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656" w:tblpY="2205"/>
        <w:tblOverlap w:val="never"/>
        <w:tblW w:w="87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976"/>
        <w:gridCol w:w="976"/>
        <w:gridCol w:w="2755"/>
        <w:gridCol w:w="2963"/>
      </w:tblGrid>
      <w:tr w:rsidR="00E125C9">
        <w:trPr>
          <w:trHeight w:val="476"/>
        </w:trPr>
        <w:tc>
          <w:tcPr>
            <w:tcW w:w="1093" w:type="dxa"/>
            <w:tcBorders>
              <w:bottom w:val="single" w:sz="4" w:space="0" w:color="auto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Gene type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locus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Strain type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dS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dN</w:t>
            </w:r>
          </w:p>
        </w:tc>
      </w:tr>
      <w:tr w:rsidR="00E125C9">
        <w:trPr>
          <w:trHeight w:val="23"/>
        </w:trPr>
        <w:tc>
          <w:tcPr>
            <w:tcW w:w="1093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NV </w:t>
            </w:r>
            <w:r>
              <w:rPr>
                <w:rFonts w:ascii="Times New Roman" w:hAnsi="Times New Roman" w:cs="Times New Roman"/>
                <w:szCs w:val="21"/>
              </w:rPr>
              <w:t>genes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  <w:p w:rsidR="00E125C9" w:rsidRDefault="003D7484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cca</w:t>
            </w:r>
          </w:p>
        </w:tc>
        <w:tc>
          <w:tcPr>
            <w:tcW w:w="976" w:type="dxa"/>
            <w:tcBorders>
              <w:top w:val="single" w:sz="4" w:space="0" w:color="auto"/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2755" w:type="dxa"/>
            <w:tcBorders>
              <w:top w:val="single" w:sz="4" w:space="0" w:color="auto"/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625</w:t>
            </w:r>
          </w:p>
        </w:tc>
        <w:tc>
          <w:tcPr>
            <w:tcW w:w="2963" w:type="dxa"/>
            <w:tcBorders>
              <w:top w:val="single" w:sz="4" w:space="0" w:color="auto"/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0646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$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649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0704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*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832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0719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 w:val="restart"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  <w:p w:rsidR="00E125C9" w:rsidRDefault="003D7484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trpA</w:t>
            </w: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0.047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  <w:r>
              <w:rPr>
                <w:rFonts w:ascii="Times New Roman" w:hAnsi="Times New Roman" w:cs="Times New Roman" w:hint="eastAsia"/>
                <w:szCs w:val="21"/>
              </w:rPr>
              <w:t>299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</w:t>
            </w: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0.00338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0.04</w:t>
            </w:r>
            <w:r>
              <w:rPr>
                <w:rFonts w:ascii="Times New Roman" w:hAnsi="Times New Roman" w:cs="Times New Roman" w:hint="eastAsia"/>
                <w:szCs w:val="21"/>
              </w:rPr>
              <w:t>44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0.003</w:t>
            </w:r>
            <w:r>
              <w:rPr>
                <w:rFonts w:ascii="Times New Roman" w:hAnsi="Times New Roman" w:cs="Times New Roman" w:hint="eastAsia"/>
                <w:szCs w:val="21"/>
              </w:rPr>
              <w:t>56</w:t>
            </w:r>
          </w:p>
        </w:tc>
      </w:tr>
      <w:tr w:rsidR="00E125C9">
        <w:trPr>
          <w:trHeight w:val="23"/>
        </w:trPr>
        <w:tc>
          <w:tcPr>
            <w:tcW w:w="1093" w:type="dxa"/>
            <w:vMerge w:val="restart"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125C9" w:rsidRDefault="003D7484">
            <w:pPr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1"/>
              </w:rPr>
              <w:t>Virulence genes</w:t>
            </w:r>
          </w:p>
        </w:tc>
        <w:tc>
          <w:tcPr>
            <w:tcW w:w="976" w:type="dxa"/>
            <w:vMerge w:val="restart"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  <w:p w:rsidR="00E125C9" w:rsidRDefault="003D7484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lssD</w:t>
            </w: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2076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1042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3091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1093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2470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0982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 w:val="restart"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  <w:p w:rsidR="00E125C9" w:rsidRDefault="003D7484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lspE</w:t>
            </w: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0.14</w:t>
            </w:r>
            <w:r>
              <w:rPr>
                <w:rFonts w:ascii="Times New Roman" w:hAnsi="Times New Roman" w:cs="Times New Roman" w:hint="eastAsia"/>
                <w:szCs w:val="21"/>
              </w:rPr>
              <w:t>71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  <w:r>
              <w:rPr>
                <w:rFonts w:ascii="Times New Roman" w:hAnsi="Times New Roman" w:cs="Times New Roman" w:hint="eastAsia"/>
                <w:szCs w:val="21"/>
              </w:rPr>
              <w:t>243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</w:t>
            </w:r>
            <w:r>
              <w:rPr>
                <w:rFonts w:ascii="Times New Roman" w:hAnsi="Times New Roman" w:cs="Times New Roman" w:hint="eastAsia"/>
                <w:szCs w:val="21"/>
              </w:rPr>
              <w:t>749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</w:t>
            </w:r>
            <w:r>
              <w:rPr>
                <w:rFonts w:ascii="Times New Roman" w:hAnsi="Times New Roman" w:cs="Times New Roman" w:hint="eastAsia"/>
                <w:szCs w:val="21"/>
              </w:rPr>
              <w:t>61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</w:t>
            </w:r>
            <w:r>
              <w:rPr>
                <w:rFonts w:ascii="Times New Roman" w:hAnsi="Times New Roman" w:cs="Times New Roman" w:hint="eastAsia"/>
                <w:szCs w:val="21"/>
              </w:rPr>
              <w:t>501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  <w:r>
              <w:rPr>
                <w:rFonts w:ascii="Times New Roman" w:hAnsi="Times New Roman" w:cs="Times New Roman" w:hint="eastAsia"/>
                <w:szCs w:val="21"/>
              </w:rPr>
              <w:t>511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 w:val="restart"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  <w:p w:rsidR="00E125C9" w:rsidRDefault="003D7484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icmK</w:t>
            </w: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</w:t>
            </w:r>
            <w:r>
              <w:rPr>
                <w:rFonts w:ascii="Times New Roman" w:hAnsi="Times New Roman" w:cs="Times New Roman" w:hint="eastAsia"/>
                <w:szCs w:val="21"/>
              </w:rPr>
              <w:t>250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</w:t>
            </w:r>
            <w:r>
              <w:rPr>
                <w:rFonts w:ascii="Times New Roman" w:hAnsi="Times New Roman" w:cs="Times New Roman" w:hint="eastAsia"/>
                <w:szCs w:val="21"/>
              </w:rPr>
              <w:t>142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0.11</w:t>
            </w:r>
            <w:r>
              <w:rPr>
                <w:rFonts w:ascii="Times New Roman" w:hAnsi="Times New Roman" w:cs="Times New Roman" w:hint="eastAsia"/>
                <w:szCs w:val="21"/>
              </w:rPr>
              <w:t>60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</w:t>
            </w:r>
            <w:r>
              <w:rPr>
                <w:rFonts w:ascii="Times New Roman" w:hAnsi="Times New Roman" w:cs="Times New Roman" w:hint="eastAsia"/>
                <w:szCs w:val="21"/>
              </w:rPr>
              <w:t>951</w:t>
            </w:r>
          </w:p>
        </w:tc>
      </w:tr>
      <w:tr w:rsidR="00E125C9">
        <w:trPr>
          <w:trHeight w:val="23"/>
        </w:trPr>
        <w:tc>
          <w:tcPr>
            <w:tcW w:w="1093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/>
            <w:tcBorders>
              <w:tl2br w:val="nil"/>
              <w:tr2bl w:val="nil"/>
            </w:tcBorders>
          </w:tcPr>
          <w:p w:rsidR="00E125C9" w:rsidRDefault="00E125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2755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0.12</w:t>
            </w:r>
            <w:r>
              <w:rPr>
                <w:rFonts w:ascii="Times New Roman" w:hAnsi="Times New Roman" w:cs="Times New Roman" w:hint="eastAsia"/>
                <w:szCs w:val="21"/>
              </w:rPr>
              <w:t>44</w:t>
            </w:r>
          </w:p>
        </w:tc>
        <w:tc>
          <w:tcPr>
            <w:tcW w:w="2963" w:type="dxa"/>
            <w:tcBorders>
              <w:tl2br w:val="nil"/>
              <w:tr2bl w:val="nil"/>
            </w:tcBorders>
          </w:tcPr>
          <w:p w:rsidR="00E125C9" w:rsidRDefault="003D74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0.019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</w:tbl>
    <w:p w:rsidR="00E125C9" w:rsidRDefault="003D7484">
      <w:r>
        <w:rPr>
          <w:rFonts w:ascii="Times New Roman" w:hAnsi="Times New Roman" w:cs="Times New Roman" w:hint="eastAsia"/>
          <w:b/>
          <w:bCs/>
          <w:sz w:val="20"/>
          <w:szCs w:val="22"/>
        </w:rPr>
        <w:t>Table S3.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bookmarkStart w:id="1" w:name="OLE_LINK1"/>
      <w:r>
        <w:rPr>
          <w:rFonts w:ascii="Times New Roman" w:hAnsi="Times New Roman" w:cs="Times New Roman"/>
          <w:b/>
          <w:bCs/>
          <w:sz w:val="20"/>
          <w:szCs w:val="22"/>
        </w:rPr>
        <w:t>Summary</w:t>
      </w:r>
      <w:r>
        <w:rPr>
          <w:rFonts w:ascii="Times New Roman" w:hAnsi="Times New Roman" w:cs="Times New Roman" w:hint="eastAsia"/>
          <w:b/>
          <w:bCs/>
          <w:sz w:val="20"/>
          <w:szCs w:val="22"/>
        </w:rPr>
        <w:t xml:space="preserve"> of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2"/>
        </w:rPr>
        <w:t>dS</w:t>
      </w:r>
      <w:r>
        <w:rPr>
          <w:rFonts w:ascii="Times New Roman" w:hAnsi="Times New Roman" w:cs="Times New Roman" w:hint="eastAsia"/>
          <w:b/>
          <w:bCs/>
          <w:sz w:val="20"/>
          <w:szCs w:val="22"/>
        </w:rPr>
        <w:t xml:space="preserve"> and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2"/>
        </w:rPr>
        <w:t>dN</w:t>
      </w:r>
      <w:r>
        <w:rPr>
          <w:rFonts w:ascii="Times New Roman" w:hAnsi="Times New Roman" w:cs="Times New Roman" w:hint="eastAsia"/>
          <w:b/>
          <w:bCs/>
          <w:sz w:val="20"/>
          <w:szCs w:val="22"/>
        </w:rPr>
        <w:t xml:space="preserve"> values of the genes in different types of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2"/>
        </w:rPr>
        <w:t xml:space="preserve">L. pneumophila </w:t>
      </w:r>
      <w:r>
        <w:rPr>
          <w:rFonts w:ascii="Times New Roman" w:hAnsi="Times New Roman" w:cs="Times New Roman" w:hint="eastAsia"/>
          <w:b/>
          <w:bCs/>
          <w:sz w:val="20"/>
          <w:szCs w:val="22"/>
        </w:rPr>
        <w:t>isolates</w:t>
      </w:r>
      <w:bookmarkEnd w:id="1"/>
      <w:r w:rsidR="00B0034B">
        <w:rPr>
          <w:rFonts w:ascii="Times New Roman" w:hAnsi="Times New Roman" w:cs="Times New Roman"/>
          <w:b/>
          <w:bCs/>
          <w:sz w:val="20"/>
          <w:szCs w:val="22"/>
        </w:rPr>
        <w:t>.</w:t>
      </w:r>
    </w:p>
    <w:p w:rsidR="00E125C9" w:rsidRDefault="00E125C9"/>
    <w:p w:rsidR="00E125C9" w:rsidRDefault="003D7484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# </w:t>
      </w:r>
      <w:r>
        <w:rPr>
          <w:rFonts w:ascii="Times New Roman" w:hAnsi="Times New Roman" w:cs="Times New Roman"/>
        </w:rPr>
        <w:t>C indicate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clinical isolates</w:t>
      </w:r>
    </w:p>
    <w:p w:rsidR="00E125C9" w:rsidRDefault="003D7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$ N indicates natural environmental isolates</w:t>
      </w:r>
    </w:p>
    <w:p w:rsidR="00E125C9" w:rsidRDefault="003D7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 A indicates artificial environmental isolates</w:t>
      </w:r>
    </w:p>
    <w:p w:rsidR="00E125C9" w:rsidRDefault="00E125C9"/>
    <w:sectPr w:rsidR="00E12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84" w:rsidRDefault="003D7484" w:rsidP="00B0034B">
      <w:r>
        <w:separator/>
      </w:r>
    </w:p>
  </w:endnote>
  <w:endnote w:type="continuationSeparator" w:id="0">
    <w:p w:rsidR="003D7484" w:rsidRDefault="003D7484" w:rsidP="00B0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84" w:rsidRDefault="003D7484" w:rsidP="00B0034B">
      <w:r>
        <w:separator/>
      </w:r>
    </w:p>
  </w:footnote>
  <w:footnote w:type="continuationSeparator" w:id="0">
    <w:p w:rsidR="003D7484" w:rsidRDefault="003D7484" w:rsidP="00B0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C9"/>
    <w:rsid w:val="00023D79"/>
    <w:rsid w:val="003D7484"/>
    <w:rsid w:val="00B0034B"/>
    <w:rsid w:val="00E125C9"/>
    <w:rsid w:val="0708673E"/>
    <w:rsid w:val="0BD026D7"/>
    <w:rsid w:val="10416CA7"/>
    <w:rsid w:val="14150AD3"/>
    <w:rsid w:val="15DB5534"/>
    <w:rsid w:val="1B4A190A"/>
    <w:rsid w:val="1EBE38CF"/>
    <w:rsid w:val="2BD65F07"/>
    <w:rsid w:val="2FA35353"/>
    <w:rsid w:val="34FF0A08"/>
    <w:rsid w:val="3CB74FE7"/>
    <w:rsid w:val="3E3B18B9"/>
    <w:rsid w:val="440338D2"/>
    <w:rsid w:val="48E1394F"/>
    <w:rsid w:val="4AB25254"/>
    <w:rsid w:val="4F3D5459"/>
    <w:rsid w:val="4F8F50F8"/>
    <w:rsid w:val="54715827"/>
    <w:rsid w:val="5E0B15D2"/>
    <w:rsid w:val="62AF014A"/>
    <w:rsid w:val="65006E29"/>
    <w:rsid w:val="6D0B64DF"/>
    <w:rsid w:val="720814AF"/>
    <w:rsid w:val="78776A1E"/>
    <w:rsid w:val="7E5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4620A"/>
  <w15:docId w15:val="{88F06B1E-E4AC-4AF0-8B3E-1F92BA24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0034B"/>
    <w:rPr>
      <w:kern w:val="2"/>
      <w:sz w:val="18"/>
      <w:szCs w:val="18"/>
    </w:rPr>
  </w:style>
  <w:style w:type="paragraph" w:styleId="a6">
    <w:name w:val="footer"/>
    <w:basedOn w:val="a"/>
    <w:link w:val="a7"/>
    <w:rsid w:val="00B0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003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C0C0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524</Characters>
  <Application>Microsoft Office Word</Application>
  <DocSecurity>0</DocSecurity>
  <Lines>4</Lines>
  <Paragraphs>1</Paragraphs>
  <ScaleCrop>false</ScaleCrop>
  <Company>KM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 Keyan</cp:lastModifiedBy>
  <cp:revision>3</cp:revision>
  <dcterms:created xsi:type="dcterms:W3CDTF">2014-10-29T12:08:00Z</dcterms:created>
  <dcterms:modified xsi:type="dcterms:W3CDTF">2017-08-23T07:45:00Z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