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b/>
          <w:bCs/>
          <w:i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Table S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>4</w:t>
      </w:r>
      <w:r>
        <w:rPr>
          <w:rFonts w:hint="eastAsia" w:ascii="Times New Roman" w:hAnsi="Times New Roman" w:cs="Times New Roman"/>
          <w:b/>
          <w:bCs/>
          <w:szCs w:val="21"/>
        </w:rPr>
        <w:t>.</w:t>
      </w:r>
      <w:r>
        <w:rPr>
          <w:rFonts w:ascii="Times New Roman" w:hAnsi="Times New Roman" w:cs="Times New Roman"/>
          <w:b/>
          <w:bCs/>
          <w:szCs w:val="21"/>
        </w:rPr>
        <w:t xml:space="preserve"> Sequence variation in </w:t>
      </w:r>
      <w:r>
        <w:rPr>
          <w:rFonts w:hint="eastAsia" w:ascii="Times New Roman" w:hAnsi="Times New Roman" w:cs="Times New Roman"/>
          <w:b/>
          <w:bCs/>
          <w:i/>
          <w:iCs/>
          <w:szCs w:val="21"/>
          <w:lang w:val="en-US" w:eastAsia="zh-CN"/>
        </w:rPr>
        <w:t>rpoB</w:t>
      </w:r>
      <w:r>
        <w:rPr>
          <w:rFonts w:hint="eastAsia" w:ascii="Times New Roman" w:hAnsi="Times New Roman" w:cs="Times New Roman"/>
          <w:b/>
          <w:bCs/>
          <w:szCs w:val="21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b/>
          <w:bCs/>
          <w:i/>
          <w:szCs w:val="21"/>
        </w:rPr>
        <w:t>DNA topoisomerase I</w:t>
      </w:r>
      <w:r>
        <w:rPr>
          <w:rFonts w:hint="eastAsia" w:ascii="Times New Roman" w:hAnsi="Times New Roman" w:cs="Times New Roman"/>
          <w:b/>
          <w:bCs/>
          <w:i/>
          <w:szCs w:val="21"/>
          <w:lang w:val="en-US" w:eastAsia="zh-CN"/>
        </w:rPr>
        <w:t xml:space="preserve">, and </w:t>
      </w:r>
      <w:r>
        <w:rPr>
          <w:rFonts w:hint="eastAsia" w:ascii="Times New Roman" w:hAnsi="Times New Roman" w:cs="Times New Roman"/>
          <w:b/>
          <w:bCs/>
          <w:i/>
          <w:szCs w:val="21"/>
        </w:rPr>
        <w:t>DNA polymerase III subunits gamma</w:t>
      </w:r>
      <w:r>
        <w:rPr>
          <w:rFonts w:hint="eastAsia" w:ascii="Times New Roman" w:hAnsi="Times New Roman" w:cs="Times New Roman"/>
          <w:b/>
          <w:bCs/>
          <w:i/>
          <w:szCs w:val="21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 xml:space="preserve">genes </w:t>
      </w:r>
      <w:r>
        <w:rPr>
          <w:rFonts w:hint="eastAsia" w:ascii="Times New Roman" w:hAnsi="Times New Roman" w:cs="Times New Roman"/>
          <w:b/>
          <w:bCs/>
          <w:szCs w:val="21"/>
        </w:rPr>
        <w:t>of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i/>
          <w:szCs w:val="21"/>
        </w:rPr>
        <w:t xml:space="preserve">L. </w:t>
      </w:r>
      <w:r>
        <w:rPr>
          <w:rFonts w:hint="eastAsia" w:ascii="Times New Roman" w:hAnsi="Times New Roman" w:cs="Times New Roman"/>
          <w:b/>
          <w:bCs/>
          <w:i/>
          <w:szCs w:val="21"/>
        </w:rPr>
        <w:t>p</w:t>
      </w:r>
      <w:r>
        <w:rPr>
          <w:rFonts w:ascii="Times New Roman" w:hAnsi="Times New Roman" w:cs="Times New Roman"/>
          <w:b/>
          <w:bCs/>
          <w:i/>
          <w:szCs w:val="21"/>
        </w:rPr>
        <w:t>neumophila</w:t>
      </w:r>
      <w:r>
        <w:rPr>
          <w:rFonts w:hint="eastAsia" w:ascii="Times New Roman" w:hAnsi="Times New Roman" w:cs="Times New Roman"/>
          <w:b/>
          <w:bCs/>
          <w:i/>
          <w:szCs w:val="21"/>
        </w:rPr>
        <w:t xml:space="preserve"> </w:t>
      </w:r>
      <w:r>
        <w:rPr>
          <w:rFonts w:hint="eastAsia" w:ascii="Times New Roman" w:hAnsi="Times New Roman" w:cs="Times New Roman"/>
          <w:b/>
          <w:bCs/>
          <w:iCs/>
          <w:szCs w:val="21"/>
          <w:lang w:val="en-US" w:eastAsia="zh-CN"/>
        </w:rPr>
        <w:t>strains</w:t>
      </w:r>
      <w:r>
        <w:rPr>
          <w:rFonts w:ascii="Times New Roman" w:hAnsi="Times New Roman" w:cs="Times New Roman"/>
          <w:b/>
          <w:bCs/>
          <w:iCs/>
          <w:szCs w:val="21"/>
        </w:rPr>
        <w:t>.</w:t>
      </w:r>
    </w:p>
    <w:p>
      <w:pPr>
        <w:rPr>
          <w:rFonts w:ascii="Times New Roman" w:hAnsi="Times New Roman" w:cs="Times New Roman"/>
          <w:i/>
          <w:szCs w:val="21"/>
        </w:rPr>
      </w:pPr>
    </w:p>
    <w:tbl>
      <w:tblPr>
        <w:tblStyle w:val="6"/>
        <w:tblW w:w="12294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5"/>
        <w:gridCol w:w="2877"/>
        <w:gridCol w:w="1882"/>
        <w:gridCol w:w="2018"/>
        <w:gridCol w:w="293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58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Gene</w:t>
            </w:r>
          </w:p>
        </w:tc>
        <w:tc>
          <w:tcPr>
            <w:tcW w:w="287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No. of analyzed 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sequences</w:t>
            </w:r>
          </w:p>
        </w:tc>
        <w:tc>
          <w:tcPr>
            <w:tcW w:w="188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Sequence length</w:t>
            </w:r>
          </w:p>
        </w:tc>
        <w:tc>
          <w:tcPr>
            <w:tcW w:w="20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*</w:t>
            </w:r>
            <w:r>
              <w:rPr>
                <w:rFonts w:ascii="Times New Roman" w:hAnsi="Times New Roman" w:cs="Times New Roman"/>
                <w:szCs w:val="21"/>
              </w:rPr>
              <w:t>No.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>of variable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sites</w:t>
            </w:r>
          </w:p>
        </w:tc>
        <w:tc>
          <w:tcPr>
            <w:tcW w:w="293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% Sequence</w:t>
            </w:r>
          </w:p>
          <w:p>
            <w:pPr>
              <w:spacing w:line="24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variation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585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i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szCs w:val="21"/>
                <w:lang w:val="en-US" w:eastAsia="zh-CN"/>
              </w:rPr>
              <w:t>rpoB</w:t>
            </w:r>
          </w:p>
        </w:tc>
        <w:tc>
          <w:tcPr>
            <w:tcW w:w="2877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62</w:t>
            </w:r>
          </w:p>
        </w:tc>
        <w:tc>
          <w:tcPr>
            <w:tcW w:w="1882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4107</w:t>
            </w:r>
          </w:p>
        </w:tc>
        <w:tc>
          <w:tcPr>
            <w:tcW w:w="2018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216</w:t>
            </w:r>
          </w:p>
        </w:tc>
        <w:tc>
          <w:tcPr>
            <w:tcW w:w="2932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85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i/>
                <w:szCs w:val="21"/>
              </w:rPr>
            </w:pPr>
            <w:r>
              <w:rPr>
                <w:rFonts w:hint="default" w:ascii="Times New Roman" w:hAnsi="Times New Roman" w:cs="Times New Roman"/>
                <w:i/>
                <w:szCs w:val="21"/>
              </w:rPr>
              <w:t>DNA topoisomerase I</w:t>
            </w:r>
          </w:p>
        </w:tc>
        <w:tc>
          <w:tcPr>
            <w:tcW w:w="28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51</w:t>
            </w:r>
          </w:p>
        </w:tc>
        <w:tc>
          <w:tcPr>
            <w:tcW w:w="1882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2280</w:t>
            </w:r>
          </w:p>
        </w:tc>
        <w:tc>
          <w:tcPr>
            <w:tcW w:w="201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79</w:t>
            </w:r>
          </w:p>
        </w:tc>
        <w:tc>
          <w:tcPr>
            <w:tcW w:w="293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3.46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585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/>
                <w:szCs w:val="21"/>
              </w:rPr>
            </w:pPr>
            <w:r>
              <w:rPr>
                <w:rFonts w:hint="default" w:ascii="Times New Roman" w:hAnsi="Times New Roman" w:cs="Times New Roman"/>
                <w:i/>
                <w:szCs w:val="21"/>
              </w:rPr>
              <w:t xml:space="preserve">DNA polymerase 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i/>
                <w:szCs w:val="21"/>
              </w:rPr>
            </w:pPr>
            <w:r>
              <w:rPr>
                <w:rFonts w:hint="default" w:ascii="Times New Roman" w:hAnsi="Times New Roman" w:cs="Times New Roman"/>
                <w:i/>
                <w:szCs w:val="21"/>
              </w:rPr>
              <w:t>III subunits gamma</w:t>
            </w:r>
          </w:p>
        </w:tc>
        <w:tc>
          <w:tcPr>
            <w:tcW w:w="2877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62</w:t>
            </w:r>
          </w:p>
        </w:tc>
        <w:tc>
          <w:tcPr>
            <w:tcW w:w="1882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1671</w:t>
            </w:r>
          </w:p>
        </w:tc>
        <w:tc>
          <w:tcPr>
            <w:tcW w:w="2018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135</w:t>
            </w:r>
          </w:p>
        </w:tc>
        <w:tc>
          <w:tcPr>
            <w:tcW w:w="2932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8.08</w:t>
            </w: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* </w:t>
      </w:r>
      <w:r>
        <w:rPr>
          <w:rFonts w:ascii="Times New Roman" w:hAnsi="Times New Roman" w:cs="Times New Roman"/>
          <w:szCs w:val="21"/>
        </w:rPr>
        <w:t>N</w:t>
      </w:r>
      <w:r>
        <w:rPr>
          <w:rFonts w:hint="eastAsia" w:ascii="Times New Roman" w:hAnsi="Times New Roman" w:cs="Times New Roman"/>
          <w:szCs w:val="21"/>
        </w:rPr>
        <w:t xml:space="preserve">umber </w:t>
      </w:r>
      <w:r>
        <w:rPr>
          <w:rFonts w:ascii="Times New Roman" w:hAnsi="Times New Roman" w:cs="Times New Roman"/>
          <w:szCs w:val="21"/>
        </w:rPr>
        <w:t>of variable</w:t>
      </w: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sites</w:t>
      </w:r>
      <w:r>
        <w:rPr>
          <w:rFonts w:hint="eastAsia" w:ascii="Times New Roman" w:hAnsi="Times New Roman" w:cs="Times New Roman"/>
          <w:szCs w:val="21"/>
        </w:rPr>
        <w:t xml:space="preserve"> of the gene were obtained by analyzing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Cs w:val="21"/>
        </w:rPr>
        <w:t>known sequences in NCBI database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, using Dnasp v5 </w:t>
      </w:r>
      <w:r>
        <w:rPr>
          <w:rFonts w:hint="default" w:ascii="Times New Roman" w:hAnsi="Times New Roman" w:cs="Times New Roman"/>
          <w:szCs w:val="21"/>
          <w:lang w:val="en-US" w:eastAsia="zh-CN"/>
        </w:rPr>
        <w:t>(http://www.ub.edu/dnasp/)</w:t>
      </w:r>
      <w:r>
        <w:rPr>
          <w:rFonts w:hint="eastAsia" w:ascii="Times New Roman" w:hAnsi="Times New Roman" w:cs="Times New Roman"/>
          <w:szCs w:val="21"/>
        </w:rPr>
        <w:t>.</w:t>
      </w:r>
      <w:r>
        <w:rPr>
          <w:rFonts w:hint="eastAsia" w:ascii="Times New Roman" w:hAnsi="Times New Roman" w:cs="Times New Roman"/>
          <w:szCs w:val="21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A5"/>
    <w:rsid w:val="00060A64"/>
    <w:rsid w:val="000773E5"/>
    <w:rsid w:val="00086B37"/>
    <w:rsid w:val="00115686"/>
    <w:rsid w:val="001E721E"/>
    <w:rsid w:val="001E7FB2"/>
    <w:rsid w:val="00326DAC"/>
    <w:rsid w:val="003F5633"/>
    <w:rsid w:val="00410170"/>
    <w:rsid w:val="00476EBF"/>
    <w:rsid w:val="00683A01"/>
    <w:rsid w:val="00724815"/>
    <w:rsid w:val="007F0AA5"/>
    <w:rsid w:val="00843DB2"/>
    <w:rsid w:val="00A42615"/>
    <w:rsid w:val="00C036EB"/>
    <w:rsid w:val="00C706B3"/>
    <w:rsid w:val="00C911F3"/>
    <w:rsid w:val="00D01C4A"/>
    <w:rsid w:val="00DD395E"/>
    <w:rsid w:val="00DF13DB"/>
    <w:rsid w:val="00E2221F"/>
    <w:rsid w:val="00F13238"/>
    <w:rsid w:val="0BF12790"/>
    <w:rsid w:val="0FE15042"/>
    <w:rsid w:val="11D4569A"/>
    <w:rsid w:val="164E7CDD"/>
    <w:rsid w:val="19BD1A90"/>
    <w:rsid w:val="1A986D1F"/>
    <w:rsid w:val="226C0E7E"/>
    <w:rsid w:val="33DC4B3A"/>
    <w:rsid w:val="39B60556"/>
    <w:rsid w:val="444807A8"/>
    <w:rsid w:val="4E7C17D5"/>
    <w:rsid w:val="51E650CC"/>
    <w:rsid w:val="52601E3E"/>
    <w:rsid w:val="5B38069E"/>
    <w:rsid w:val="68D976A8"/>
    <w:rsid w:val="6905371F"/>
    <w:rsid w:val="76CB7B92"/>
    <w:rsid w:val="792170F3"/>
    <w:rsid w:val="7B240D40"/>
    <w:rsid w:val="7F7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KM</Company>
  <Pages>1</Pages>
  <Words>119</Words>
  <Characters>682</Characters>
  <Lines>5</Lines>
  <Paragraphs>1</Paragraphs>
  <ScaleCrop>false</ScaleCrop>
  <LinksUpToDate>false</LinksUpToDate>
  <CharactersWithSpaces>800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2017-05-02T06:48:00Z</dcterms:created>
  <dc:creator>詹晓勇</dc:creator>
  <cp:lastModifiedBy>Keyan-ZHAN</cp:lastModifiedBy>
  <dcterms:modified xsi:type="dcterms:W3CDTF">2017-10-27T02:42:31Z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