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CE826" w14:textId="77777777" w:rsidR="00A124CC" w:rsidRPr="0095558D" w:rsidRDefault="00A124CC" w:rsidP="00A124CC">
      <w:pPr>
        <w:pStyle w:val="Heading1"/>
        <w:rPr>
          <w:rFonts w:cstheme="minorBidi"/>
        </w:rPr>
      </w:pPr>
      <w:r w:rsidRPr="0095558D">
        <w:rPr>
          <w:lang w:eastAsia="en-US"/>
        </w:rPr>
        <w:t xml:space="preserve">CD4 count </w:t>
      </w:r>
      <w:r>
        <w:rPr>
          <w:lang w:eastAsia="en-US"/>
        </w:rPr>
        <w:t xml:space="preserve">and tuberculosis risk </w:t>
      </w:r>
      <w:r w:rsidRPr="0095558D">
        <w:rPr>
          <w:lang w:eastAsia="en-US"/>
        </w:rPr>
        <w:t xml:space="preserve">in people living with </w:t>
      </w:r>
      <w:r>
        <w:rPr>
          <w:lang w:eastAsia="en-US"/>
        </w:rPr>
        <w:t>HIV not on ART</w:t>
      </w:r>
      <w:r w:rsidRPr="0095558D">
        <w:rPr>
          <w:lang w:eastAsia="en-US"/>
        </w:rPr>
        <w:t xml:space="preserve">: a systematic review and meta-analysis. </w:t>
      </w:r>
    </w:p>
    <w:p w14:paraId="4532EA1F" w14:textId="77777777" w:rsidR="00A124CC" w:rsidRDefault="00A124CC"/>
    <w:p w14:paraId="4D4C8BE4" w14:textId="77777777" w:rsidR="00A124CC" w:rsidRDefault="00A124CC" w:rsidP="00A124CC">
      <w:pPr>
        <w:rPr>
          <w:vertAlign w:val="superscript"/>
        </w:rPr>
      </w:pPr>
      <w:r>
        <w:t>P.K. ELLIS</w:t>
      </w:r>
      <w:r>
        <w:rPr>
          <w:vertAlign w:val="superscript"/>
        </w:rPr>
        <w:t>1,*</w:t>
      </w:r>
      <w:r>
        <w:t>, W.J. MARTIN</w:t>
      </w:r>
      <w:r>
        <w:rPr>
          <w:vertAlign w:val="superscript"/>
        </w:rPr>
        <w:t>1,*</w:t>
      </w:r>
      <w:r>
        <w:t>, and P.J. DODD, Ph.D</w:t>
      </w:r>
      <w:r>
        <w:rPr>
          <w:vertAlign w:val="superscript"/>
        </w:rPr>
        <w:t>2,#</w:t>
      </w:r>
    </w:p>
    <w:p w14:paraId="0C9F817F" w14:textId="77777777" w:rsidR="00A124CC" w:rsidRDefault="00A124CC" w:rsidP="00A124CC">
      <w:pPr>
        <w:rPr>
          <w:vertAlign w:val="superscript"/>
        </w:rPr>
      </w:pPr>
    </w:p>
    <w:p w14:paraId="5E37AC8B" w14:textId="77777777" w:rsidR="00A124CC" w:rsidRPr="00797846" w:rsidRDefault="00A124CC" w:rsidP="00A124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7846">
        <w:rPr>
          <w:sz w:val="20"/>
          <w:szCs w:val="20"/>
        </w:rPr>
        <w:t>University of Sheffield Medical School, Sheffield, UK</w:t>
      </w:r>
    </w:p>
    <w:p w14:paraId="18E32E4F" w14:textId="77777777" w:rsidR="00A124CC" w:rsidRPr="007B39A0" w:rsidRDefault="00A124CC" w:rsidP="00A124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7846">
        <w:rPr>
          <w:sz w:val="20"/>
          <w:szCs w:val="20"/>
        </w:rPr>
        <w:t xml:space="preserve">School of Health and Related Research, University of Sheffield, </w:t>
      </w:r>
      <w:r>
        <w:rPr>
          <w:sz w:val="20"/>
          <w:szCs w:val="20"/>
        </w:rPr>
        <w:br/>
        <w:t xml:space="preserve">Regent Court, 30 Regent Street, Sheffield, S1 4DA, </w:t>
      </w:r>
      <w:r w:rsidRPr="00797846">
        <w:rPr>
          <w:sz w:val="20"/>
          <w:szCs w:val="20"/>
        </w:rPr>
        <w:t>UK</w:t>
      </w:r>
    </w:p>
    <w:p w14:paraId="5E74500F" w14:textId="77777777" w:rsidR="00A124CC" w:rsidRPr="007B39A0" w:rsidRDefault="00A124CC" w:rsidP="00A124CC">
      <w:pPr>
        <w:ind w:firstLine="360"/>
        <w:rPr>
          <w:sz w:val="20"/>
          <w:szCs w:val="20"/>
        </w:rPr>
      </w:pPr>
      <w:r w:rsidRPr="007B39A0">
        <w:rPr>
          <w:sz w:val="20"/>
          <w:szCs w:val="20"/>
          <w:vertAlign w:val="superscript"/>
        </w:rPr>
        <w:t xml:space="preserve">* </w:t>
      </w:r>
      <w:r w:rsidRPr="007B39A0">
        <w:rPr>
          <w:sz w:val="20"/>
          <w:szCs w:val="20"/>
        </w:rPr>
        <w:t>joint first authors, contributed equally to this work</w:t>
      </w:r>
    </w:p>
    <w:p w14:paraId="2F30349B" w14:textId="77777777" w:rsidR="00A124CC" w:rsidRPr="007B39A0" w:rsidRDefault="00A124CC" w:rsidP="00A124CC">
      <w:pPr>
        <w:ind w:firstLine="360"/>
        <w:rPr>
          <w:sz w:val="20"/>
          <w:szCs w:val="20"/>
        </w:rPr>
      </w:pPr>
      <w:r w:rsidRPr="007B39A0">
        <w:rPr>
          <w:sz w:val="20"/>
          <w:szCs w:val="20"/>
          <w:vertAlign w:val="superscript"/>
        </w:rPr>
        <w:t>#</w:t>
      </w:r>
      <w:r w:rsidRPr="007B39A0">
        <w:rPr>
          <w:sz w:val="20"/>
          <w:szCs w:val="20"/>
        </w:rPr>
        <w:t xml:space="preserve"> corresponding author, email: p.j.dodd@sheffield.ac.uk</w:t>
      </w:r>
      <w:r w:rsidRPr="006430BA">
        <w:rPr>
          <w:sz w:val="20"/>
          <w:szCs w:val="20"/>
        </w:rPr>
        <w:t xml:space="preserve"> </w:t>
      </w:r>
      <w:r>
        <w:rPr>
          <w:sz w:val="20"/>
          <w:szCs w:val="20"/>
        </w:rPr>
        <w:t>T: +44114222</w:t>
      </w:r>
      <w:r w:rsidRPr="006430BA">
        <w:rPr>
          <w:sz w:val="20"/>
          <w:szCs w:val="20"/>
        </w:rPr>
        <w:t>0740</w:t>
      </w:r>
      <w:r>
        <w:rPr>
          <w:sz w:val="20"/>
          <w:szCs w:val="20"/>
        </w:rPr>
        <w:t xml:space="preserve"> F: +44114222</w:t>
      </w:r>
      <w:r w:rsidRPr="006430BA">
        <w:rPr>
          <w:sz w:val="20"/>
          <w:szCs w:val="20"/>
        </w:rPr>
        <w:t>0749</w:t>
      </w:r>
    </w:p>
    <w:p w14:paraId="675EDA06" w14:textId="77777777" w:rsidR="00A124CC" w:rsidRDefault="00A124CC"/>
    <w:p w14:paraId="3CDF0F77" w14:textId="77777777" w:rsidR="00A124CC" w:rsidRPr="00D25263" w:rsidRDefault="00A124CC">
      <w:pPr>
        <w:rPr>
          <w:b/>
          <w:sz w:val="28"/>
          <w:szCs w:val="28"/>
        </w:rPr>
      </w:pPr>
    </w:p>
    <w:p w14:paraId="546128AA" w14:textId="77777777" w:rsidR="00A124CC" w:rsidRPr="00D25263" w:rsidRDefault="00511830">
      <w:pPr>
        <w:rPr>
          <w:b/>
          <w:sz w:val="28"/>
          <w:szCs w:val="28"/>
        </w:rPr>
      </w:pPr>
      <w:r w:rsidRPr="00D25263">
        <w:rPr>
          <w:b/>
          <w:sz w:val="28"/>
          <w:szCs w:val="28"/>
        </w:rPr>
        <w:t>The rationale for c</w:t>
      </w:r>
      <w:r w:rsidR="00A124CC" w:rsidRPr="00D25263">
        <w:rPr>
          <w:b/>
          <w:sz w:val="28"/>
          <w:szCs w:val="28"/>
        </w:rPr>
        <w:t>onducting the meta-analysis</w:t>
      </w:r>
    </w:p>
    <w:p w14:paraId="2E61D2D5" w14:textId="77777777" w:rsidR="00A124CC" w:rsidRDefault="00A124CC"/>
    <w:p w14:paraId="7822CBD2" w14:textId="7E1272E4" w:rsidR="00D25263" w:rsidRPr="00F24C7E" w:rsidRDefault="00F24C7E" w:rsidP="00F24C7E">
      <w:r>
        <w:t>Infection with the human immunodeficiency virus (HIV) is the strongest known risk factor for incidence o</w:t>
      </w:r>
      <w:r w:rsidR="004A0A67">
        <w:t>f active tuberculosis (TB). Risk of TB incidence</w:t>
      </w:r>
      <w:r>
        <w:t xml:space="preserve"> in people living with HIV (PLHIV) who are not receiving antiretroviral therapy (ART) is known to depend strongly on decline in CD4 cell count. CD4 cell count is a widely used proxy for increases in TB risk in mathematical models used for planning, resource allocation, and burden estimation. Typically this has been</w:t>
      </w:r>
      <w:r w:rsidR="008F0655">
        <w:t xml:space="preserve"> modelled</w:t>
      </w:r>
      <w:r>
        <w:t xml:space="preserve"> </w:t>
      </w:r>
      <w:r w:rsidR="008F0655">
        <w:t xml:space="preserve">as </w:t>
      </w:r>
      <w:r>
        <w:t xml:space="preserve">an exponential relationship between CD4 cell decrement and the risk of incident TB. The parameter defining this relationship is </w:t>
      </w:r>
      <w:r w:rsidR="00066D11">
        <w:t xml:space="preserve">commonly </w:t>
      </w:r>
      <w:r>
        <w:t xml:space="preserve">based on a </w:t>
      </w:r>
      <w:r w:rsidR="006E523C">
        <w:t>weighted average</w:t>
      </w:r>
      <w:r>
        <w:t xml:space="preserve"> of a non-systematic review of cohorts of PLHIV. Given the importance of this parameter, we undertook a systematic review of cohorts of PLHIV not on ART in whom TB incidence had been reported stratified by CD4 cell count.  We</w:t>
      </w:r>
      <w:r w:rsidR="006E523C">
        <w:t xml:space="preserve"> performed </w:t>
      </w:r>
      <w:r>
        <w:t>a stati</w:t>
      </w:r>
      <w:r w:rsidR="004A0A67">
        <w:t>stically rigorous meta-analysis</w:t>
      </w:r>
      <w:r>
        <w:t xml:space="preserve"> of our systematic review data in order to generate an updated estimate of this frequently used modelling parameter.</w:t>
      </w:r>
    </w:p>
    <w:p w14:paraId="69F22522" w14:textId="77777777" w:rsidR="00D25263" w:rsidRDefault="00D25263"/>
    <w:p w14:paraId="79E1FD62" w14:textId="3E4867C5" w:rsidR="00511830" w:rsidRPr="00D25263" w:rsidRDefault="00511830">
      <w:pPr>
        <w:rPr>
          <w:b/>
          <w:sz w:val="28"/>
          <w:szCs w:val="28"/>
        </w:rPr>
      </w:pPr>
      <w:r w:rsidRPr="00D25263">
        <w:rPr>
          <w:b/>
          <w:sz w:val="28"/>
          <w:szCs w:val="28"/>
        </w:rPr>
        <w:t>The contribution that the meta-analysis makes to knowledge in light of previously published related reports, including other meta-</w:t>
      </w:r>
      <w:r w:rsidR="00567DA4" w:rsidRPr="00D25263">
        <w:rPr>
          <w:b/>
          <w:sz w:val="28"/>
          <w:szCs w:val="28"/>
        </w:rPr>
        <w:t>analyses and systematic reviews</w:t>
      </w:r>
    </w:p>
    <w:p w14:paraId="6DC287CB" w14:textId="77777777" w:rsidR="00511830" w:rsidRDefault="00511830"/>
    <w:p w14:paraId="045F9379" w14:textId="40AB7618" w:rsidR="004A0A67" w:rsidRDefault="00A42A9F">
      <w:r>
        <w:t>This is the first meta-</w:t>
      </w:r>
      <w:r w:rsidR="00EA1CDC">
        <w:t>analysis accounting for between-</w:t>
      </w:r>
      <w:r>
        <w:t>study variation that has been applied to this question. It is the only meta-analysis of data obtained via systematic review, and restricted to cohorts with repeat measures of CD4 cell count. In these respects it is a methodological improvement over the previous weighted average estimate of this quantity from a non-overlapping set of studies.</w:t>
      </w:r>
      <w:r w:rsidR="004A0A67">
        <w:t xml:space="preserve"> Our estimated value confirms the point estimate </w:t>
      </w:r>
      <w:r w:rsidR="00D57327">
        <w:t>used in the modelling literature</w:t>
      </w:r>
      <w:bookmarkStart w:id="0" w:name="_GoBack"/>
      <w:bookmarkEnd w:id="0"/>
      <w:r w:rsidR="004A0A67">
        <w:t xml:space="preserve"> and produces more rigorous (and wider) uncertainty bounds.</w:t>
      </w:r>
    </w:p>
    <w:p w14:paraId="34272402" w14:textId="77777777" w:rsidR="004A0A67" w:rsidRDefault="004A0A67"/>
    <w:p w14:paraId="2B9E8D55" w14:textId="5C9D206A" w:rsidR="00D25263" w:rsidRDefault="004A0A67">
      <w:r>
        <w:t xml:space="preserve">For references, please see the main paper. </w:t>
      </w:r>
    </w:p>
    <w:p w14:paraId="5AE065DD" w14:textId="77777777" w:rsidR="00511830" w:rsidRDefault="00511830"/>
    <w:p w14:paraId="5D636FE5" w14:textId="77777777" w:rsidR="00511830" w:rsidRDefault="00511830"/>
    <w:sectPr w:rsidR="00511830" w:rsidSect="00B710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22B5A"/>
    <w:multiLevelType w:val="hybridMultilevel"/>
    <w:tmpl w:val="96DC1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30"/>
    <w:rsid w:val="00066D11"/>
    <w:rsid w:val="004A0A67"/>
    <w:rsid w:val="00511830"/>
    <w:rsid w:val="00567DA4"/>
    <w:rsid w:val="005B2A8E"/>
    <w:rsid w:val="0062072B"/>
    <w:rsid w:val="00631A8C"/>
    <w:rsid w:val="006E523C"/>
    <w:rsid w:val="008A458A"/>
    <w:rsid w:val="008F0655"/>
    <w:rsid w:val="00A124CC"/>
    <w:rsid w:val="00A42A9F"/>
    <w:rsid w:val="00AD21BF"/>
    <w:rsid w:val="00B7107F"/>
    <w:rsid w:val="00D25263"/>
    <w:rsid w:val="00D57327"/>
    <w:rsid w:val="00DD1C42"/>
    <w:rsid w:val="00EA1CDC"/>
    <w:rsid w:val="00F2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6D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8E"/>
    <w:rPr>
      <w:rFonts w:ascii="Times New Roman" w:hAnsi="Times New Roman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B2A8E"/>
    <w:pPr>
      <w:spacing w:before="200" w:line="276" w:lineRule="auto"/>
      <w:contextualSpacing/>
      <w:outlineLvl w:val="0"/>
    </w:pPr>
    <w:rPr>
      <w:rFonts w:eastAsia="Trebuchet MS" w:cs="Trebuchet MS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rsid w:val="005B2A8E"/>
    <w:pPr>
      <w:spacing w:before="200" w:line="276" w:lineRule="auto"/>
      <w:contextualSpacing/>
      <w:outlineLvl w:val="1"/>
    </w:pPr>
    <w:rPr>
      <w:rFonts w:eastAsia="Trebuchet MS" w:cs="Trebuchet MS"/>
      <w:b/>
      <w:color w:val="000000"/>
      <w:sz w:val="26"/>
    </w:rPr>
  </w:style>
  <w:style w:type="paragraph" w:styleId="Heading3">
    <w:name w:val="heading 3"/>
    <w:basedOn w:val="Normal"/>
    <w:next w:val="Normal"/>
    <w:link w:val="Heading3Char"/>
    <w:autoRedefine/>
    <w:rsid w:val="008A458A"/>
    <w:pPr>
      <w:spacing w:before="160" w:line="276" w:lineRule="auto"/>
      <w:contextualSpacing/>
      <w:outlineLvl w:val="2"/>
    </w:pPr>
    <w:rPr>
      <w:rFonts w:eastAsia="Trebuchet MS" w:cs="Trebuchet MS"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2A8E"/>
    <w:rPr>
      <w:rFonts w:ascii="Times New Roman" w:eastAsia="Trebuchet MS" w:hAnsi="Times New Roman" w:cs="Trebuchet MS"/>
      <w:b/>
      <w:color w:val="000000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5B2A8E"/>
    <w:rPr>
      <w:rFonts w:ascii="Times New Roman" w:eastAsia="Trebuchet MS" w:hAnsi="Times New Roman" w:cs="Trebuchet MS"/>
      <w:b/>
      <w:color w:val="000000"/>
      <w:sz w:val="26"/>
      <w:lang w:eastAsia="ja-JP"/>
    </w:rPr>
  </w:style>
  <w:style w:type="character" w:customStyle="1" w:styleId="Heading3Char">
    <w:name w:val="Heading 3 Char"/>
    <w:basedOn w:val="DefaultParagraphFont"/>
    <w:link w:val="Heading3"/>
    <w:rsid w:val="008A458A"/>
    <w:rPr>
      <w:rFonts w:ascii="Times New Roman" w:eastAsia="Trebuchet MS" w:hAnsi="Times New Roman" w:cs="Trebuchet MS"/>
      <w:i/>
      <w:sz w:val="26"/>
      <w:lang w:val="en-GB" w:eastAsia="ja-JP"/>
    </w:rPr>
  </w:style>
  <w:style w:type="paragraph" w:styleId="NoSpacing">
    <w:name w:val="No Spacing"/>
    <w:link w:val="NoSpacingChar"/>
    <w:qFormat/>
    <w:rsid w:val="005B2A8E"/>
    <w:rPr>
      <w:rFonts w:ascii="Times New Roman" w:hAnsi="Times New Roman"/>
      <w:lang w:val="en-GB"/>
    </w:rPr>
  </w:style>
  <w:style w:type="character" w:customStyle="1" w:styleId="NoSpacingChar">
    <w:name w:val="No Spacing Char"/>
    <w:basedOn w:val="DefaultParagraphFont"/>
    <w:link w:val="NoSpacing"/>
    <w:rsid w:val="005B2A8E"/>
    <w:rPr>
      <w:rFonts w:ascii="Times New Roman" w:hAnsi="Times New Roman"/>
      <w:lang w:val="en-GB"/>
    </w:rPr>
  </w:style>
  <w:style w:type="paragraph" w:styleId="Title">
    <w:name w:val="Title"/>
    <w:basedOn w:val="Normal"/>
    <w:next w:val="Normal"/>
    <w:link w:val="TitleChar"/>
    <w:rsid w:val="005B2A8E"/>
    <w:pPr>
      <w:spacing w:line="276" w:lineRule="auto"/>
      <w:contextualSpacing/>
    </w:pPr>
    <w:rPr>
      <w:rFonts w:eastAsia="Trebuchet MS" w:cs="Trebuchet MS"/>
      <w:b/>
      <w:color w:val="000000"/>
      <w:sz w:val="42"/>
      <w:lang w:val="en-US"/>
    </w:rPr>
  </w:style>
  <w:style w:type="character" w:customStyle="1" w:styleId="TitleChar">
    <w:name w:val="Title Char"/>
    <w:basedOn w:val="DefaultParagraphFont"/>
    <w:link w:val="Title"/>
    <w:rsid w:val="005B2A8E"/>
    <w:rPr>
      <w:rFonts w:ascii="Times New Roman" w:eastAsia="Trebuchet MS" w:hAnsi="Times New Roman" w:cs="Trebuchet MS"/>
      <w:b/>
      <w:color w:val="000000"/>
      <w:sz w:val="4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5B2A8E"/>
    <w:pPr>
      <w:spacing w:after="200"/>
    </w:pPr>
    <w:rPr>
      <w:b/>
      <w:bCs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B2A8E"/>
    <w:pPr>
      <w:tabs>
        <w:tab w:val="left" w:pos="500"/>
      </w:tabs>
      <w:spacing w:after="240"/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B2A8E"/>
  </w:style>
  <w:style w:type="paragraph" w:customStyle="1" w:styleId="PeteTNR">
    <w:name w:val="PeteTNR"/>
    <w:basedOn w:val="Normal"/>
    <w:qFormat/>
    <w:rsid w:val="005B2A8E"/>
    <w:pPr>
      <w:spacing w:line="276" w:lineRule="auto"/>
    </w:pPr>
    <w:rPr>
      <w:rFonts w:eastAsia="Arial" w:cs="Times New Roman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12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8E"/>
    <w:rPr>
      <w:rFonts w:ascii="Times New Roman" w:hAnsi="Times New Roman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B2A8E"/>
    <w:pPr>
      <w:spacing w:before="200" w:line="276" w:lineRule="auto"/>
      <w:contextualSpacing/>
      <w:outlineLvl w:val="0"/>
    </w:pPr>
    <w:rPr>
      <w:rFonts w:eastAsia="Trebuchet MS" w:cs="Trebuchet MS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rsid w:val="005B2A8E"/>
    <w:pPr>
      <w:spacing w:before="200" w:line="276" w:lineRule="auto"/>
      <w:contextualSpacing/>
      <w:outlineLvl w:val="1"/>
    </w:pPr>
    <w:rPr>
      <w:rFonts w:eastAsia="Trebuchet MS" w:cs="Trebuchet MS"/>
      <w:b/>
      <w:color w:val="000000"/>
      <w:sz w:val="26"/>
    </w:rPr>
  </w:style>
  <w:style w:type="paragraph" w:styleId="Heading3">
    <w:name w:val="heading 3"/>
    <w:basedOn w:val="Normal"/>
    <w:next w:val="Normal"/>
    <w:link w:val="Heading3Char"/>
    <w:autoRedefine/>
    <w:rsid w:val="008A458A"/>
    <w:pPr>
      <w:spacing w:before="160" w:line="276" w:lineRule="auto"/>
      <w:contextualSpacing/>
      <w:outlineLvl w:val="2"/>
    </w:pPr>
    <w:rPr>
      <w:rFonts w:eastAsia="Trebuchet MS" w:cs="Trebuchet MS"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2A8E"/>
    <w:rPr>
      <w:rFonts w:ascii="Times New Roman" w:eastAsia="Trebuchet MS" w:hAnsi="Times New Roman" w:cs="Trebuchet MS"/>
      <w:b/>
      <w:color w:val="000000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5B2A8E"/>
    <w:rPr>
      <w:rFonts w:ascii="Times New Roman" w:eastAsia="Trebuchet MS" w:hAnsi="Times New Roman" w:cs="Trebuchet MS"/>
      <w:b/>
      <w:color w:val="000000"/>
      <w:sz w:val="26"/>
      <w:lang w:eastAsia="ja-JP"/>
    </w:rPr>
  </w:style>
  <w:style w:type="character" w:customStyle="1" w:styleId="Heading3Char">
    <w:name w:val="Heading 3 Char"/>
    <w:basedOn w:val="DefaultParagraphFont"/>
    <w:link w:val="Heading3"/>
    <w:rsid w:val="008A458A"/>
    <w:rPr>
      <w:rFonts w:ascii="Times New Roman" w:eastAsia="Trebuchet MS" w:hAnsi="Times New Roman" w:cs="Trebuchet MS"/>
      <w:i/>
      <w:sz w:val="26"/>
      <w:lang w:val="en-GB" w:eastAsia="ja-JP"/>
    </w:rPr>
  </w:style>
  <w:style w:type="paragraph" w:styleId="NoSpacing">
    <w:name w:val="No Spacing"/>
    <w:link w:val="NoSpacingChar"/>
    <w:qFormat/>
    <w:rsid w:val="005B2A8E"/>
    <w:rPr>
      <w:rFonts w:ascii="Times New Roman" w:hAnsi="Times New Roman"/>
      <w:lang w:val="en-GB"/>
    </w:rPr>
  </w:style>
  <w:style w:type="character" w:customStyle="1" w:styleId="NoSpacingChar">
    <w:name w:val="No Spacing Char"/>
    <w:basedOn w:val="DefaultParagraphFont"/>
    <w:link w:val="NoSpacing"/>
    <w:rsid w:val="005B2A8E"/>
    <w:rPr>
      <w:rFonts w:ascii="Times New Roman" w:hAnsi="Times New Roman"/>
      <w:lang w:val="en-GB"/>
    </w:rPr>
  </w:style>
  <w:style w:type="paragraph" w:styleId="Title">
    <w:name w:val="Title"/>
    <w:basedOn w:val="Normal"/>
    <w:next w:val="Normal"/>
    <w:link w:val="TitleChar"/>
    <w:rsid w:val="005B2A8E"/>
    <w:pPr>
      <w:spacing w:line="276" w:lineRule="auto"/>
      <w:contextualSpacing/>
    </w:pPr>
    <w:rPr>
      <w:rFonts w:eastAsia="Trebuchet MS" w:cs="Trebuchet MS"/>
      <w:b/>
      <w:color w:val="000000"/>
      <w:sz w:val="42"/>
      <w:lang w:val="en-US"/>
    </w:rPr>
  </w:style>
  <w:style w:type="character" w:customStyle="1" w:styleId="TitleChar">
    <w:name w:val="Title Char"/>
    <w:basedOn w:val="DefaultParagraphFont"/>
    <w:link w:val="Title"/>
    <w:rsid w:val="005B2A8E"/>
    <w:rPr>
      <w:rFonts w:ascii="Times New Roman" w:eastAsia="Trebuchet MS" w:hAnsi="Times New Roman" w:cs="Trebuchet MS"/>
      <w:b/>
      <w:color w:val="000000"/>
      <w:sz w:val="4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5B2A8E"/>
    <w:pPr>
      <w:spacing w:after="200"/>
    </w:pPr>
    <w:rPr>
      <w:b/>
      <w:bCs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B2A8E"/>
    <w:pPr>
      <w:tabs>
        <w:tab w:val="left" w:pos="500"/>
      </w:tabs>
      <w:spacing w:after="240"/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B2A8E"/>
  </w:style>
  <w:style w:type="paragraph" w:customStyle="1" w:styleId="PeteTNR">
    <w:name w:val="PeteTNR"/>
    <w:basedOn w:val="Normal"/>
    <w:qFormat/>
    <w:rsid w:val="005B2A8E"/>
    <w:pPr>
      <w:spacing w:line="276" w:lineRule="auto"/>
    </w:pPr>
    <w:rPr>
      <w:rFonts w:eastAsia="Arial" w:cs="Times New Roman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12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346</Words>
  <Characters>1975</Characters>
  <Application>Microsoft Macintosh Word</Application>
  <DocSecurity>0</DocSecurity>
  <Lines>16</Lines>
  <Paragraphs>4</Paragraphs>
  <ScaleCrop>false</ScaleCrop>
  <Company>Imperial College London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Dodd</dc:creator>
  <cp:keywords/>
  <dc:description/>
  <cp:lastModifiedBy>Pete Dodd</cp:lastModifiedBy>
  <cp:revision>16</cp:revision>
  <dcterms:created xsi:type="dcterms:W3CDTF">2017-09-22T20:18:00Z</dcterms:created>
  <dcterms:modified xsi:type="dcterms:W3CDTF">2017-09-23T00:05:00Z</dcterms:modified>
</cp:coreProperties>
</file>