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BC" w:rsidRPr="00B34CD6" w:rsidRDefault="005A3DBC">
      <w:pPr>
        <w:rPr>
          <w:rFonts w:ascii="Times New Roman" w:hAnsi="Times New Roman" w:cs="Times New Roman"/>
          <w:sz w:val="24"/>
          <w:szCs w:val="24"/>
        </w:rPr>
      </w:pPr>
    </w:p>
    <w:p w:rsidR="00B34CD6" w:rsidRPr="00B34CD6" w:rsidRDefault="00B34CD6" w:rsidP="00B34CD6">
      <w:pPr>
        <w:rPr>
          <w:rFonts w:ascii="Times New Roman" w:eastAsia="MinionPro-Regular" w:hAnsi="Times New Roman" w:cs="Times New Roman"/>
          <w:kern w:val="0"/>
          <w:sz w:val="24"/>
          <w:szCs w:val="24"/>
        </w:rPr>
      </w:pPr>
      <w:r w:rsidRPr="00B34CD6">
        <w:rPr>
          <w:rFonts w:ascii="Times New Roman" w:eastAsia="MinionPro-Regular" w:hAnsi="Times New Roman" w:cs="Times New Roman"/>
          <w:kern w:val="0"/>
          <w:sz w:val="24"/>
          <w:szCs w:val="24"/>
        </w:rPr>
        <w:t xml:space="preserve">Table S1   </w:t>
      </w:r>
      <w:r w:rsidRPr="00B34CD6">
        <w:rPr>
          <w:rFonts w:ascii="Times New Roman" w:hAnsi="Times New Roman" w:cs="Times New Roman"/>
          <w:bCs/>
          <w:kern w:val="0"/>
          <w:sz w:val="24"/>
          <w:szCs w:val="24"/>
        </w:rPr>
        <w:t>Statistics of clean data</w:t>
      </w:r>
    </w:p>
    <w:tbl>
      <w:tblPr>
        <w:tblStyle w:val="a5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1512"/>
        <w:gridCol w:w="1236"/>
        <w:gridCol w:w="1791"/>
        <w:gridCol w:w="2028"/>
        <w:gridCol w:w="1486"/>
      </w:tblGrid>
      <w:tr w:rsidR="00B34CD6" w:rsidRPr="00B34CD6" w:rsidTr="008B337C">
        <w:trPr>
          <w:trHeight w:val="628"/>
          <w:jc w:val="center"/>
        </w:trPr>
        <w:tc>
          <w:tcPr>
            <w:tcW w:w="7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Sample name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Read length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34CD6">
              <w:rPr>
                <w:bCs/>
                <w:sz w:val="24"/>
                <w:szCs w:val="24"/>
              </w:rPr>
              <w:t>(bp)</w:t>
            </w:r>
            <w:bookmarkStart w:id="0" w:name="_GoBack"/>
            <w:bookmarkEnd w:id="0"/>
          </w:p>
        </w:tc>
        <w:tc>
          <w:tcPr>
            <w:tcW w:w="9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CD6" w:rsidRPr="00B34CD6" w:rsidRDefault="00B34CD6" w:rsidP="008B337C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Clean reads</w:t>
            </w:r>
          </w:p>
        </w:tc>
        <w:tc>
          <w:tcPr>
            <w:tcW w:w="107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Clean bases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34CD6">
              <w:rPr>
                <w:bCs/>
                <w:sz w:val="24"/>
                <w:szCs w:val="24"/>
              </w:rPr>
              <w:t>(bp)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CD6" w:rsidRPr="00B34CD6" w:rsidRDefault="00B34CD6" w:rsidP="008B337C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Q20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34CD6">
              <w:rPr>
                <w:bCs/>
                <w:sz w:val="24"/>
                <w:szCs w:val="24"/>
              </w:rPr>
              <w:t>(%)</w:t>
            </w:r>
          </w:p>
        </w:tc>
      </w:tr>
      <w:tr w:rsidR="00B34CD6" w:rsidRPr="00B34CD6" w:rsidTr="008B337C">
        <w:trPr>
          <w:trHeight w:val="223"/>
          <w:jc w:val="center"/>
        </w:trPr>
        <w:tc>
          <w:tcPr>
            <w:tcW w:w="719" w:type="pct"/>
            <w:vMerge w:val="restart"/>
            <w:tcBorders>
              <w:top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Chloroplast DNA data</w:t>
            </w:r>
          </w:p>
        </w:tc>
        <w:tc>
          <w:tcPr>
            <w:tcW w:w="804" w:type="pct"/>
            <w:tcBorders>
              <w:top w:val="single" w:sz="4" w:space="0" w:color="auto"/>
              <w:bottom w:val="nil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ZH0051</w:t>
            </w: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52" w:type="pct"/>
            <w:tcBorders>
              <w:top w:val="single" w:sz="4" w:space="0" w:color="auto"/>
              <w:bottom w:val="nil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8377662</w:t>
            </w:r>
          </w:p>
        </w:tc>
        <w:tc>
          <w:tcPr>
            <w:tcW w:w="1078" w:type="pct"/>
            <w:tcBorders>
              <w:top w:val="single" w:sz="4" w:space="0" w:color="auto"/>
              <w:bottom w:val="nil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1256649300</w:t>
            </w:r>
          </w:p>
        </w:tc>
        <w:tc>
          <w:tcPr>
            <w:tcW w:w="790" w:type="pct"/>
            <w:tcBorders>
              <w:top w:val="single" w:sz="4" w:space="0" w:color="auto"/>
              <w:bottom w:val="nil"/>
            </w:tcBorders>
            <w:vAlign w:val="center"/>
          </w:tcPr>
          <w:p w:rsidR="00B34CD6" w:rsidRPr="00B34CD6" w:rsidRDefault="00B34CD6" w:rsidP="008B337C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96.15; 93.03</w:t>
            </w:r>
          </w:p>
        </w:tc>
      </w:tr>
      <w:tr w:rsidR="00B34CD6" w:rsidRPr="00B34CD6" w:rsidTr="008B337C">
        <w:trPr>
          <w:trHeight w:val="628"/>
          <w:jc w:val="center"/>
        </w:trPr>
        <w:tc>
          <w:tcPr>
            <w:tcW w:w="719" w:type="pct"/>
            <w:vMerge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bottom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D0101</w:t>
            </w:r>
          </w:p>
        </w:tc>
        <w:tc>
          <w:tcPr>
            <w:tcW w:w="657" w:type="pct"/>
            <w:tcBorders>
              <w:top w:val="nil"/>
              <w:bottom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52" w:type="pct"/>
            <w:tcBorders>
              <w:top w:val="nil"/>
              <w:bottom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8281924</w:t>
            </w:r>
          </w:p>
        </w:tc>
        <w:tc>
          <w:tcPr>
            <w:tcW w:w="1078" w:type="pct"/>
            <w:tcBorders>
              <w:top w:val="nil"/>
              <w:bottom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1242288600</w:t>
            </w:r>
          </w:p>
        </w:tc>
        <w:tc>
          <w:tcPr>
            <w:tcW w:w="790" w:type="pct"/>
            <w:tcBorders>
              <w:top w:val="nil"/>
              <w:bottom w:val="single" w:sz="4" w:space="0" w:color="auto"/>
            </w:tcBorders>
            <w:vAlign w:val="center"/>
          </w:tcPr>
          <w:p w:rsidR="00B34CD6" w:rsidRPr="00B34CD6" w:rsidRDefault="00B34CD6" w:rsidP="008B337C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95.94; 93.05</w:t>
            </w:r>
          </w:p>
        </w:tc>
      </w:tr>
      <w:tr w:rsidR="00B34CD6" w:rsidRPr="00B34CD6" w:rsidTr="008B337C">
        <w:trPr>
          <w:trHeight w:val="223"/>
          <w:jc w:val="center"/>
        </w:trPr>
        <w:tc>
          <w:tcPr>
            <w:tcW w:w="719" w:type="pct"/>
            <w:vMerge w:val="restar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rPr>
                <w:sz w:val="24"/>
                <w:szCs w:val="24"/>
              </w:rPr>
            </w:pPr>
            <w:r w:rsidRPr="00B34CD6">
              <w:rPr>
                <w:sz w:val="24"/>
                <w:szCs w:val="24"/>
              </w:rPr>
              <w:t>Total DNA data</w:t>
            </w:r>
          </w:p>
        </w:tc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sz w:val="24"/>
                <w:szCs w:val="24"/>
              </w:rPr>
              <w:t>ZH0051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2" w:type="pct"/>
            <w:tcBorders>
              <w:top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161980380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16198038000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B34CD6" w:rsidRPr="00B34CD6" w:rsidRDefault="00B34CD6" w:rsidP="008B337C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98.21; 98.17</w:t>
            </w:r>
          </w:p>
        </w:tc>
      </w:tr>
      <w:tr w:rsidR="00B34CD6" w:rsidRPr="00B34CD6" w:rsidTr="008B337C">
        <w:trPr>
          <w:trHeight w:val="223"/>
          <w:jc w:val="center"/>
        </w:trPr>
        <w:tc>
          <w:tcPr>
            <w:tcW w:w="719" w:type="pct"/>
            <w:vMerge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ZH0086</w:t>
            </w:r>
          </w:p>
        </w:tc>
        <w:tc>
          <w:tcPr>
            <w:tcW w:w="657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52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68522996</w:t>
            </w:r>
          </w:p>
        </w:tc>
        <w:tc>
          <w:tcPr>
            <w:tcW w:w="1078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6167069640</w:t>
            </w:r>
          </w:p>
        </w:tc>
        <w:tc>
          <w:tcPr>
            <w:tcW w:w="790" w:type="pct"/>
            <w:vAlign w:val="center"/>
          </w:tcPr>
          <w:p w:rsidR="00B34CD6" w:rsidRPr="00B34CD6" w:rsidRDefault="00B34CD6" w:rsidP="008B337C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98.09; 96.57</w:t>
            </w:r>
          </w:p>
        </w:tc>
      </w:tr>
      <w:tr w:rsidR="00B34CD6" w:rsidRPr="00B34CD6" w:rsidTr="008B337C">
        <w:trPr>
          <w:trHeight w:val="223"/>
          <w:jc w:val="center"/>
        </w:trPr>
        <w:tc>
          <w:tcPr>
            <w:tcW w:w="719" w:type="pct"/>
            <w:vMerge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ZH0062</w:t>
            </w:r>
          </w:p>
        </w:tc>
        <w:tc>
          <w:tcPr>
            <w:tcW w:w="657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52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92741098</w:t>
            </w:r>
          </w:p>
        </w:tc>
        <w:tc>
          <w:tcPr>
            <w:tcW w:w="1078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8346698820</w:t>
            </w:r>
          </w:p>
        </w:tc>
        <w:tc>
          <w:tcPr>
            <w:tcW w:w="790" w:type="pct"/>
            <w:vAlign w:val="center"/>
          </w:tcPr>
          <w:p w:rsidR="00B34CD6" w:rsidRPr="00B34CD6" w:rsidRDefault="00B34CD6" w:rsidP="008B337C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98.06; 97.15</w:t>
            </w:r>
          </w:p>
        </w:tc>
      </w:tr>
      <w:tr w:rsidR="00B34CD6" w:rsidRPr="00B34CD6" w:rsidTr="008B337C">
        <w:trPr>
          <w:trHeight w:val="223"/>
          <w:jc w:val="center"/>
        </w:trPr>
        <w:tc>
          <w:tcPr>
            <w:tcW w:w="719" w:type="pct"/>
            <w:vMerge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D0107</w:t>
            </w:r>
          </w:p>
        </w:tc>
        <w:tc>
          <w:tcPr>
            <w:tcW w:w="657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52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78829086</w:t>
            </w:r>
          </w:p>
        </w:tc>
        <w:tc>
          <w:tcPr>
            <w:tcW w:w="1078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7094617740</w:t>
            </w:r>
          </w:p>
        </w:tc>
        <w:tc>
          <w:tcPr>
            <w:tcW w:w="790" w:type="pct"/>
            <w:vAlign w:val="center"/>
          </w:tcPr>
          <w:p w:rsidR="00B34CD6" w:rsidRPr="00B34CD6" w:rsidRDefault="00B34CD6" w:rsidP="008B337C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98.40; 96.68</w:t>
            </w:r>
          </w:p>
        </w:tc>
      </w:tr>
      <w:tr w:rsidR="00B34CD6" w:rsidRPr="00B34CD6" w:rsidTr="008B337C">
        <w:trPr>
          <w:trHeight w:val="223"/>
          <w:jc w:val="center"/>
        </w:trPr>
        <w:tc>
          <w:tcPr>
            <w:tcW w:w="719" w:type="pct"/>
            <w:vMerge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D0289</w:t>
            </w:r>
          </w:p>
        </w:tc>
        <w:tc>
          <w:tcPr>
            <w:tcW w:w="657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52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68477182</w:t>
            </w:r>
          </w:p>
        </w:tc>
        <w:tc>
          <w:tcPr>
            <w:tcW w:w="1078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6162946380</w:t>
            </w:r>
          </w:p>
        </w:tc>
        <w:tc>
          <w:tcPr>
            <w:tcW w:w="790" w:type="pct"/>
            <w:vAlign w:val="center"/>
          </w:tcPr>
          <w:p w:rsidR="00B34CD6" w:rsidRPr="00B34CD6" w:rsidRDefault="00B34CD6" w:rsidP="008B337C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98.53; 97.03</w:t>
            </w:r>
          </w:p>
        </w:tc>
      </w:tr>
      <w:tr w:rsidR="00B34CD6" w:rsidRPr="00B34CD6" w:rsidTr="008B337C">
        <w:trPr>
          <w:trHeight w:val="223"/>
          <w:jc w:val="center"/>
        </w:trPr>
        <w:tc>
          <w:tcPr>
            <w:tcW w:w="719" w:type="pct"/>
            <w:vMerge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ZH0234</w:t>
            </w:r>
          </w:p>
        </w:tc>
        <w:tc>
          <w:tcPr>
            <w:tcW w:w="657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52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70352432</w:t>
            </w:r>
          </w:p>
        </w:tc>
        <w:tc>
          <w:tcPr>
            <w:tcW w:w="1078" w:type="pct"/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6331718880</w:t>
            </w:r>
          </w:p>
        </w:tc>
        <w:tc>
          <w:tcPr>
            <w:tcW w:w="790" w:type="pct"/>
            <w:vAlign w:val="center"/>
          </w:tcPr>
          <w:p w:rsidR="00B34CD6" w:rsidRPr="00B34CD6" w:rsidRDefault="00B34CD6" w:rsidP="008B337C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97.44; 95.18</w:t>
            </w:r>
          </w:p>
        </w:tc>
      </w:tr>
      <w:tr w:rsidR="00B34CD6" w:rsidRPr="00B34CD6" w:rsidTr="008B337C">
        <w:trPr>
          <w:trHeight w:val="223"/>
          <w:jc w:val="center"/>
        </w:trPr>
        <w:tc>
          <w:tcPr>
            <w:tcW w:w="719" w:type="pct"/>
            <w:vMerge/>
            <w:tcBorders>
              <w:bottom w:val="single" w:sz="12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12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M170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52" w:type="pct"/>
            <w:tcBorders>
              <w:bottom w:val="single" w:sz="12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70969454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vAlign w:val="center"/>
          </w:tcPr>
          <w:p w:rsidR="00B34CD6" w:rsidRPr="00B34CD6" w:rsidRDefault="00B34CD6" w:rsidP="00CE6821">
            <w:pPr>
              <w:spacing w:beforeLines="25" w:before="78" w:afterLines="25" w:after="78"/>
              <w:ind w:firstLineChars="200" w:firstLine="480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6387250860</w:t>
            </w:r>
          </w:p>
        </w:tc>
        <w:tc>
          <w:tcPr>
            <w:tcW w:w="790" w:type="pct"/>
            <w:tcBorders>
              <w:bottom w:val="single" w:sz="12" w:space="0" w:color="auto"/>
            </w:tcBorders>
            <w:vAlign w:val="center"/>
          </w:tcPr>
          <w:p w:rsidR="00B34CD6" w:rsidRPr="00B34CD6" w:rsidRDefault="00B34CD6" w:rsidP="008B337C">
            <w:pPr>
              <w:spacing w:beforeLines="25" w:before="78" w:afterLines="25" w:after="78"/>
              <w:jc w:val="center"/>
              <w:rPr>
                <w:bCs/>
                <w:sz w:val="24"/>
                <w:szCs w:val="24"/>
              </w:rPr>
            </w:pPr>
            <w:r w:rsidRPr="00B34CD6">
              <w:rPr>
                <w:bCs/>
                <w:sz w:val="24"/>
                <w:szCs w:val="24"/>
              </w:rPr>
              <w:t>97.98; 96.88</w:t>
            </w:r>
          </w:p>
        </w:tc>
      </w:tr>
    </w:tbl>
    <w:p w:rsidR="00B34CD6" w:rsidRPr="00B34CD6" w:rsidRDefault="00B34CD6" w:rsidP="00B34CD6">
      <w:pPr>
        <w:rPr>
          <w:rFonts w:ascii="Times New Roman" w:hAnsi="Times New Roman" w:cs="Times New Roman"/>
          <w:sz w:val="24"/>
          <w:szCs w:val="24"/>
        </w:rPr>
      </w:pPr>
    </w:p>
    <w:p w:rsidR="00B34CD6" w:rsidRPr="00B34CD6" w:rsidRDefault="00B34CD6" w:rsidP="00B34CD6">
      <w:pPr>
        <w:rPr>
          <w:rFonts w:ascii="Times New Roman" w:hAnsi="Times New Roman" w:cs="Times New Roman"/>
          <w:sz w:val="24"/>
          <w:szCs w:val="24"/>
        </w:rPr>
      </w:pPr>
    </w:p>
    <w:p w:rsidR="00B34CD6" w:rsidRPr="00B34CD6" w:rsidRDefault="00B34CD6">
      <w:pPr>
        <w:rPr>
          <w:rFonts w:ascii="Times New Roman" w:hAnsi="Times New Roman" w:cs="Times New Roman"/>
          <w:sz w:val="24"/>
          <w:szCs w:val="24"/>
        </w:rPr>
      </w:pPr>
    </w:p>
    <w:sectPr w:rsidR="00B34CD6" w:rsidRPr="00B34CD6" w:rsidSect="00B34CD6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36" w:rsidRDefault="00445036" w:rsidP="00B34CD6">
      <w:r>
        <w:separator/>
      </w:r>
    </w:p>
  </w:endnote>
  <w:endnote w:type="continuationSeparator" w:id="0">
    <w:p w:rsidR="00445036" w:rsidRDefault="00445036" w:rsidP="00B3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36" w:rsidRDefault="00445036" w:rsidP="00B34CD6">
      <w:r>
        <w:separator/>
      </w:r>
    </w:p>
  </w:footnote>
  <w:footnote w:type="continuationSeparator" w:id="0">
    <w:p w:rsidR="00445036" w:rsidRDefault="00445036" w:rsidP="00B3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F0"/>
    <w:rsid w:val="00445036"/>
    <w:rsid w:val="005A3DBC"/>
    <w:rsid w:val="008B337C"/>
    <w:rsid w:val="00A717F0"/>
    <w:rsid w:val="00B34CD6"/>
    <w:rsid w:val="00E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A83B8-97F3-4F86-916B-5481811F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CD6"/>
    <w:rPr>
      <w:sz w:val="18"/>
      <w:szCs w:val="18"/>
    </w:rPr>
  </w:style>
  <w:style w:type="table" w:styleId="a5">
    <w:name w:val="Table Grid"/>
    <w:basedOn w:val="a1"/>
    <w:uiPriority w:val="39"/>
    <w:rsid w:val="00B34C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Dyq</dc:creator>
  <cp:keywords/>
  <dc:description/>
  <cp:lastModifiedBy>Dyq</cp:lastModifiedBy>
  <cp:revision>3</cp:revision>
  <dcterms:created xsi:type="dcterms:W3CDTF">2017-02-23T13:19:00Z</dcterms:created>
  <dcterms:modified xsi:type="dcterms:W3CDTF">2017-02-24T07:06:00Z</dcterms:modified>
</cp:coreProperties>
</file>