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33" w:rsidRDefault="00385033" w:rsidP="00ED67D8">
      <w:r w:rsidRPr="0087587A">
        <w:rPr>
          <w:b/>
        </w:rPr>
        <w:t>Table S</w:t>
      </w:r>
      <w:r w:rsidR="00331F75">
        <w:rPr>
          <w:b/>
        </w:rPr>
        <w:t>8</w:t>
      </w:r>
      <w:r w:rsidRPr="0087587A">
        <w:rPr>
          <w:b/>
        </w:rPr>
        <w:t>.</w:t>
      </w:r>
      <w:r>
        <w:t xml:space="preserve"> </w:t>
      </w:r>
      <w:r w:rsidR="00EB4C6F">
        <w:t>Overlap</w:t>
      </w:r>
      <w:r>
        <w:t xml:space="preserve"> statistics calculated for </w:t>
      </w:r>
      <w:r w:rsidR="00EB4C6F">
        <w:t xml:space="preserve">pairs of </w:t>
      </w:r>
      <w:r w:rsidR="00A47FBD">
        <w:t xml:space="preserve">environmental and </w:t>
      </w:r>
      <w:r w:rsidR="00A40261">
        <w:t xml:space="preserve">ground </w:t>
      </w:r>
      <w:r w:rsidR="00A47FBD">
        <w:t xml:space="preserve">beetle variables measured at the rural site at the small spatial scale. </w:t>
      </w:r>
      <w:r w:rsidR="00EB4C6F">
        <w:t>Show</w:t>
      </w:r>
      <w:r w:rsidR="00E31B86">
        <w:t>n</w:t>
      </w:r>
      <w:r w:rsidR="00EB4C6F">
        <w:t xml:space="preserve"> for each pair: </w:t>
      </w:r>
      <w:proofErr w:type="spellStart"/>
      <w:r w:rsidR="00EB4C6F" w:rsidRPr="007D6ED5">
        <w:rPr>
          <w:i/>
        </w:rPr>
        <w:t>O</w:t>
      </w:r>
      <w:r w:rsidR="00E31B86">
        <w:rPr>
          <w:i/>
          <w:vertAlign w:val="subscript"/>
        </w:rPr>
        <w:t>e</w:t>
      </w:r>
      <w:proofErr w:type="spellEnd"/>
      <w:r w:rsidR="00EB4C6F">
        <w:t xml:space="preserve">, the mean minimum Euclidean distance </w:t>
      </w:r>
      <w:r w:rsidR="00EB4C6F" w:rsidRPr="007D6ED5">
        <w:t>between</w:t>
      </w:r>
      <w:r w:rsidR="00EB4C6F">
        <w:t xml:space="preserve"> each </w:t>
      </w:r>
      <w:r w:rsidR="00E31B86">
        <w:t>environmental</w:t>
      </w:r>
      <w:r w:rsidR="00EB4C6F" w:rsidRPr="007D6ED5">
        <w:t xml:space="preserve"> </w:t>
      </w:r>
      <w:r w:rsidR="00EB4C6F">
        <w:t xml:space="preserve">candidate boundary element and the closest </w:t>
      </w:r>
      <w:r w:rsidR="00E31B86">
        <w:t>beetle</w:t>
      </w:r>
      <w:r w:rsidR="005E32AE">
        <w:t xml:space="preserve"> candidate boundary element</w:t>
      </w:r>
      <w:r w:rsidR="00E31B86">
        <w:t xml:space="preserve"> (m)</w:t>
      </w:r>
      <w:r w:rsidR="00EB4C6F" w:rsidRPr="007D6ED5">
        <w:t xml:space="preserve">; </w:t>
      </w:r>
      <w:r w:rsidR="00EB4C6F" w:rsidRPr="007D6ED5">
        <w:rPr>
          <w:i/>
        </w:rPr>
        <w:t>O</w:t>
      </w:r>
      <w:r w:rsidR="00E31B86">
        <w:rPr>
          <w:i/>
          <w:vertAlign w:val="subscript"/>
        </w:rPr>
        <w:t>b</w:t>
      </w:r>
      <w:r w:rsidR="00EB4C6F">
        <w:t>,</w:t>
      </w:r>
      <w:r w:rsidR="00EB4C6F" w:rsidRPr="007D6ED5">
        <w:t xml:space="preserve"> </w:t>
      </w:r>
      <w:r w:rsidR="00EB4C6F">
        <w:t xml:space="preserve">the mean minimum Euclidean </w:t>
      </w:r>
      <w:r w:rsidR="00EB4C6F" w:rsidRPr="007D6ED5">
        <w:t>distance between</w:t>
      </w:r>
      <w:r w:rsidR="00EB4C6F">
        <w:t xml:space="preserve"> each </w:t>
      </w:r>
      <w:r w:rsidR="00E31B86">
        <w:t>beetle</w:t>
      </w:r>
      <w:r w:rsidR="00EB4C6F" w:rsidRPr="007D6ED5">
        <w:t xml:space="preserve"> </w:t>
      </w:r>
      <w:r w:rsidR="00EB4C6F">
        <w:t xml:space="preserve">candidate boundary element and the closest </w:t>
      </w:r>
      <w:r w:rsidR="00E31B86">
        <w:t>environmental</w:t>
      </w:r>
      <w:r w:rsidR="00EB4C6F">
        <w:t xml:space="preserve"> </w:t>
      </w:r>
      <w:r w:rsidR="005E32AE">
        <w:t>candidate boundary element</w:t>
      </w:r>
      <w:r w:rsidR="00E31B86">
        <w:t xml:space="preserve"> (m)</w:t>
      </w:r>
      <w:r w:rsidR="00EB4C6F" w:rsidRPr="007D6ED5">
        <w:t xml:space="preserve">; </w:t>
      </w:r>
      <w:proofErr w:type="spellStart"/>
      <w:r w:rsidR="00EB4C6F" w:rsidRPr="007D6ED5">
        <w:rPr>
          <w:i/>
        </w:rPr>
        <w:t>O</w:t>
      </w:r>
      <w:r w:rsidR="00E31B86">
        <w:rPr>
          <w:i/>
          <w:vertAlign w:val="subscript"/>
        </w:rPr>
        <w:t>eb</w:t>
      </w:r>
      <w:proofErr w:type="spellEnd"/>
      <w:r w:rsidR="00EB4C6F">
        <w:t>,</w:t>
      </w:r>
      <w:r w:rsidR="00EB4C6F" w:rsidRPr="007D6ED5">
        <w:t xml:space="preserve"> the </w:t>
      </w:r>
      <w:r w:rsidR="00EB4C6F">
        <w:t>overall mean minimum Euclidean distance between beetle and environmental candidate boundary elements</w:t>
      </w:r>
      <w:r w:rsidR="00E31B86">
        <w:t xml:space="preserve"> (m)</w:t>
      </w:r>
      <w:r w:rsidR="00EB4C6F" w:rsidRPr="007D6ED5">
        <w:t xml:space="preserve">; </w:t>
      </w:r>
      <w:r w:rsidR="00EB4C6F">
        <w:t xml:space="preserve">and </w:t>
      </w:r>
      <w:proofErr w:type="spellStart"/>
      <w:r w:rsidR="00EB4C6F" w:rsidRPr="007D6ED5">
        <w:rPr>
          <w:i/>
        </w:rPr>
        <w:t>O</w:t>
      </w:r>
      <w:r w:rsidR="00EB4C6F" w:rsidRPr="007D6ED5">
        <w:rPr>
          <w:i/>
          <w:vertAlign w:val="subscript"/>
        </w:rPr>
        <w:t>s</w:t>
      </w:r>
      <w:proofErr w:type="spellEnd"/>
      <w:r w:rsidR="00EB4C6F">
        <w:t>,</w:t>
      </w:r>
      <w:r w:rsidR="00EB4C6F" w:rsidRPr="007D6ED5">
        <w:t xml:space="preserve"> the number of </w:t>
      </w:r>
      <w:r w:rsidR="00EB4C6F">
        <w:t xml:space="preserve">beetle and environmental </w:t>
      </w:r>
      <w:r w:rsidR="00EB4C6F" w:rsidRPr="007D6ED5">
        <w:t xml:space="preserve">candidate boundary elements at the same </w:t>
      </w:r>
      <w:r w:rsidR="00EB4C6F">
        <w:t xml:space="preserve">locations. </w:t>
      </w:r>
      <w:r w:rsidR="009379E8" w:rsidRPr="00262801">
        <w:rPr>
          <w:rFonts w:eastAsia="Times New Roman"/>
          <w:color w:val="000000"/>
          <w:vertAlign w:val="superscript"/>
        </w:rPr>
        <w:t>†</w:t>
      </w:r>
      <w:r w:rsidR="009379E8">
        <w:t>Significantly low value (</w:t>
      </w:r>
      <w:r w:rsidR="009379E8" w:rsidRPr="00AA657C">
        <w:rPr>
          <w:i/>
        </w:rPr>
        <w:t>p</w:t>
      </w:r>
      <w:r w:rsidR="009379E8">
        <w:t xml:space="preserve"> &lt; 0.10). </w:t>
      </w:r>
      <w:r w:rsidR="009379E8" w:rsidRPr="009379E8">
        <w:rPr>
          <w:vertAlign w:val="superscript"/>
        </w:rPr>
        <w:t>*</w:t>
      </w:r>
      <w:r w:rsidR="00BF4266">
        <w:t xml:space="preserve">Significantly high value </w:t>
      </w:r>
      <w:r w:rsidR="009379E8">
        <w:t>(</w:t>
      </w:r>
      <w:r w:rsidR="009379E8" w:rsidRPr="00AA657C">
        <w:rPr>
          <w:i/>
        </w:rPr>
        <w:t>p</w:t>
      </w:r>
      <w:r w:rsidR="009379E8">
        <w:t xml:space="preserve"> &lt; 0.10).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1350"/>
        <w:gridCol w:w="1260"/>
        <w:gridCol w:w="1260"/>
        <w:gridCol w:w="1170"/>
        <w:gridCol w:w="1170"/>
        <w:gridCol w:w="1170"/>
        <w:gridCol w:w="1260"/>
        <w:gridCol w:w="1260"/>
      </w:tblGrid>
      <w:tr w:rsidR="00A864BB" w:rsidRPr="00A864BB" w:rsidTr="00A02DC6">
        <w:trPr>
          <w:trHeight w:val="28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A864BB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bCs/>
                <w:color w:val="000000"/>
                <w:sz w:val="18"/>
                <w:szCs w:val="18"/>
              </w:rPr>
              <w:t>Beetle</w:t>
            </w:r>
            <w:r w:rsidR="00FD3F2F" w:rsidRPr="00A864BB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variable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Leaf litter depth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Canopy cover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Forb cover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Grass cover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Vine cover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Rock cover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Coarse woody debris cover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 xml:space="preserve">All </w:t>
            </w:r>
            <w:r w:rsidR="00730FA2">
              <w:rPr>
                <w:rFonts w:eastAsia="Times New Roman"/>
                <w:color w:val="000000"/>
                <w:sz w:val="18"/>
                <w:szCs w:val="18"/>
              </w:rPr>
              <w:t>environmental variables</w:t>
            </w:r>
          </w:p>
        </w:tc>
      </w:tr>
      <w:tr w:rsidR="00A864BB" w:rsidRPr="00A864BB" w:rsidTr="00A02DC6">
        <w:trPr>
          <w:trHeight w:val="288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Total species evenness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49,60,55,0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31,27,29,3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45,61,53,2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45,51,48,2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35,39,37,3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,22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26,21,24,6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,22,21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35,29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,32,4</w:t>
            </w:r>
          </w:p>
        </w:tc>
      </w:tr>
      <w:tr w:rsidR="00A864BB" w:rsidRPr="00A864BB" w:rsidTr="00A02DC6">
        <w:trPr>
          <w:trHeight w:val="288"/>
        </w:trPr>
        <w:tc>
          <w:tcPr>
            <w:tcW w:w="180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Open-habitat species abundance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19,16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,10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37,17,27,6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18,13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,15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,9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,9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,13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26,13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,19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,28,36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,30,39,6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77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,45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,61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37,15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,26,9</w:t>
            </w:r>
          </w:p>
        </w:tc>
      </w:tr>
      <w:tr w:rsidR="00A864BB" w:rsidRPr="00A864BB" w:rsidTr="00A02DC6">
        <w:trPr>
          <w:trHeight w:val="288"/>
        </w:trPr>
        <w:tc>
          <w:tcPr>
            <w:tcW w:w="180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All species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24,17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,20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,18,28,5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22,11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,16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,13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,16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28,16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,22,8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,25,31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,32,39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74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,51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,62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,19,31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,6</w:t>
            </w:r>
          </w:p>
        </w:tc>
      </w:tr>
      <w:tr w:rsidR="00A864BB" w:rsidRPr="00A864BB" w:rsidTr="00A02DC6">
        <w:trPr>
          <w:trHeight w:val="288"/>
        </w:trPr>
        <w:tc>
          <w:tcPr>
            <w:tcW w:w="180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Amara </w:t>
            </w:r>
            <w:proofErr w:type="spellStart"/>
            <w:r w:rsidRPr="00A864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aenea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19,16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,10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37,17,27,6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18,13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,15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,9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,9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,13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26,13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,19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44,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 xml:space="preserve"> 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28,36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,30,39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77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,45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,61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37,15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,26,9</w:t>
            </w:r>
          </w:p>
        </w:tc>
      </w:tr>
      <w:tr w:rsidR="00A864BB" w:rsidRPr="00A864BB" w:rsidTr="00A02DC6">
        <w:trPr>
          <w:trHeight w:val="288"/>
        </w:trPr>
        <w:tc>
          <w:tcPr>
            <w:tcW w:w="180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864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Harpalus</w:t>
            </w:r>
            <w:proofErr w:type="spellEnd"/>
            <w:r w:rsidRPr="00A864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64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pensylvanicus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,16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,15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,9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,12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,16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,10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,10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,14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18,21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,20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20,16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,18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,31,40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27,21,24,8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,47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,57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31,14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,22,10</w:t>
            </w:r>
          </w:p>
        </w:tc>
      </w:tr>
      <w:tr w:rsidR="00A864BB" w:rsidRPr="00A864BB" w:rsidTr="00A02DC6">
        <w:trPr>
          <w:trHeight w:val="288"/>
        </w:trPr>
        <w:tc>
          <w:tcPr>
            <w:tcW w:w="180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864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Sphaeroderus</w:t>
            </w:r>
            <w:proofErr w:type="spellEnd"/>
            <w:r w:rsidRPr="00A864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64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stenostomus</w:t>
            </w:r>
            <w:proofErr w:type="spellEnd"/>
            <w:r w:rsidRPr="00A864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64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lecontei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85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,81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,83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,28,42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85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,90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,87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,0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88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,87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,87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,0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74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,65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,70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,32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,38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,37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,44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29,11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,20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,13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,22,45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,5</w:t>
            </w:r>
          </w:p>
        </w:tc>
      </w:tr>
      <w:tr w:rsidR="00A864BB" w:rsidRPr="00A864BB" w:rsidTr="00A02DC6">
        <w:trPr>
          <w:trHeight w:val="288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864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Trichotichnus</w:t>
            </w:r>
            <w:proofErr w:type="spellEnd"/>
            <w:r w:rsidRPr="00A864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64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fulgens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,31,24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,9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29,24,27,3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19,31,25,8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,29,22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,24,21</w:t>
            </w:r>
            <w:r w:rsidRPr="00A864BB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A864BB">
              <w:rPr>
                <w:rFonts w:eastAsia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21,23,22,7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28,32,30,4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28,35,32,3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A864BB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864BB">
              <w:rPr>
                <w:rFonts w:eastAsia="Times New Roman"/>
                <w:color w:val="000000"/>
                <w:sz w:val="18"/>
                <w:szCs w:val="18"/>
              </w:rPr>
              <w:t>24,20,22,6</w:t>
            </w:r>
          </w:p>
        </w:tc>
      </w:tr>
    </w:tbl>
    <w:p w:rsidR="00FD3F2F" w:rsidRDefault="00FD3F2F" w:rsidP="00ED67D8"/>
    <w:p w:rsidR="000354C3" w:rsidRDefault="00FB2062" w:rsidP="000354C3">
      <w:r>
        <w:br w:type="page"/>
      </w:r>
      <w:r w:rsidR="000354C3" w:rsidRPr="0087587A">
        <w:rPr>
          <w:b/>
        </w:rPr>
        <w:lastRenderedPageBreak/>
        <w:t>Table S</w:t>
      </w:r>
      <w:r w:rsidR="000354C3">
        <w:rPr>
          <w:b/>
        </w:rPr>
        <w:t>9</w:t>
      </w:r>
      <w:r w:rsidR="000354C3" w:rsidRPr="0087587A">
        <w:rPr>
          <w:b/>
        </w:rPr>
        <w:t>.</w:t>
      </w:r>
      <w:r w:rsidR="000354C3">
        <w:t xml:space="preserve"> Overlap statistics calculated for pairs of environmental and ground beetle variables measured at the rural site at the large spatial scale. </w:t>
      </w:r>
      <w:r w:rsidR="005E32AE">
        <w:t xml:space="preserve">Shown for each pair: </w:t>
      </w:r>
      <w:proofErr w:type="spellStart"/>
      <w:r w:rsidR="005E32AE" w:rsidRPr="007D6ED5">
        <w:rPr>
          <w:i/>
        </w:rPr>
        <w:t>O</w:t>
      </w:r>
      <w:r w:rsidR="005E32AE">
        <w:rPr>
          <w:i/>
          <w:vertAlign w:val="subscript"/>
        </w:rPr>
        <w:t>e</w:t>
      </w:r>
      <w:proofErr w:type="spellEnd"/>
      <w:r w:rsidR="005E32AE">
        <w:t xml:space="preserve">, the mean minimum Euclidean distance </w:t>
      </w:r>
      <w:r w:rsidR="005E32AE" w:rsidRPr="007D6ED5">
        <w:t>between</w:t>
      </w:r>
      <w:r w:rsidR="005E32AE">
        <w:t xml:space="preserve"> each environmental</w:t>
      </w:r>
      <w:r w:rsidR="005E32AE" w:rsidRPr="007D6ED5">
        <w:t xml:space="preserve"> </w:t>
      </w:r>
      <w:r w:rsidR="005E32AE">
        <w:t>candidate boundary element and the closest beetle candidate boundary element (m)</w:t>
      </w:r>
      <w:r w:rsidR="005E32AE" w:rsidRPr="007D6ED5">
        <w:t xml:space="preserve">; </w:t>
      </w:r>
      <w:r w:rsidR="005E32AE" w:rsidRPr="007D6ED5">
        <w:rPr>
          <w:i/>
        </w:rPr>
        <w:t>O</w:t>
      </w:r>
      <w:r w:rsidR="005E32AE">
        <w:rPr>
          <w:i/>
          <w:vertAlign w:val="subscript"/>
        </w:rPr>
        <w:t>b</w:t>
      </w:r>
      <w:r w:rsidR="005E32AE">
        <w:t>,</w:t>
      </w:r>
      <w:r w:rsidR="005E32AE" w:rsidRPr="007D6ED5">
        <w:t xml:space="preserve"> </w:t>
      </w:r>
      <w:r w:rsidR="005E32AE">
        <w:t xml:space="preserve">the mean minimum Euclidean </w:t>
      </w:r>
      <w:r w:rsidR="005E32AE" w:rsidRPr="007D6ED5">
        <w:t>distance between</w:t>
      </w:r>
      <w:r w:rsidR="005E32AE">
        <w:t xml:space="preserve"> each beetle</w:t>
      </w:r>
      <w:r w:rsidR="005E32AE" w:rsidRPr="007D6ED5">
        <w:t xml:space="preserve"> </w:t>
      </w:r>
      <w:r w:rsidR="005E32AE">
        <w:t>candidate boundary element and the closest environmental candidate boundary element (m)</w:t>
      </w:r>
      <w:r w:rsidR="005E32AE" w:rsidRPr="007D6ED5">
        <w:t xml:space="preserve">; </w:t>
      </w:r>
      <w:proofErr w:type="spellStart"/>
      <w:r w:rsidR="005E32AE" w:rsidRPr="007D6ED5">
        <w:rPr>
          <w:i/>
        </w:rPr>
        <w:t>O</w:t>
      </w:r>
      <w:r w:rsidR="005E32AE">
        <w:rPr>
          <w:i/>
          <w:vertAlign w:val="subscript"/>
        </w:rPr>
        <w:t>eb</w:t>
      </w:r>
      <w:proofErr w:type="spellEnd"/>
      <w:r w:rsidR="005E32AE">
        <w:t>,</w:t>
      </w:r>
      <w:r w:rsidR="005E32AE" w:rsidRPr="007D6ED5">
        <w:t xml:space="preserve"> the </w:t>
      </w:r>
      <w:r w:rsidR="005E32AE">
        <w:t>overall mean minimum Euclidean distance between beetle and environmental candidate boundary elements (m)</w:t>
      </w:r>
      <w:r w:rsidR="005E32AE" w:rsidRPr="007D6ED5">
        <w:t xml:space="preserve">; </w:t>
      </w:r>
      <w:r w:rsidR="005E32AE">
        <w:t xml:space="preserve">and </w:t>
      </w:r>
      <w:proofErr w:type="spellStart"/>
      <w:r w:rsidR="005E32AE" w:rsidRPr="007D6ED5">
        <w:rPr>
          <w:i/>
        </w:rPr>
        <w:t>O</w:t>
      </w:r>
      <w:r w:rsidR="005E32AE" w:rsidRPr="007D6ED5">
        <w:rPr>
          <w:i/>
          <w:vertAlign w:val="subscript"/>
        </w:rPr>
        <w:t>s</w:t>
      </w:r>
      <w:proofErr w:type="spellEnd"/>
      <w:r w:rsidR="005E32AE">
        <w:t>,</w:t>
      </w:r>
      <w:r w:rsidR="005E32AE" w:rsidRPr="007D6ED5">
        <w:t xml:space="preserve"> the number of </w:t>
      </w:r>
      <w:r w:rsidR="005E32AE">
        <w:t xml:space="preserve">beetle and environmental </w:t>
      </w:r>
      <w:r w:rsidR="005E32AE" w:rsidRPr="007D6ED5">
        <w:t xml:space="preserve">candidate boundary elements at the same </w:t>
      </w:r>
      <w:r w:rsidR="005E32AE">
        <w:t xml:space="preserve">locations. </w:t>
      </w:r>
      <w:r w:rsidR="005E32AE" w:rsidRPr="00262801">
        <w:rPr>
          <w:rFonts w:eastAsia="Times New Roman"/>
          <w:color w:val="000000"/>
          <w:vertAlign w:val="superscript"/>
        </w:rPr>
        <w:t>†</w:t>
      </w:r>
      <w:r w:rsidR="005E32AE">
        <w:t>Significantly low value (</w:t>
      </w:r>
      <w:r w:rsidR="005E32AE" w:rsidRPr="00AA657C">
        <w:rPr>
          <w:i/>
        </w:rPr>
        <w:t>p</w:t>
      </w:r>
      <w:r w:rsidR="005E32AE">
        <w:t xml:space="preserve"> &lt; 0.10). </w:t>
      </w:r>
      <w:r w:rsidR="005E32AE" w:rsidRPr="009379E8">
        <w:rPr>
          <w:vertAlign w:val="superscript"/>
        </w:rPr>
        <w:t>*</w:t>
      </w:r>
      <w:r w:rsidR="005E32AE">
        <w:t>Significantly high value (</w:t>
      </w:r>
      <w:r w:rsidR="005E32AE" w:rsidRPr="00AA657C">
        <w:rPr>
          <w:i/>
        </w:rPr>
        <w:t>p</w:t>
      </w:r>
      <w:r w:rsidR="005E32AE">
        <w:t xml:space="preserve"> &lt; 0.10).</w:t>
      </w:r>
    </w:p>
    <w:tbl>
      <w:tblPr>
        <w:tblW w:w="11430" w:type="dxa"/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1350"/>
        <w:gridCol w:w="1350"/>
        <w:gridCol w:w="1350"/>
        <w:gridCol w:w="1620"/>
        <w:gridCol w:w="1440"/>
      </w:tblGrid>
      <w:tr w:rsidR="00A02DC6" w:rsidRPr="001176B4" w:rsidTr="00A02DC6">
        <w:trPr>
          <w:trHeight w:val="288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1176B4" w:rsidRDefault="001176B4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Beetle</w:t>
            </w:r>
            <w:r w:rsidR="00FD3F2F" w:rsidRPr="001176B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variable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Leaf litter depth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Forb cover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Bare ground cover</w:t>
            </w:r>
          </w:p>
        </w:tc>
      </w:tr>
      <w:tr w:rsidR="00A02DC6" w:rsidRPr="001176B4" w:rsidTr="00A02DC6">
        <w:trPr>
          <w:trHeight w:val="288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Total species evenness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70,90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,80,0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64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,56,60,0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33,37,35,2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43,41,42,0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73,90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,81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42,29,35,1</w:t>
            </w:r>
          </w:p>
        </w:tc>
      </w:tr>
      <w:tr w:rsidR="00A02DC6" w:rsidRPr="001176B4" w:rsidTr="00A02DC6">
        <w:trPr>
          <w:trHeight w:val="288"/>
        </w:trPr>
        <w:tc>
          <w:tcPr>
            <w:tcW w:w="270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Generalist species abundance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33,28,31,2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46,50,48,1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46,55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,51,1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53,33,43,2</w:t>
            </w:r>
          </w:p>
        </w:tc>
      </w:tr>
      <w:tr w:rsidR="00A02DC6" w:rsidRPr="001176B4" w:rsidTr="00A02DC6">
        <w:trPr>
          <w:trHeight w:val="288"/>
        </w:trPr>
        <w:tc>
          <w:tcPr>
            <w:tcW w:w="270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Generalist species richness</w:t>
            </w:r>
          </w:p>
        </w:tc>
        <w:tc>
          <w:tcPr>
            <w:tcW w:w="162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22,37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26,32,29,2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23,40,31,2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37,39,38,1</w:t>
            </w:r>
          </w:p>
        </w:tc>
        <w:tc>
          <w:tcPr>
            <w:tcW w:w="162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26,40,33,1</w:t>
            </w:r>
          </w:p>
        </w:tc>
        <w:tc>
          <w:tcPr>
            <w:tcW w:w="144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29,28,28,2</w:t>
            </w:r>
          </w:p>
        </w:tc>
      </w:tr>
      <w:tr w:rsidR="00A02DC6" w:rsidRPr="001176B4" w:rsidTr="00A02DC6">
        <w:trPr>
          <w:trHeight w:val="288"/>
        </w:trPr>
        <w:tc>
          <w:tcPr>
            <w:tcW w:w="270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Generalist species evenness</w:t>
            </w:r>
          </w:p>
        </w:tc>
        <w:tc>
          <w:tcPr>
            <w:tcW w:w="162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109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,100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,105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89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,65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,77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32,32,32,2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55,43,49,0</w:t>
            </w:r>
          </w:p>
        </w:tc>
        <w:tc>
          <w:tcPr>
            <w:tcW w:w="162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112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,100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,106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76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,35,55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</w:t>
            </w:r>
          </w:p>
        </w:tc>
      </w:tr>
      <w:tr w:rsidR="00A02DC6" w:rsidRPr="001176B4" w:rsidTr="00A02DC6">
        <w:trPr>
          <w:trHeight w:val="288"/>
        </w:trPr>
        <w:tc>
          <w:tcPr>
            <w:tcW w:w="270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All species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,19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47,43,45,1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52,56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45,30,37,2</w:t>
            </w:r>
          </w:p>
        </w:tc>
      </w:tr>
      <w:tr w:rsidR="00A02DC6" w:rsidRPr="001176B4" w:rsidTr="00A02DC6">
        <w:trPr>
          <w:trHeight w:val="288"/>
        </w:trPr>
        <w:tc>
          <w:tcPr>
            <w:tcW w:w="270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All species weighted</w:t>
            </w:r>
          </w:p>
        </w:tc>
        <w:tc>
          <w:tcPr>
            <w:tcW w:w="162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,12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,9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39,37,38,2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44,55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,50,1</w:t>
            </w:r>
          </w:p>
        </w:tc>
        <w:tc>
          <w:tcPr>
            <w:tcW w:w="162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,12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,9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51,33,42,2</w:t>
            </w:r>
          </w:p>
        </w:tc>
      </w:tr>
      <w:tr w:rsidR="00A02DC6" w:rsidRPr="001176B4" w:rsidTr="00A02DC6">
        <w:trPr>
          <w:trHeight w:val="288"/>
        </w:trPr>
        <w:tc>
          <w:tcPr>
            <w:tcW w:w="270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Generalist species</w:t>
            </w:r>
          </w:p>
        </w:tc>
        <w:tc>
          <w:tcPr>
            <w:tcW w:w="162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,19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47,43,45,1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52,56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62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45,30,37,2</w:t>
            </w:r>
          </w:p>
        </w:tc>
      </w:tr>
      <w:tr w:rsidR="00A02DC6" w:rsidRPr="001176B4" w:rsidTr="00A02DC6">
        <w:trPr>
          <w:trHeight w:val="288"/>
        </w:trPr>
        <w:tc>
          <w:tcPr>
            <w:tcW w:w="270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Anisodactylus</w:t>
            </w:r>
            <w:proofErr w:type="spellEnd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dulcicollis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25,28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,26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28,30,29,2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19,21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,20,3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33,26,30,3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21,24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,23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56,44,50,0</w:t>
            </w:r>
          </w:p>
        </w:tc>
      </w:tr>
      <w:tr w:rsidR="00A02DC6" w:rsidRPr="001176B4" w:rsidTr="00A02DC6">
        <w:trPr>
          <w:trHeight w:val="288"/>
        </w:trPr>
        <w:tc>
          <w:tcPr>
            <w:tcW w:w="270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Anisodactylus</w:t>
            </w:r>
            <w:proofErr w:type="spellEnd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opaculus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,32,24,3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30,39,34,2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47,55,51,1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48,48,48,1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,29,21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46,34,40,2</w:t>
            </w:r>
          </w:p>
        </w:tc>
      </w:tr>
      <w:tr w:rsidR="00A02DC6" w:rsidRPr="001176B4" w:rsidTr="00A02DC6">
        <w:trPr>
          <w:trHeight w:val="288"/>
        </w:trPr>
        <w:tc>
          <w:tcPr>
            <w:tcW w:w="270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Anisodactylus</w:t>
            </w:r>
            <w:proofErr w:type="spellEnd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rusticus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,22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19,18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,19,3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33,25,29,3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19,24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,22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46,37,42,1</w:t>
            </w:r>
          </w:p>
        </w:tc>
      </w:tr>
      <w:tr w:rsidR="00A02DC6" w:rsidRPr="001176B4" w:rsidTr="00A02DC6">
        <w:trPr>
          <w:trHeight w:val="288"/>
        </w:trPr>
        <w:tc>
          <w:tcPr>
            <w:tcW w:w="270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Chlaenius</w:t>
            </w:r>
            <w:proofErr w:type="spellEnd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prasinus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64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,69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,67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46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,42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42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,32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67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,69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,68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49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,32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,40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A02DC6" w:rsidRPr="001176B4" w:rsidTr="00A02DC6">
        <w:trPr>
          <w:trHeight w:val="288"/>
        </w:trPr>
        <w:tc>
          <w:tcPr>
            <w:tcW w:w="270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Galerita</w:t>
            </w:r>
            <w:proofErr w:type="spellEnd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janus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31,52,42,2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37,49,43,2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18,22,20,2</w:t>
            </w:r>
          </w:p>
        </w:tc>
        <w:tc>
          <w:tcPr>
            <w:tcW w:w="135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43,27,35,2</w:t>
            </w:r>
          </w:p>
        </w:tc>
        <w:tc>
          <w:tcPr>
            <w:tcW w:w="162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33,52,43,2</w:t>
            </w:r>
          </w:p>
        </w:tc>
        <w:tc>
          <w:tcPr>
            <w:tcW w:w="1440" w:type="dxa"/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67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,53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,60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</w:t>
            </w:r>
          </w:p>
        </w:tc>
      </w:tr>
      <w:tr w:rsidR="00A02DC6" w:rsidRPr="001176B4" w:rsidTr="00A02DC6">
        <w:trPr>
          <w:trHeight w:val="288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Lebia</w:t>
            </w:r>
            <w:proofErr w:type="spellEnd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6B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vittata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0,0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,11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59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,36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,48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,1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59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,56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,57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,0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,4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,6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D3F2F" w:rsidRPr="001176B4" w:rsidRDefault="00FD3F2F" w:rsidP="00A02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76B4">
              <w:rPr>
                <w:rFonts w:eastAsia="Times New Roman"/>
                <w:color w:val="000000"/>
                <w:sz w:val="20"/>
                <w:szCs w:val="20"/>
              </w:rPr>
              <w:t>49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,22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,36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176B4">
              <w:rPr>
                <w:rFonts w:eastAsia="Times New Roman"/>
                <w:color w:val="000000"/>
                <w:sz w:val="20"/>
                <w:szCs w:val="20"/>
              </w:rPr>
              <w:t>,3</w:t>
            </w:r>
            <w:r w:rsidRPr="001176B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</w:tbl>
    <w:p w:rsidR="00FD3F2F" w:rsidRDefault="00FD3F2F" w:rsidP="000354C3"/>
    <w:p w:rsidR="00782CF5" w:rsidRDefault="000354C3" w:rsidP="00782CF5">
      <w:r>
        <w:br w:type="page"/>
      </w:r>
      <w:r w:rsidR="00782CF5" w:rsidRPr="0087587A">
        <w:rPr>
          <w:b/>
        </w:rPr>
        <w:lastRenderedPageBreak/>
        <w:t>Table S</w:t>
      </w:r>
      <w:r w:rsidR="00782CF5">
        <w:rPr>
          <w:b/>
        </w:rPr>
        <w:t>10</w:t>
      </w:r>
      <w:r w:rsidR="00782CF5" w:rsidRPr="0087587A">
        <w:rPr>
          <w:b/>
        </w:rPr>
        <w:t>.</w:t>
      </w:r>
      <w:r w:rsidR="00782CF5">
        <w:t xml:space="preserve"> Overlap statistics calculated for pairs of environmental and ground beetle variables measured at the suburban site at the small spatial scale. </w:t>
      </w:r>
      <w:r w:rsidR="005E32AE">
        <w:t xml:space="preserve">Shown for each pair: </w:t>
      </w:r>
      <w:proofErr w:type="spellStart"/>
      <w:r w:rsidR="005E32AE" w:rsidRPr="007D6ED5">
        <w:rPr>
          <w:i/>
        </w:rPr>
        <w:t>O</w:t>
      </w:r>
      <w:r w:rsidR="005E32AE">
        <w:rPr>
          <w:i/>
          <w:vertAlign w:val="subscript"/>
        </w:rPr>
        <w:t>e</w:t>
      </w:r>
      <w:proofErr w:type="spellEnd"/>
      <w:r w:rsidR="005E32AE">
        <w:t xml:space="preserve">, the mean minimum Euclidean distance </w:t>
      </w:r>
      <w:r w:rsidR="005E32AE" w:rsidRPr="007D6ED5">
        <w:t>between</w:t>
      </w:r>
      <w:r w:rsidR="005E32AE">
        <w:t xml:space="preserve"> each environmental</w:t>
      </w:r>
      <w:r w:rsidR="005E32AE" w:rsidRPr="007D6ED5">
        <w:t xml:space="preserve"> </w:t>
      </w:r>
      <w:r w:rsidR="005E32AE">
        <w:t>candidate boundary element and the closest beetle candidate boundary element (m)</w:t>
      </w:r>
      <w:r w:rsidR="005E32AE" w:rsidRPr="007D6ED5">
        <w:t xml:space="preserve">; </w:t>
      </w:r>
      <w:r w:rsidR="005E32AE" w:rsidRPr="007D6ED5">
        <w:rPr>
          <w:i/>
        </w:rPr>
        <w:t>O</w:t>
      </w:r>
      <w:r w:rsidR="005E32AE">
        <w:rPr>
          <w:i/>
          <w:vertAlign w:val="subscript"/>
        </w:rPr>
        <w:t>b</w:t>
      </w:r>
      <w:r w:rsidR="005E32AE">
        <w:t>,</w:t>
      </w:r>
      <w:r w:rsidR="005E32AE" w:rsidRPr="007D6ED5">
        <w:t xml:space="preserve"> </w:t>
      </w:r>
      <w:r w:rsidR="005E32AE">
        <w:t xml:space="preserve">the mean minimum Euclidean </w:t>
      </w:r>
      <w:r w:rsidR="005E32AE" w:rsidRPr="007D6ED5">
        <w:t>distance between</w:t>
      </w:r>
      <w:r w:rsidR="005E32AE">
        <w:t xml:space="preserve"> each beetle</w:t>
      </w:r>
      <w:r w:rsidR="005E32AE" w:rsidRPr="007D6ED5">
        <w:t xml:space="preserve"> </w:t>
      </w:r>
      <w:r w:rsidR="005E32AE">
        <w:t>candidate boundary element and the closest environmental candidate boundary element (m)</w:t>
      </w:r>
      <w:r w:rsidR="005E32AE" w:rsidRPr="007D6ED5">
        <w:t xml:space="preserve">; </w:t>
      </w:r>
      <w:proofErr w:type="spellStart"/>
      <w:r w:rsidR="005E32AE" w:rsidRPr="007D6ED5">
        <w:rPr>
          <w:i/>
        </w:rPr>
        <w:t>O</w:t>
      </w:r>
      <w:r w:rsidR="005E32AE">
        <w:rPr>
          <w:i/>
          <w:vertAlign w:val="subscript"/>
        </w:rPr>
        <w:t>eb</w:t>
      </w:r>
      <w:proofErr w:type="spellEnd"/>
      <w:r w:rsidR="005E32AE">
        <w:t>,</w:t>
      </w:r>
      <w:r w:rsidR="005E32AE" w:rsidRPr="007D6ED5">
        <w:t xml:space="preserve"> the </w:t>
      </w:r>
      <w:r w:rsidR="005E32AE">
        <w:t>overall mean minimum Euclidean distance between beetle and environmental candidate boundary elements (m)</w:t>
      </w:r>
      <w:r w:rsidR="005E32AE" w:rsidRPr="007D6ED5">
        <w:t xml:space="preserve">; </w:t>
      </w:r>
      <w:r w:rsidR="005E32AE">
        <w:t xml:space="preserve">and </w:t>
      </w:r>
      <w:proofErr w:type="spellStart"/>
      <w:r w:rsidR="005E32AE" w:rsidRPr="007D6ED5">
        <w:rPr>
          <w:i/>
        </w:rPr>
        <w:t>O</w:t>
      </w:r>
      <w:r w:rsidR="005E32AE" w:rsidRPr="007D6ED5">
        <w:rPr>
          <w:i/>
          <w:vertAlign w:val="subscript"/>
        </w:rPr>
        <w:t>s</w:t>
      </w:r>
      <w:proofErr w:type="spellEnd"/>
      <w:r w:rsidR="005E32AE">
        <w:t>,</w:t>
      </w:r>
      <w:r w:rsidR="005E32AE" w:rsidRPr="007D6ED5">
        <w:t xml:space="preserve"> the number of </w:t>
      </w:r>
      <w:r w:rsidR="005E32AE">
        <w:t xml:space="preserve">beetle and environmental </w:t>
      </w:r>
      <w:r w:rsidR="005E32AE" w:rsidRPr="007D6ED5">
        <w:t xml:space="preserve">candidate boundary elements at the same </w:t>
      </w:r>
      <w:r w:rsidR="005E32AE">
        <w:t xml:space="preserve">locations. </w:t>
      </w:r>
      <w:r w:rsidR="005E32AE" w:rsidRPr="00262801">
        <w:rPr>
          <w:rFonts w:eastAsia="Times New Roman"/>
          <w:color w:val="000000"/>
          <w:vertAlign w:val="superscript"/>
        </w:rPr>
        <w:t>†</w:t>
      </w:r>
      <w:r w:rsidR="005E32AE">
        <w:t>Significantly low value (</w:t>
      </w:r>
      <w:r w:rsidR="005E32AE" w:rsidRPr="00AA657C">
        <w:rPr>
          <w:i/>
        </w:rPr>
        <w:t>p</w:t>
      </w:r>
      <w:r w:rsidR="005E32AE">
        <w:t xml:space="preserve"> &lt; 0.10). </w:t>
      </w:r>
      <w:r w:rsidR="005E32AE" w:rsidRPr="009379E8">
        <w:rPr>
          <w:vertAlign w:val="superscript"/>
        </w:rPr>
        <w:t>*</w:t>
      </w:r>
      <w:r w:rsidR="005E32AE">
        <w:t>Significantly high value (</w:t>
      </w:r>
      <w:r w:rsidR="005E32AE" w:rsidRPr="00AA657C">
        <w:rPr>
          <w:i/>
        </w:rPr>
        <w:t>p</w:t>
      </w:r>
      <w:r w:rsidR="005E32AE">
        <w:t xml:space="preserve"> &lt; 0.10).</w:t>
      </w:r>
    </w:p>
    <w:tbl>
      <w:tblPr>
        <w:tblW w:w="13050" w:type="dxa"/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1350"/>
        <w:gridCol w:w="1350"/>
        <w:gridCol w:w="1350"/>
        <w:gridCol w:w="1350"/>
        <w:gridCol w:w="1350"/>
        <w:gridCol w:w="1440"/>
        <w:gridCol w:w="1440"/>
      </w:tblGrid>
      <w:tr w:rsidR="002315BB" w:rsidRPr="002315BB" w:rsidTr="00730FA2">
        <w:trPr>
          <w:trHeight w:val="288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FD3F2F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bCs/>
                <w:color w:val="000000"/>
                <w:sz w:val="20"/>
                <w:szCs w:val="20"/>
              </w:rPr>
              <w:t>Beetle</w:t>
            </w:r>
            <w:r w:rsidR="00130607" w:rsidRPr="002315B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variable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Leaf litter depth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Forb cover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Grass cover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Creeping forb cover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Shrub cover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Moss cover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 xml:space="preserve">All </w:t>
            </w:r>
            <w:r w:rsidR="00730FA2">
              <w:rPr>
                <w:rFonts w:eastAsia="Times New Roman"/>
                <w:color w:val="000000"/>
                <w:sz w:val="20"/>
                <w:szCs w:val="20"/>
              </w:rPr>
              <w:t>environmental variables</w:t>
            </w:r>
          </w:p>
        </w:tc>
      </w:tr>
      <w:tr w:rsidR="002315BB" w:rsidRPr="002315BB" w:rsidTr="00730FA2">
        <w:trPr>
          <w:trHeight w:val="288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Total species evenness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28,27,27,5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,26,25,2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23,28,25,5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,27,25,4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25,33,29,3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19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,19,19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,29,26,9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29,31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,30,6</w:t>
            </w:r>
          </w:p>
        </w:tc>
      </w:tr>
      <w:tr w:rsidR="002315BB" w:rsidRPr="002315BB" w:rsidTr="00730FA2">
        <w:trPr>
          <w:trHeight w:val="288"/>
        </w:trPr>
        <w:tc>
          <w:tcPr>
            <w:tcW w:w="207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Generalist species evenness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17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,21,19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,24,24,3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,22,19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,20,19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21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,29,25,4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,24,22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19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,24,21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,8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,22,20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2315BB" w:rsidRPr="002315BB" w:rsidTr="00730FA2">
        <w:trPr>
          <w:trHeight w:val="288"/>
        </w:trPr>
        <w:tc>
          <w:tcPr>
            <w:tcW w:w="207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Open-habitat species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36,20,28,8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54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,49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,51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54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,30,42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57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,48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70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,37,53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57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,56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,56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27,21,24,8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47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,28,37,7</w:t>
            </w:r>
          </w:p>
        </w:tc>
      </w:tr>
      <w:tr w:rsidR="002315BB" w:rsidRPr="002315BB" w:rsidTr="00730FA2">
        <w:trPr>
          <w:trHeight w:val="288"/>
        </w:trPr>
        <w:tc>
          <w:tcPr>
            <w:tcW w:w="207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Generalist species weighted</w:t>
            </w:r>
          </w:p>
        </w:tc>
        <w:tc>
          <w:tcPr>
            <w:tcW w:w="135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21,23,22,5</w:t>
            </w:r>
          </w:p>
        </w:tc>
        <w:tc>
          <w:tcPr>
            <w:tcW w:w="135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31,31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,31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5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16,24,20,8</w:t>
            </w:r>
          </w:p>
        </w:tc>
        <w:tc>
          <w:tcPr>
            <w:tcW w:w="135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22,26,24,8</w:t>
            </w:r>
          </w:p>
        </w:tc>
        <w:tc>
          <w:tcPr>
            <w:tcW w:w="135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20,31,25,5</w:t>
            </w:r>
          </w:p>
        </w:tc>
        <w:tc>
          <w:tcPr>
            <w:tcW w:w="135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31,37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44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24,30,27,3</w:t>
            </w:r>
          </w:p>
        </w:tc>
        <w:tc>
          <w:tcPr>
            <w:tcW w:w="144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20,20,20,8</w:t>
            </w:r>
          </w:p>
        </w:tc>
      </w:tr>
      <w:tr w:rsidR="002315BB" w:rsidRPr="002315BB" w:rsidTr="00730FA2">
        <w:trPr>
          <w:trHeight w:val="288"/>
        </w:trPr>
        <w:tc>
          <w:tcPr>
            <w:tcW w:w="207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Amara </w:t>
            </w:r>
            <w:proofErr w:type="spellStart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aenea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36,25,30,6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50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,46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,48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52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,29,41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56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,39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,48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69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,38,53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55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,51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,53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27,24,25,8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47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,32,40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,5</w:t>
            </w:r>
          </w:p>
        </w:tc>
      </w:tr>
      <w:tr w:rsidR="002315BB" w:rsidRPr="002315BB" w:rsidTr="00730FA2">
        <w:trPr>
          <w:trHeight w:val="288"/>
        </w:trPr>
        <w:tc>
          <w:tcPr>
            <w:tcW w:w="207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Anisodactylus</w:t>
            </w:r>
            <w:proofErr w:type="spellEnd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dulcicollis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30,22,26,7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41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,38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,22,29,8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46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,30,38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57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,24,40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50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,45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32,24,28,7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39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,24,31,9</w:t>
            </w:r>
          </w:p>
        </w:tc>
      </w:tr>
      <w:tr w:rsidR="002315BB" w:rsidRPr="002315BB" w:rsidTr="00730FA2">
        <w:trPr>
          <w:trHeight w:val="288"/>
        </w:trPr>
        <w:tc>
          <w:tcPr>
            <w:tcW w:w="207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Dicaelus</w:t>
            </w:r>
            <w:proofErr w:type="spellEnd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dilatatus</w:t>
            </w:r>
            <w:proofErr w:type="spellEnd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dilatatus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44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,36,40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21,14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,17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24,16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,20,8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20,12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,16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,10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23,28,25,4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21,13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,17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64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,54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,1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43,33,38,3</w:t>
            </w:r>
          </w:p>
        </w:tc>
      </w:tr>
      <w:tr w:rsidR="002315BB" w:rsidRPr="002315BB" w:rsidTr="00730FA2">
        <w:trPr>
          <w:trHeight w:val="288"/>
        </w:trPr>
        <w:tc>
          <w:tcPr>
            <w:tcW w:w="207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Poecilus</w:t>
            </w:r>
            <w:proofErr w:type="spellEnd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lucublandus</w:t>
            </w:r>
            <w:proofErr w:type="spellEnd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lucublandus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62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,29,46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,20,30,4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39,12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,26,10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32,14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,23,9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27,7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,17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,17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26,13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,20,9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77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,50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,64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54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,21,38,8</w:t>
            </w:r>
          </w:p>
        </w:tc>
      </w:tr>
      <w:tr w:rsidR="002315BB" w:rsidRPr="002315BB" w:rsidTr="00730FA2">
        <w:trPr>
          <w:trHeight w:val="288"/>
        </w:trPr>
        <w:tc>
          <w:tcPr>
            <w:tcW w:w="207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Pterostichus</w:t>
            </w:r>
            <w:proofErr w:type="spellEnd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sculptus</w:t>
            </w:r>
            <w:proofErr w:type="spellEnd"/>
          </w:p>
        </w:tc>
        <w:tc>
          <w:tcPr>
            <w:tcW w:w="135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32,28,30,1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5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33,32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,32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35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22,24,23,8</w:t>
            </w:r>
          </w:p>
        </w:tc>
        <w:tc>
          <w:tcPr>
            <w:tcW w:w="135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20,28,24,7</w:t>
            </w:r>
          </w:p>
        </w:tc>
        <w:tc>
          <w:tcPr>
            <w:tcW w:w="135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21,28,25,10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,25,21,7</w:t>
            </w:r>
          </w:p>
        </w:tc>
        <w:tc>
          <w:tcPr>
            <w:tcW w:w="144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27,36,32,5</w:t>
            </w:r>
          </w:p>
        </w:tc>
        <w:tc>
          <w:tcPr>
            <w:tcW w:w="1440" w:type="dxa"/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28,25,26,7</w:t>
            </w:r>
          </w:p>
        </w:tc>
      </w:tr>
      <w:tr w:rsidR="002315BB" w:rsidRPr="002315BB" w:rsidTr="00730FA2">
        <w:trPr>
          <w:trHeight w:val="288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Scarites</w:t>
            </w:r>
            <w:proofErr w:type="spellEnd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5B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subterraneus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30,17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,23,7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44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,33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,39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30,28,29,4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40,46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,43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30,36,33,3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46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,54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,50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,0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21,16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,19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2315BB">
              <w:rPr>
                <w:rFonts w:eastAsia="Times New Roman"/>
                <w:color w:val="000000"/>
                <w:sz w:val="20"/>
                <w:szCs w:val="20"/>
              </w:rPr>
              <w:t>,11</w:t>
            </w:r>
            <w:r w:rsidRPr="002315B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30607" w:rsidRPr="002315BB" w:rsidRDefault="00130607" w:rsidP="002315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315BB">
              <w:rPr>
                <w:rFonts w:eastAsia="Times New Roman"/>
                <w:color w:val="000000"/>
                <w:sz w:val="20"/>
                <w:szCs w:val="20"/>
              </w:rPr>
              <w:t>26,22,24,6</w:t>
            </w:r>
          </w:p>
        </w:tc>
      </w:tr>
    </w:tbl>
    <w:p w:rsidR="00130607" w:rsidRDefault="00130607" w:rsidP="00782CF5"/>
    <w:p w:rsidR="008E6EF9" w:rsidRPr="00D12357" w:rsidRDefault="00782CF5" w:rsidP="008E6EF9">
      <w:r>
        <w:br w:type="page"/>
      </w:r>
      <w:r w:rsidR="008E6EF9" w:rsidRPr="0087587A">
        <w:rPr>
          <w:b/>
        </w:rPr>
        <w:lastRenderedPageBreak/>
        <w:t>Table S</w:t>
      </w:r>
      <w:r w:rsidR="008E6EF9">
        <w:rPr>
          <w:b/>
        </w:rPr>
        <w:t>11</w:t>
      </w:r>
      <w:r w:rsidR="008E6EF9" w:rsidRPr="0087587A">
        <w:rPr>
          <w:b/>
        </w:rPr>
        <w:t>.</w:t>
      </w:r>
      <w:r w:rsidR="008E6EF9">
        <w:t xml:space="preserve"> Overlap statistics calculated for pairs of environmental and ground beetle variables measured at the suburban site at the large spatial scale. </w:t>
      </w:r>
      <w:r w:rsidR="005E32AE">
        <w:t xml:space="preserve">Shown for each pair: </w:t>
      </w:r>
      <w:proofErr w:type="spellStart"/>
      <w:r w:rsidR="005E32AE" w:rsidRPr="007D6ED5">
        <w:rPr>
          <w:i/>
        </w:rPr>
        <w:t>O</w:t>
      </w:r>
      <w:r w:rsidR="005E32AE">
        <w:rPr>
          <w:i/>
          <w:vertAlign w:val="subscript"/>
        </w:rPr>
        <w:t>e</w:t>
      </w:r>
      <w:proofErr w:type="spellEnd"/>
      <w:r w:rsidR="005E32AE">
        <w:t xml:space="preserve">, the mean minimum Euclidean distance </w:t>
      </w:r>
      <w:r w:rsidR="005E32AE" w:rsidRPr="007D6ED5">
        <w:t>between</w:t>
      </w:r>
      <w:r w:rsidR="005E32AE">
        <w:t xml:space="preserve"> each environmental</w:t>
      </w:r>
      <w:r w:rsidR="005E32AE" w:rsidRPr="007D6ED5">
        <w:t xml:space="preserve"> </w:t>
      </w:r>
      <w:r w:rsidR="005E32AE">
        <w:t>candidate boundary element and the closest beetle candidate boundary element (m)</w:t>
      </w:r>
      <w:r w:rsidR="005E32AE" w:rsidRPr="007D6ED5">
        <w:t xml:space="preserve">; </w:t>
      </w:r>
      <w:r w:rsidR="005E32AE" w:rsidRPr="007D6ED5">
        <w:rPr>
          <w:i/>
        </w:rPr>
        <w:t>O</w:t>
      </w:r>
      <w:r w:rsidR="005E32AE">
        <w:rPr>
          <w:i/>
          <w:vertAlign w:val="subscript"/>
        </w:rPr>
        <w:t>b</w:t>
      </w:r>
      <w:r w:rsidR="005E32AE">
        <w:t>,</w:t>
      </w:r>
      <w:r w:rsidR="005E32AE" w:rsidRPr="007D6ED5">
        <w:t xml:space="preserve"> </w:t>
      </w:r>
      <w:r w:rsidR="005E32AE">
        <w:t xml:space="preserve">the mean minimum Euclidean </w:t>
      </w:r>
      <w:r w:rsidR="005E32AE" w:rsidRPr="007D6ED5">
        <w:t>distance between</w:t>
      </w:r>
      <w:r w:rsidR="005E32AE">
        <w:t xml:space="preserve"> each beetle</w:t>
      </w:r>
      <w:r w:rsidR="005E32AE" w:rsidRPr="007D6ED5">
        <w:t xml:space="preserve"> </w:t>
      </w:r>
      <w:r w:rsidR="005E32AE">
        <w:t>candidate boundary element and the closest environmental candidate boundary element (m)</w:t>
      </w:r>
      <w:r w:rsidR="005E32AE" w:rsidRPr="007D6ED5">
        <w:t xml:space="preserve">; </w:t>
      </w:r>
      <w:proofErr w:type="spellStart"/>
      <w:r w:rsidR="005E32AE" w:rsidRPr="007D6ED5">
        <w:rPr>
          <w:i/>
        </w:rPr>
        <w:t>O</w:t>
      </w:r>
      <w:r w:rsidR="005E32AE">
        <w:rPr>
          <w:i/>
          <w:vertAlign w:val="subscript"/>
        </w:rPr>
        <w:t>eb</w:t>
      </w:r>
      <w:proofErr w:type="spellEnd"/>
      <w:r w:rsidR="005E32AE">
        <w:t>,</w:t>
      </w:r>
      <w:r w:rsidR="005E32AE" w:rsidRPr="007D6ED5">
        <w:t xml:space="preserve"> the </w:t>
      </w:r>
      <w:r w:rsidR="005E32AE">
        <w:t>overall mean minimum Euclidean distance between beetle and environmental candidate boundary elements (m)</w:t>
      </w:r>
      <w:r w:rsidR="005E32AE" w:rsidRPr="007D6ED5">
        <w:t xml:space="preserve">; </w:t>
      </w:r>
      <w:r w:rsidR="005E32AE">
        <w:t xml:space="preserve">and </w:t>
      </w:r>
      <w:proofErr w:type="spellStart"/>
      <w:r w:rsidR="005E32AE" w:rsidRPr="007D6ED5">
        <w:rPr>
          <w:i/>
        </w:rPr>
        <w:t>O</w:t>
      </w:r>
      <w:r w:rsidR="005E32AE" w:rsidRPr="007D6ED5">
        <w:rPr>
          <w:i/>
          <w:vertAlign w:val="subscript"/>
        </w:rPr>
        <w:t>s</w:t>
      </w:r>
      <w:proofErr w:type="spellEnd"/>
      <w:r w:rsidR="005E32AE">
        <w:t>,</w:t>
      </w:r>
      <w:r w:rsidR="005E32AE" w:rsidRPr="007D6ED5">
        <w:t xml:space="preserve"> the number of </w:t>
      </w:r>
      <w:r w:rsidR="005E32AE">
        <w:t xml:space="preserve">beetle and environmental </w:t>
      </w:r>
      <w:r w:rsidR="005E32AE" w:rsidRPr="007D6ED5">
        <w:t xml:space="preserve">candidate boundary elements at the same </w:t>
      </w:r>
      <w:r w:rsidR="005E32AE">
        <w:t xml:space="preserve">locations. </w:t>
      </w:r>
      <w:r w:rsidR="005E32AE" w:rsidRPr="00262801">
        <w:rPr>
          <w:rFonts w:eastAsia="Times New Roman"/>
          <w:color w:val="000000"/>
          <w:vertAlign w:val="superscript"/>
        </w:rPr>
        <w:t>†</w:t>
      </w:r>
      <w:r w:rsidR="005E32AE">
        <w:t>Significantly low value (</w:t>
      </w:r>
      <w:r w:rsidR="005E32AE" w:rsidRPr="00AA657C">
        <w:rPr>
          <w:i/>
        </w:rPr>
        <w:t>p</w:t>
      </w:r>
      <w:r w:rsidR="005E32AE">
        <w:t xml:space="preserve"> &lt; 0.10). </w:t>
      </w:r>
      <w:r w:rsidR="005E32AE" w:rsidRPr="009379E8">
        <w:rPr>
          <w:vertAlign w:val="superscript"/>
        </w:rPr>
        <w:t>*</w:t>
      </w:r>
      <w:r w:rsidR="005E32AE">
        <w:t>Significantly high value (</w:t>
      </w:r>
      <w:r w:rsidR="005E32AE" w:rsidRPr="00AA657C">
        <w:rPr>
          <w:i/>
        </w:rPr>
        <w:t>p</w:t>
      </w:r>
      <w:r w:rsidR="005E32AE">
        <w:t xml:space="preserve"> &lt; 0.10).</w:t>
      </w: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3595"/>
        <w:gridCol w:w="1620"/>
        <w:gridCol w:w="1530"/>
        <w:gridCol w:w="1620"/>
        <w:gridCol w:w="1530"/>
      </w:tblGrid>
      <w:tr w:rsidR="005305AE" w:rsidRPr="00A02DC6" w:rsidTr="005305AE">
        <w:trPr>
          <w:trHeight w:val="292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76724" w:rsidRPr="00A02DC6" w:rsidRDefault="00476724" w:rsidP="00304406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bCs/>
                <w:color w:val="000000"/>
                <w:sz w:val="20"/>
                <w:szCs w:val="20"/>
              </w:rPr>
              <w:t>Beetle variable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6724" w:rsidRPr="00A02DC6" w:rsidRDefault="00476724" w:rsidP="00304406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2DC6">
              <w:rPr>
                <w:rFonts w:eastAsia="Times New Roman"/>
                <w:bCs/>
                <w:color w:val="000000"/>
                <w:sz w:val="20"/>
                <w:szCs w:val="20"/>
              </w:rPr>
              <w:t>Microrelief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6724" w:rsidRPr="00A02DC6" w:rsidRDefault="00476724" w:rsidP="00304406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bCs/>
                <w:color w:val="000000"/>
                <w:sz w:val="20"/>
                <w:szCs w:val="20"/>
              </w:rPr>
              <w:t>Leaf litter depth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6724" w:rsidRPr="00A02DC6" w:rsidRDefault="00476724" w:rsidP="00304406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bCs/>
                <w:color w:val="000000"/>
                <w:sz w:val="20"/>
                <w:szCs w:val="20"/>
              </w:rPr>
              <w:t>Canopy cover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76724" w:rsidRPr="00A02DC6" w:rsidRDefault="00476724" w:rsidP="003044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Vine cover</w:t>
            </w:r>
          </w:p>
        </w:tc>
      </w:tr>
      <w:tr w:rsidR="005305AE" w:rsidRPr="00A02DC6" w:rsidTr="005305AE">
        <w:trPr>
          <w:trHeight w:val="292"/>
        </w:trPr>
        <w:tc>
          <w:tcPr>
            <w:tcW w:w="35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476724" w:rsidRPr="00A02DC6" w:rsidRDefault="00476724" w:rsidP="00877C97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Total abundance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,14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,15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,4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43,29,36,2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37,29,33,2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71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,51,61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</w:t>
            </w:r>
          </w:p>
        </w:tc>
      </w:tr>
      <w:tr w:rsidR="005305AE" w:rsidRPr="00A02DC6" w:rsidTr="005305AE">
        <w:trPr>
          <w:trHeight w:val="292"/>
        </w:trPr>
        <w:tc>
          <w:tcPr>
            <w:tcW w:w="3595" w:type="dxa"/>
            <w:shd w:val="clear" w:color="auto" w:fill="auto"/>
            <w:noWrap/>
          </w:tcPr>
          <w:p w:rsidR="00476724" w:rsidRPr="00A02DC6" w:rsidRDefault="00476724" w:rsidP="00877C97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Forest species richness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61,63,62,0</w:t>
            </w:r>
          </w:p>
        </w:tc>
        <w:tc>
          <w:tcPr>
            <w:tcW w:w="153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37,44,40,1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47,58,53,2</w:t>
            </w:r>
          </w:p>
        </w:tc>
        <w:tc>
          <w:tcPr>
            <w:tcW w:w="1530" w:type="dxa"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29,32,30,2</w:t>
            </w:r>
          </w:p>
        </w:tc>
      </w:tr>
      <w:tr w:rsidR="005305AE" w:rsidRPr="00A02DC6" w:rsidTr="005305AE">
        <w:trPr>
          <w:trHeight w:val="292"/>
        </w:trPr>
        <w:tc>
          <w:tcPr>
            <w:tcW w:w="3595" w:type="dxa"/>
            <w:shd w:val="clear" w:color="auto" w:fill="auto"/>
            <w:noWrap/>
          </w:tcPr>
          <w:p w:rsidR="00476724" w:rsidRPr="00A02DC6" w:rsidRDefault="00476724" w:rsidP="00877C97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Generalist species abundance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,15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,15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53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43,34,38,2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44,29,36,2</w:t>
            </w:r>
          </w:p>
        </w:tc>
        <w:tc>
          <w:tcPr>
            <w:tcW w:w="1530" w:type="dxa"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71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,48,59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</w:t>
            </w:r>
          </w:p>
        </w:tc>
      </w:tr>
      <w:tr w:rsidR="005305AE" w:rsidRPr="00A02DC6" w:rsidTr="005305AE">
        <w:trPr>
          <w:trHeight w:val="292"/>
        </w:trPr>
        <w:tc>
          <w:tcPr>
            <w:tcW w:w="3595" w:type="dxa"/>
            <w:shd w:val="clear" w:color="auto" w:fill="auto"/>
            <w:noWrap/>
          </w:tcPr>
          <w:p w:rsidR="00476724" w:rsidRPr="00A02DC6" w:rsidRDefault="00476724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All species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,16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,16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,4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3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43,37,40,2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45,27,36,2</w:t>
            </w:r>
          </w:p>
        </w:tc>
        <w:tc>
          <w:tcPr>
            <w:tcW w:w="1530" w:type="dxa"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71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,42,57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</w:t>
            </w:r>
          </w:p>
        </w:tc>
      </w:tr>
      <w:tr w:rsidR="005305AE" w:rsidRPr="00A02DC6" w:rsidTr="005305AE">
        <w:trPr>
          <w:trHeight w:val="292"/>
        </w:trPr>
        <w:tc>
          <w:tcPr>
            <w:tcW w:w="3595" w:type="dxa"/>
            <w:shd w:val="clear" w:color="auto" w:fill="auto"/>
            <w:noWrap/>
          </w:tcPr>
          <w:p w:rsidR="00476724" w:rsidRPr="00A02DC6" w:rsidRDefault="00476724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All species weighted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37,42,39,0</w:t>
            </w:r>
          </w:p>
        </w:tc>
        <w:tc>
          <w:tcPr>
            <w:tcW w:w="153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44,43,43,0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49,51,50,1</w:t>
            </w:r>
          </w:p>
        </w:tc>
        <w:tc>
          <w:tcPr>
            <w:tcW w:w="1530" w:type="dxa"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52,40,46,1</w:t>
            </w:r>
          </w:p>
        </w:tc>
      </w:tr>
      <w:tr w:rsidR="005305AE" w:rsidRPr="00A02DC6" w:rsidTr="005305AE">
        <w:trPr>
          <w:trHeight w:val="292"/>
        </w:trPr>
        <w:tc>
          <w:tcPr>
            <w:tcW w:w="3595" w:type="dxa"/>
            <w:shd w:val="clear" w:color="auto" w:fill="auto"/>
            <w:noWrap/>
          </w:tcPr>
          <w:p w:rsidR="00476724" w:rsidRPr="00A02DC6" w:rsidRDefault="00476724" w:rsidP="00877C97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Open-habitat species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29,24,26,2</w:t>
            </w:r>
          </w:p>
        </w:tc>
        <w:tc>
          <w:tcPr>
            <w:tcW w:w="153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32,24,28,2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44,48,46,1</w:t>
            </w:r>
          </w:p>
        </w:tc>
        <w:tc>
          <w:tcPr>
            <w:tcW w:w="1530" w:type="dxa"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35,24,29,2</w:t>
            </w:r>
          </w:p>
        </w:tc>
      </w:tr>
      <w:tr w:rsidR="005305AE" w:rsidRPr="00A02DC6" w:rsidTr="005305AE">
        <w:trPr>
          <w:trHeight w:val="292"/>
        </w:trPr>
        <w:tc>
          <w:tcPr>
            <w:tcW w:w="3595" w:type="dxa"/>
            <w:shd w:val="clear" w:color="auto" w:fill="auto"/>
            <w:noWrap/>
          </w:tcPr>
          <w:p w:rsidR="00476724" w:rsidRPr="00A02DC6" w:rsidRDefault="00476724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Open-habitat species weighted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55,47,51,0</w:t>
            </w:r>
          </w:p>
        </w:tc>
        <w:tc>
          <w:tcPr>
            <w:tcW w:w="153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64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,52,58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39,45,42,2</w:t>
            </w:r>
          </w:p>
        </w:tc>
        <w:tc>
          <w:tcPr>
            <w:tcW w:w="1530" w:type="dxa"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65,34,50,1</w:t>
            </w:r>
          </w:p>
        </w:tc>
      </w:tr>
      <w:tr w:rsidR="005305AE" w:rsidRPr="00A02DC6" w:rsidTr="005305AE">
        <w:trPr>
          <w:trHeight w:val="292"/>
        </w:trPr>
        <w:tc>
          <w:tcPr>
            <w:tcW w:w="3595" w:type="dxa"/>
            <w:shd w:val="clear" w:color="auto" w:fill="auto"/>
            <w:noWrap/>
          </w:tcPr>
          <w:p w:rsidR="00476724" w:rsidRPr="00A02DC6" w:rsidRDefault="00476724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Generalist species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,16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,16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,4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3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43,37,40,2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45,27,36,2</w:t>
            </w:r>
          </w:p>
        </w:tc>
        <w:tc>
          <w:tcPr>
            <w:tcW w:w="1530" w:type="dxa"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71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,42,57,1</w:t>
            </w:r>
          </w:p>
        </w:tc>
      </w:tr>
      <w:tr w:rsidR="005305AE" w:rsidRPr="00A02DC6" w:rsidTr="005305AE">
        <w:trPr>
          <w:trHeight w:val="292"/>
        </w:trPr>
        <w:tc>
          <w:tcPr>
            <w:tcW w:w="3595" w:type="dxa"/>
            <w:shd w:val="clear" w:color="auto" w:fill="auto"/>
            <w:noWrap/>
          </w:tcPr>
          <w:p w:rsidR="00476724" w:rsidRPr="00A02DC6" w:rsidRDefault="00476724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>Cyclotrachelus</w:t>
            </w:r>
            <w:proofErr w:type="spellEnd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>sigillatus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42,31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,37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53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35,31,33,2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74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,67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,70</w:t>
            </w:r>
            <w:r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30" w:type="dxa"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46,42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,44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,0</w:t>
            </w:r>
            <w:r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5305AE" w:rsidRPr="00A02DC6" w:rsidTr="005305AE">
        <w:trPr>
          <w:trHeight w:val="292"/>
        </w:trPr>
        <w:tc>
          <w:tcPr>
            <w:tcW w:w="3595" w:type="dxa"/>
            <w:shd w:val="clear" w:color="auto" w:fill="auto"/>
            <w:noWrap/>
          </w:tcPr>
          <w:p w:rsidR="00476724" w:rsidRPr="00A02DC6" w:rsidRDefault="00476724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>Olisthopus</w:t>
            </w:r>
            <w:proofErr w:type="spellEnd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>parmatus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42,31</w:t>
            </w:r>
            <w:r w:rsidR="000A1DDE"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,37</w:t>
            </w:r>
            <w:r w:rsidR="000A1DDE"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53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35,31,33,2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74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,67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,70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30" w:type="dxa"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46,42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,44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,0</w:t>
            </w:r>
            <w:r w:rsidR="000A1DDE"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5305AE" w:rsidRPr="00A02DC6" w:rsidTr="005305AE">
        <w:trPr>
          <w:trHeight w:val="292"/>
        </w:trPr>
        <w:tc>
          <w:tcPr>
            <w:tcW w:w="3595" w:type="dxa"/>
            <w:shd w:val="clear" w:color="auto" w:fill="auto"/>
            <w:noWrap/>
          </w:tcPr>
          <w:p w:rsidR="00476724" w:rsidRPr="00A02DC6" w:rsidRDefault="00476724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>Poecilus</w:t>
            </w:r>
            <w:proofErr w:type="spellEnd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>lucublandus</w:t>
            </w:r>
            <w:proofErr w:type="spellEnd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>lucublandus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92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,66,79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3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62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,55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,58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103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,79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,91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30" w:type="dxa"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42,32,37,1</w:t>
            </w:r>
          </w:p>
        </w:tc>
      </w:tr>
      <w:tr w:rsidR="005305AE" w:rsidRPr="00A02DC6" w:rsidTr="005305AE">
        <w:trPr>
          <w:trHeight w:val="292"/>
        </w:trPr>
        <w:tc>
          <w:tcPr>
            <w:tcW w:w="3595" w:type="dxa"/>
            <w:shd w:val="clear" w:color="auto" w:fill="auto"/>
            <w:noWrap/>
          </w:tcPr>
          <w:p w:rsidR="00476724" w:rsidRPr="00A02DC6" w:rsidRDefault="00476724" w:rsidP="00877C97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>Scarites</w:t>
            </w:r>
            <w:proofErr w:type="spellEnd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>subterraneus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="000A1DDE"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,11</w:t>
            </w:r>
            <w:r w:rsidR="000A1DDE"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,13</w:t>
            </w:r>
            <w:r w:rsidR="000A1DDE"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,4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3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43,28,35,2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50,33,41,1</w:t>
            </w:r>
          </w:p>
        </w:tc>
        <w:tc>
          <w:tcPr>
            <w:tcW w:w="1530" w:type="dxa"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71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,42,57,1</w:t>
            </w:r>
          </w:p>
        </w:tc>
      </w:tr>
      <w:tr w:rsidR="005305AE" w:rsidRPr="00A02DC6" w:rsidTr="005305AE">
        <w:trPr>
          <w:trHeight w:val="292"/>
        </w:trPr>
        <w:tc>
          <w:tcPr>
            <w:tcW w:w="3595" w:type="dxa"/>
            <w:shd w:val="clear" w:color="auto" w:fill="auto"/>
            <w:noWrap/>
          </w:tcPr>
          <w:p w:rsidR="00476724" w:rsidRPr="00A02DC6" w:rsidRDefault="00476724" w:rsidP="00877C97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>Scarites</w:t>
            </w:r>
            <w:proofErr w:type="spellEnd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quadriceps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16,11</w:t>
            </w:r>
            <w:r w:rsidR="000A1DDE"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,13</w:t>
            </w:r>
            <w:r w:rsidR="000A1DDE"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53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43,28,35,2</w:t>
            </w:r>
          </w:p>
        </w:tc>
        <w:tc>
          <w:tcPr>
            <w:tcW w:w="1620" w:type="dxa"/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50,33,41,1</w:t>
            </w:r>
          </w:p>
        </w:tc>
        <w:tc>
          <w:tcPr>
            <w:tcW w:w="1530" w:type="dxa"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71,42,57,1</w:t>
            </w:r>
          </w:p>
        </w:tc>
      </w:tr>
      <w:tr w:rsidR="005305AE" w:rsidRPr="00A02DC6" w:rsidTr="005305AE">
        <w:trPr>
          <w:trHeight w:val="292"/>
        </w:trPr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6724" w:rsidRPr="00A02DC6" w:rsidRDefault="00476724" w:rsidP="00877C97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>Stenolophus</w:t>
            </w:r>
            <w:proofErr w:type="spellEnd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DC6">
              <w:rPr>
                <w:rFonts w:eastAsia="Times New Roman"/>
                <w:i/>
                <w:color w:val="000000"/>
                <w:sz w:val="20"/>
                <w:szCs w:val="20"/>
              </w:rPr>
              <w:t>rotundatus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38,36,37,1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72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,46,59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29</w:t>
            </w:r>
            <w:r w:rsidR="000A1DDE"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,14</w:t>
            </w:r>
            <w:r w:rsidR="000A1DDE"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,21</w:t>
            </w:r>
            <w:r w:rsidR="000A1DDE"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0A1DDE" w:rsidRPr="00A02DC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6724" w:rsidRPr="00A02DC6" w:rsidRDefault="004B14F2" w:rsidP="00877C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2DC6">
              <w:rPr>
                <w:rFonts w:eastAsia="Times New Roman"/>
                <w:color w:val="000000"/>
                <w:sz w:val="20"/>
                <w:szCs w:val="20"/>
              </w:rPr>
              <w:t>97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,74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,85</w:t>
            </w:r>
            <w:r w:rsidR="000A1DDE" w:rsidRPr="00A02DC6">
              <w:rPr>
                <w:sz w:val="20"/>
                <w:szCs w:val="20"/>
                <w:vertAlign w:val="superscript"/>
              </w:rPr>
              <w:t>*</w:t>
            </w:r>
            <w:r w:rsidRPr="00A02DC6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8E6EF9" w:rsidRDefault="008E6EF9" w:rsidP="008E6EF9"/>
    <w:p w:rsidR="008E6EF9" w:rsidRDefault="008E6EF9" w:rsidP="008E6EF9">
      <w:r>
        <w:br w:type="page"/>
      </w:r>
    </w:p>
    <w:p w:rsidR="00A02DC6" w:rsidRPr="00D12357" w:rsidRDefault="00A02DC6" w:rsidP="00A02DC6">
      <w:r w:rsidRPr="0087587A">
        <w:rPr>
          <w:b/>
        </w:rPr>
        <w:lastRenderedPageBreak/>
        <w:t>Table S</w:t>
      </w:r>
      <w:r>
        <w:rPr>
          <w:b/>
        </w:rPr>
        <w:t>12</w:t>
      </w:r>
      <w:r w:rsidRPr="0087587A">
        <w:rPr>
          <w:b/>
        </w:rPr>
        <w:t>.</w:t>
      </w:r>
      <w:r>
        <w:t xml:space="preserve"> Overlap statistics calculated for pairs of environmental and ground beetle variables measured at the urban site at the small spatial scale. </w:t>
      </w:r>
      <w:r w:rsidR="005E32AE">
        <w:t xml:space="preserve">Shown for each pair: </w:t>
      </w:r>
      <w:proofErr w:type="spellStart"/>
      <w:r w:rsidR="005E32AE" w:rsidRPr="007D6ED5">
        <w:rPr>
          <w:i/>
        </w:rPr>
        <w:t>O</w:t>
      </w:r>
      <w:r w:rsidR="005E32AE">
        <w:rPr>
          <w:i/>
          <w:vertAlign w:val="subscript"/>
        </w:rPr>
        <w:t>e</w:t>
      </w:r>
      <w:proofErr w:type="spellEnd"/>
      <w:r w:rsidR="005E32AE">
        <w:t xml:space="preserve">, the mean minimum Euclidean distance </w:t>
      </w:r>
      <w:r w:rsidR="005E32AE" w:rsidRPr="007D6ED5">
        <w:t>between</w:t>
      </w:r>
      <w:r w:rsidR="005E32AE">
        <w:t xml:space="preserve"> each environmental</w:t>
      </w:r>
      <w:r w:rsidR="005E32AE" w:rsidRPr="007D6ED5">
        <w:t xml:space="preserve"> </w:t>
      </w:r>
      <w:r w:rsidR="005E32AE">
        <w:t>candidate boundary element and the closest beetle candidate boundary element (m)</w:t>
      </w:r>
      <w:r w:rsidR="005E32AE" w:rsidRPr="007D6ED5">
        <w:t xml:space="preserve">; </w:t>
      </w:r>
      <w:r w:rsidR="005E32AE" w:rsidRPr="007D6ED5">
        <w:rPr>
          <w:i/>
        </w:rPr>
        <w:t>O</w:t>
      </w:r>
      <w:r w:rsidR="005E32AE">
        <w:rPr>
          <w:i/>
          <w:vertAlign w:val="subscript"/>
        </w:rPr>
        <w:t>b</w:t>
      </w:r>
      <w:r w:rsidR="005E32AE">
        <w:t>,</w:t>
      </w:r>
      <w:r w:rsidR="005E32AE" w:rsidRPr="007D6ED5">
        <w:t xml:space="preserve"> </w:t>
      </w:r>
      <w:r w:rsidR="005E32AE">
        <w:t xml:space="preserve">the mean minimum Euclidean </w:t>
      </w:r>
      <w:r w:rsidR="005E32AE" w:rsidRPr="007D6ED5">
        <w:t>distance between</w:t>
      </w:r>
      <w:r w:rsidR="005E32AE">
        <w:t xml:space="preserve"> each beetle</w:t>
      </w:r>
      <w:r w:rsidR="005E32AE" w:rsidRPr="007D6ED5">
        <w:t xml:space="preserve"> </w:t>
      </w:r>
      <w:r w:rsidR="005E32AE">
        <w:t>candidate boundary element and the closest environmental candidate boundary element (m)</w:t>
      </w:r>
      <w:r w:rsidR="005E32AE" w:rsidRPr="007D6ED5">
        <w:t xml:space="preserve">; </w:t>
      </w:r>
      <w:proofErr w:type="spellStart"/>
      <w:r w:rsidR="005E32AE" w:rsidRPr="007D6ED5">
        <w:rPr>
          <w:i/>
        </w:rPr>
        <w:t>O</w:t>
      </w:r>
      <w:r w:rsidR="005E32AE">
        <w:rPr>
          <w:i/>
          <w:vertAlign w:val="subscript"/>
        </w:rPr>
        <w:t>eb</w:t>
      </w:r>
      <w:proofErr w:type="spellEnd"/>
      <w:r w:rsidR="005E32AE">
        <w:t>,</w:t>
      </w:r>
      <w:r w:rsidR="005E32AE" w:rsidRPr="007D6ED5">
        <w:t xml:space="preserve"> the </w:t>
      </w:r>
      <w:r w:rsidR="005E32AE">
        <w:t>overall mean minimum Euclidean distance between beetle and environmental candidate boundary elements (m)</w:t>
      </w:r>
      <w:r w:rsidR="005E32AE" w:rsidRPr="007D6ED5">
        <w:t xml:space="preserve">; </w:t>
      </w:r>
      <w:r w:rsidR="005E32AE">
        <w:t xml:space="preserve">and </w:t>
      </w:r>
      <w:proofErr w:type="spellStart"/>
      <w:r w:rsidR="005E32AE" w:rsidRPr="007D6ED5">
        <w:rPr>
          <w:i/>
        </w:rPr>
        <w:t>O</w:t>
      </w:r>
      <w:r w:rsidR="005E32AE" w:rsidRPr="007D6ED5">
        <w:rPr>
          <w:i/>
          <w:vertAlign w:val="subscript"/>
        </w:rPr>
        <w:t>s</w:t>
      </w:r>
      <w:proofErr w:type="spellEnd"/>
      <w:r w:rsidR="005E32AE">
        <w:t>,</w:t>
      </w:r>
      <w:r w:rsidR="005E32AE" w:rsidRPr="007D6ED5">
        <w:t xml:space="preserve"> the number of </w:t>
      </w:r>
      <w:r w:rsidR="005E32AE">
        <w:t xml:space="preserve">beetle and environmental </w:t>
      </w:r>
      <w:r w:rsidR="005E32AE" w:rsidRPr="007D6ED5">
        <w:t xml:space="preserve">candidate boundary elements at the same </w:t>
      </w:r>
      <w:r w:rsidR="005E32AE">
        <w:t xml:space="preserve">locations. </w:t>
      </w:r>
      <w:r w:rsidR="005E32AE" w:rsidRPr="00262801">
        <w:rPr>
          <w:rFonts w:eastAsia="Times New Roman"/>
          <w:color w:val="000000"/>
          <w:vertAlign w:val="superscript"/>
        </w:rPr>
        <w:t>†</w:t>
      </w:r>
      <w:r w:rsidR="005E32AE">
        <w:t>Significantly low value (</w:t>
      </w:r>
      <w:r w:rsidR="005E32AE" w:rsidRPr="00AA657C">
        <w:rPr>
          <w:i/>
        </w:rPr>
        <w:t>p</w:t>
      </w:r>
      <w:r w:rsidR="005E32AE">
        <w:t xml:space="preserve"> &lt; 0.10). </w:t>
      </w:r>
      <w:r w:rsidR="005E32AE" w:rsidRPr="009379E8">
        <w:rPr>
          <w:vertAlign w:val="superscript"/>
        </w:rPr>
        <w:t>*</w:t>
      </w:r>
      <w:r w:rsidR="005E32AE">
        <w:t>Significantly high value (</w:t>
      </w:r>
      <w:r w:rsidR="005E32AE" w:rsidRPr="00AA657C">
        <w:rPr>
          <w:i/>
        </w:rPr>
        <w:t>p</w:t>
      </w:r>
      <w:r w:rsidR="005E32AE">
        <w:t xml:space="preserve"> &lt; 0.10).</w:t>
      </w:r>
    </w:p>
    <w:tbl>
      <w:tblPr>
        <w:tblW w:w="12955" w:type="dxa"/>
        <w:tblLayout w:type="fixed"/>
        <w:tblLook w:val="04A0" w:firstRow="1" w:lastRow="0" w:firstColumn="1" w:lastColumn="0" w:noHBand="0" w:noVBand="1"/>
      </w:tblPr>
      <w:tblGrid>
        <w:gridCol w:w="1165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5"/>
        <w:gridCol w:w="1075"/>
      </w:tblGrid>
      <w:tr w:rsidR="009C60BB" w:rsidRPr="00736C23" w:rsidTr="009C60BB">
        <w:trPr>
          <w:trHeight w:val="292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bCs/>
                <w:color w:val="000000"/>
                <w:sz w:val="14"/>
                <w:szCs w:val="14"/>
              </w:rPr>
              <w:t>Beetle variable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bCs/>
                <w:color w:val="000000"/>
                <w:sz w:val="14"/>
                <w:szCs w:val="14"/>
              </w:rPr>
              <w:t>Temperature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bCs/>
                <w:color w:val="000000"/>
                <w:sz w:val="14"/>
                <w:szCs w:val="14"/>
              </w:rPr>
              <w:t>Humidity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bCs/>
                <w:color w:val="000000"/>
                <w:sz w:val="14"/>
                <w:szCs w:val="14"/>
              </w:rPr>
              <w:t>Slope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bCs/>
                <w:color w:val="000000"/>
                <w:sz w:val="14"/>
                <w:szCs w:val="14"/>
              </w:rPr>
              <w:t>Leaf litter depth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bCs/>
                <w:color w:val="000000"/>
                <w:sz w:val="14"/>
                <w:szCs w:val="14"/>
              </w:rPr>
              <w:t>Canopy cover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Forb cover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Grass cover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Shrub cover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Vine cover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Bare ground cover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Impervious surface cover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All environmental variables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Total abundance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19,36,28,8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17,28,23,10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33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,47,41,4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31,33,32,5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17,35,26,8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19,27,23,9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16,23,20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,9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27,39,33,8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40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,34,37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17,21,19,6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13,25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,19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,10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16,19,17,10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shd w:val="clear" w:color="auto" w:fill="auto"/>
            <w:noWrap/>
          </w:tcPr>
          <w:p w:rsidR="00730FA2" w:rsidRPr="00DE4CF5" w:rsidRDefault="007B2AAF" w:rsidP="007B2AAF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Total evenness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25,45,35,4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29,33,31,4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24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,45,34,3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18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,23,20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24,45,34,6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21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,41,30,6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21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,27,24,7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26,40,33,2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18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,17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</w:rPr>
              <w:t>7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18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,20,19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22,39,30,7</w:t>
            </w:r>
          </w:p>
        </w:tc>
        <w:tc>
          <w:tcPr>
            <w:tcW w:w="10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26,24,25,7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shd w:val="clear" w:color="auto" w:fill="auto"/>
            <w:noWrap/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 xml:space="preserve">Forest </w:t>
            </w:r>
            <w:r w:rsidR="00730FA2" w:rsidRPr="00DE4CF5">
              <w:rPr>
                <w:rFonts w:eastAsia="Times New Roman"/>
                <w:color w:val="000000"/>
                <w:sz w:val="14"/>
                <w:szCs w:val="14"/>
              </w:rPr>
              <w:t>species abundance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65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,79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,72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27281D">
            <w:pPr>
              <w:tabs>
                <w:tab w:val="left" w:pos="760"/>
              </w:tabs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65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,63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,64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ab/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44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,35,39,1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23,22,22,9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67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,84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,76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61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,61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,61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54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,63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,59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34,15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,24,10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29,20,24,6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40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,35,37,4</w:t>
            </w:r>
          </w:p>
        </w:tc>
        <w:tc>
          <w:tcPr>
            <w:tcW w:w="9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50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,64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,57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</w:t>
            </w:r>
          </w:p>
        </w:tc>
        <w:tc>
          <w:tcPr>
            <w:tcW w:w="10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60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,43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,51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shd w:val="clear" w:color="auto" w:fill="auto"/>
            <w:noWrap/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Forest species richness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65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,79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,72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65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,63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,64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44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,35,39,1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23,22,22,9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67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,84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,76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60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,61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,61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54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,63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,59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34,15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,24,10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29,20,24,6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40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,35,37,4</w:t>
            </w:r>
          </w:p>
        </w:tc>
        <w:tc>
          <w:tcPr>
            <w:tcW w:w="9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50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,64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,57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</w:t>
            </w:r>
          </w:p>
        </w:tc>
        <w:tc>
          <w:tcPr>
            <w:tcW w:w="10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60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,43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,51</w:t>
            </w:r>
            <w:r w:rsidR="0021686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21686D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shd w:val="clear" w:color="auto" w:fill="auto"/>
            <w:noWrap/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Generalist species abundance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25,50,38,5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22,37,30,8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30,50,40,4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32,31,31,6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22,51,37,5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22,40,31,6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19,34,27,7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23,42,33,7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38</w:t>
            </w:r>
            <w:r w:rsidR="00D85FC8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,29,33,6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20,26,23,5</w:t>
            </w:r>
          </w:p>
        </w:tc>
        <w:tc>
          <w:tcPr>
            <w:tcW w:w="9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15,38,27,9</w:t>
            </w:r>
          </w:p>
        </w:tc>
        <w:tc>
          <w:tcPr>
            <w:tcW w:w="10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18,21,20,9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shd w:val="clear" w:color="auto" w:fill="auto"/>
            <w:noWrap/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Generalist species evenness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19</w:t>
            </w:r>
            <w:r w:rsidR="00D85FC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,39,29,7</w:t>
            </w:r>
            <w:r w:rsidR="00D85FC8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27281D">
            <w:pPr>
              <w:rPr>
                <w:rFonts w:eastAsia="Times New Roman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19</w:t>
            </w:r>
            <w:r w:rsidR="00D85FC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,25,22</w:t>
            </w:r>
            <w:r w:rsidR="00D85FC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</w:t>
            </w:r>
            <w:r w:rsidR="00D85FC8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28,49,38,4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30,32,31,4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18</w:t>
            </w:r>
            <w:r w:rsidR="00D85FC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,41,29,7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16</w:t>
            </w:r>
            <w:r w:rsidR="00D85FC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,39,27,8</w:t>
            </w:r>
            <w:r w:rsidR="00D85FC8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15</w:t>
            </w:r>
            <w:r w:rsidR="00D85FC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,23,19</w:t>
            </w:r>
            <w:r w:rsidR="00D85FC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,10</w:t>
            </w:r>
            <w:r w:rsidR="00D85FC8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20</w:t>
            </w:r>
            <w:r w:rsidR="00D85FC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,34,27,7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27</w:t>
            </w:r>
            <w:r w:rsidR="00D85FC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,32,29,5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22,27,24,4</w:t>
            </w:r>
          </w:p>
        </w:tc>
        <w:tc>
          <w:tcPr>
            <w:tcW w:w="9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19,39,29,5</w:t>
            </w:r>
          </w:p>
        </w:tc>
        <w:tc>
          <w:tcPr>
            <w:tcW w:w="10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16</w:t>
            </w:r>
            <w:r w:rsidR="00D85FC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,21,19</w:t>
            </w:r>
            <w:r w:rsidR="00D85FC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,10</w:t>
            </w:r>
            <w:r w:rsidR="00D85FC8" w:rsidRPr="00DE4CF5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shd w:val="clear" w:color="auto" w:fill="auto"/>
            <w:noWrap/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Forest species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65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,82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,74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ED29B7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65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,64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,64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ED29B7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44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,36,40,1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23,22,22,9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67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,87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,77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ED29B7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61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,64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,62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54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,63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,59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ED29B7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34,15</w:t>
            </w:r>
            <w:r w:rsidR="00ED29B7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,24,10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29,19,24,6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40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,33,36,4</w:t>
            </w:r>
          </w:p>
        </w:tc>
        <w:tc>
          <w:tcPr>
            <w:tcW w:w="9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50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,65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,58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</w:t>
            </w:r>
          </w:p>
        </w:tc>
        <w:tc>
          <w:tcPr>
            <w:tcW w:w="10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60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,43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,51</w:t>
            </w:r>
            <w:r w:rsidR="00E47055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E47055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shd w:val="clear" w:color="auto" w:fill="auto"/>
            <w:noWrap/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 xml:space="preserve">Open-habitat </w:t>
            </w:r>
            <w:r w:rsidR="00730FA2" w:rsidRPr="00DE4CF5">
              <w:rPr>
                <w:rFonts w:eastAsia="Times New Roman"/>
                <w:color w:val="000000"/>
                <w:sz w:val="14"/>
                <w:szCs w:val="14"/>
              </w:rPr>
              <w:t>species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27,34,31,5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29,23</w:t>
            </w:r>
            <w:r w:rsidR="00636DF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,26,6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25,31,28,8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27281D">
            <w:pPr>
              <w:tabs>
                <w:tab w:val="left" w:pos="810"/>
              </w:tabs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24,26,25,8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14</w:t>
            </w:r>
            <w:r w:rsidR="00636DF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,18</w:t>
            </w:r>
            <w:r w:rsidR="00636DF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,16</w:t>
            </w:r>
            <w:r w:rsidR="00636DF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,9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30,38,34,6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23,20</w:t>
            </w:r>
            <w:r w:rsidR="00636DF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,22</w:t>
            </w:r>
            <w:r w:rsidR="00636DF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28,31,30,4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29,22,25,8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16</w:t>
            </w:r>
            <w:r w:rsidR="00636DF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,14</w:t>
            </w:r>
            <w:r w:rsidR="00636DF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,15</w:t>
            </w:r>
            <w:r w:rsidR="00636DF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,10</w:t>
            </w:r>
            <w:r w:rsidR="00636DF8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11</w:t>
            </w:r>
            <w:r w:rsidR="00636DF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,14</w:t>
            </w:r>
            <w:r w:rsidR="00636DF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,13</w:t>
            </w:r>
            <w:r w:rsidR="00636DF8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,10</w:t>
            </w:r>
            <w:r w:rsidR="00636DF8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22,20,21,7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shd w:val="clear" w:color="auto" w:fill="auto"/>
            <w:noWrap/>
          </w:tcPr>
          <w:p w:rsidR="007B2AAF" w:rsidRPr="00DE4CF5" w:rsidRDefault="007B2AAF" w:rsidP="00F332E0">
            <w:pPr>
              <w:spacing w:after="0" w:line="240" w:lineRule="auto"/>
              <w:rPr>
                <w:rFonts w:eastAsia="Times New Roman"/>
                <w:i/>
                <w:color w:val="000000"/>
                <w:sz w:val="14"/>
                <w:szCs w:val="14"/>
              </w:rPr>
            </w:pPr>
            <w:proofErr w:type="spellStart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>Agonum</w:t>
            </w:r>
            <w:proofErr w:type="spellEnd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>punctiforme</w:t>
            </w:r>
            <w:proofErr w:type="spellEnd"/>
          </w:p>
        </w:tc>
        <w:tc>
          <w:tcPr>
            <w:tcW w:w="974" w:type="dxa"/>
          </w:tcPr>
          <w:p w:rsidR="007B2AAF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15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,24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,20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</w:t>
            </w:r>
          </w:p>
        </w:tc>
        <w:tc>
          <w:tcPr>
            <w:tcW w:w="974" w:type="dxa"/>
            <w:shd w:val="clear" w:color="auto" w:fill="auto"/>
            <w:noWrap/>
          </w:tcPr>
          <w:p w:rsidR="007B2AAF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18,26,22,7</w:t>
            </w:r>
          </w:p>
        </w:tc>
        <w:tc>
          <w:tcPr>
            <w:tcW w:w="974" w:type="dxa"/>
          </w:tcPr>
          <w:p w:rsidR="007B2AAF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30,38,34,5</w:t>
            </w:r>
          </w:p>
        </w:tc>
        <w:tc>
          <w:tcPr>
            <w:tcW w:w="974" w:type="dxa"/>
            <w:shd w:val="clear" w:color="auto" w:fill="auto"/>
            <w:noWrap/>
          </w:tcPr>
          <w:p w:rsidR="007B2AAF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33,32,32,6</w:t>
            </w:r>
          </w:p>
        </w:tc>
        <w:tc>
          <w:tcPr>
            <w:tcW w:w="974" w:type="dxa"/>
            <w:shd w:val="clear" w:color="auto" w:fill="auto"/>
            <w:noWrap/>
          </w:tcPr>
          <w:p w:rsidR="007B2AAF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13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,17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,15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,11</w:t>
            </w:r>
            <w:r w:rsidR="0017478C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B2AAF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21,16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,19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,11</w:t>
            </w:r>
            <w:r w:rsidR="0017478C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B2AAF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14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,16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,15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,10</w:t>
            </w:r>
            <w:r w:rsidR="0017478C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B2AAF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41</w:t>
            </w:r>
            <w:r w:rsidR="0017478C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,35,38,6</w:t>
            </w:r>
          </w:p>
        </w:tc>
        <w:tc>
          <w:tcPr>
            <w:tcW w:w="974" w:type="dxa"/>
          </w:tcPr>
          <w:p w:rsidR="007B2AAF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47</w:t>
            </w:r>
            <w:r w:rsidR="0017478C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,36</w:t>
            </w:r>
            <w:r w:rsidR="0017478C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,42</w:t>
            </w:r>
            <w:r w:rsidR="0017478C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</w:t>
            </w:r>
          </w:p>
        </w:tc>
        <w:tc>
          <w:tcPr>
            <w:tcW w:w="974" w:type="dxa"/>
          </w:tcPr>
          <w:p w:rsidR="007B2AAF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19,13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,16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,10</w:t>
            </w:r>
            <w:r w:rsidR="0017478C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5" w:type="dxa"/>
          </w:tcPr>
          <w:p w:rsidR="007B2AAF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13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,16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,14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</w:t>
            </w:r>
            <w:r w:rsidR="0017478C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10</w:t>
            </w:r>
            <w:r w:rsidR="0017478C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75" w:type="dxa"/>
          </w:tcPr>
          <w:p w:rsidR="007B2AAF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20,22,21,6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shd w:val="clear" w:color="auto" w:fill="auto"/>
            <w:noWrap/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 w:rsidRPr="00DE4CF5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Anisodactylus</w:t>
            </w:r>
            <w:proofErr w:type="spellEnd"/>
            <w:r w:rsidRPr="00DE4CF5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E4CF5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dulcicollis</w:t>
            </w:r>
            <w:proofErr w:type="spellEnd"/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16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,16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,16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,11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18,19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,19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,10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43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,42,42,5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46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,35,40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12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,14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,13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,12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22,10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,16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,13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16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,11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,14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,11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49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,41,44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62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,38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,49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23,15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,19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9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,15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19,13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,16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,13</w:t>
            </w:r>
            <w:r w:rsidR="00A7734D" w:rsidRPr="00DE4CF5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shd w:val="clear" w:color="auto" w:fill="auto"/>
            <w:noWrap/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>Anisodactylus</w:t>
            </w:r>
            <w:proofErr w:type="spellEnd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>furvus</w:t>
            </w:r>
            <w:proofErr w:type="spellEnd"/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24,33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,29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27,21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,24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20,27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,23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,12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22,19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,21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,9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26,35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,31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32,44,38,4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21,19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,20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,9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30,34,32,3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27,15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,21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,9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19,16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,17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</w:t>
            </w:r>
          </w:p>
        </w:tc>
        <w:tc>
          <w:tcPr>
            <w:tcW w:w="9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20,33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,26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</w:t>
            </w:r>
          </w:p>
        </w:tc>
        <w:tc>
          <w:tcPr>
            <w:tcW w:w="10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29,19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,24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shd w:val="clear" w:color="auto" w:fill="auto"/>
            <w:noWrap/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>Chlaenius</w:t>
            </w:r>
            <w:proofErr w:type="spellEnd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 xml:space="preserve"> tricolor </w:t>
            </w:r>
            <w:proofErr w:type="spellStart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>tricolor</w:t>
            </w:r>
            <w:proofErr w:type="spellEnd"/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18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,24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,21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17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,17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,17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32,61</w:t>
            </w:r>
            <w:r w:rsidR="0078764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,47,4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37,31,34,5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18,24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,21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28,30,29,7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11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,12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,11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,12</w:t>
            </w:r>
            <w:r w:rsidR="00787646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46</w:t>
            </w:r>
            <w:r w:rsidR="0078764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,55</w:t>
            </w:r>
            <w:r w:rsidR="0078764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,51</w:t>
            </w:r>
            <w:r w:rsidR="0078764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47</w:t>
            </w:r>
            <w:r w:rsidR="0078764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,32,39,5</w:t>
            </w:r>
          </w:p>
        </w:tc>
        <w:tc>
          <w:tcPr>
            <w:tcW w:w="974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18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,19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,19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</w:t>
            </w:r>
          </w:p>
        </w:tc>
        <w:tc>
          <w:tcPr>
            <w:tcW w:w="9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11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,24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,18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,9</w:t>
            </w:r>
          </w:p>
        </w:tc>
        <w:tc>
          <w:tcPr>
            <w:tcW w:w="1075" w:type="dxa"/>
          </w:tcPr>
          <w:p w:rsidR="00730FA2" w:rsidRPr="00DE4CF5" w:rsidRDefault="0027281D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16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,15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,16</w:t>
            </w:r>
            <w:r w:rsidR="0078764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,9</w:t>
            </w:r>
            <w:r w:rsidR="00787646" w:rsidRPr="00DE4CF5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shd w:val="clear" w:color="auto" w:fill="auto"/>
            <w:noWrap/>
          </w:tcPr>
          <w:p w:rsidR="007B2AAF" w:rsidRPr="00DE4CF5" w:rsidRDefault="007B2AAF" w:rsidP="00F332E0">
            <w:pPr>
              <w:spacing w:after="0" w:line="240" w:lineRule="auto"/>
              <w:rPr>
                <w:rFonts w:eastAsia="Times New Roman"/>
                <w:i/>
                <w:color w:val="000000"/>
                <w:sz w:val="14"/>
                <w:szCs w:val="14"/>
              </w:rPr>
            </w:pPr>
            <w:proofErr w:type="spellStart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>Harpalus</w:t>
            </w:r>
            <w:proofErr w:type="spellEnd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>longicollis</w:t>
            </w:r>
            <w:proofErr w:type="spellEnd"/>
          </w:p>
        </w:tc>
        <w:tc>
          <w:tcPr>
            <w:tcW w:w="974" w:type="dxa"/>
          </w:tcPr>
          <w:p w:rsidR="007B2AAF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15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,13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,14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,11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  <w:shd w:val="clear" w:color="auto" w:fill="auto"/>
            <w:noWrap/>
          </w:tcPr>
          <w:p w:rsidR="007B2AAF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17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,14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,15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,10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B2AAF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41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,53,47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</w:t>
            </w:r>
          </w:p>
        </w:tc>
        <w:tc>
          <w:tcPr>
            <w:tcW w:w="974" w:type="dxa"/>
            <w:shd w:val="clear" w:color="auto" w:fill="auto"/>
            <w:noWrap/>
          </w:tcPr>
          <w:p w:rsidR="007B2AAF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51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,50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,50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  <w:shd w:val="clear" w:color="auto" w:fill="auto"/>
            <w:noWrap/>
          </w:tcPr>
          <w:p w:rsidR="007B2AAF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14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,12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,13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,11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B2AAF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21,13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,17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,13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B2AAF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16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,13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,15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,11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B2AAF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53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,46,49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</w:t>
            </w:r>
          </w:p>
        </w:tc>
        <w:tc>
          <w:tcPr>
            <w:tcW w:w="974" w:type="dxa"/>
          </w:tcPr>
          <w:p w:rsidR="007B2AAF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66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,48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,57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</w:t>
            </w:r>
          </w:p>
        </w:tc>
        <w:tc>
          <w:tcPr>
            <w:tcW w:w="974" w:type="dxa"/>
          </w:tcPr>
          <w:p w:rsidR="007B2AAF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28,20,24,5</w:t>
            </w:r>
          </w:p>
        </w:tc>
        <w:tc>
          <w:tcPr>
            <w:tcW w:w="975" w:type="dxa"/>
          </w:tcPr>
          <w:p w:rsidR="007B2AAF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10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,13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,11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,12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75" w:type="dxa"/>
          </w:tcPr>
          <w:p w:rsidR="007B2AAF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19,12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,15</w:t>
            </w:r>
            <w:r w:rsidR="00360993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,12</w:t>
            </w:r>
            <w:r w:rsidR="00360993" w:rsidRPr="00DE4CF5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shd w:val="clear" w:color="auto" w:fill="auto"/>
            <w:noWrap/>
          </w:tcPr>
          <w:p w:rsidR="00730FA2" w:rsidRPr="00DE4CF5" w:rsidRDefault="00730FA2" w:rsidP="00F332E0">
            <w:pPr>
              <w:spacing w:after="0" w:line="240" w:lineRule="auto"/>
              <w:rPr>
                <w:rFonts w:eastAsia="Times New Roman"/>
                <w:i/>
                <w:color w:val="000000"/>
                <w:sz w:val="14"/>
                <w:szCs w:val="14"/>
              </w:rPr>
            </w:pPr>
            <w:proofErr w:type="spellStart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>Scarites</w:t>
            </w:r>
            <w:proofErr w:type="spellEnd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E4CF5">
              <w:rPr>
                <w:rFonts w:eastAsia="Times New Roman"/>
                <w:i/>
                <w:color w:val="000000"/>
                <w:sz w:val="14"/>
                <w:szCs w:val="14"/>
              </w:rPr>
              <w:t>subterraneus</w:t>
            </w:r>
            <w:proofErr w:type="spellEnd"/>
          </w:p>
        </w:tc>
        <w:tc>
          <w:tcPr>
            <w:tcW w:w="974" w:type="dxa"/>
          </w:tcPr>
          <w:p w:rsidR="00730FA2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16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,19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,18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17,23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,20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974" w:type="dxa"/>
          </w:tcPr>
          <w:p w:rsidR="00730FA2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40</w:t>
            </w:r>
            <w:r w:rsidR="006A159B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,40,40,3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40</w:t>
            </w:r>
            <w:r w:rsidR="006A159B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,37,38</w:t>
            </w:r>
            <w:r w:rsidR="006A159B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</w:t>
            </w:r>
          </w:p>
        </w:tc>
        <w:tc>
          <w:tcPr>
            <w:tcW w:w="974" w:type="dxa"/>
            <w:shd w:val="clear" w:color="auto" w:fill="auto"/>
            <w:noWrap/>
          </w:tcPr>
          <w:p w:rsidR="00730FA2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12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,16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,14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,10</w:t>
            </w:r>
            <w:r w:rsidR="006A159B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30FA2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22,11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,16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,11</w:t>
            </w:r>
            <w:r w:rsidR="006A159B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4" w:type="dxa"/>
          </w:tcPr>
          <w:p w:rsidR="00730FA2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16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,15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,16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</w:t>
            </w:r>
          </w:p>
        </w:tc>
        <w:tc>
          <w:tcPr>
            <w:tcW w:w="974" w:type="dxa"/>
          </w:tcPr>
          <w:p w:rsidR="00730FA2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47</w:t>
            </w:r>
            <w:r w:rsidR="006A159B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,43,45</w:t>
            </w:r>
            <w:r w:rsidR="006A159B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</w:t>
            </w:r>
          </w:p>
        </w:tc>
        <w:tc>
          <w:tcPr>
            <w:tcW w:w="974" w:type="dxa"/>
          </w:tcPr>
          <w:p w:rsidR="00730FA2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56</w:t>
            </w:r>
            <w:r w:rsidR="006A159B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,32,43</w:t>
            </w:r>
            <w:r w:rsidR="006A159B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</w:t>
            </w:r>
          </w:p>
        </w:tc>
        <w:tc>
          <w:tcPr>
            <w:tcW w:w="974" w:type="dxa"/>
          </w:tcPr>
          <w:p w:rsidR="00730FA2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20,12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,16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,10</w:t>
            </w:r>
            <w:r w:rsidR="006A159B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75" w:type="dxa"/>
          </w:tcPr>
          <w:p w:rsidR="00730FA2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9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,13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,11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,11</w:t>
            </w:r>
            <w:r w:rsidR="006A159B" w:rsidRPr="00DE4CF5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1075" w:type="dxa"/>
          </w:tcPr>
          <w:p w:rsidR="00730FA2" w:rsidRPr="00DE4CF5" w:rsidRDefault="00085F1F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20,18</w:t>
            </w:r>
            <w:r w:rsidR="006A159B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,19,8</w:t>
            </w:r>
          </w:p>
        </w:tc>
      </w:tr>
      <w:tr w:rsidR="009C60BB" w:rsidRPr="00736C23" w:rsidTr="009C60BB">
        <w:trPr>
          <w:trHeight w:val="292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30FA2" w:rsidRPr="00DE4CF5" w:rsidRDefault="007B2AAF" w:rsidP="00F332E0">
            <w:pPr>
              <w:spacing w:after="0" w:line="240" w:lineRule="auto"/>
              <w:rPr>
                <w:rFonts w:eastAsia="Times New Roman"/>
                <w:i/>
                <w:color w:val="000000"/>
                <w:sz w:val="14"/>
                <w:szCs w:val="14"/>
              </w:rPr>
            </w:pPr>
            <w:proofErr w:type="spellStart"/>
            <w:r w:rsidRPr="00DE4CF5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Sphaeroderus</w:t>
            </w:r>
            <w:proofErr w:type="spellEnd"/>
            <w:r w:rsidRPr="00DE4CF5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E4CF5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stenostomus</w:t>
            </w:r>
            <w:proofErr w:type="spellEnd"/>
            <w:r w:rsidRPr="00DE4CF5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E4CF5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lecontei</w:t>
            </w:r>
            <w:proofErr w:type="spellEnd"/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730FA2" w:rsidRPr="00DE4CF5" w:rsidRDefault="00021019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80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,77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,78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4A7B9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30FA2" w:rsidRPr="00DE4CF5" w:rsidRDefault="00021019" w:rsidP="00021019">
            <w:pPr>
              <w:rPr>
                <w:rFonts w:eastAsia="Times New Roman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80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,66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,73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="004A7B96"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4A7B9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730FA2" w:rsidRPr="00DE4CF5" w:rsidRDefault="00021019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42,21</w:t>
            </w:r>
            <w:r w:rsidR="004A7B9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,31,5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30FA2" w:rsidRPr="00DE4CF5" w:rsidRDefault="00021019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32,17</w:t>
            </w:r>
            <w:r w:rsidR="004A7B9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,24,8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30FA2" w:rsidRPr="00DE4CF5" w:rsidRDefault="00021019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87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,86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,86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4A7B9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730FA2" w:rsidRPr="00DE4CF5" w:rsidRDefault="00021019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80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,57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,68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</w:t>
            </w:r>
            <w:r w:rsidR="004A7B9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730FA2" w:rsidRPr="00DE4CF5" w:rsidRDefault="00021019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74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,73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,73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4A7B9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730FA2" w:rsidRPr="00DE4CF5" w:rsidRDefault="00021019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44,26,34,2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730FA2" w:rsidRPr="00DE4CF5" w:rsidRDefault="00021019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39,22,30,5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730FA2" w:rsidRPr="00DE4CF5" w:rsidRDefault="00021019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63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,50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,56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4A7B9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730FA2" w:rsidRPr="00DE4CF5" w:rsidRDefault="00021019" w:rsidP="00021019">
            <w:pPr>
              <w:tabs>
                <w:tab w:val="left" w:pos="860"/>
              </w:tabs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72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,72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,72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,0</w:t>
            </w:r>
            <w:r w:rsidR="004A7B9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ab/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730FA2" w:rsidRPr="00DE4CF5" w:rsidRDefault="00021019" w:rsidP="00F332E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DE4CF5">
              <w:rPr>
                <w:rFonts w:eastAsia="Times New Roman"/>
                <w:color w:val="000000"/>
                <w:sz w:val="14"/>
                <w:szCs w:val="14"/>
              </w:rPr>
              <w:t>73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,41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,57</w:t>
            </w:r>
            <w:r w:rsidR="004A7B96" w:rsidRPr="00DE4CF5">
              <w:rPr>
                <w:sz w:val="14"/>
                <w:szCs w:val="14"/>
                <w:vertAlign w:val="superscript"/>
              </w:rPr>
              <w:t>*</w:t>
            </w:r>
            <w:r w:rsidRPr="00DE4CF5">
              <w:rPr>
                <w:rFonts w:eastAsia="Times New Roman"/>
                <w:color w:val="000000"/>
                <w:sz w:val="14"/>
                <w:szCs w:val="14"/>
              </w:rPr>
              <w:t>,1</w:t>
            </w:r>
            <w:r w:rsidR="004A7B96" w:rsidRPr="00DE4CF5">
              <w:rPr>
                <w:rFonts w:eastAsia="Times New Roman"/>
                <w:color w:val="000000"/>
                <w:sz w:val="14"/>
                <w:szCs w:val="14"/>
                <w:vertAlign w:val="superscript"/>
              </w:rPr>
              <w:t>†</w:t>
            </w:r>
          </w:p>
        </w:tc>
      </w:tr>
    </w:tbl>
    <w:p w:rsidR="00A02DC6" w:rsidRDefault="00A02DC6" w:rsidP="00A02DC6"/>
    <w:p w:rsidR="00A02DC6" w:rsidRDefault="00A02DC6" w:rsidP="00A02DC6">
      <w:r>
        <w:br w:type="page"/>
      </w:r>
    </w:p>
    <w:p w:rsidR="00DE4CF5" w:rsidRPr="00D12357" w:rsidRDefault="00DE4CF5" w:rsidP="00DE4CF5">
      <w:r w:rsidRPr="0087587A">
        <w:rPr>
          <w:b/>
        </w:rPr>
        <w:lastRenderedPageBreak/>
        <w:t>Table S</w:t>
      </w:r>
      <w:r>
        <w:rPr>
          <w:b/>
        </w:rPr>
        <w:t>13</w:t>
      </w:r>
      <w:r w:rsidRPr="0087587A">
        <w:rPr>
          <w:b/>
        </w:rPr>
        <w:t>.</w:t>
      </w:r>
      <w:r>
        <w:t xml:space="preserve"> Overlap statistics calculated for pairs of environmental and ground beetle variables measured at the urban site at the large spatial scale. </w:t>
      </w:r>
      <w:r w:rsidR="005E32AE">
        <w:t xml:space="preserve">Shown for each pair: </w:t>
      </w:r>
      <w:proofErr w:type="spellStart"/>
      <w:r w:rsidR="005E32AE" w:rsidRPr="007D6ED5">
        <w:rPr>
          <w:i/>
        </w:rPr>
        <w:t>O</w:t>
      </w:r>
      <w:r w:rsidR="005E32AE">
        <w:rPr>
          <w:i/>
          <w:vertAlign w:val="subscript"/>
        </w:rPr>
        <w:t>e</w:t>
      </w:r>
      <w:proofErr w:type="spellEnd"/>
      <w:r w:rsidR="005E32AE">
        <w:t xml:space="preserve">, the mean minimum Euclidean distance </w:t>
      </w:r>
      <w:r w:rsidR="005E32AE" w:rsidRPr="007D6ED5">
        <w:t>between</w:t>
      </w:r>
      <w:r w:rsidR="005E32AE">
        <w:t xml:space="preserve"> each environmental</w:t>
      </w:r>
      <w:r w:rsidR="005E32AE" w:rsidRPr="007D6ED5">
        <w:t xml:space="preserve"> </w:t>
      </w:r>
      <w:r w:rsidR="005E32AE">
        <w:t>candidate boundary element and the closest beetle candidate boundary element (m)</w:t>
      </w:r>
      <w:r w:rsidR="005E32AE" w:rsidRPr="007D6ED5">
        <w:t xml:space="preserve">; </w:t>
      </w:r>
      <w:r w:rsidR="005E32AE" w:rsidRPr="007D6ED5">
        <w:rPr>
          <w:i/>
        </w:rPr>
        <w:t>O</w:t>
      </w:r>
      <w:r w:rsidR="005E32AE">
        <w:rPr>
          <w:i/>
          <w:vertAlign w:val="subscript"/>
        </w:rPr>
        <w:t>b</w:t>
      </w:r>
      <w:r w:rsidR="005E32AE">
        <w:t>,</w:t>
      </w:r>
      <w:r w:rsidR="005E32AE" w:rsidRPr="007D6ED5">
        <w:t xml:space="preserve"> </w:t>
      </w:r>
      <w:r w:rsidR="005E32AE">
        <w:t xml:space="preserve">the mean minimum Euclidean </w:t>
      </w:r>
      <w:r w:rsidR="005E32AE" w:rsidRPr="007D6ED5">
        <w:t>distance between</w:t>
      </w:r>
      <w:r w:rsidR="005E32AE">
        <w:t xml:space="preserve"> each beetle</w:t>
      </w:r>
      <w:r w:rsidR="005E32AE" w:rsidRPr="007D6ED5">
        <w:t xml:space="preserve"> </w:t>
      </w:r>
      <w:r w:rsidR="005E32AE">
        <w:t>candidate boundary element and the closest environmental candidate boundary element (m)</w:t>
      </w:r>
      <w:r w:rsidR="005E32AE" w:rsidRPr="007D6ED5">
        <w:t xml:space="preserve">; </w:t>
      </w:r>
      <w:proofErr w:type="spellStart"/>
      <w:r w:rsidR="005E32AE" w:rsidRPr="007D6ED5">
        <w:rPr>
          <w:i/>
        </w:rPr>
        <w:t>O</w:t>
      </w:r>
      <w:r w:rsidR="005E32AE">
        <w:rPr>
          <w:i/>
          <w:vertAlign w:val="subscript"/>
        </w:rPr>
        <w:t>eb</w:t>
      </w:r>
      <w:proofErr w:type="spellEnd"/>
      <w:r w:rsidR="005E32AE">
        <w:t>,</w:t>
      </w:r>
      <w:r w:rsidR="005E32AE" w:rsidRPr="007D6ED5">
        <w:t xml:space="preserve"> the </w:t>
      </w:r>
      <w:r w:rsidR="005E32AE">
        <w:t>overall mean minimum Euclidean distance between beetle and environmental candidate boundary elements (m)</w:t>
      </w:r>
      <w:r w:rsidR="005E32AE" w:rsidRPr="007D6ED5">
        <w:t xml:space="preserve">; </w:t>
      </w:r>
      <w:r w:rsidR="005E32AE">
        <w:t xml:space="preserve">and </w:t>
      </w:r>
      <w:proofErr w:type="spellStart"/>
      <w:r w:rsidR="005E32AE" w:rsidRPr="007D6ED5">
        <w:rPr>
          <w:i/>
        </w:rPr>
        <w:t>O</w:t>
      </w:r>
      <w:r w:rsidR="005E32AE" w:rsidRPr="007D6ED5">
        <w:rPr>
          <w:i/>
          <w:vertAlign w:val="subscript"/>
        </w:rPr>
        <w:t>s</w:t>
      </w:r>
      <w:proofErr w:type="spellEnd"/>
      <w:r w:rsidR="005E32AE">
        <w:t>,</w:t>
      </w:r>
      <w:r w:rsidR="005E32AE" w:rsidRPr="007D6ED5">
        <w:t xml:space="preserve"> the number of </w:t>
      </w:r>
      <w:r w:rsidR="005E32AE">
        <w:t xml:space="preserve">beetle and environmental </w:t>
      </w:r>
      <w:r w:rsidR="005E32AE" w:rsidRPr="007D6ED5">
        <w:t xml:space="preserve">candidate boundary elements at the same </w:t>
      </w:r>
      <w:r w:rsidR="005E32AE">
        <w:t xml:space="preserve">locations. </w:t>
      </w:r>
      <w:r w:rsidR="005E32AE" w:rsidRPr="00262801">
        <w:rPr>
          <w:rFonts w:eastAsia="Times New Roman"/>
          <w:color w:val="000000"/>
          <w:vertAlign w:val="superscript"/>
        </w:rPr>
        <w:t>†</w:t>
      </w:r>
      <w:r w:rsidR="005E32AE">
        <w:t>Significantly low value (</w:t>
      </w:r>
      <w:r w:rsidR="005E32AE" w:rsidRPr="00AA657C">
        <w:rPr>
          <w:i/>
        </w:rPr>
        <w:t>p</w:t>
      </w:r>
      <w:r w:rsidR="005E32AE">
        <w:t xml:space="preserve"> &lt; 0.10). </w:t>
      </w:r>
      <w:r w:rsidR="005E32AE" w:rsidRPr="009379E8">
        <w:rPr>
          <w:vertAlign w:val="superscript"/>
        </w:rPr>
        <w:t>*</w:t>
      </w:r>
      <w:r w:rsidR="005E32AE">
        <w:t>Significantly high value (</w:t>
      </w:r>
      <w:r w:rsidR="005E32AE" w:rsidRPr="00AA657C">
        <w:rPr>
          <w:i/>
        </w:rPr>
        <w:t>p</w:t>
      </w:r>
      <w:r w:rsidR="005E32AE">
        <w:t xml:space="preserve"> &lt; 0.10).</w:t>
      </w:r>
      <w:bookmarkStart w:id="0" w:name="_GoBack"/>
      <w:bookmarkEnd w:id="0"/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3060"/>
        <w:gridCol w:w="1350"/>
        <w:gridCol w:w="1350"/>
        <w:gridCol w:w="1350"/>
        <w:gridCol w:w="1530"/>
        <w:gridCol w:w="1710"/>
      </w:tblGrid>
      <w:tr w:rsidR="00B64505" w:rsidRPr="00736C23" w:rsidTr="00B64505">
        <w:trPr>
          <w:trHeight w:val="292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416D7" w:rsidRPr="00E57BD9" w:rsidRDefault="00E416D7" w:rsidP="00E416D7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bCs/>
                <w:color w:val="000000"/>
                <w:sz w:val="20"/>
                <w:szCs w:val="20"/>
              </w:rPr>
              <w:t>Beetle variable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D7" w:rsidRPr="00E57BD9" w:rsidRDefault="00E416D7" w:rsidP="00E416D7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bCs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416D7" w:rsidRPr="00E57BD9" w:rsidRDefault="00E416D7" w:rsidP="00E416D7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57BD9">
              <w:rPr>
                <w:rFonts w:eastAsia="Times New Roman"/>
                <w:bCs/>
                <w:color w:val="000000"/>
                <w:sz w:val="20"/>
                <w:szCs w:val="20"/>
              </w:rPr>
              <w:t>Microrelief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D7" w:rsidRPr="00E57BD9" w:rsidRDefault="00E416D7" w:rsidP="00E416D7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bCs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D7" w:rsidRPr="00E57BD9" w:rsidRDefault="00E416D7" w:rsidP="00E416D7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bCs/>
                <w:color w:val="000000"/>
                <w:sz w:val="20"/>
                <w:szCs w:val="20"/>
              </w:rPr>
              <w:t>Leaf litter depth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416D7" w:rsidRPr="00E57BD9" w:rsidRDefault="00E416D7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Bare ground cover</w:t>
            </w:r>
          </w:p>
        </w:tc>
      </w:tr>
      <w:tr w:rsidR="00B64505" w:rsidRPr="00736C23" w:rsidTr="00B64505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E416D7" w:rsidRPr="00E57BD9" w:rsidRDefault="00E416D7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Generalist species richness</w:t>
            </w:r>
          </w:p>
        </w:tc>
        <w:tc>
          <w:tcPr>
            <w:tcW w:w="135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27,21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,24,3</w:t>
            </w:r>
          </w:p>
        </w:tc>
        <w:tc>
          <w:tcPr>
            <w:tcW w:w="1350" w:type="dxa"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35,26,31,2</w:t>
            </w:r>
          </w:p>
        </w:tc>
        <w:tc>
          <w:tcPr>
            <w:tcW w:w="135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61,44,52,0</w:t>
            </w:r>
          </w:p>
        </w:tc>
        <w:tc>
          <w:tcPr>
            <w:tcW w:w="153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28,16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,22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,4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0" w:type="dxa"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52,46,49,2</w:t>
            </w:r>
          </w:p>
        </w:tc>
      </w:tr>
      <w:tr w:rsidR="00B64505" w:rsidRPr="00736C23" w:rsidTr="00B64505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E416D7" w:rsidRPr="00E57BD9" w:rsidRDefault="00E416D7" w:rsidP="00E416D7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Amara </w:t>
            </w:r>
            <w:proofErr w:type="spellStart"/>
            <w:r w:rsidRPr="00E57BD9">
              <w:rPr>
                <w:rFonts w:eastAsia="Times New Roman"/>
                <w:i/>
                <w:color w:val="000000"/>
                <w:sz w:val="20"/>
                <w:szCs w:val="20"/>
              </w:rPr>
              <w:t>familiaris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42,36,39,1</w:t>
            </w:r>
          </w:p>
        </w:tc>
        <w:tc>
          <w:tcPr>
            <w:tcW w:w="1350" w:type="dxa"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75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,68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,71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56,36,46,2</w:t>
            </w:r>
          </w:p>
        </w:tc>
        <w:tc>
          <w:tcPr>
            <w:tcW w:w="153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41,28,34,2</w:t>
            </w:r>
          </w:p>
        </w:tc>
        <w:tc>
          <w:tcPr>
            <w:tcW w:w="1710" w:type="dxa"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28,20,24,3</w:t>
            </w:r>
          </w:p>
        </w:tc>
      </w:tr>
      <w:tr w:rsidR="00B64505" w:rsidRPr="00736C23" w:rsidTr="00B64505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E416D7" w:rsidRPr="00E57BD9" w:rsidRDefault="00E416D7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57BD9"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 w:rsidRPr="00E57BD9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BD9">
              <w:rPr>
                <w:rFonts w:eastAsia="Times New Roman"/>
                <w:i/>
                <w:color w:val="000000"/>
                <w:sz w:val="20"/>
                <w:szCs w:val="20"/>
              </w:rPr>
              <w:t>tomentosus</w:t>
            </w:r>
            <w:proofErr w:type="spellEnd"/>
            <w:r w:rsidRPr="00E57BD9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BD9">
              <w:rPr>
                <w:rFonts w:eastAsia="Times New Roman"/>
                <w:i/>
                <w:color w:val="000000"/>
                <w:sz w:val="20"/>
                <w:szCs w:val="20"/>
              </w:rPr>
              <w:t>tomentosus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53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,32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,43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,2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50" w:type="dxa"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92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,66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,79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,0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5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89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,71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,80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,0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3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43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,32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,38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,2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710" w:type="dxa"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,17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,22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,3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B64505" w:rsidRPr="00736C23" w:rsidTr="00B64505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E416D7" w:rsidRPr="00E57BD9" w:rsidRDefault="00E416D7" w:rsidP="00E416D7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E57BD9"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 w:rsidRPr="00E57BD9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tricolor </w:t>
            </w:r>
            <w:proofErr w:type="spellStart"/>
            <w:r w:rsidRPr="00E57BD9">
              <w:rPr>
                <w:rFonts w:eastAsia="Times New Roman"/>
                <w:i/>
                <w:color w:val="000000"/>
                <w:sz w:val="20"/>
                <w:szCs w:val="20"/>
              </w:rPr>
              <w:t>tricolor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35,32,33,2</w:t>
            </w:r>
          </w:p>
        </w:tc>
        <w:tc>
          <w:tcPr>
            <w:tcW w:w="1350" w:type="dxa"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61,59,60,1</w:t>
            </w:r>
          </w:p>
        </w:tc>
        <w:tc>
          <w:tcPr>
            <w:tcW w:w="135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54,58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,56,1</w:t>
            </w:r>
          </w:p>
        </w:tc>
        <w:tc>
          <w:tcPr>
            <w:tcW w:w="153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24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,27,26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710" w:type="dxa"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,18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,17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,4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B64505" w:rsidRPr="00736C23" w:rsidTr="00B64505">
        <w:trPr>
          <w:trHeight w:val="292"/>
        </w:trPr>
        <w:tc>
          <w:tcPr>
            <w:tcW w:w="3060" w:type="dxa"/>
            <w:shd w:val="clear" w:color="auto" w:fill="auto"/>
            <w:noWrap/>
          </w:tcPr>
          <w:p w:rsidR="00E416D7" w:rsidRPr="00E57BD9" w:rsidRDefault="00E416D7" w:rsidP="00E416D7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E57BD9"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 w:rsidRPr="00E57BD9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BD9">
              <w:rPr>
                <w:rFonts w:eastAsia="Times New Roman"/>
                <w:i/>
                <w:color w:val="000000"/>
                <w:sz w:val="20"/>
                <w:szCs w:val="20"/>
              </w:rPr>
              <w:t>pensylvanicus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34,29,32,2</w:t>
            </w:r>
          </w:p>
        </w:tc>
        <w:tc>
          <w:tcPr>
            <w:tcW w:w="1350" w:type="dxa"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47,45,46,1</w:t>
            </w:r>
          </w:p>
        </w:tc>
        <w:tc>
          <w:tcPr>
            <w:tcW w:w="135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37,30,34,2</w:t>
            </w:r>
          </w:p>
        </w:tc>
        <w:tc>
          <w:tcPr>
            <w:tcW w:w="1530" w:type="dxa"/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29,18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,24</w:t>
            </w:r>
            <w:r w:rsidR="000E05AC" w:rsidRPr="00E57BD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710" w:type="dxa"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42,33,37,2</w:t>
            </w:r>
          </w:p>
        </w:tc>
      </w:tr>
      <w:tr w:rsidR="00B64505" w:rsidRPr="00736C23" w:rsidTr="00B64505">
        <w:trPr>
          <w:trHeight w:val="292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16D7" w:rsidRPr="00E57BD9" w:rsidRDefault="00E416D7" w:rsidP="00E416D7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E57BD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Sphaeroderus</w:t>
            </w:r>
            <w:proofErr w:type="spellEnd"/>
            <w:r w:rsidRPr="00E57BD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BD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stenostomus</w:t>
            </w:r>
            <w:proofErr w:type="spellEnd"/>
            <w:r w:rsidRPr="00E57BD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BD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lecontei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16D7" w:rsidRPr="00E57BD9" w:rsidRDefault="00E00969" w:rsidP="00E416D7">
            <w:pPr>
              <w:rPr>
                <w:rFonts w:eastAsia="Times New Roman"/>
                <w:sz w:val="20"/>
                <w:szCs w:val="20"/>
              </w:rPr>
            </w:pPr>
            <w:r w:rsidRPr="00E57BD9">
              <w:rPr>
                <w:rFonts w:eastAsia="Times New Roman"/>
                <w:sz w:val="20"/>
                <w:szCs w:val="20"/>
              </w:rPr>
              <w:t>55,61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sz w:val="20"/>
                <w:szCs w:val="20"/>
              </w:rPr>
              <w:t>,58,0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33,41,37,1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41,26,33,2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65,63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,64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16D7" w:rsidRPr="00E57BD9" w:rsidRDefault="00E00969" w:rsidP="00E416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7BD9">
              <w:rPr>
                <w:rFonts w:eastAsia="Times New Roman"/>
                <w:color w:val="000000"/>
                <w:sz w:val="20"/>
                <w:szCs w:val="20"/>
              </w:rPr>
              <w:t>96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,95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,95</w:t>
            </w:r>
            <w:r w:rsidR="000E05AC" w:rsidRPr="00E57BD9">
              <w:rPr>
                <w:sz w:val="20"/>
                <w:szCs w:val="20"/>
                <w:vertAlign w:val="superscript"/>
              </w:rPr>
              <w:t>*</w:t>
            </w:r>
            <w:r w:rsidRPr="00E57BD9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DE4CF5" w:rsidRDefault="00DE4CF5" w:rsidP="00DE4CF5"/>
    <w:p w:rsidR="00FB2062" w:rsidRDefault="00FB2062" w:rsidP="00782CF5"/>
    <w:sectPr w:rsidR="00FB2062" w:rsidSect="00A864B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4A" w:rsidRDefault="005C2E4A" w:rsidP="0013714B">
      <w:pPr>
        <w:spacing w:after="0" w:line="240" w:lineRule="auto"/>
      </w:pPr>
      <w:r>
        <w:separator/>
      </w:r>
    </w:p>
  </w:endnote>
  <w:endnote w:type="continuationSeparator" w:id="0">
    <w:p w:rsidR="005C2E4A" w:rsidRDefault="005C2E4A" w:rsidP="0013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856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F2F" w:rsidRDefault="00FD3F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2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3F2F" w:rsidRDefault="00FD3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4A" w:rsidRDefault="005C2E4A" w:rsidP="0013714B">
      <w:pPr>
        <w:spacing w:after="0" w:line="240" w:lineRule="auto"/>
      </w:pPr>
      <w:r>
        <w:separator/>
      </w:r>
    </w:p>
  </w:footnote>
  <w:footnote w:type="continuationSeparator" w:id="0">
    <w:p w:rsidR="005C2E4A" w:rsidRDefault="005C2E4A" w:rsidP="00137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3"/>
    <w:rsid w:val="00000B68"/>
    <w:rsid w:val="00006D70"/>
    <w:rsid w:val="00016397"/>
    <w:rsid w:val="00017243"/>
    <w:rsid w:val="00017451"/>
    <w:rsid w:val="00021019"/>
    <w:rsid w:val="00021363"/>
    <w:rsid w:val="00025CD5"/>
    <w:rsid w:val="00030B0F"/>
    <w:rsid w:val="00032000"/>
    <w:rsid w:val="00033D03"/>
    <w:rsid w:val="000353B2"/>
    <w:rsid w:val="000354C3"/>
    <w:rsid w:val="000410D3"/>
    <w:rsid w:val="00056075"/>
    <w:rsid w:val="00056303"/>
    <w:rsid w:val="000568C1"/>
    <w:rsid w:val="000574D7"/>
    <w:rsid w:val="00060DEA"/>
    <w:rsid w:val="000631EE"/>
    <w:rsid w:val="00064FA9"/>
    <w:rsid w:val="00066FDD"/>
    <w:rsid w:val="0007183D"/>
    <w:rsid w:val="000741C5"/>
    <w:rsid w:val="000759AF"/>
    <w:rsid w:val="00080116"/>
    <w:rsid w:val="00080D4D"/>
    <w:rsid w:val="00082995"/>
    <w:rsid w:val="000855A9"/>
    <w:rsid w:val="00085F1F"/>
    <w:rsid w:val="00090331"/>
    <w:rsid w:val="0009188D"/>
    <w:rsid w:val="00091F01"/>
    <w:rsid w:val="000A173A"/>
    <w:rsid w:val="000A1DDE"/>
    <w:rsid w:val="000A2A76"/>
    <w:rsid w:val="000A6DDA"/>
    <w:rsid w:val="000A756A"/>
    <w:rsid w:val="000A7657"/>
    <w:rsid w:val="000A7EAC"/>
    <w:rsid w:val="000B0858"/>
    <w:rsid w:val="000B1B16"/>
    <w:rsid w:val="000B54E2"/>
    <w:rsid w:val="000C0C1F"/>
    <w:rsid w:val="000C259C"/>
    <w:rsid w:val="000C4C64"/>
    <w:rsid w:val="000C6109"/>
    <w:rsid w:val="000D0288"/>
    <w:rsid w:val="000D02FF"/>
    <w:rsid w:val="000D0B5C"/>
    <w:rsid w:val="000D33C7"/>
    <w:rsid w:val="000D5F55"/>
    <w:rsid w:val="000D6411"/>
    <w:rsid w:val="000E05AC"/>
    <w:rsid w:val="000F1659"/>
    <w:rsid w:val="000F18E9"/>
    <w:rsid w:val="000F74A2"/>
    <w:rsid w:val="000F7C03"/>
    <w:rsid w:val="000F7E95"/>
    <w:rsid w:val="00102355"/>
    <w:rsid w:val="00103F0B"/>
    <w:rsid w:val="0010443A"/>
    <w:rsid w:val="00105621"/>
    <w:rsid w:val="0010796E"/>
    <w:rsid w:val="0011007B"/>
    <w:rsid w:val="00110705"/>
    <w:rsid w:val="001115A0"/>
    <w:rsid w:val="001132F8"/>
    <w:rsid w:val="001156B5"/>
    <w:rsid w:val="001176B4"/>
    <w:rsid w:val="00125AC5"/>
    <w:rsid w:val="00126465"/>
    <w:rsid w:val="00130607"/>
    <w:rsid w:val="0013469C"/>
    <w:rsid w:val="00135EEF"/>
    <w:rsid w:val="0013714B"/>
    <w:rsid w:val="00141253"/>
    <w:rsid w:val="0014159E"/>
    <w:rsid w:val="0014196E"/>
    <w:rsid w:val="0014256A"/>
    <w:rsid w:val="00143BAC"/>
    <w:rsid w:val="00146056"/>
    <w:rsid w:val="00147D47"/>
    <w:rsid w:val="00150ABF"/>
    <w:rsid w:val="0015172D"/>
    <w:rsid w:val="00151D2F"/>
    <w:rsid w:val="00157C2F"/>
    <w:rsid w:val="001604D2"/>
    <w:rsid w:val="001629F0"/>
    <w:rsid w:val="00162F7E"/>
    <w:rsid w:val="00163425"/>
    <w:rsid w:val="001645B7"/>
    <w:rsid w:val="001648DA"/>
    <w:rsid w:val="001677D1"/>
    <w:rsid w:val="0017478C"/>
    <w:rsid w:val="0017570B"/>
    <w:rsid w:val="001773E8"/>
    <w:rsid w:val="00182510"/>
    <w:rsid w:val="00183307"/>
    <w:rsid w:val="0018629E"/>
    <w:rsid w:val="00191A75"/>
    <w:rsid w:val="00193B2D"/>
    <w:rsid w:val="001A71A1"/>
    <w:rsid w:val="001B2160"/>
    <w:rsid w:val="001B3A63"/>
    <w:rsid w:val="001B61F2"/>
    <w:rsid w:val="001B6295"/>
    <w:rsid w:val="001B773F"/>
    <w:rsid w:val="001C196E"/>
    <w:rsid w:val="001C2BAB"/>
    <w:rsid w:val="001C4506"/>
    <w:rsid w:val="001C6C38"/>
    <w:rsid w:val="001D0443"/>
    <w:rsid w:val="001D434A"/>
    <w:rsid w:val="001D4910"/>
    <w:rsid w:val="001D75C6"/>
    <w:rsid w:val="001D7685"/>
    <w:rsid w:val="001E2CA1"/>
    <w:rsid w:val="001E7E9A"/>
    <w:rsid w:val="001F261B"/>
    <w:rsid w:val="001F2D19"/>
    <w:rsid w:val="001F3497"/>
    <w:rsid w:val="001F3A41"/>
    <w:rsid w:val="00205221"/>
    <w:rsid w:val="00205ADA"/>
    <w:rsid w:val="00205AE1"/>
    <w:rsid w:val="002065B0"/>
    <w:rsid w:val="00206BD4"/>
    <w:rsid w:val="00210FC5"/>
    <w:rsid w:val="00213210"/>
    <w:rsid w:val="00215108"/>
    <w:rsid w:val="0021686D"/>
    <w:rsid w:val="00226AAB"/>
    <w:rsid w:val="002315BB"/>
    <w:rsid w:val="002339DC"/>
    <w:rsid w:val="00234ACB"/>
    <w:rsid w:val="00234B13"/>
    <w:rsid w:val="002368A6"/>
    <w:rsid w:val="002371E4"/>
    <w:rsid w:val="00243236"/>
    <w:rsid w:val="00243B0B"/>
    <w:rsid w:val="002441F8"/>
    <w:rsid w:val="00245F01"/>
    <w:rsid w:val="00246C32"/>
    <w:rsid w:val="00254049"/>
    <w:rsid w:val="002546B9"/>
    <w:rsid w:val="00254C48"/>
    <w:rsid w:val="00256444"/>
    <w:rsid w:val="00257319"/>
    <w:rsid w:val="00257569"/>
    <w:rsid w:val="002579AB"/>
    <w:rsid w:val="00262801"/>
    <w:rsid w:val="00263DCF"/>
    <w:rsid w:val="0026581A"/>
    <w:rsid w:val="00266B0F"/>
    <w:rsid w:val="00267E64"/>
    <w:rsid w:val="00267FD0"/>
    <w:rsid w:val="0027281D"/>
    <w:rsid w:val="00277320"/>
    <w:rsid w:val="00277BC2"/>
    <w:rsid w:val="002804CE"/>
    <w:rsid w:val="00283E6D"/>
    <w:rsid w:val="002840E3"/>
    <w:rsid w:val="00292E9E"/>
    <w:rsid w:val="00293CBA"/>
    <w:rsid w:val="0029403A"/>
    <w:rsid w:val="002960AD"/>
    <w:rsid w:val="00297056"/>
    <w:rsid w:val="002A2EB8"/>
    <w:rsid w:val="002A370C"/>
    <w:rsid w:val="002B03A4"/>
    <w:rsid w:val="002B6D68"/>
    <w:rsid w:val="002C1E9B"/>
    <w:rsid w:val="002C2564"/>
    <w:rsid w:val="002C3B80"/>
    <w:rsid w:val="002D0A94"/>
    <w:rsid w:val="002D6204"/>
    <w:rsid w:val="002D67FA"/>
    <w:rsid w:val="002E07E5"/>
    <w:rsid w:val="002F0B39"/>
    <w:rsid w:val="002F1329"/>
    <w:rsid w:val="002F1B50"/>
    <w:rsid w:val="002F216A"/>
    <w:rsid w:val="002F3127"/>
    <w:rsid w:val="002F4866"/>
    <w:rsid w:val="002F494F"/>
    <w:rsid w:val="0030106D"/>
    <w:rsid w:val="00304406"/>
    <w:rsid w:val="0031695D"/>
    <w:rsid w:val="003170AC"/>
    <w:rsid w:val="003253E2"/>
    <w:rsid w:val="00325E12"/>
    <w:rsid w:val="00327A50"/>
    <w:rsid w:val="00331F75"/>
    <w:rsid w:val="00332595"/>
    <w:rsid w:val="003332B0"/>
    <w:rsid w:val="003345FD"/>
    <w:rsid w:val="00334BC5"/>
    <w:rsid w:val="003364FF"/>
    <w:rsid w:val="003409AC"/>
    <w:rsid w:val="00340D52"/>
    <w:rsid w:val="00340FA9"/>
    <w:rsid w:val="003430FB"/>
    <w:rsid w:val="00350011"/>
    <w:rsid w:val="00353EA9"/>
    <w:rsid w:val="003572C6"/>
    <w:rsid w:val="00357590"/>
    <w:rsid w:val="00360993"/>
    <w:rsid w:val="00360CD5"/>
    <w:rsid w:val="003610BB"/>
    <w:rsid w:val="00365461"/>
    <w:rsid w:val="00370DF1"/>
    <w:rsid w:val="003744A6"/>
    <w:rsid w:val="00375746"/>
    <w:rsid w:val="00375B68"/>
    <w:rsid w:val="00382560"/>
    <w:rsid w:val="003827B7"/>
    <w:rsid w:val="00385033"/>
    <w:rsid w:val="00386EA9"/>
    <w:rsid w:val="00392517"/>
    <w:rsid w:val="00395DF5"/>
    <w:rsid w:val="00396196"/>
    <w:rsid w:val="00396343"/>
    <w:rsid w:val="00397F98"/>
    <w:rsid w:val="003B05B0"/>
    <w:rsid w:val="003B58B6"/>
    <w:rsid w:val="003C41AE"/>
    <w:rsid w:val="003C44E3"/>
    <w:rsid w:val="003C6D9F"/>
    <w:rsid w:val="003D3085"/>
    <w:rsid w:val="003E6177"/>
    <w:rsid w:val="003E7F19"/>
    <w:rsid w:val="003F20F0"/>
    <w:rsid w:val="003F6999"/>
    <w:rsid w:val="003F6ED5"/>
    <w:rsid w:val="003F78FD"/>
    <w:rsid w:val="003F7AA5"/>
    <w:rsid w:val="00405878"/>
    <w:rsid w:val="0041074F"/>
    <w:rsid w:val="00421503"/>
    <w:rsid w:val="00421B05"/>
    <w:rsid w:val="004404AE"/>
    <w:rsid w:val="0044084A"/>
    <w:rsid w:val="00441299"/>
    <w:rsid w:val="004553FC"/>
    <w:rsid w:val="0045556D"/>
    <w:rsid w:val="004728E3"/>
    <w:rsid w:val="004759A7"/>
    <w:rsid w:val="00476724"/>
    <w:rsid w:val="0048316E"/>
    <w:rsid w:val="00485A3A"/>
    <w:rsid w:val="0048732F"/>
    <w:rsid w:val="0048759F"/>
    <w:rsid w:val="0049092B"/>
    <w:rsid w:val="00490C92"/>
    <w:rsid w:val="00492B50"/>
    <w:rsid w:val="004932CF"/>
    <w:rsid w:val="004A12F0"/>
    <w:rsid w:val="004A3E7B"/>
    <w:rsid w:val="004A7B96"/>
    <w:rsid w:val="004A7CA0"/>
    <w:rsid w:val="004B14F2"/>
    <w:rsid w:val="004B5643"/>
    <w:rsid w:val="004C0D46"/>
    <w:rsid w:val="004C242E"/>
    <w:rsid w:val="004C258F"/>
    <w:rsid w:val="004C2609"/>
    <w:rsid w:val="004C5FBD"/>
    <w:rsid w:val="004D0B8F"/>
    <w:rsid w:val="004D1C5C"/>
    <w:rsid w:val="004D513C"/>
    <w:rsid w:val="004E07A6"/>
    <w:rsid w:val="004E6BB3"/>
    <w:rsid w:val="004F5C31"/>
    <w:rsid w:val="005036C7"/>
    <w:rsid w:val="00503D87"/>
    <w:rsid w:val="00504097"/>
    <w:rsid w:val="005051F9"/>
    <w:rsid w:val="00505DF9"/>
    <w:rsid w:val="0051251B"/>
    <w:rsid w:val="005305AE"/>
    <w:rsid w:val="005306E1"/>
    <w:rsid w:val="00530CA5"/>
    <w:rsid w:val="00535582"/>
    <w:rsid w:val="005360C0"/>
    <w:rsid w:val="00547B96"/>
    <w:rsid w:val="00553740"/>
    <w:rsid w:val="0055690C"/>
    <w:rsid w:val="00560140"/>
    <w:rsid w:val="005615DF"/>
    <w:rsid w:val="005666F0"/>
    <w:rsid w:val="00573AAC"/>
    <w:rsid w:val="00583876"/>
    <w:rsid w:val="00585BDD"/>
    <w:rsid w:val="00586BB3"/>
    <w:rsid w:val="005930A6"/>
    <w:rsid w:val="005961C1"/>
    <w:rsid w:val="005A1EF5"/>
    <w:rsid w:val="005A73CA"/>
    <w:rsid w:val="005A7953"/>
    <w:rsid w:val="005B10F9"/>
    <w:rsid w:val="005B1D31"/>
    <w:rsid w:val="005B4CD7"/>
    <w:rsid w:val="005B63DB"/>
    <w:rsid w:val="005C05FA"/>
    <w:rsid w:val="005C076A"/>
    <w:rsid w:val="005C2E4A"/>
    <w:rsid w:val="005C44A0"/>
    <w:rsid w:val="005C6FC1"/>
    <w:rsid w:val="005D36CE"/>
    <w:rsid w:val="005E04BA"/>
    <w:rsid w:val="005E2F43"/>
    <w:rsid w:val="005E32AE"/>
    <w:rsid w:val="005E35A5"/>
    <w:rsid w:val="005E5375"/>
    <w:rsid w:val="005E5FF7"/>
    <w:rsid w:val="005E7DD8"/>
    <w:rsid w:val="005F1400"/>
    <w:rsid w:val="005F511F"/>
    <w:rsid w:val="005F5FC2"/>
    <w:rsid w:val="005F72B1"/>
    <w:rsid w:val="00606A92"/>
    <w:rsid w:val="00613867"/>
    <w:rsid w:val="00613CF8"/>
    <w:rsid w:val="00615944"/>
    <w:rsid w:val="0062184B"/>
    <w:rsid w:val="00622AA8"/>
    <w:rsid w:val="006243F4"/>
    <w:rsid w:val="0062643A"/>
    <w:rsid w:val="006309D8"/>
    <w:rsid w:val="00630BBC"/>
    <w:rsid w:val="00633069"/>
    <w:rsid w:val="00636D73"/>
    <w:rsid w:val="00636DF8"/>
    <w:rsid w:val="00641697"/>
    <w:rsid w:val="0065714C"/>
    <w:rsid w:val="00665668"/>
    <w:rsid w:val="00666D7A"/>
    <w:rsid w:val="00671807"/>
    <w:rsid w:val="006734A2"/>
    <w:rsid w:val="0067376E"/>
    <w:rsid w:val="00676EBC"/>
    <w:rsid w:val="00677504"/>
    <w:rsid w:val="00682A37"/>
    <w:rsid w:val="00685E1A"/>
    <w:rsid w:val="00691183"/>
    <w:rsid w:val="0069465E"/>
    <w:rsid w:val="00694EDB"/>
    <w:rsid w:val="006A0471"/>
    <w:rsid w:val="006A159B"/>
    <w:rsid w:val="006A2D2D"/>
    <w:rsid w:val="006A5876"/>
    <w:rsid w:val="006A615A"/>
    <w:rsid w:val="006A7C7D"/>
    <w:rsid w:val="006B142D"/>
    <w:rsid w:val="006B1CDB"/>
    <w:rsid w:val="006B1F0A"/>
    <w:rsid w:val="006B2DF2"/>
    <w:rsid w:val="006B3DE3"/>
    <w:rsid w:val="006B460D"/>
    <w:rsid w:val="006B5FBB"/>
    <w:rsid w:val="006C10E8"/>
    <w:rsid w:val="006C12A1"/>
    <w:rsid w:val="006C1365"/>
    <w:rsid w:val="006C5BEE"/>
    <w:rsid w:val="006C773E"/>
    <w:rsid w:val="006D2754"/>
    <w:rsid w:val="006D29AA"/>
    <w:rsid w:val="006D766E"/>
    <w:rsid w:val="006E204B"/>
    <w:rsid w:val="006E6ACE"/>
    <w:rsid w:val="006E7638"/>
    <w:rsid w:val="006F6941"/>
    <w:rsid w:val="00701048"/>
    <w:rsid w:val="00703624"/>
    <w:rsid w:val="007047DB"/>
    <w:rsid w:val="007058C5"/>
    <w:rsid w:val="00705B20"/>
    <w:rsid w:val="00711496"/>
    <w:rsid w:val="0072245A"/>
    <w:rsid w:val="00722B2B"/>
    <w:rsid w:val="00724892"/>
    <w:rsid w:val="00725CBE"/>
    <w:rsid w:val="00730FA2"/>
    <w:rsid w:val="00731195"/>
    <w:rsid w:val="00733E3C"/>
    <w:rsid w:val="0073418C"/>
    <w:rsid w:val="007343DE"/>
    <w:rsid w:val="00736C23"/>
    <w:rsid w:val="00741084"/>
    <w:rsid w:val="00745C2E"/>
    <w:rsid w:val="0075669F"/>
    <w:rsid w:val="00764044"/>
    <w:rsid w:val="0076781F"/>
    <w:rsid w:val="00770C16"/>
    <w:rsid w:val="00771FD6"/>
    <w:rsid w:val="00775FCE"/>
    <w:rsid w:val="00776CF6"/>
    <w:rsid w:val="007803FC"/>
    <w:rsid w:val="00782CF5"/>
    <w:rsid w:val="00785C97"/>
    <w:rsid w:val="00787646"/>
    <w:rsid w:val="007900BF"/>
    <w:rsid w:val="0079335A"/>
    <w:rsid w:val="007941EB"/>
    <w:rsid w:val="007A5375"/>
    <w:rsid w:val="007B2AAF"/>
    <w:rsid w:val="007B2B3B"/>
    <w:rsid w:val="007C13A9"/>
    <w:rsid w:val="007C2783"/>
    <w:rsid w:val="007C29C1"/>
    <w:rsid w:val="007C55B7"/>
    <w:rsid w:val="007C60A9"/>
    <w:rsid w:val="007D0AD4"/>
    <w:rsid w:val="007D60B0"/>
    <w:rsid w:val="007D6FCD"/>
    <w:rsid w:val="007E390F"/>
    <w:rsid w:val="007E4FB7"/>
    <w:rsid w:val="007F21E2"/>
    <w:rsid w:val="007F3E1C"/>
    <w:rsid w:val="0080323B"/>
    <w:rsid w:val="00804DDF"/>
    <w:rsid w:val="00811831"/>
    <w:rsid w:val="00813CDA"/>
    <w:rsid w:val="0081434A"/>
    <w:rsid w:val="00815EA4"/>
    <w:rsid w:val="008169FA"/>
    <w:rsid w:val="0082517C"/>
    <w:rsid w:val="0082562B"/>
    <w:rsid w:val="00826057"/>
    <w:rsid w:val="00830E77"/>
    <w:rsid w:val="008366F9"/>
    <w:rsid w:val="00837C8E"/>
    <w:rsid w:val="00842126"/>
    <w:rsid w:val="00842B85"/>
    <w:rsid w:val="0086332E"/>
    <w:rsid w:val="00866598"/>
    <w:rsid w:val="00872A4E"/>
    <w:rsid w:val="0087423F"/>
    <w:rsid w:val="0087587A"/>
    <w:rsid w:val="00877C97"/>
    <w:rsid w:val="00880C59"/>
    <w:rsid w:val="008835E2"/>
    <w:rsid w:val="00883CDB"/>
    <w:rsid w:val="00885F43"/>
    <w:rsid w:val="00891659"/>
    <w:rsid w:val="0089458D"/>
    <w:rsid w:val="00896475"/>
    <w:rsid w:val="008A1BE7"/>
    <w:rsid w:val="008A2BBB"/>
    <w:rsid w:val="008A40B1"/>
    <w:rsid w:val="008B0194"/>
    <w:rsid w:val="008B3783"/>
    <w:rsid w:val="008B56EE"/>
    <w:rsid w:val="008B608C"/>
    <w:rsid w:val="008B67CC"/>
    <w:rsid w:val="008C4049"/>
    <w:rsid w:val="008C5F9A"/>
    <w:rsid w:val="008C743F"/>
    <w:rsid w:val="008D0FB4"/>
    <w:rsid w:val="008D2B61"/>
    <w:rsid w:val="008D5824"/>
    <w:rsid w:val="008D78BB"/>
    <w:rsid w:val="008E4684"/>
    <w:rsid w:val="008E6EF9"/>
    <w:rsid w:val="008E7FC3"/>
    <w:rsid w:val="008F4BA7"/>
    <w:rsid w:val="008F7DFF"/>
    <w:rsid w:val="00901F5B"/>
    <w:rsid w:val="00905182"/>
    <w:rsid w:val="009075DF"/>
    <w:rsid w:val="00907AAD"/>
    <w:rsid w:val="00912786"/>
    <w:rsid w:val="009203E7"/>
    <w:rsid w:val="0092751E"/>
    <w:rsid w:val="009318D8"/>
    <w:rsid w:val="00931B7C"/>
    <w:rsid w:val="00933580"/>
    <w:rsid w:val="009337C1"/>
    <w:rsid w:val="00934586"/>
    <w:rsid w:val="00935879"/>
    <w:rsid w:val="00936DD6"/>
    <w:rsid w:val="009379E8"/>
    <w:rsid w:val="009403C2"/>
    <w:rsid w:val="0095084A"/>
    <w:rsid w:val="009542B8"/>
    <w:rsid w:val="009550BA"/>
    <w:rsid w:val="009633B9"/>
    <w:rsid w:val="00965E60"/>
    <w:rsid w:val="0096697D"/>
    <w:rsid w:val="00966A16"/>
    <w:rsid w:val="0097379B"/>
    <w:rsid w:val="009843B9"/>
    <w:rsid w:val="00985B6F"/>
    <w:rsid w:val="009908EE"/>
    <w:rsid w:val="00991371"/>
    <w:rsid w:val="0099243C"/>
    <w:rsid w:val="00995194"/>
    <w:rsid w:val="009A04CE"/>
    <w:rsid w:val="009A1215"/>
    <w:rsid w:val="009A27AE"/>
    <w:rsid w:val="009A4864"/>
    <w:rsid w:val="009A4C7E"/>
    <w:rsid w:val="009A51FD"/>
    <w:rsid w:val="009B5D9B"/>
    <w:rsid w:val="009B7655"/>
    <w:rsid w:val="009B79AB"/>
    <w:rsid w:val="009C3DCB"/>
    <w:rsid w:val="009C4F29"/>
    <w:rsid w:val="009C60BB"/>
    <w:rsid w:val="009D4001"/>
    <w:rsid w:val="009D44AE"/>
    <w:rsid w:val="009E11CA"/>
    <w:rsid w:val="009E227F"/>
    <w:rsid w:val="009E39B8"/>
    <w:rsid w:val="009E7EAE"/>
    <w:rsid w:val="009F23C6"/>
    <w:rsid w:val="009F2B88"/>
    <w:rsid w:val="009F70CE"/>
    <w:rsid w:val="00A00542"/>
    <w:rsid w:val="00A02DC6"/>
    <w:rsid w:val="00A05FB4"/>
    <w:rsid w:val="00A111F4"/>
    <w:rsid w:val="00A16DD0"/>
    <w:rsid w:val="00A2572C"/>
    <w:rsid w:val="00A30B46"/>
    <w:rsid w:val="00A3268C"/>
    <w:rsid w:val="00A32CB1"/>
    <w:rsid w:val="00A40261"/>
    <w:rsid w:val="00A465DE"/>
    <w:rsid w:val="00A46E99"/>
    <w:rsid w:val="00A47FBD"/>
    <w:rsid w:val="00A50D0B"/>
    <w:rsid w:val="00A52E07"/>
    <w:rsid w:val="00A5382D"/>
    <w:rsid w:val="00A62951"/>
    <w:rsid w:val="00A7734D"/>
    <w:rsid w:val="00A81405"/>
    <w:rsid w:val="00A8182D"/>
    <w:rsid w:val="00A842E4"/>
    <w:rsid w:val="00A8430F"/>
    <w:rsid w:val="00A85339"/>
    <w:rsid w:val="00A8542C"/>
    <w:rsid w:val="00A854D0"/>
    <w:rsid w:val="00A864BB"/>
    <w:rsid w:val="00A87061"/>
    <w:rsid w:val="00A9014A"/>
    <w:rsid w:val="00A974B0"/>
    <w:rsid w:val="00AA07BE"/>
    <w:rsid w:val="00AA657C"/>
    <w:rsid w:val="00AB13A6"/>
    <w:rsid w:val="00AB1A5B"/>
    <w:rsid w:val="00AB54F5"/>
    <w:rsid w:val="00AB6015"/>
    <w:rsid w:val="00AC073B"/>
    <w:rsid w:val="00AC21F6"/>
    <w:rsid w:val="00AC24CD"/>
    <w:rsid w:val="00AC54F8"/>
    <w:rsid w:val="00AC604E"/>
    <w:rsid w:val="00AD04B0"/>
    <w:rsid w:val="00AD746E"/>
    <w:rsid w:val="00AE541D"/>
    <w:rsid w:val="00AF0CC3"/>
    <w:rsid w:val="00B0083B"/>
    <w:rsid w:val="00B036D0"/>
    <w:rsid w:val="00B04673"/>
    <w:rsid w:val="00B1754A"/>
    <w:rsid w:val="00B2153D"/>
    <w:rsid w:val="00B25E8C"/>
    <w:rsid w:val="00B327B6"/>
    <w:rsid w:val="00B423E4"/>
    <w:rsid w:val="00B47E04"/>
    <w:rsid w:val="00B55822"/>
    <w:rsid w:val="00B56AC2"/>
    <w:rsid w:val="00B63703"/>
    <w:rsid w:val="00B64505"/>
    <w:rsid w:val="00B645AF"/>
    <w:rsid w:val="00B64727"/>
    <w:rsid w:val="00B65544"/>
    <w:rsid w:val="00B66229"/>
    <w:rsid w:val="00B816D8"/>
    <w:rsid w:val="00B81A50"/>
    <w:rsid w:val="00B8226F"/>
    <w:rsid w:val="00B82D6C"/>
    <w:rsid w:val="00B9189A"/>
    <w:rsid w:val="00B9474B"/>
    <w:rsid w:val="00BA0AA5"/>
    <w:rsid w:val="00BA770F"/>
    <w:rsid w:val="00BB2D06"/>
    <w:rsid w:val="00BB2DDC"/>
    <w:rsid w:val="00BB38AD"/>
    <w:rsid w:val="00BB550F"/>
    <w:rsid w:val="00BB5BEE"/>
    <w:rsid w:val="00BD2157"/>
    <w:rsid w:val="00BD274B"/>
    <w:rsid w:val="00BD437C"/>
    <w:rsid w:val="00BD4CDB"/>
    <w:rsid w:val="00BE3EE1"/>
    <w:rsid w:val="00BE519E"/>
    <w:rsid w:val="00BE7669"/>
    <w:rsid w:val="00BF2081"/>
    <w:rsid w:val="00BF4266"/>
    <w:rsid w:val="00C0608E"/>
    <w:rsid w:val="00C07C1F"/>
    <w:rsid w:val="00C13925"/>
    <w:rsid w:val="00C23183"/>
    <w:rsid w:val="00C23C5F"/>
    <w:rsid w:val="00C262AC"/>
    <w:rsid w:val="00C30CBA"/>
    <w:rsid w:val="00C32AF5"/>
    <w:rsid w:val="00C35FD0"/>
    <w:rsid w:val="00C36331"/>
    <w:rsid w:val="00C37ACF"/>
    <w:rsid w:val="00C42072"/>
    <w:rsid w:val="00C45487"/>
    <w:rsid w:val="00C51D92"/>
    <w:rsid w:val="00C543E6"/>
    <w:rsid w:val="00C61ABD"/>
    <w:rsid w:val="00C649BF"/>
    <w:rsid w:val="00C7183E"/>
    <w:rsid w:val="00C72E1A"/>
    <w:rsid w:val="00C74E03"/>
    <w:rsid w:val="00C74FBD"/>
    <w:rsid w:val="00C7786E"/>
    <w:rsid w:val="00C77EE9"/>
    <w:rsid w:val="00C829C2"/>
    <w:rsid w:val="00C91D0E"/>
    <w:rsid w:val="00C92BB8"/>
    <w:rsid w:val="00C93C50"/>
    <w:rsid w:val="00C952E8"/>
    <w:rsid w:val="00C95E69"/>
    <w:rsid w:val="00CA0905"/>
    <w:rsid w:val="00CA1D96"/>
    <w:rsid w:val="00CA350C"/>
    <w:rsid w:val="00CA35F6"/>
    <w:rsid w:val="00CB0BF4"/>
    <w:rsid w:val="00CB1138"/>
    <w:rsid w:val="00CB3373"/>
    <w:rsid w:val="00CC0641"/>
    <w:rsid w:val="00CC0DBA"/>
    <w:rsid w:val="00CC16F5"/>
    <w:rsid w:val="00CC2380"/>
    <w:rsid w:val="00CC60FE"/>
    <w:rsid w:val="00CD1756"/>
    <w:rsid w:val="00CE096A"/>
    <w:rsid w:val="00CE204C"/>
    <w:rsid w:val="00CE239A"/>
    <w:rsid w:val="00CE3B8D"/>
    <w:rsid w:val="00CF197F"/>
    <w:rsid w:val="00CF33D9"/>
    <w:rsid w:val="00D056C3"/>
    <w:rsid w:val="00D06F0A"/>
    <w:rsid w:val="00D074FF"/>
    <w:rsid w:val="00D11A7E"/>
    <w:rsid w:val="00D12357"/>
    <w:rsid w:val="00D15949"/>
    <w:rsid w:val="00D17895"/>
    <w:rsid w:val="00D17ADC"/>
    <w:rsid w:val="00D205F1"/>
    <w:rsid w:val="00D248DE"/>
    <w:rsid w:val="00D25178"/>
    <w:rsid w:val="00D25F23"/>
    <w:rsid w:val="00D34008"/>
    <w:rsid w:val="00D4238F"/>
    <w:rsid w:val="00D50997"/>
    <w:rsid w:val="00D55FA4"/>
    <w:rsid w:val="00D579B6"/>
    <w:rsid w:val="00D66333"/>
    <w:rsid w:val="00D72789"/>
    <w:rsid w:val="00D730C4"/>
    <w:rsid w:val="00D76503"/>
    <w:rsid w:val="00D772C1"/>
    <w:rsid w:val="00D82640"/>
    <w:rsid w:val="00D84CB5"/>
    <w:rsid w:val="00D85266"/>
    <w:rsid w:val="00D85EA5"/>
    <w:rsid w:val="00D85FC8"/>
    <w:rsid w:val="00D92EAD"/>
    <w:rsid w:val="00D94D7F"/>
    <w:rsid w:val="00D972B8"/>
    <w:rsid w:val="00D97347"/>
    <w:rsid w:val="00DA3781"/>
    <w:rsid w:val="00DB228A"/>
    <w:rsid w:val="00DB2922"/>
    <w:rsid w:val="00DB6D81"/>
    <w:rsid w:val="00DC03F4"/>
    <w:rsid w:val="00DC116B"/>
    <w:rsid w:val="00DC23FB"/>
    <w:rsid w:val="00DC5297"/>
    <w:rsid w:val="00DC6819"/>
    <w:rsid w:val="00DC7252"/>
    <w:rsid w:val="00DD2815"/>
    <w:rsid w:val="00DE3CD6"/>
    <w:rsid w:val="00DE4336"/>
    <w:rsid w:val="00DE4CF5"/>
    <w:rsid w:val="00DF28F9"/>
    <w:rsid w:val="00DF3244"/>
    <w:rsid w:val="00DF325A"/>
    <w:rsid w:val="00DF3E97"/>
    <w:rsid w:val="00DF654B"/>
    <w:rsid w:val="00E001BA"/>
    <w:rsid w:val="00E00969"/>
    <w:rsid w:val="00E014D4"/>
    <w:rsid w:val="00E01CDF"/>
    <w:rsid w:val="00E01FC4"/>
    <w:rsid w:val="00E03B9C"/>
    <w:rsid w:val="00E04D5E"/>
    <w:rsid w:val="00E11124"/>
    <w:rsid w:val="00E16FF0"/>
    <w:rsid w:val="00E2284B"/>
    <w:rsid w:val="00E23974"/>
    <w:rsid w:val="00E30F97"/>
    <w:rsid w:val="00E31B86"/>
    <w:rsid w:val="00E34083"/>
    <w:rsid w:val="00E36B16"/>
    <w:rsid w:val="00E378E3"/>
    <w:rsid w:val="00E37D6E"/>
    <w:rsid w:val="00E416D7"/>
    <w:rsid w:val="00E44D78"/>
    <w:rsid w:val="00E45CD9"/>
    <w:rsid w:val="00E47055"/>
    <w:rsid w:val="00E4787D"/>
    <w:rsid w:val="00E5166A"/>
    <w:rsid w:val="00E57BD9"/>
    <w:rsid w:val="00E57BE5"/>
    <w:rsid w:val="00E57D40"/>
    <w:rsid w:val="00E63119"/>
    <w:rsid w:val="00E6629D"/>
    <w:rsid w:val="00E76A29"/>
    <w:rsid w:val="00E77BFE"/>
    <w:rsid w:val="00E85C3C"/>
    <w:rsid w:val="00E862D5"/>
    <w:rsid w:val="00E87012"/>
    <w:rsid w:val="00E87592"/>
    <w:rsid w:val="00E921E0"/>
    <w:rsid w:val="00E929A4"/>
    <w:rsid w:val="00E951CA"/>
    <w:rsid w:val="00E9590E"/>
    <w:rsid w:val="00EA0E8D"/>
    <w:rsid w:val="00EA1289"/>
    <w:rsid w:val="00EA17CE"/>
    <w:rsid w:val="00EA298D"/>
    <w:rsid w:val="00EA5407"/>
    <w:rsid w:val="00EB4C6F"/>
    <w:rsid w:val="00EB4D0A"/>
    <w:rsid w:val="00EB6521"/>
    <w:rsid w:val="00EB6F01"/>
    <w:rsid w:val="00EC19C9"/>
    <w:rsid w:val="00EC6810"/>
    <w:rsid w:val="00ED101B"/>
    <w:rsid w:val="00ED1AC9"/>
    <w:rsid w:val="00ED29B7"/>
    <w:rsid w:val="00ED4BA9"/>
    <w:rsid w:val="00ED6498"/>
    <w:rsid w:val="00ED67D8"/>
    <w:rsid w:val="00EE7D10"/>
    <w:rsid w:val="00EF038B"/>
    <w:rsid w:val="00EF218B"/>
    <w:rsid w:val="00EF2CFC"/>
    <w:rsid w:val="00EF63B2"/>
    <w:rsid w:val="00EF6693"/>
    <w:rsid w:val="00F016C6"/>
    <w:rsid w:val="00F072D0"/>
    <w:rsid w:val="00F1192F"/>
    <w:rsid w:val="00F206B0"/>
    <w:rsid w:val="00F21F52"/>
    <w:rsid w:val="00F2330A"/>
    <w:rsid w:val="00F24C2B"/>
    <w:rsid w:val="00F2752F"/>
    <w:rsid w:val="00F27B6D"/>
    <w:rsid w:val="00F312F8"/>
    <w:rsid w:val="00F37D10"/>
    <w:rsid w:val="00F40B63"/>
    <w:rsid w:val="00F41C8B"/>
    <w:rsid w:val="00F42107"/>
    <w:rsid w:val="00F45FA0"/>
    <w:rsid w:val="00F46599"/>
    <w:rsid w:val="00F470B3"/>
    <w:rsid w:val="00F51190"/>
    <w:rsid w:val="00F57CEA"/>
    <w:rsid w:val="00F63283"/>
    <w:rsid w:val="00F63B42"/>
    <w:rsid w:val="00F717C7"/>
    <w:rsid w:val="00F753B9"/>
    <w:rsid w:val="00F76397"/>
    <w:rsid w:val="00F76B69"/>
    <w:rsid w:val="00F76C56"/>
    <w:rsid w:val="00F83CCB"/>
    <w:rsid w:val="00F843FD"/>
    <w:rsid w:val="00F84A6E"/>
    <w:rsid w:val="00F85EFF"/>
    <w:rsid w:val="00F92BD9"/>
    <w:rsid w:val="00F93FFF"/>
    <w:rsid w:val="00F94A14"/>
    <w:rsid w:val="00F97434"/>
    <w:rsid w:val="00F97C34"/>
    <w:rsid w:val="00FA2F04"/>
    <w:rsid w:val="00FA777D"/>
    <w:rsid w:val="00FA7939"/>
    <w:rsid w:val="00FB2062"/>
    <w:rsid w:val="00FB5B47"/>
    <w:rsid w:val="00FC1579"/>
    <w:rsid w:val="00FC1D5A"/>
    <w:rsid w:val="00FC1EFE"/>
    <w:rsid w:val="00FC3F83"/>
    <w:rsid w:val="00FC47EE"/>
    <w:rsid w:val="00FC4CB7"/>
    <w:rsid w:val="00FD1854"/>
    <w:rsid w:val="00FD1FF0"/>
    <w:rsid w:val="00FD2234"/>
    <w:rsid w:val="00FD2BDC"/>
    <w:rsid w:val="00FD3D53"/>
    <w:rsid w:val="00FD3F2F"/>
    <w:rsid w:val="00FD5C45"/>
    <w:rsid w:val="00FE0A37"/>
    <w:rsid w:val="00FE3920"/>
    <w:rsid w:val="00FE70D6"/>
    <w:rsid w:val="00FE76D2"/>
    <w:rsid w:val="00FF46D7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57779-BBE7-4DF1-B475-102A2039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4B"/>
  </w:style>
  <w:style w:type="paragraph" w:styleId="Footer">
    <w:name w:val="footer"/>
    <w:basedOn w:val="Normal"/>
    <w:link w:val="FooterChar"/>
    <w:uiPriority w:val="99"/>
    <w:unhideWhenUsed/>
    <w:rsid w:val="00137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4B"/>
  </w:style>
  <w:style w:type="paragraph" w:styleId="BalloonText">
    <w:name w:val="Balloon Text"/>
    <w:basedOn w:val="Normal"/>
    <w:link w:val="BalloonTextChar"/>
    <w:uiPriority w:val="99"/>
    <w:semiHidden/>
    <w:unhideWhenUsed/>
    <w:rsid w:val="002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Gagne</dc:creator>
  <cp:keywords/>
  <dc:description/>
  <cp:lastModifiedBy>Sara Gagne</cp:lastModifiedBy>
  <cp:revision>32</cp:revision>
  <cp:lastPrinted>2017-08-17T17:42:00Z</cp:lastPrinted>
  <dcterms:created xsi:type="dcterms:W3CDTF">2017-09-12T18:02:00Z</dcterms:created>
  <dcterms:modified xsi:type="dcterms:W3CDTF">2017-10-04T15:26:00Z</dcterms:modified>
</cp:coreProperties>
</file>