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00" w:rsidRPr="009F6DA2" w:rsidRDefault="009E1D00" w:rsidP="00C44D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6DA2">
        <w:rPr>
          <w:rFonts w:ascii="Times New Roman" w:hAnsi="Times New Roman" w:cs="Times New Roman"/>
          <w:b/>
          <w:sz w:val="24"/>
          <w:szCs w:val="24"/>
        </w:rPr>
        <w:t>Estimating common dolphin bycatch in the pole-and-line tuna fishery in the Azores</w:t>
      </w:r>
    </w:p>
    <w:p w:rsidR="00A24094" w:rsidRPr="00EC45D5" w:rsidRDefault="00A24094" w:rsidP="00C44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7D7D" w:rsidRPr="00007D7D" w:rsidRDefault="00007D7D" w:rsidP="00007D7D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pt-PT"/>
        </w:rPr>
      </w:pPr>
      <w:r w:rsidRPr="00007D7D">
        <w:rPr>
          <w:rFonts w:ascii="Times New Roman" w:hAnsi="Times New Roman" w:cs="Times New Roman"/>
          <w:sz w:val="24"/>
          <w:szCs w:val="24"/>
          <w:lang w:val="pt-PT"/>
        </w:rPr>
        <w:t>Maria João Cruz</w:t>
      </w:r>
      <w:r w:rsidRPr="00007D7D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1,2</w:t>
      </w:r>
      <w:r w:rsidRPr="00007D7D">
        <w:rPr>
          <w:rFonts w:ascii="Times New Roman" w:hAnsi="Times New Roman" w:cs="Times New Roman"/>
          <w:sz w:val="24"/>
          <w:szCs w:val="24"/>
          <w:lang w:val="pt-PT"/>
        </w:rPr>
        <w:t>, Miguel Machete</w:t>
      </w:r>
      <w:r w:rsidRPr="00007D7D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2</w:t>
      </w:r>
      <w:r w:rsidRPr="00007D7D">
        <w:rPr>
          <w:rFonts w:ascii="Times New Roman" w:hAnsi="Times New Roman" w:cs="Times New Roman"/>
          <w:sz w:val="24"/>
          <w:szCs w:val="24"/>
          <w:lang w:val="pt-PT"/>
        </w:rPr>
        <w:t>, Gui Menezes</w:t>
      </w:r>
      <w:r w:rsidRPr="00007D7D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1,2</w:t>
      </w:r>
      <w:r w:rsidRPr="00007D7D">
        <w:rPr>
          <w:rFonts w:ascii="Times New Roman" w:hAnsi="Times New Roman" w:cs="Times New Roman"/>
          <w:sz w:val="24"/>
          <w:szCs w:val="24"/>
          <w:lang w:val="pt-PT"/>
        </w:rPr>
        <w:t>, Emer Rogan</w:t>
      </w:r>
      <w:r w:rsidRPr="00007D7D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3</w:t>
      </w:r>
      <w:r w:rsidRPr="00007D7D">
        <w:rPr>
          <w:rFonts w:ascii="Times New Roman" w:hAnsi="Times New Roman" w:cs="Times New Roman"/>
          <w:sz w:val="24"/>
          <w:szCs w:val="24"/>
          <w:lang w:val="pt-PT"/>
        </w:rPr>
        <w:t xml:space="preserve"> &amp; Mónica A. Silva</w:t>
      </w:r>
      <w:r w:rsidRPr="00007D7D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2,4</w:t>
      </w:r>
    </w:p>
    <w:p w:rsidR="00007D7D" w:rsidRPr="00007D7D" w:rsidRDefault="00007D7D" w:rsidP="00007D7D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07D7D" w:rsidRPr="00007D7D" w:rsidRDefault="00007D7D" w:rsidP="00007D7D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7D7D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1</w:t>
      </w:r>
      <w:r w:rsidRPr="00007D7D">
        <w:rPr>
          <w:rFonts w:ascii="Times New Roman" w:hAnsi="Times New Roman" w:cs="Times New Roman"/>
          <w:sz w:val="24"/>
          <w:szCs w:val="24"/>
          <w:lang w:val="pt-PT"/>
        </w:rPr>
        <w:t>Departamento de Oceanografia e Pescas, Universidade dos Açores, 9901-862 Horta, Portugal.</w:t>
      </w:r>
    </w:p>
    <w:p w:rsidR="00007D7D" w:rsidRPr="00007D7D" w:rsidRDefault="00007D7D" w:rsidP="00007D7D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07D7D" w:rsidRPr="00007D7D" w:rsidRDefault="00007D7D" w:rsidP="00007D7D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007D7D">
        <w:rPr>
          <w:rFonts w:ascii="Times New Roman" w:hAnsi="Times New Roman" w:cs="Times New Roman"/>
          <w:sz w:val="24"/>
          <w:szCs w:val="24"/>
          <w:vertAlign w:val="superscript"/>
          <w:lang w:val="pt-PT"/>
        </w:rPr>
        <w:t>2</w:t>
      </w:r>
      <w:r w:rsidRPr="00007D7D">
        <w:rPr>
          <w:rFonts w:ascii="Times New Roman" w:hAnsi="Times New Roman" w:cs="Times New Roman"/>
          <w:sz w:val="24"/>
          <w:szCs w:val="24"/>
          <w:lang w:val="pt-PT"/>
        </w:rPr>
        <w:t xml:space="preserve">MARE-Marine </w:t>
      </w:r>
      <w:proofErr w:type="spellStart"/>
      <w:r w:rsidRPr="00007D7D">
        <w:rPr>
          <w:rFonts w:ascii="Times New Roman" w:hAnsi="Times New Roman" w:cs="Times New Roman"/>
          <w:sz w:val="24"/>
          <w:szCs w:val="24"/>
          <w:lang w:val="pt-PT"/>
        </w:rPr>
        <w:t>and</w:t>
      </w:r>
      <w:proofErr w:type="spellEnd"/>
      <w:r w:rsidRPr="00007D7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007D7D">
        <w:rPr>
          <w:rFonts w:ascii="Times New Roman" w:hAnsi="Times New Roman" w:cs="Times New Roman"/>
          <w:sz w:val="24"/>
          <w:szCs w:val="24"/>
          <w:lang w:val="pt-PT"/>
        </w:rPr>
        <w:t>Environmental</w:t>
      </w:r>
      <w:proofErr w:type="spellEnd"/>
      <w:r w:rsidRPr="00007D7D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007D7D">
        <w:rPr>
          <w:rFonts w:ascii="Times New Roman" w:hAnsi="Times New Roman" w:cs="Times New Roman"/>
          <w:sz w:val="24"/>
          <w:szCs w:val="24"/>
          <w:lang w:val="pt-PT"/>
        </w:rPr>
        <w:t>Sciences</w:t>
      </w:r>
      <w:proofErr w:type="spellEnd"/>
      <w:r w:rsidRPr="00007D7D">
        <w:rPr>
          <w:rFonts w:ascii="Times New Roman" w:hAnsi="Times New Roman" w:cs="Times New Roman"/>
          <w:sz w:val="24"/>
          <w:szCs w:val="24"/>
          <w:lang w:val="pt-PT"/>
        </w:rPr>
        <w:t xml:space="preserve"> Centre </w:t>
      </w:r>
      <w:proofErr w:type="spellStart"/>
      <w:r w:rsidRPr="00007D7D">
        <w:rPr>
          <w:rFonts w:ascii="Times New Roman" w:hAnsi="Times New Roman" w:cs="Times New Roman"/>
          <w:sz w:val="24"/>
          <w:szCs w:val="24"/>
          <w:lang w:val="pt-PT"/>
        </w:rPr>
        <w:t>and</w:t>
      </w:r>
      <w:proofErr w:type="spellEnd"/>
      <w:r w:rsidRPr="00007D7D">
        <w:rPr>
          <w:rFonts w:ascii="Times New Roman" w:hAnsi="Times New Roman" w:cs="Times New Roman"/>
          <w:sz w:val="24"/>
          <w:szCs w:val="24"/>
          <w:lang w:val="pt-PT"/>
        </w:rPr>
        <w:t xml:space="preserve"> IMAR – Instituto do Mar, 9901-862 Horta, Açores, Portugal.</w:t>
      </w:r>
    </w:p>
    <w:p w:rsidR="00007D7D" w:rsidRPr="00007D7D" w:rsidRDefault="00007D7D" w:rsidP="00007D7D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07D7D" w:rsidRPr="00994B7C" w:rsidRDefault="00007D7D" w:rsidP="00007D7D">
      <w:pPr>
        <w:pStyle w:val="Default"/>
        <w:jc w:val="both"/>
        <w:rPr>
          <w:rFonts w:ascii="Times New Roman" w:hAnsi="Times New Roman" w:cs="Times New Roman"/>
          <w:lang w:val="en-US"/>
        </w:rPr>
      </w:pPr>
      <w:r w:rsidRPr="00D80230">
        <w:rPr>
          <w:rFonts w:ascii="Times New Roman" w:hAnsi="Times New Roman" w:cs="Times New Roman"/>
          <w:vertAlign w:val="superscript"/>
          <w:lang w:val="en-US"/>
        </w:rPr>
        <w:t>3</w:t>
      </w:r>
      <w:r w:rsidRPr="00994B7C">
        <w:rPr>
          <w:rFonts w:ascii="Times New Roman" w:hAnsi="Times New Roman" w:cs="Times New Roman"/>
          <w:color w:val="auto"/>
          <w:lang w:val="en-US"/>
        </w:rPr>
        <w:t>School of Biological, Earth and Environmental Sciences, University College Cork, Enterprise Centre, Distillery Fields, North Mall, Cork, Ireland</w:t>
      </w:r>
    </w:p>
    <w:p w:rsidR="00007D7D" w:rsidRPr="002746FF" w:rsidRDefault="00007D7D" w:rsidP="00007D7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07D7D" w:rsidRPr="00E642C7" w:rsidRDefault="00007D7D" w:rsidP="00007D7D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4</w:t>
      </w:r>
      <w:r w:rsidRPr="00E642C7">
        <w:rPr>
          <w:rFonts w:ascii="Times New Roman" w:hAnsi="Times New Roman" w:cs="Times New Roman"/>
          <w:sz w:val="24"/>
          <w:szCs w:val="24"/>
          <w:lang w:val="en-GB"/>
        </w:rPr>
        <w:t xml:space="preserve">Biology Department, Woods </w:t>
      </w:r>
      <w:proofErr w:type="gramStart"/>
      <w:r w:rsidRPr="00E642C7">
        <w:rPr>
          <w:rFonts w:ascii="Times New Roman" w:hAnsi="Times New Roman" w:cs="Times New Roman"/>
          <w:sz w:val="24"/>
          <w:szCs w:val="24"/>
          <w:lang w:val="en-GB"/>
        </w:rPr>
        <w:t>Hole</w:t>
      </w:r>
      <w:proofErr w:type="gramEnd"/>
      <w:r w:rsidRPr="00E642C7">
        <w:rPr>
          <w:rFonts w:ascii="Times New Roman" w:hAnsi="Times New Roman" w:cs="Times New Roman"/>
          <w:sz w:val="24"/>
          <w:szCs w:val="24"/>
          <w:lang w:val="en-GB"/>
        </w:rPr>
        <w:t xml:space="preserve"> Oceanographic Institution, Woods Hole, USA.</w:t>
      </w:r>
    </w:p>
    <w:p w:rsidR="001144A7" w:rsidRDefault="001144A7" w:rsidP="00C44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7D7D" w:rsidRDefault="00007D7D" w:rsidP="00C44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7D7D" w:rsidRPr="00EC45D5" w:rsidRDefault="00007D7D" w:rsidP="00C44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E1D00" w:rsidRPr="009E1D00" w:rsidRDefault="009E1D00" w:rsidP="00C44DA1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spellStart"/>
      <w:r w:rsidRPr="009E1D00">
        <w:rPr>
          <w:rFonts w:ascii="Times New Roman" w:hAnsi="Times New Roman" w:cs="Times New Roman"/>
          <w:sz w:val="24"/>
          <w:szCs w:val="24"/>
          <w:lang w:val="pt-PT"/>
        </w:rPr>
        <w:t>Corresponding</w:t>
      </w:r>
      <w:proofErr w:type="spellEnd"/>
      <w:r w:rsidRPr="009E1D00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9E1D00">
        <w:rPr>
          <w:rFonts w:ascii="Times New Roman" w:hAnsi="Times New Roman" w:cs="Times New Roman"/>
          <w:sz w:val="24"/>
          <w:szCs w:val="24"/>
          <w:lang w:val="pt-PT"/>
        </w:rPr>
        <w:t>Author</w:t>
      </w:r>
      <w:proofErr w:type="spellEnd"/>
      <w:r w:rsidRPr="009E1D00">
        <w:rPr>
          <w:rFonts w:ascii="Times New Roman" w:hAnsi="Times New Roman" w:cs="Times New Roman"/>
          <w:sz w:val="24"/>
          <w:szCs w:val="24"/>
          <w:lang w:val="pt-PT"/>
        </w:rPr>
        <w:t>:</w:t>
      </w:r>
    </w:p>
    <w:p w:rsidR="009E1D00" w:rsidRPr="009E1D00" w:rsidRDefault="009E1D00" w:rsidP="00C44DA1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r w:rsidRPr="009E1D00">
        <w:rPr>
          <w:rFonts w:ascii="Times New Roman" w:hAnsi="Times New Roman" w:cs="Times New Roman"/>
          <w:sz w:val="24"/>
          <w:szCs w:val="24"/>
          <w:lang w:val="pt-PT"/>
        </w:rPr>
        <w:t>Maria João Cruz</w:t>
      </w:r>
    </w:p>
    <w:p w:rsidR="009E1D00" w:rsidRPr="005909D9" w:rsidRDefault="009E1D00" w:rsidP="00C44DA1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  <w:proofErr w:type="gramStart"/>
      <w:r w:rsidRPr="005909D9">
        <w:rPr>
          <w:rFonts w:ascii="Times New Roman" w:hAnsi="Times New Roman" w:cs="Times New Roman"/>
          <w:sz w:val="24"/>
          <w:szCs w:val="24"/>
          <w:lang w:val="pt-PT"/>
        </w:rPr>
        <w:t>Email</w:t>
      </w:r>
      <w:proofErr w:type="gramEnd"/>
      <w:r w:rsidRPr="005909D9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proofErr w:type="spellStart"/>
      <w:r w:rsidRPr="005909D9">
        <w:rPr>
          <w:rFonts w:ascii="Times New Roman" w:hAnsi="Times New Roman" w:cs="Times New Roman"/>
          <w:sz w:val="24"/>
          <w:szCs w:val="24"/>
          <w:lang w:val="pt-PT"/>
        </w:rPr>
        <w:t>address</w:t>
      </w:r>
      <w:proofErr w:type="spellEnd"/>
      <w:r w:rsidRPr="005909D9">
        <w:rPr>
          <w:rFonts w:ascii="Times New Roman" w:hAnsi="Times New Roman" w:cs="Times New Roman"/>
          <w:sz w:val="24"/>
          <w:szCs w:val="24"/>
          <w:lang w:val="pt-PT"/>
        </w:rPr>
        <w:t>: m</w:t>
      </w:r>
      <w:r w:rsidR="008D2C70" w:rsidRPr="005909D9">
        <w:rPr>
          <w:rFonts w:ascii="Times New Roman" w:hAnsi="Times New Roman" w:cs="Times New Roman"/>
          <w:sz w:val="24"/>
          <w:szCs w:val="24"/>
          <w:lang w:val="pt-PT"/>
        </w:rPr>
        <w:t>.</w:t>
      </w:r>
      <w:r w:rsidRPr="005909D9">
        <w:rPr>
          <w:rFonts w:ascii="Times New Roman" w:hAnsi="Times New Roman" w:cs="Times New Roman"/>
          <w:sz w:val="24"/>
          <w:szCs w:val="24"/>
          <w:lang w:val="pt-PT"/>
        </w:rPr>
        <w:t>joao</w:t>
      </w:r>
      <w:r w:rsidR="008D2C70" w:rsidRPr="005909D9">
        <w:rPr>
          <w:rFonts w:ascii="Times New Roman" w:hAnsi="Times New Roman" w:cs="Times New Roman"/>
          <w:sz w:val="24"/>
          <w:szCs w:val="24"/>
          <w:lang w:val="pt-PT"/>
        </w:rPr>
        <w:t>83</w:t>
      </w:r>
      <w:r w:rsidRPr="005909D9">
        <w:rPr>
          <w:rFonts w:ascii="Times New Roman" w:hAnsi="Times New Roman" w:cs="Times New Roman"/>
          <w:sz w:val="24"/>
          <w:szCs w:val="24"/>
          <w:lang w:val="pt-PT"/>
        </w:rPr>
        <w:t>@</w:t>
      </w:r>
      <w:r w:rsidR="008D2C70" w:rsidRPr="005909D9">
        <w:rPr>
          <w:rFonts w:ascii="Times New Roman" w:hAnsi="Times New Roman" w:cs="Times New Roman"/>
          <w:sz w:val="24"/>
          <w:szCs w:val="24"/>
          <w:lang w:val="pt-PT"/>
        </w:rPr>
        <w:t>gmail</w:t>
      </w:r>
      <w:r w:rsidRPr="005909D9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8D2C70" w:rsidRPr="005909D9">
        <w:rPr>
          <w:rFonts w:ascii="Times New Roman" w:hAnsi="Times New Roman" w:cs="Times New Roman"/>
          <w:sz w:val="24"/>
          <w:szCs w:val="24"/>
          <w:lang w:val="pt-PT"/>
        </w:rPr>
        <w:t>com</w:t>
      </w:r>
    </w:p>
    <w:p w:rsidR="001144A7" w:rsidRDefault="001144A7" w:rsidP="00C44DA1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07D7D" w:rsidRDefault="00007D7D" w:rsidP="00C44DA1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07D7D" w:rsidRDefault="00007D7D" w:rsidP="00C44DA1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07D7D" w:rsidRDefault="00007D7D" w:rsidP="00C44DA1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07D7D" w:rsidRDefault="00007D7D" w:rsidP="00C44DA1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07D7D" w:rsidRDefault="00007D7D" w:rsidP="00C44DA1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07D7D" w:rsidRDefault="00007D7D" w:rsidP="00C44DA1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07D7D" w:rsidRDefault="00007D7D" w:rsidP="00C44DA1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07D7D" w:rsidRDefault="00007D7D" w:rsidP="00C44DA1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07D7D" w:rsidRDefault="00007D7D" w:rsidP="00C44DA1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07D7D" w:rsidRDefault="00007D7D" w:rsidP="00C44DA1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07D7D" w:rsidRDefault="00007D7D" w:rsidP="00C44DA1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007D7D" w:rsidRPr="005909D9" w:rsidRDefault="00007D7D" w:rsidP="00C44DA1">
      <w:pPr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9E1D00" w:rsidRPr="009E1D00" w:rsidRDefault="0007387E" w:rsidP="00C44DA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 w:eastAsia="pt-PT"/>
        </w:rPr>
        <w:t>Supplementary t</w:t>
      </w:r>
      <w:r w:rsidR="00B701E6">
        <w:rPr>
          <w:rFonts w:ascii="Times New Roman" w:hAnsi="Times New Roman" w:cs="Times New Roman"/>
          <w:sz w:val="24"/>
          <w:szCs w:val="24"/>
          <w:lang w:val="en-GB" w:eastAsia="pt-PT"/>
        </w:rPr>
        <w:t xml:space="preserve">able S1 </w:t>
      </w:r>
      <w:r w:rsidR="00B701E6" w:rsidRPr="00211163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9E1D00" w:rsidRPr="009F6DA2">
        <w:rPr>
          <w:rFonts w:ascii="Times New Roman" w:hAnsi="Times New Roman" w:cs="Times New Roman"/>
          <w:sz w:val="24"/>
          <w:szCs w:val="24"/>
          <w:lang w:val="en-GB"/>
        </w:rPr>
        <w:t>Estimated common dolphin bycatch for the bigeye tuna fishery from 1998-2012 with ratio estimate method.</w:t>
      </w:r>
    </w:p>
    <w:tbl>
      <w:tblPr>
        <w:tblW w:w="3295" w:type="dxa"/>
        <w:jc w:val="center"/>
        <w:tblCellMar>
          <w:left w:w="70" w:type="dxa"/>
          <w:right w:w="70" w:type="dxa"/>
        </w:tblCellMar>
        <w:tblLook w:val="04A0"/>
      </w:tblPr>
      <w:tblGrid>
        <w:gridCol w:w="941"/>
        <w:gridCol w:w="2354"/>
      </w:tblGrid>
      <w:tr w:rsidR="008D2C70" w:rsidRPr="005909D9" w:rsidTr="005D19EA">
        <w:trPr>
          <w:trHeight w:val="280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t-PT"/>
              </w:rPr>
              <w:t>Year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t-PT"/>
              </w:rPr>
              <w:t>Estimated bycatch</w:t>
            </w:r>
          </w:p>
        </w:tc>
      </w:tr>
      <w:tr w:rsidR="008D2C70" w:rsidRPr="005909D9" w:rsidTr="005D19EA">
        <w:trPr>
          <w:trHeight w:val="210"/>
          <w:jc w:val="center"/>
        </w:trPr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1998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36 (31-40</w:t>
            </w:r>
            <w:r w:rsidR="005D19EA"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)</w:t>
            </w:r>
          </w:p>
        </w:tc>
      </w:tr>
      <w:tr w:rsidR="008D2C70" w:rsidRPr="005909D9" w:rsidTr="008D2C70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1999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21 (19-24)</w:t>
            </w:r>
          </w:p>
        </w:tc>
      </w:tr>
      <w:tr w:rsidR="008D2C70" w:rsidRPr="005909D9" w:rsidTr="008D2C70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9 (8-10)</w:t>
            </w:r>
          </w:p>
        </w:tc>
      </w:tr>
      <w:tr w:rsidR="008D2C70" w:rsidRPr="005909D9" w:rsidTr="008D2C70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2001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4 (3-5)</w:t>
            </w:r>
          </w:p>
        </w:tc>
      </w:tr>
      <w:tr w:rsidR="008D2C70" w:rsidRPr="005909D9" w:rsidTr="008D2C70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2002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 (1-2)</w:t>
            </w:r>
          </w:p>
        </w:tc>
      </w:tr>
      <w:tr w:rsidR="008D2C70" w:rsidRPr="005909D9" w:rsidTr="008D2C70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2003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1 (1-2)</w:t>
            </w:r>
          </w:p>
        </w:tc>
      </w:tr>
      <w:tr w:rsidR="008D2C70" w:rsidRPr="005909D9" w:rsidTr="008D2C70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2004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6 (5-7)</w:t>
            </w:r>
          </w:p>
        </w:tc>
      </w:tr>
      <w:tr w:rsidR="008D2C70" w:rsidRPr="005909D9" w:rsidTr="008D2C70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2005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6 (5-7)</w:t>
            </w:r>
          </w:p>
        </w:tc>
      </w:tr>
      <w:tr w:rsidR="008D2C70" w:rsidRPr="005909D9" w:rsidTr="008D2C70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2006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 (2-3)</w:t>
            </w:r>
          </w:p>
        </w:tc>
      </w:tr>
      <w:tr w:rsidR="008D2C70" w:rsidRPr="005909D9" w:rsidTr="008D2C70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2007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7 (5-9)</w:t>
            </w:r>
          </w:p>
        </w:tc>
      </w:tr>
      <w:tr w:rsidR="008D2C70" w:rsidRPr="005909D9" w:rsidTr="008D2C70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2008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4 (2-5)</w:t>
            </w:r>
          </w:p>
        </w:tc>
      </w:tr>
      <w:tr w:rsidR="008D2C70" w:rsidRPr="005909D9" w:rsidTr="008D2C70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2009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15 (13-18)</w:t>
            </w:r>
          </w:p>
        </w:tc>
      </w:tr>
      <w:tr w:rsidR="008D2C70" w:rsidRPr="005909D9" w:rsidTr="008D2C70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2010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17 (14-20)</w:t>
            </w:r>
          </w:p>
        </w:tc>
      </w:tr>
      <w:tr w:rsidR="008D2C70" w:rsidRPr="005909D9" w:rsidTr="005D19EA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2011</w:t>
            </w:r>
          </w:p>
        </w:tc>
        <w:tc>
          <w:tcPr>
            <w:tcW w:w="235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40 (35-46)</w:t>
            </w:r>
          </w:p>
        </w:tc>
      </w:tr>
      <w:tr w:rsidR="008D2C70" w:rsidRPr="005909D9" w:rsidTr="005D19EA">
        <w:trPr>
          <w:trHeight w:val="300"/>
          <w:jc w:val="center"/>
        </w:trPr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2012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2C70" w:rsidRPr="005909D9" w:rsidRDefault="008D2C70" w:rsidP="005D19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24 (21-26)</w:t>
            </w:r>
          </w:p>
        </w:tc>
      </w:tr>
    </w:tbl>
    <w:p w:rsidR="009E1D00" w:rsidRPr="00211163" w:rsidRDefault="009E1D00" w:rsidP="00B701E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E1D00" w:rsidRDefault="009E1D00" w:rsidP="00880AC1">
      <w:pPr>
        <w:rPr>
          <w:rFonts w:ascii="Times New Roman" w:hAnsi="Times New Roman" w:cs="Times New Roman"/>
          <w:sz w:val="24"/>
          <w:szCs w:val="24"/>
          <w:lang w:val="en-GB" w:eastAsia="pt-PT"/>
        </w:rPr>
      </w:pPr>
    </w:p>
    <w:p w:rsidR="005909D9" w:rsidRDefault="005909D9" w:rsidP="00880AC1">
      <w:pPr>
        <w:rPr>
          <w:rFonts w:ascii="Times New Roman" w:hAnsi="Times New Roman" w:cs="Times New Roman"/>
          <w:sz w:val="24"/>
          <w:szCs w:val="24"/>
          <w:lang w:val="en-GB" w:eastAsia="pt-PT"/>
        </w:rPr>
      </w:pPr>
    </w:p>
    <w:p w:rsidR="009E1D00" w:rsidRPr="009F6DA2" w:rsidRDefault="0007387E" w:rsidP="00C44D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 w:eastAsia="pt-PT"/>
        </w:rPr>
        <w:t>Supplementary t</w:t>
      </w:r>
      <w:r w:rsidR="00880AC1">
        <w:rPr>
          <w:rFonts w:ascii="Times New Roman" w:hAnsi="Times New Roman" w:cs="Times New Roman"/>
          <w:sz w:val="24"/>
          <w:szCs w:val="24"/>
          <w:lang w:val="en-GB" w:eastAsia="pt-PT"/>
        </w:rPr>
        <w:t>able S2</w:t>
      </w:r>
      <w:r w:rsidR="00880AC1" w:rsidRPr="0021116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E1D00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9E1D00">
        <w:rPr>
          <w:rFonts w:ascii="Times New Roman" w:hAnsi="Times New Roman" w:cs="Times New Roman"/>
          <w:sz w:val="24"/>
          <w:szCs w:val="24"/>
        </w:rPr>
        <w:t xml:space="preserve"> </w:t>
      </w:r>
      <w:r w:rsidR="009E1D00" w:rsidRPr="009F6DA2">
        <w:rPr>
          <w:rFonts w:ascii="Times New Roman" w:hAnsi="Times New Roman" w:cs="Times New Roman"/>
          <w:sz w:val="24"/>
          <w:szCs w:val="24"/>
        </w:rPr>
        <w:t xml:space="preserve">Estimated common dolphin bycatch </w:t>
      </w:r>
      <w:r w:rsidR="009E1D00" w:rsidRPr="009F6DA2">
        <w:rPr>
          <w:rFonts w:ascii="Times New Roman" w:hAnsi="Times New Roman" w:cs="Times New Roman"/>
          <w:sz w:val="24"/>
          <w:szCs w:val="24"/>
          <w:lang w:val="en-GB"/>
        </w:rPr>
        <w:t>for the bigeye tuna fishery from 1998-2012 with NB GAM.</w:t>
      </w:r>
      <w:proofErr w:type="gramEnd"/>
      <w:r w:rsidR="009E1D00" w:rsidRPr="009F6DA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tbl>
      <w:tblPr>
        <w:tblW w:w="5685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1465"/>
        <w:gridCol w:w="1418"/>
        <w:gridCol w:w="1842"/>
      </w:tblGrid>
      <w:tr w:rsidR="00C44DA1" w:rsidRPr="005909D9" w:rsidTr="005D19E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A1" w:rsidRPr="005909D9" w:rsidRDefault="00C44DA1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t-PT"/>
              </w:rPr>
              <w:t>Year</w:t>
            </w:r>
          </w:p>
        </w:tc>
        <w:tc>
          <w:tcPr>
            <w:tcW w:w="14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t-PT"/>
              </w:rPr>
              <w:t>Fleet catch(t)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t-PT"/>
              </w:rPr>
              <w:t>Bycatch rate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  <w:lang w:eastAsia="pt-PT"/>
              </w:rPr>
              <w:t>Estimated bycatch</w:t>
            </w:r>
          </w:p>
        </w:tc>
      </w:tr>
      <w:tr w:rsidR="00C44DA1" w:rsidRPr="005909D9" w:rsidTr="005D19EA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A1" w:rsidRPr="005909D9" w:rsidRDefault="00C44DA1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1998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9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3149.1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0.013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40 (34-45)</w:t>
            </w:r>
          </w:p>
        </w:tc>
      </w:tr>
      <w:tr w:rsidR="00C44DA1" w:rsidRPr="005909D9" w:rsidTr="005D19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1999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9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1507.5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0.022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33 (29-36)</w:t>
            </w:r>
          </w:p>
        </w:tc>
      </w:tr>
      <w:tr w:rsidR="00C44DA1" w:rsidRPr="005909D9" w:rsidTr="005D19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9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784.9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0.014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11 (10-12)</w:t>
            </w:r>
          </w:p>
        </w:tc>
      </w:tr>
      <w:tr w:rsidR="00C44DA1" w:rsidRPr="005909D9" w:rsidTr="005D19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9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349.6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0.017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6 (5-7)</w:t>
            </w:r>
          </w:p>
        </w:tc>
      </w:tr>
      <w:tr w:rsidR="00C44DA1" w:rsidRPr="005909D9" w:rsidTr="005D19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2002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9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225.2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0.015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3 (3-4)</w:t>
            </w:r>
          </w:p>
        </w:tc>
      </w:tr>
      <w:tr w:rsidR="00C44DA1" w:rsidRPr="005909D9" w:rsidTr="005D19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2003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9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206.3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0.007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 (1-2)</w:t>
            </w:r>
          </w:p>
        </w:tc>
      </w:tr>
      <w:tr w:rsidR="00C44DA1" w:rsidRPr="005909D9" w:rsidTr="005D19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2004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9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876.4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0.013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11 (9-14)</w:t>
            </w:r>
          </w:p>
        </w:tc>
      </w:tr>
      <w:tr w:rsidR="00C44DA1" w:rsidRPr="005909D9" w:rsidTr="005D19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2005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9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912.4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0.004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4 (3-5)</w:t>
            </w:r>
          </w:p>
        </w:tc>
      </w:tr>
      <w:tr w:rsidR="00C44DA1" w:rsidRPr="005909D9" w:rsidTr="005D19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2006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9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329.4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0.021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7 (4-9)</w:t>
            </w:r>
          </w:p>
        </w:tc>
      </w:tr>
      <w:tr w:rsidR="00C44DA1" w:rsidRPr="005909D9" w:rsidTr="005D19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2007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9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1032.4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0.008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8 (6-11)</w:t>
            </w:r>
          </w:p>
        </w:tc>
      </w:tr>
      <w:tr w:rsidR="00C44DA1" w:rsidRPr="005909D9" w:rsidTr="005D19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2008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9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527.1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0.007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4 (2-5)</w:t>
            </w:r>
          </w:p>
        </w:tc>
      </w:tr>
      <w:tr w:rsidR="00C44DA1" w:rsidRPr="005909D9" w:rsidTr="005D19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2009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9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2189.6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0.008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17 (14-20)</w:t>
            </w:r>
          </w:p>
        </w:tc>
      </w:tr>
      <w:tr w:rsidR="00C44DA1" w:rsidRPr="005909D9" w:rsidTr="005D19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2010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9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1921.2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0.011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 (18-23)</w:t>
            </w:r>
          </w:p>
        </w:tc>
      </w:tr>
      <w:tr w:rsidR="00C44DA1" w:rsidRPr="005909D9" w:rsidTr="005D19EA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2011</w:t>
            </w:r>
          </w:p>
        </w:tc>
        <w:tc>
          <w:tcPr>
            <w:tcW w:w="1465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9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4189.2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0.011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46 (41-50)</w:t>
            </w:r>
          </w:p>
        </w:tc>
      </w:tr>
      <w:tr w:rsidR="00C44DA1" w:rsidRPr="005909D9" w:rsidTr="005D19EA">
        <w:trPr>
          <w:trHeight w:val="300"/>
          <w:jc w:val="center"/>
        </w:trPr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A1" w:rsidRPr="005909D9" w:rsidRDefault="00C44DA1" w:rsidP="005D19E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2012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909D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3102.8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0.016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DA1" w:rsidRPr="005909D9" w:rsidRDefault="00C44DA1" w:rsidP="005B41F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</w:pPr>
            <w:r w:rsidRPr="005909D9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pt-PT"/>
              </w:rPr>
              <w:t>50 (45-55)</w:t>
            </w:r>
          </w:p>
        </w:tc>
      </w:tr>
    </w:tbl>
    <w:p w:rsidR="00836E04" w:rsidRDefault="00836E04" w:rsidP="009E1D0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9E1D00" w:rsidRDefault="009E1D00" w:rsidP="009E1D00">
      <w:pPr>
        <w:rPr>
          <w:rFonts w:ascii="Times New Roman" w:hAnsi="Times New Roman" w:cs="Times New Roman"/>
          <w:sz w:val="24"/>
          <w:szCs w:val="24"/>
          <w:lang w:eastAsia="pt-PT"/>
        </w:rPr>
      </w:pPr>
    </w:p>
    <w:sectPr w:rsidR="009E1D00" w:rsidSect="00137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33C"/>
    <w:rsid w:val="00007D7D"/>
    <w:rsid w:val="0007387E"/>
    <w:rsid w:val="0009033C"/>
    <w:rsid w:val="001144A7"/>
    <w:rsid w:val="00137545"/>
    <w:rsid w:val="002D69A8"/>
    <w:rsid w:val="0033270F"/>
    <w:rsid w:val="00335CF8"/>
    <w:rsid w:val="00391804"/>
    <w:rsid w:val="003E7748"/>
    <w:rsid w:val="004667F0"/>
    <w:rsid w:val="004C1996"/>
    <w:rsid w:val="004D33BC"/>
    <w:rsid w:val="004E02F9"/>
    <w:rsid w:val="00585EE1"/>
    <w:rsid w:val="005909D9"/>
    <w:rsid w:val="005A3B2A"/>
    <w:rsid w:val="005D0A67"/>
    <w:rsid w:val="005D19EA"/>
    <w:rsid w:val="006C1075"/>
    <w:rsid w:val="00836E04"/>
    <w:rsid w:val="008507E4"/>
    <w:rsid w:val="00880AC1"/>
    <w:rsid w:val="008841AF"/>
    <w:rsid w:val="008D2C70"/>
    <w:rsid w:val="009D6834"/>
    <w:rsid w:val="009E1D00"/>
    <w:rsid w:val="00A24094"/>
    <w:rsid w:val="00B701E6"/>
    <w:rsid w:val="00B91CB2"/>
    <w:rsid w:val="00C37AD1"/>
    <w:rsid w:val="00C44DA1"/>
    <w:rsid w:val="00D13F39"/>
    <w:rsid w:val="00D405A5"/>
    <w:rsid w:val="00D91E16"/>
    <w:rsid w:val="00EB6A15"/>
    <w:rsid w:val="00F2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3C"/>
    <w:pPr>
      <w:autoSpaceDE w:val="0"/>
      <w:autoSpaceDN w:val="0"/>
      <w:adjustRightInd w:val="0"/>
      <w:spacing w:after="0"/>
      <w:jc w:val="both"/>
    </w:pPr>
    <w:rPr>
      <w:rFonts w:ascii="Arial" w:hAnsi="Arial" w:cs="Arial"/>
      <w:sz w:val="20"/>
      <w:szCs w:val="20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09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880A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80AC1"/>
    <w:rPr>
      <w:rFonts w:ascii="Tahoma" w:hAnsi="Tahoma" w:cs="Tahoma"/>
      <w:sz w:val="16"/>
      <w:szCs w:val="16"/>
      <w:lang w:val="en-US"/>
    </w:rPr>
  </w:style>
  <w:style w:type="character" w:styleId="Hiperligao">
    <w:name w:val="Hyperlink"/>
    <w:basedOn w:val="Tipodeletrapredefinidodopargrafo"/>
    <w:uiPriority w:val="99"/>
    <w:unhideWhenUsed/>
    <w:rsid w:val="001144A7"/>
    <w:rPr>
      <w:color w:val="0000FF" w:themeColor="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E1D00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9E1D00"/>
    <w:pPr>
      <w:autoSpaceDE/>
      <w:autoSpaceDN/>
      <w:adjustRightInd/>
      <w:spacing w:after="200" w:line="240" w:lineRule="auto"/>
      <w:jc w:val="left"/>
    </w:pPr>
    <w:rPr>
      <w:rFonts w:asciiTheme="minorHAnsi" w:hAnsiTheme="minorHAnsi" w:cstheme="minorBidi"/>
      <w:lang w:val="pt-PT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9E1D00"/>
    <w:rPr>
      <w:sz w:val="20"/>
      <w:szCs w:val="20"/>
    </w:rPr>
  </w:style>
  <w:style w:type="paragraph" w:customStyle="1" w:styleId="Default">
    <w:name w:val="Default"/>
    <w:rsid w:val="00007D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mjoaocruz</dc:creator>
  <cp:lastModifiedBy>mjoaocruz</cp:lastModifiedBy>
  <cp:revision>22</cp:revision>
  <dcterms:created xsi:type="dcterms:W3CDTF">2013-10-09T15:00:00Z</dcterms:created>
  <dcterms:modified xsi:type="dcterms:W3CDTF">2017-12-15T20:19:00Z</dcterms:modified>
</cp:coreProperties>
</file>