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4B" w:rsidRPr="00134C4B" w:rsidRDefault="00134C4B" w:rsidP="003D1ABF">
      <w:pPr>
        <w:rPr>
          <w:sz w:val="28"/>
          <w:szCs w:val="28"/>
          <w:u w:val="single"/>
          <w:lang w:val="en-US"/>
        </w:rPr>
      </w:pPr>
      <w:bookmarkStart w:id="0" w:name="_GoBack"/>
      <w:proofErr w:type="spellStart"/>
      <w:r w:rsidRPr="00134C4B">
        <w:rPr>
          <w:sz w:val="28"/>
          <w:szCs w:val="28"/>
          <w:u w:val="single"/>
          <w:lang w:val="en-US"/>
        </w:rPr>
        <w:t>Tblast</w:t>
      </w:r>
      <w:proofErr w:type="spellEnd"/>
      <w:r w:rsidRPr="00134C4B">
        <w:rPr>
          <w:sz w:val="28"/>
          <w:szCs w:val="28"/>
          <w:u w:val="single"/>
          <w:lang w:val="en-US"/>
        </w:rPr>
        <w:t xml:space="preserve"> results</w:t>
      </w:r>
    </w:p>
    <w:bookmarkEnd w:id="0"/>
    <w:p w:rsidR="00F66A01" w:rsidRPr="00134C4B" w:rsidRDefault="009831EF" w:rsidP="003D1ABF">
      <w:pPr>
        <w:rPr>
          <w:lang w:val="en-US"/>
        </w:rPr>
      </w:pPr>
      <w:r w:rsidRPr="009831EF">
        <w:rPr>
          <w:lang w:val="en-US"/>
        </w:rPr>
        <w:t xml:space="preserve">Query: </w:t>
      </w:r>
      <w:proofErr w:type="spellStart"/>
      <w:r w:rsidR="00F66A01" w:rsidRPr="009831EF">
        <w:rPr>
          <w:lang w:val="en-US"/>
        </w:rPr>
        <w:t>Bartramia</w:t>
      </w:r>
      <w:proofErr w:type="spellEnd"/>
      <w:r w:rsidR="00F66A01" w:rsidRPr="009831EF">
        <w:rPr>
          <w:lang w:val="en-US"/>
        </w:rPr>
        <w:t xml:space="preserve"> </w:t>
      </w:r>
      <w:proofErr w:type="spellStart"/>
      <w:r w:rsidRPr="006E5B4A">
        <w:rPr>
          <w:rFonts w:eastAsia="Times New Roman"/>
          <w:bCs/>
          <w:lang w:val="en-US"/>
        </w:rPr>
        <w:t>pomiformis</w:t>
      </w:r>
      <w:proofErr w:type="spellEnd"/>
      <w:r w:rsidRPr="009831EF">
        <w:rPr>
          <w:lang w:val="en-US"/>
        </w:rPr>
        <w:t xml:space="preserve"> </w:t>
      </w:r>
      <w:r w:rsidR="00F66A01" w:rsidRPr="00134C4B">
        <w:rPr>
          <w:lang w:val="en-US"/>
        </w:rPr>
        <w:t xml:space="preserve">exon </w:t>
      </w:r>
      <w:r w:rsidR="00976985" w:rsidRPr="00134C4B">
        <w:rPr>
          <w:lang w:val="en-US"/>
        </w:rPr>
        <w:t>2</w:t>
      </w:r>
    </w:p>
    <w:p w:rsidR="00C41B94" w:rsidRPr="00A2702D" w:rsidRDefault="00F66A01" w:rsidP="003D1ABF">
      <w:pPr>
        <w:rPr>
          <w:lang w:val="en-US"/>
        </w:rPr>
      </w:pPr>
      <w:r w:rsidRPr="009831EF">
        <w:rPr>
          <w:sz w:val="16"/>
          <w:szCs w:val="16"/>
          <w:lang w:val="en-US"/>
        </w:rPr>
        <w:t>RGTEKLIEYKTYLQALPYFDR</w:t>
      </w:r>
      <w:r w:rsidR="00A2702D" w:rsidRPr="009831EF">
        <w:rPr>
          <w:sz w:val="16"/>
          <w:szCs w:val="16"/>
          <w:lang w:val="en-US"/>
        </w:rPr>
        <w:t>L</w:t>
      </w:r>
    </w:p>
    <w:p w:rsidR="004F03A4" w:rsidRPr="00AB6584" w:rsidRDefault="004F03A4" w:rsidP="00AB6584">
      <w:pPr>
        <w:rPr>
          <w:sz w:val="16"/>
          <w:szCs w:val="16"/>
          <w:lang w:val="en-US"/>
        </w:rPr>
      </w:pPr>
      <w:r w:rsidRPr="00AB6584">
        <w:rPr>
          <w:sz w:val="16"/>
          <w:szCs w:val="16"/>
          <w:lang w:val="en-US"/>
        </w:rPr>
        <w:t>\\\\\\\\\\\\\\\\\\\\\\\\\\\\\\\\\\\\\\\\\\\\\\\\\\</w:t>
      </w:r>
    </w:p>
    <w:p w:rsidR="00976985" w:rsidRPr="00976985" w:rsidRDefault="00A2702D" w:rsidP="00AB6584">
      <w:pPr>
        <w:shd w:val="clear" w:color="auto" w:fill="FFFFFF"/>
        <w:rPr>
          <w:rFonts w:eastAsia="Times New Roman" w:cs="Arial"/>
          <w:color w:val="222222"/>
          <w:sz w:val="16"/>
          <w:szCs w:val="16"/>
          <w:lang w:val="en-US"/>
        </w:rPr>
      </w:pPr>
      <w:r w:rsidRPr="009831EF">
        <w:rPr>
          <w:rFonts w:eastAsia="Times New Roman" w:cs="Arial"/>
          <w:i/>
          <w:color w:val="222222"/>
          <w:sz w:val="16"/>
          <w:szCs w:val="16"/>
          <w:lang w:val="en-US"/>
        </w:rPr>
        <w:t>T</w:t>
      </w:r>
      <w:r w:rsidR="00976985" w:rsidRPr="00976985">
        <w:rPr>
          <w:rFonts w:eastAsia="Times New Roman" w:cs="Arial"/>
          <w:i/>
          <w:color w:val="222222"/>
          <w:sz w:val="16"/>
          <w:szCs w:val="16"/>
          <w:lang w:val="en-US"/>
        </w:rPr>
        <w:t xml:space="preserve">etraphis </w:t>
      </w:r>
      <w:proofErr w:type="spellStart"/>
      <w:r w:rsidR="00976985" w:rsidRPr="00976985">
        <w:rPr>
          <w:rFonts w:eastAsia="Times New Roman" w:cs="Arial"/>
          <w:i/>
          <w:color w:val="222222"/>
          <w:sz w:val="16"/>
          <w:szCs w:val="16"/>
          <w:lang w:val="en-US"/>
        </w:rPr>
        <w:t>pellucida</w:t>
      </w:r>
      <w:proofErr w:type="spellEnd"/>
      <w:r w:rsidR="00976985" w:rsidRPr="00976985">
        <w:rPr>
          <w:rFonts w:eastAsia="Times New Roman" w:cs="Arial"/>
          <w:color w:val="222222"/>
          <w:sz w:val="16"/>
          <w:szCs w:val="16"/>
          <w:lang w:val="en-US"/>
        </w:rPr>
        <w:t xml:space="preserve"> mitochondrion, complete genome</w:t>
      </w:r>
    </w:p>
    <w:p w:rsidR="00976985" w:rsidRPr="00976985" w:rsidRDefault="00976985" w:rsidP="00AB6584">
      <w:pPr>
        <w:shd w:val="clear" w:color="auto" w:fill="FFFFFF"/>
        <w:rPr>
          <w:rFonts w:eastAsia="Times New Roman" w:cs="Arial"/>
          <w:color w:val="222222"/>
          <w:sz w:val="16"/>
          <w:szCs w:val="16"/>
          <w:lang w:val="en-US"/>
        </w:rPr>
      </w:pPr>
      <w:r w:rsidRPr="00976985">
        <w:rPr>
          <w:rFonts w:eastAsia="Times New Roman" w:cs="Arial"/>
          <w:color w:val="222222"/>
          <w:sz w:val="16"/>
          <w:szCs w:val="16"/>
          <w:lang w:val="en-US"/>
        </w:rPr>
        <w:t>Sequence ID: </w:t>
      </w:r>
      <w:hyperlink r:id="rId5" w:tgtFrame="lnk2VKS0UF0015" w:tooltip="Show report for KC784953.1" w:history="1">
        <w:r w:rsidRPr="00976985">
          <w:rPr>
            <w:rFonts w:eastAsia="Times New Roman" w:cs="Arial"/>
            <w:color w:val="664E99"/>
            <w:sz w:val="16"/>
            <w:szCs w:val="16"/>
            <w:u w:val="single"/>
            <w:lang w:val="en-US"/>
          </w:rPr>
          <w:t>KC784953.1</w:t>
        </w:r>
      </w:hyperlink>
      <w:r w:rsidRPr="00976985">
        <w:rPr>
          <w:rFonts w:eastAsia="Times New Roman" w:cs="Arial"/>
          <w:color w:val="222222"/>
          <w:sz w:val="16"/>
          <w:szCs w:val="16"/>
          <w:lang w:val="en-US"/>
        </w:rPr>
        <w:t>Length: 107736Number of Matches: 1</w:t>
      </w:r>
    </w:p>
    <w:p w:rsidR="00976985" w:rsidRPr="00976985" w:rsidRDefault="00976985" w:rsidP="00AB6584">
      <w:pPr>
        <w:shd w:val="clear" w:color="auto" w:fill="FFFFFF"/>
        <w:rPr>
          <w:rFonts w:eastAsia="Times New Roman" w:cs="Arial"/>
          <w:color w:val="222222"/>
          <w:sz w:val="16"/>
          <w:szCs w:val="16"/>
          <w:lang w:val="en-US"/>
        </w:rPr>
      </w:pPr>
      <w:r w:rsidRPr="00976985">
        <w:rPr>
          <w:rFonts w:eastAsia="Times New Roman" w:cs="Arial"/>
          <w:color w:val="222222"/>
          <w:sz w:val="16"/>
          <w:szCs w:val="16"/>
          <w:lang w:val="en-US"/>
        </w:rPr>
        <w:t>Range 1: 93554 to 93616</w:t>
      </w:r>
      <w:hyperlink r:id="rId6" w:tgtFrame="lnk2VKS0UF0015" w:tooltip="Aligned region spanning positions 93554 to 93616 on KC784953" w:history="1">
        <w:r w:rsidRPr="00976985">
          <w:rPr>
            <w:rFonts w:eastAsia="Times New Roman" w:cs="Arial"/>
            <w:color w:val="664E99"/>
            <w:sz w:val="16"/>
            <w:szCs w:val="16"/>
            <w:u w:val="single"/>
            <w:lang w:val="en-US"/>
          </w:rPr>
          <w:t>GenBank</w:t>
        </w:r>
      </w:hyperlink>
      <w:hyperlink r:id="rId7" w:tgtFrame="lnk2VKS0UF0015" w:tooltip="Show alignment to KC784953 in Nucleotide Graphics for 93554 to 93616 range" w:history="1">
        <w:r w:rsidRPr="00976985">
          <w:rPr>
            <w:rFonts w:eastAsia="Times New Roman" w:cs="Arial"/>
            <w:color w:val="664E99"/>
            <w:sz w:val="16"/>
            <w:szCs w:val="16"/>
            <w:u w:val="single"/>
            <w:lang w:val="en-US"/>
          </w:rPr>
          <w:t>Graphics</w:t>
        </w:r>
      </w:hyperlink>
      <w:r w:rsidRPr="00976985">
        <w:rPr>
          <w:rFonts w:eastAsia="Times New Roman" w:cs="Arial"/>
          <w:color w:val="C2C2C2"/>
          <w:sz w:val="16"/>
          <w:szCs w:val="16"/>
          <w:lang w:val="en-US"/>
        </w:rPr>
        <w:t xml:space="preserve">Next </w:t>
      </w:r>
      <w:proofErr w:type="spellStart"/>
      <w:r w:rsidRPr="00976985">
        <w:rPr>
          <w:rFonts w:eastAsia="Times New Roman" w:cs="Arial"/>
          <w:color w:val="C2C2C2"/>
          <w:sz w:val="16"/>
          <w:szCs w:val="16"/>
          <w:lang w:val="en-US"/>
        </w:rPr>
        <w:t>MatchPrevious</w:t>
      </w:r>
      <w:proofErr w:type="spellEnd"/>
      <w:r w:rsidRPr="00976985">
        <w:rPr>
          <w:rFonts w:eastAsia="Times New Roman" w:cs="Arial"/>
          <w:color w:val="C2C2C2"/>
          <w:sz w:val="16"/>
          <w:szCs w:val="16"/>
          <w:lang w:val="en-US"/>
        </w:rPr>
        <w:t xml:space="preserve"> Match</w:t>
      </w:r>
    </w:p>
    <w:tbl>
      <w:tblPr>
        <w:tblW w:w="11760" w:type="dxa"/>
        <w:tblBorders>
          <w:top w:val="single" w:sz="6" w:space="0" w:color="A0A0A0"/>
          <w:bottom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977"/>
        <w:gridCol w:w="3468"/>
        <w:gridCol w:w="1675"/>
        <w:gridCol w:w="1675"/>
        <w:gridCol w:w="1251"/>
        <w:gridCol w:w="941"/>
      </w:tblGrid>
      <w:tr w:rsidR="00976985" w:rsidRPr="00976985" w:rsidTr="00976985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sz w:val="16"/>
                <w:szCs w:val="16"/>
              </w:rPr>
              <w:t>Alignment</w:t>
            </w:r>
            <w:proofErr w:type="spellEnd"/>
            <w:r w:rsidRPr="0097698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76985">
              <w:rPr>
                <w:rFonts w:eastAsia="Times New Roman"/>
                <w:sz w:val="16"/>
                <w:szCs w:val="16"/>
              </w:rPr>
              <w:t>statistics</w:t>
            </w:r>
            <w:proofErr w:type="spellEnd"/>
            <w:r w:rsidRPr="0097698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76985">
              <w:rPr>
                <w:rFonts w:eastAsia="Times New Roman"/>
                <w:sz w:val="16"/>
                <w:szCs w:val="16"/>
              </w:rPr>
              <w:t>for</w:t>
            </w:r>
            <w:proofErr w:type="spellEnd"/>
            <w:r w:rsidRPr="0097698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76985">
              <w:rPr>
                <w:rFonts w:eastAsia="Times New Roman"/>
                <w:sz w:val="16"/>
                <w:szCs w:val="16"/>
              </w:rPr>
              <w:t>match</w:t>
            </w:r>
            <w:proofErr w:type="spellEnd"/>
            <w:r w:rsidRPr="00976985">
              <w:rPr>
                <w:rFonts w:eastAsia="Times New Roman"/>
                <w:sz w:val="16"/>
                <w:szCs w:val="16"/>
              </w:rPr>
              <w:t xml:space="preserve"> #1</w:t>
            </w:r>
          </w:p>
        </w:tc>
      </w:tr>
      <w:tr w:rsidR="00976985" w:rsidRPr="00976985" w:rsidTr="0097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Expect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Identities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Positives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Gaps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Frame</w:t>
            </w:r>
            <w:proofErr w:type="spellEnd"/>
          </w:p>
        </w:tc>
      </w:tr>
      <w:tr w:rsidR="00976985" w:rsidRPr="00976985" w:rsidTr="009769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sz w:val="16"/>
                <w:szCs w:val="16"/>
              </w:rPr>
            </w:pPr>
            <w:r w:rsidRPr="00976985">
              <w:rPr>
                <w:rFonts w:eastAsia="Times New Roman"/>
                <w:sz w:val="16"/>
                <w:szCs w:val="16"/>
              </w:rPr>
              <w:t xml:space="preserve">46.2 </w:t>
            </w:r>
            <w:proofErr w:type="spellStart"/>
            <w:r w:rsidRPr="00976985">
              <w:rPr>
                <w:rFonts w:eastAsia="Times New Roman"/>
                <w:sz w:val="16"/>
                <w:szCs w:val="16"/>
              </w:rPr>
              <w:t>bits</w:t>
            </w:r>
            <w:proofErr w:type="spellEnd"/>
            <w:r w:rsidRPr="00976985">
              <w:rPr>
                <w:rFonts w:eastAsia="Times New Roman"/>
                <w:sz w:val="16"/>
                <w:szCs w:val="16"/>
              </w:rPr>
              <w:t>(108)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sz w:val="16"/>
                <w:szCs w:val="16"/>
              </w:rPr>
            </w:pPr>
            <w:r w:rsidRPr="00976985">
              <w:rPr>
                <w:rFonts w:eastAsia="Times New Roman"/>
                <w:sz w:val="16"/>
                <w:szCs w:val="16"/>
              </w:rPr>
              <w:t>4e-11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976985">
              <w:rPr>
                <w:rFonts w:eastAsia="Times New Roman"/>
                <w:sz w:val="16"/>
                <w:szCs w:val="16"/>
              </w:rPr>
              <w:t>Compositional</w:t>
            </w:r>
            <w:proofErr w:type="spellEnd"/>
            <w:r w:rsidRPr="0097698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76985">
              <w:rPr>
                <w:rFonts w:eastAsia="Times New Roman"/>
                <w:sz w:val="16"/>
                <w:szCs w:val="16"/>
              </w:rPr>
              <w:t>matrix</w:t>
            </w:r>
            <w:proofErr w:type="spellEnd"/>
            <w:r w:rsidRPr="00976985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976985">
              <w:rPr>
                <w:rFonts w:eastAsia="Times New Roman"/>
                <w:sz w:val="16"/>
                <w:szCs w:val="16"/>
              </w:rPr>
              <w:t>adjust</w:t>
            </w:r>
            <w:proofErr w:type="spellEnd"/>
            <w:r w:rsidRPr="00976985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sz w:val="16"/>
                <w:szCs w:val="16"/>
              </w:rPr>
            </w:pPr>
            <w:r w:rsidRPr="00976985">
              <w:rPr>
                <w:rFonts w:eastAsia="Times New Roman"/>
                <w:sz w:val="16"/>
                <w:szCs w:val="16"/>
              </w:rPr>
              <w:t>21/21(100%)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sz w:val="16"/>
                <w:szCs w:val="16"/>
              </w:rPr>
            </w:pPr>
            <w:r w:rsidRPr="00976985">
              <w:rPr>
                <w:rFonts w:eastAsia="Times New Roman"/>
                <w:sz w:val="16"/>
                <w:szCs w:val="16"/>
              </w:rPr>
              <w:t>21/21(100%)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sz w:val="16"/>
                <w:szCs w:val="16"/>
              </w:rPr>
            </w:pPr>
            <w:r w:rsidRPr="00976985">
              <w:rPr>
                <w:rFonts w:eastAsia="Times New Roman"/>
                <w:sz w:val="16"/>
                <w:szCs w:val="16"/>
              </w:rPr>
              <w:t>0/21(0%)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76985" w:rsidRPr="00976985" w:rsidRDefault="00976985" w:rsidP="00AB6584">
            <w:pPr>
              <w:rPr>
                <w:rFonts w:eastAsia="Times New Roman"/>
                <w:sz w:val="16"/>
                <w:szCs w:val="16"/>
              </w:rPr>
            </w:pPr>
            <w:r w:rsidRPr="00976985">
              <w:rPr>
                <w:rFonts w:eastAsia="Times New Roman"/>
                <w:sz w:val="16"/>
                <w:szCs w:val="16"/>
              </w:rPr>
              <w:t>+2</w:t>
            </w:r>
          </w:p>
        </w:tc>
      </w:tr>
    </w:tbl>
    <w:p w:rsidR="00976985" w:rsidRPr="00976985" w:rsidRDefault="00976985" w:rsidP="00AB6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16"/>
          <w:szCs w:val="16"/>
        </w:rPr>
      </w:pPr>
      <w:proofErr w:type="spellStart"/>
      <w:r w:rsidRPr="00976985">
        <w:rPr>
          <w:rFonts w:eastAsia="Times New Roman" w:cs="Courier New"/>
          <w:color w:val="222222"/>
          <w:sz w:val="16"/>
          <w:szCs w:val="16"/>
        </w:rPr>
        <w:t>Query</w:t>
      </w:r>
      <w:proofErr w:type="spellEnd"/>
      <w:r w:rsidRPr="00976985">
        <w:rPr>
          <w:rFonts w:eastAsia="Times New Roman" w:cs="Courier New"/>
          <w:color w:val="222222"/>
          <w:sz w:val="16"/>
          <w:szCs w:val="16"/>
        </w:rPr>
        <w:t xml:space="preserve">  1 </w:t>
      </w:r>
      <w:r w:rsidR="009831EF">
        <w:rPr>
          <w:rFonts w:eastAsia="Times New Roman" w:cs="Courier New"/>
          <w:color w:val="222222"/>
          <w:sz w:val="16"/>
          <w:szCs w:val="16"/>
          <w:lang w:val="en-US"/>
        </w:rPr>
        <w:t xml:space="preserve">  </w:t>
      </w:r>
      <w:r w:rsidRPr="00976985">
        <w:rPr>
          <w:rFonts w:eastAsia="Times New Roman" w:cs="Courier New"/>
          <w:color w:val="222222"/>
          <w:sz w:val="16"/>
          <w:szCs w:val="16"/>
        </w:rPr>
        <w:t xml:space="preserve">     RGTEKLIEYKTYLQALPYFDR  21</w:t>
      </w:r>
    </w:p>
    <w:p w:rsidR="00976985" w:rsidRPr="00976985" w:rsidRDefault="00976985" w:rsidP="00AB6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16"/>
          <w:szCs w:val="16"/>
        </w:rPr>
      </w:pPr>
      <w:r w:rsidRPr="00976985">
        <w:rPr>
          <w:rFonts w:eastAsia="Times New Roman" w:cs="Courier New"/>
          <w:color w:val="222222"/>
          <w:sz w:val="16"/>
          <w:szCs w:val="16"/>
        </w:rPr>
        <w:t xml:space="preserve">    </w:t>
      </w:r>
      <w:r w:rsidR="00F72818">
        <w:rPr>
          <w:rFonts w:eastAsia="Times New Roman" w:cs="Courier New"/>
          <w:color w:val="222222"/>
          <w:sz w:val="16"/>
          <w:szCs w:val="16"/>
          <w:lang w:val="en-US"/>
        </w:rPr>
        <w:t xml:space="preserve">       </w:t>
      </w:r>
      <w:r w:rsidRPr="00976985">
        <w:rPr>
          <w:rFonts w:eastAsia="Times New Roman" w:cs="Courier New"/>
          <w:color w:val="222222"/>
          <w:sz w:val="16"/>
          <w:szCs w:val="16"/>
        </w:rPr>
        <w:t xml:space="preserve">       </w:t>
      </w:r>
      <w:r w:rsidR="009831EF">
        <w:rPr>
          <w:rFonts w:eastAsia="Times New Roman" w:cs="Courier New"/>
          <w:color w:val="222222"/>
          <w:sz w:val="16"/>
          <w:szCs w:val="16"/>
          <w:lang w:val="en-US"/>
        </w:rPr>
        <w:t xml:space="preserve">  </w:t>
      </w:r>
      <w:r w:rsidRPr="00976985">
        <w:rPr>
          <w:rFonts w:eastAsia="Times New Roman" w:cs="Courier New"/>
          <w:color w:val="222222"/>
          <w:sz w:val="16"/>
          <w:szCs w:val="16"/>
        </w:rPr>
        <w:t xml:space="preserve">   RGTEKLIEYKTYLQALPYFDR</w:t>
      </w:r>
    </w:p>
    <w:p w:rsidR="00976985" w:rsidRPr="00976985" w:rsidRDefault="00976985" w:rsidP="00AB6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16"/>
          <w:szCs w:val="16"/>
        </w:rPr>
      </w:pPr>
      <w:proofErr w:type="spellStart"/>
      <w:r w:rsidRPr="00976985">
        <w:rPr>
          <w:rFonts w:eastAsia="Times New Roman" w:cs="Courier New"/>
          <w:color w:val="222222"/>
          <w:sz w:val="16"/>
          <w:szCs w:val="16"/>
        </w:rPr>
        <w:t>Sbjct</w:t>
      </w:r>
      <w:proofErr w:type="spellEnd"/>
      <w:r w:rsidRPr="00976985">
        <w:rPr>
          <w:rFonts w:eastAsia="Times New Roman" w:cs="Courier New"/>
          <w:color w:val="222222"/>
          <w:sz w:val="16"/>
          <w:szCs w:val="16"/>
        </w:rPr>
        <w:t xml:space="preserve">  93554  RGTEKLIEYKTYLQALPYFDR  93616</w:t>
      </w:r>
    </w:p>
    <w:p w:rsidR="00976985" w:rsidRPr="00AB6584" w:rsidRDefault="00976985" w:rsidP="00AB6584">
      <w:pPr>
        <w:rPr>
          <w:sz w:val="16"/>
          <w:szCs w:val="16"/>
          <w:lang w:val="en-US"/>
        </w:rPr>
      </w:pPr>
      <w:r w:rsidRPr="00AB6584">
        <w:rPr>
          <w:sz w:val="16"/>
          <w:szCs w:val="16"/>
          <w:lang w:val="en-US"/>
        </w:rPr>
        <w:t>\\\\\\\\\\\\\\\\\\\\\\\\\\\\\\\\\\\\\\\\\\\\\\\\\\\</w:t>
      </w:r>
    </w:p>
    <w:p w:rsidR="00A2702D" w:rsidRPr="00A2702D" w:rsidRDefault="00A2702D" w:rsidP="00AB6584">
      <w:pPr>
        <w:shd w:val="clear" w:color="auto" w:fill="FFFFFF"/>
        <w:rPr>
          <w:rFonts w:eastAsia="Times New Roman" w:cs="Arial"/>
          <w:color w:val="222222"/>
          <w:sz w:val="16"/>
          <w:szCs w:val="16"/>
          <w:lang w:val="en-US"/>
        </w:rPr>
      </w:pPr>
      <w:r w:rsidRPr="00A2702D">
        <w:rPr>
          <w:rFonts w:eastAsia="Times New Roman" w:cs="Arial"/>
          <w:i/>
          <w:color w:val="222222"/>
          <w:sz w:val="16"/>
          <w:szCs w:val="16"/>
          <w:lang w:val="en-US"/>
        </w:rPr>
        <w:t>Brachythecium rivulare</w:t>
      </w:r>
      <w:r w:rsidRPr="00A2702D">
        <w:rPr>
          <w:rFonts w:eastAsia="Times New Roman" w:cs="Arial"/>
          <w:color w:val="222222"/>
          <w:sz w:val="16"/>
          <w:szCs w:val="16"/>
          <w:lang w:val="en-US"/>
        </w:rPr>
        <w:t xml:space="preserve"> mitochondrion, complete genome</w:t>
      </w:r>
    </w:p>
    <w:p w:rsidR="00A2702D" w:rsidRPr="00A2702D" w:rsidRDefault="00A2702D" w:rsidP="00AB6584">
      <w:pPr>
        <w:shd w:val="clear" w:color="auto" w:fill="FFFFFF"/>
        <w:rPr>
          <w:rFonts w:eastAsia="Times New Roman" w:cs="Arial"/>
          <w:color w:val="222222"/>
          <w:sz w:val="16"/>
          <w:szCs w:val="16"/>
          <w:lang w:val="en-US"/>
        </w:rPr>
      </w:pPr>
      <w:r w:rsidRPr="00A2702D">
        <w:rPr>
          <w:rFonts w:eastAsia="Times New Roman" w:cs="Arial"/>
          <w:color w:val="222222"/>
          <w:sz w:val="16"/>
          <w:szCs w:val="16"/>
          <w:lang w:val="en-US"/>
        </w:rPr>
        <w:t>Sequence ID: </w:t>
      </w:r>
      <w:hyperlink r:id="rId8" w:tgtFrame="lnk2VN2J98V014" w:tooltip="Show report for KR732319.1" w:history="1">
        <w:r w:rsidRPr="00A2702D">
          <w:rPr>
            <w:rFonts w:eastAsia="Times New Roman" w:cs="Arial"/>
            <w:color w:val="664E99"/>
            <w:sz w:val="16"/>
            <w:szCs w:val="16"/>
            <w:u w:val="single"/>
            <w:lang w:val="en-US"/>
          </w:rPr>
          <w:t>KR732319.1</w:t>
        </w:r>
      </w:hyperlink>
      <w:r w:rsidRPr="00A2702D">
        <w:rPr>
          <w:rFonts w:eastAsia="Times New Roman" w:cs="Arial"/>
          <w:color w:val="222222"/>
          <w:sz w:val="16"/>
          <w:szCs w:val="16"/>
          <w:lang w:val="en-US"/>
        </w:rPr>
        <w:t>Length: 104460Number of Matches: 1</w:t>
      </w:r>
    </w:p>
    <w:p w:rsidR="00A2702D" w:rsidRPr="00A2702D" w:rsidRDefault="00A2702D" w:rsidP="00AB6584">
      <w:pPr>
        <w:shd w:val="clear" w:color="auto" w:fill="FFFFFF"/>
        <w:rPr>
          <w:rFonts w:eastAsia="Times New Roman" w:cs="Arial"/>
          <w:color w:val="222222"/>
          <w:sz w:val="16"/>
          <w:szCs w:val="16"/>
          <w:lang w:val="en-US"/>
        </w:rPr>
      </w:pPr>
      <w:r w:rsidRPr="00A2702D">
        <w:rPr>
          <w:rFonts w:eastAsia="Times New Roman" w:cs="Arial"/>
          <w:color w:val="222222"/>
          <w:sz w:val="16"/>
          <w:szCs w:val="16"/>
          <w:lang w:val="en-US"/>
        </w:rPr>
        <w:t>Range 1: 89284 to 89349</w:t>
      </w:r>
      <w:hyperlink r:id="rId9" w:tgtFrame="lnk2VN2J98V014" w:tooltip="Aligned region spanning positions 89284 to 89349 on KR732319" w:history="1">
        <w:r w:rsidRPr="00A2702D">
          <w:rPr>
            <w:rFonts w:eastAsia="Times New Roman" w:cs="Arial"/>
            <w:color w:val="664E99"/>
            <w:sz w:val="16"/>
            <w:szCs w:val="16"/>
            <w:u w:val="single"/>
            <w:lang w:val="en-US"/>
          </w:rPr>
          <w:t>GenBank</w:t>
        </w:r>
      </w:hyperlink>
      <w:hyperlink r:id="rId10" w:tgtFrame="lnk2VN2J98V014" w:tooltip="Show alignment to KR732319 in Nucleotide Graphics for 89284 to 89349 range" w:history="1">
        <w:r w:rsidRPr="00A2702D">
          <w:rPr>
            <w:rFonts w:eastAsia="Times New Roman" w:cs="Arial"/>
            <w:color w:val="664E99"/>
            <w:sz w:val="16"/>
            <w:szCs w:val="16"/>
            <w:u w:val="single"/>
            <w:lang w:val="en-US"/>
          </w:rPr>
          <w:t>Gra</w:t>
        </w:r>
        <w:r w:rsidRPr="00A2702D">
          <w:rPr>
            <w:rFonts w:eastAsia="Times New Roman" w:cs="Arial"/>
            <w:color w:val="664E99"/>
            <w:sz w:val="16"/>
            <w:szCs w:val="16"/>
            <w:u w:val="single"/>
            <w:lang w:val="en-US"/>
          </w:rPr>
          <w:t>p</w:t>
        </w:r>
        <w:r w:rsidRPr="00A2702D">
          <w:rPr>
            <w:rFonts w:eastAsia="Times New Roman" w:cs="Arial"/>
            <w:color w:val="664E99"/>
            <w:sz w:val="16"/>
            <w:szCs w:val="16"/>
            <w:u w:val="single"/>
            <w:lang w:val="en-US"/>
          </w:rPr>
          <w:t>hics</w:t>
        </w:r>
      </w:hyperlink>
      <w:r w:rsidRPr="00A2702D">
        <w:rPr>
          <w:rFonts w:eastAsia="Times New Roman" w:cs="Arial"/>
          <w:color w:val="C2C2C2"/>
          <w:sz w:val="16"/>
          <w:szCs w:val="16"/>
          <w:lang w:val="en-US"/>
        </w:rPr>
        <w:t xml:space="preserve">Next </w:t>
      </w:r>
      <w:proofErr w:type="spellStart"/>
      <w:r w:rsidRPr="00A2702D">
        <w:rPr>
          <w:rFonts w:eastAsia="Times New Roman" w:cs="Arial"/>
          <w:color w:val="C2C2C2"/>
          <w:sz w:val="16"/>
          <w:szCs w:val="16"/>
          <w:lang w:val="en-US"/>
        </w:rPr>
        <w:t>MatchPrevious</w:t>
      </w:r>
      <w:proofErr w:type="spellEnd"/>
      <w:r w:rsidRPr="00A2702D">
        <w:rPr>
          <w:rFonts w:eastAsia="Times New Roman" w:cs="Arial"/>
          <w:color w:val="C2C2C2"/>
          <w:sz w:val="16"/>
          <w:szCs w:val="16"/>
          <w:lang w:val="en-US"/>
        </w:rPr>
        <w:t xml:space="preserve"> Match</w:t>
      </w:r>
    </w:p>
    <w:tbl>
      <w:tblPr>
        <w:tblW w:w="11760" w:type="dxa"/>
        <w:tblBorders>
          <w:top w:val="single" w:sz="6" w:space="0" w:color="A0A0A0"/>
          <w:bottom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977"/>
        <w:gridCol w:w="3468"/>
        <w:gridCol w:w="1675"/>
        <w:gridCol w:w="1675"/>
        <w:gridCol w:w="1251"/>
        <w:gridCol w:w="941"/>
      </w:tblGrid>
      <w:tr w:rsidR="00A2702D" w:rsidRPr="00A2702D" w:rsidTr="00A2702D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sz w:val="16"/>
                <w:szCs w:val="16"/>
              </w:rPr>
              <w:t>Alignment</w:t>
            </w:r>
            <w:proofErr w:type="spellEnd"/>
            <w:r w:rsidRPr="00A2702D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702D">
              <w:rPr>
                <w:rFonts w:eastAsia="Times New Roman"/>
                <w:sz w:val="16"/>
                <w:szCs w:val="16"/>
              </w:rPr>
              <w:t>statistics</w:t>
            </w:r>
            <w:proofErr w:type="spellEnd"/>
            <w:r w:rsidRPr="00A2702D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702D">
              <w:rPr>
                <w:rFonts w:eastAsia="Times New Roman"/>
                <w:sz w:val="16"/>
                <w:szCs w:val="16"/>
              </w:rPr>
              <w:t>for</w:t>
            </w:r>
            <w:proofErr w:type="spellEnd"/>
            <w:r w:rsidRPr="00A2702D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702D">
              <w:rPr>
                <w:rFonts w:eastAsia="Times New Roman"/>
                <w:sz w:val="16"/>
                <w:szCs w:val="16"/>
              </w:rPr>
              <w:t>match</w:t>
            </w:r>
            <w:proofErr w:type="spellEnd"/>
            <w:r w:rsidRPr="00A2702D">
              <w:rPr>
                <w:rFonts w:eastAsia="Times New Roman"/>
                <w:sz w:val="16"/>
                <w:szCs w:val="16"/>
              </w:rPr>
              <w:t xml:space="preserve"> #1</w:t>
            </w:r>
          </w:p>
        </w:tc>
      </w:tr>
      <w:tr w:rsidR="00A2702D" w:rsidRPr="00A2702D" w:rsidTr="00A270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Expect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Identities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Positives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Gaps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b/>
                <w:bCs/>
                <w:color w:val="606060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b/>
                <w:bCs/>
                <w:color w:val="606060"/>
                <w:sz w:val="16"/>
                <w:szCs w:val="16"/>
              </w:rPr>
              <w:t>Frame</w:t>
            </w:r>
            <w:proofErr w:type="spellEnd"/>
          </w:p>
        </w:tc>
      </w:tr>
      <w:tr w:rsidR="00A2702D" w:rsidRPr="00A2702D" w:rsidTr="00A2702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sz w:val="16"/>
                <w:szCs w:val="16"/>
              </w:rPr>
            </w:pPr>
            <w:r w:rsidRPr="00A2702D">
              <w:rPr>
                <w:rFonts w:eastAsia="Times New Roman"/>
                <w:sz w:val="16"/>
                <w:szCs w:val="16"/>
              </w:rPr>
              <w:t xml:space="preserve">47.0 </w:t>
            </w:r>
            <w:proofErr w:type="spellStart"/>
            <w:r w:rsidRPr="00A2702D">
              <w:rPr>
                <w:rFonts w:eastAsia="Times New Roman"/>
                <w:sz w:val="16"/>
                <w:szCs w:val="16"/>
              </w:rPr>
              <w:t>bits</w:t>
            </w:r>
            <w:proofErr w:type="spellEnd"/>
            <w:r w:rsidRPr="00A2702D">
              <w:rPr>
                <w:rFonts w:eastAsia="Times New Roman"/>
                <w:sz w:val="16"/>
                <w:szCs w:val="16"/>
              </w:rPr>
              <w:t>(110)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sz w:val="16"/>
                <w:szCs w:val="16"/>
              </w:rPr>
            </w:pPr>
            <w:r w:rsidRPr="00A2702D">
              <w:rPr>
                <w:rFonts w:eastAsia="Times New Roman"/>
                <w:sz w:val="16"/>
                <w:szCs w:val="16"/>
              </w:rPr>
              <w:t>2e-11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A2702D">
              <w:rPr>
                <w:rFonts w:eastAsia="Times New Roman"/>
                <w:sz w:val="16"/>
                <w:szCs w:val="16"/>
              </w:rPr>
              <w:t>Compositional</w:t>
            </w:r>
            <w:proofErr w:type="spellEnd"/>
            <w:r w:rsidRPr="00A2702D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702D">
              <w:rPr>
                <w:rFonts w:eastAsia="Times New Roman"/>
                <w:sz w:val="16"/>
                <w:szCs w:val="16"/>
              </w:rPr>
              <w:t>matrix</w:t>
            </w:r>
            <w:proofErr w:type="spellEnd"/>
            <w:r w:rsidRPr="00A2702D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A2702D">
              <w:rPr>
                <w:rFonts w:eastAsia="Times New Roman"/>
                <w:sz w:val="16"/>
                <w:szCs w:val="16"/>
              </w:rPr>
              <w:t>adjust</w:t>
            </w:r>
            <w:proofErr w:type="spellEnd"/>
            <w:r w:rsidRPr="00A2702D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sz w:val="16"/>
                <w:szCs w:val="16"/>
              </w:rPr>
            </w:pPr>
            <w:r w:rsidRPr="00A2702D">
              <w:rPr>
                <w:rFonts w:eastAsia="Times New Roman"/>
                <w:sz w:val="16"/>
                <w:szCs w:val="16"/>
              </w:rPr>
              <w:t>22/22(100%)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sz w:val="16"/>
                <w:szCs w:val="16"/>
              </w:rPr>
            </w:pPr>
            <w:r w:rsidRPr="00A2702D">
              <w:rPr>
                <w:rFonts w:eastAsia="Times New Roman"/>
                <w:sz w:val="16"/>
                <w:szCs w:val="16"/>
              </w:rPr>
              <w:t>22/22(100%)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sz w:val="16"/>
                <w:szCs w:val="16"/>
              </w:rPr>
            </w:pPr>
            <w:r w:rsidRPr="00A2702D">
              <w:rPr>
                <w:rFonts w:eastAsia="Times New Roman"/>
                <w:sz w:val="16"/>
                <w:szCs w:val="16"/>
              </w:rPr>
              <w:t>0/22(0%)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2702D" w:rsidRPr="00A2702D" w:rsidRDefault="00A2702D" w:rsidP="00AB6584">
            <w:pPr>
              <w:rPr>
                <w:rFonts w:eastAsia="Times New Roman"/>
                <w:sz w:val="16"/>
                <w:szCs w:val="16"/>
              </w:rPr>
            </w:pPr>
            <w:r w:rsidRPr="00A2702D">
              <w:rPr>
                <w:rFonts w:eastAsia="Times New Roman"/>
                <w:sz w:val="16"/>
                <w:szCs w:val="16"/>
              </w:rPr>
              <w:t>+1</w:t>
            </w:r>
          </w:p>
        </w:tc>
      </w:tr>
    </w:tbl>
    <w:p w:rsidR="00A2702D" w:rsidRPr="00A2702D" w:rsidRDefault="00A2702D" w:rsidP="00AB6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16"/>
          <w:szCs w:val="16"/>
        </w:rPr>
      </w:pPr>
      <w:proofErr w:type="spellStart"/>
      <w:r w:rsidRPr="00A2702D">
        <w:rPr>
          <w:rFonts w:eastAsia="Times New Roman" w:cs="Courier New"/>
          <w:color w:val="222222"/>
          <w:sz w:val="16"/>
          <w:szCs w:val="16"/>
        </w:rPr>
        <w:t>Query</w:t>
      </w:r>
      <w:proofErr w:type="spellEnd"/>
      <w:r w:rsidRPr="00A2702D">
        <w:rPr>
          <w:rFonts w:eastAsia="Times New Roman" w:cs="Courier New"/>
          <w:color w:val="222222"/>
          <w:sz w:val="16"/>
          <w:szCs w:val="16"/>
        </w:rPr>
        <w:t xml:space="preserve">  1   </w:t>
      </w:r>
      <w:r w:rsidR="009831EF">
        <w:rPr>
          <w:rFonts w:eastAsia="Times New Roman" w:cs="Courier New"/>
          <w:color w:val="222222"/>
          <w:sz w:val="16"/>
          <w:szCs w:val="16"/>
          <w:lang w:val="en-US"/>
        </w:rPr>
        <w:t xml:space="preserve"> </w:t>
      </w:r>
      <w:r w:rsidRPr="00A2702D">
        <w:rPr>
          <w:rFonts w:eastAsia="Times New Roman" w:cs="Courier New"/>
          <w:color w:val="222222"/>
          <w:sz w:val="16"/>
          <w:szCs w:val="16"/>
        </w:rPr>
        <w:t xml:space="preserve">   RGTEKLIEYKTYLQALPYFDRL  22</w:t>
      </w:r>
    </w:p>
    <w:p w:rsidR="00A2702D" w:rsidRPr="00A2702D" w:rsidRDefault="00A2702D" w:rsidP="00AB6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16"/>
          <w:szCs w:val="16"/>
        </w:rPr>
      </w:pPr>
      <w:r w:rsidRPr="00A2702D">
        <w:rPr>
          <w:rFonts w:eastAsia="Times New Roman" w:cs="Courier New"/>
          <w:color w:val="222222"/>
          <w:sz w:val="16"/>
          <w:szCs w:val="16"/>
        </w:rPr>
        <w:t xml:space="preserve">     </w:t>
      </w:r>
      <w:r w:rsidR="00F72818">
        <w:rPr>
          <w:rFonts w:eastAsia="Times New Roman" w:cs="Courier New"/>
          <w:color w:val="222222"/>
          <w:sz w:val="16"/>
          <w:szCs w:val="16"/>
          <w:lang w:val="en-US"/>
        </w:rPr>
        <w:t xml:space="preserve">       </w:t>
      </w:r>
      <w:r w:rsidRPr="00A2702D">
        <w:rPr>
          <w:rFonts w:eastAsia="Times New Roman" w:cs="Courier New"/>
          <w:color w:val="222222"/>
          <w:sz w:val="16"/>
          <w:szCs w:val="16"/>
        </w:rPr>
        <w:t xml:space="preserve">     </w:t>
      </w:r>
      <w:r w:rsidR="009831EF">
        <w:rPr>
          <w:rFonts w:eastAsia="Times New Roman" w:cs="Courier New"/>
          <w:color w:val="222222"/>
          <w:sz w:val="16"/>
          <w:szCs w:val="16"/>
          <w:lang w:val="en-US"/>
        </w:rPr>
        <w:t xml:space="preserve"> </w:t>
      </w:r>
      <w:r w:rsidRPr="00A2702D">
        <w:rPr>
          <w:rFonts w:eastAsia="Times New Roman" w:cs="Courier New"/>
          <w:color w:val="222222"/>
          <w:sz w:val="16"/>
          <w:szCs w:val="16"/>
        </w:rPr>
        <w:t xml:space="preserve">    RGTEKLIEYKTYLQALPYFDRL</w:t>
      </w:r>
    </w:p>
    <w:p w:rsidR="00A2702D" w:rsidRPr="00A2702D" w:rsidRDefault="00A2702D" w:rsidP="00AB65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color w:val="222222"/>
          <w:sz w:val="16"/>
          <w:szCs w:val="16"/>
        </w:rPr>
      </w:pPr>
      <w:proofErr w:type="spellStart"/>
      <w:r w:rsidRPr="00A2702D">
        <w:rPr>
          <w:rFonts w:eastAsia="Times New Roman" w:cs="Courier New"/>
          <w:color w:val="222222"/>
          <w:sz w:val="16"/>
          <w:szCs w:val="16"/>
        </w:rPr>
        <w:t>Sbjct</w:t>
      </w:r>
      <w:proofErr w:type="spellEnd"/>
      <w:r w:rsidRPr="00A2702D">
        <w:rPr>
          <w:rFonts w:eastAsia="Times New Roman" w:cs="Courier New"/>
          <w:color w:val="222222"/>
          <w:sz w:val="16"/>
          <w:szCs w:val="16"/>
        </w:rPr>
        <w:t xml:space="preserve">  89284  RGTEKLIEYKTYLQALPYFDRL  89349</w:t>
      </w:r>
    </w:p>
    <w:p w:rsidR="00A2702D" w:rsidRPr="00AB6584" w:rsidRDefault="00A2702D" w:rsidP="00AB6584">
      <w:pPr>
        <w:rPr>
          <w:sz w:val="16"/>
          <w:szCs w:val="16"/>
          <w:lang w:val="en-US"/>
        </w:rPr>
      </w:pPr>
      <w:r w:rsidRPr="00AB6584">
        <w:rPr>
          <w:sz w:val="16"/>
          <w:szCs w:val="16"/>
          <w:lang w:val="en-US"/>
        </w:rPr>
        <w:t>\\\\\\\\\\\\\\\\\\\\\\\\\\\\\\\\\\\\\\\\\\\\\\\\\\\\\</w:t>
      </w:r>
    </w:p>
    <w:p w:rsidR="00AB6584" w:rsidRPr="00AB6584" w:rsidRDefault="00AB6584" w:rsidP="00AB6584">
      <w:pPr>
        <w:rPr>
          <w:sz w:val="16"/>
          <w:szCs w:val="16"/>
          <w:lang w:val="en-US"/>
        </w:rPr>
      </w:pPr>
      <w:proofErr w:type="spellStart"/>
      <w:r w:rsidRPr="00AB6584">
        <w:rPr>
          <w:sz w:val="16"/>
          <w:szCs w:val="16"/>
          <w:lang w:val="en-US"/>
        </w:rPr>
        <w:t>Buxbaumia</w:t>
      </w:r>
      <w:proofErr w:type="spellEnd"/>
      <w:r w:rsidRPr="00AB6584">
        <w:rPr>
          <w:sz w:val="16"/>
          <w:szCs w:val="16"/>
          <w:lang w:val="en-US"/>
        </w:rPr>
        <w:t xml:space="preserve"> </w:t>
      </w:r>
      <w:proofErr w:type="spellStart"/>
      <w:r w:rsidRPr="00AB6584">
        <w:rPr>
          <w:sz w:val="16"/>
          <w:szCs w:val="16"/>
          <w:lang w:val="en-US"/>
        </w:rPr>
        <w:t>aphylla</w:t>
      </w:r>
      <w:proofErr w:type="spellEnd"/>
      <w:r w:rsidRPr="00AB6584">
        <w:rPr>
          <w:rFonts w:eastAsia="Times New Roman" w:cs="Arial"/>
          <w:color w:val="222222"/>
          <w:sz w:val="16"/>
          <w:szCs w:val="16"/>
          <w:lang w:val="en-US"/>
        </w:rPr>
        <w:t xml:space="preserve"> </w:t>
      </w:r>
      <w:r w:rsidRPr="00A2702D">
        <w:rPr>
          <w:rFonts w:eastAsia="Times New Roman" w:cs="Arial"/>
          <w:color w:val="222222"/>
          <w:sz w:val="16"/>
          <w:szCs w:val="16"/>
          <w:lang w:val="en-US"/>
        </w:rPr>
        <w:t>mitochondrion, complete genome</w:t>
      </w:r>
    </w:p>
    <w:p w:rsidR="00AB6584" w:rsidRPr="00AB6584" w:rsidRDefault="009831EF" w:rsidP="00AB6584">
      <w:pPr>
        <w:rPr>
          <w:sz w:val="16"/>
          <w:szCs w:val="16"/>
          <w:lang w:val="en-US"/>
        </w:rPr>
      </w:pPr>
      <w:r w:rsidRPr="00A2702D">
        <w:rPr>
          <w:rFonts w:eastAsia="Times New Roman" w:cs="Arial"/>
          <w:color w:val="222222"/>
          <w:sz w:val="16"/>
          <w:szCs w:val="16"/>
          <w:lang w:val="en-US"/>
        </w:rPr>
        <w:t>Sequence ID: </w:t>
      </w:r>
      <w:r w:rsidR="00AB6584" w:rsidRPr="00AB6584">
        <w:rPr>
          <w:sz w:val="16"/>
          <w:szCs w:val="16"/>
          <w:lang w:val="en-US"/>
        </w:rPr>
        <w:t>KC784954</w:t>
      </w:r>
    </w:p>
    <w:p w:rsidR="00A2702D" w:rsidRDefault="00A2702D" w:rsidP="00AB6584">
      <w:pPr>
        <w:rPr>
          <w:sz w:val="16"/>
          <w:szCs w:val="16"/>
          <w:lang w:val="en-US"/>
        </w:rPr>
      </w:pPr>
      <w:r w:rsidRPr="00AB6584">
        <w:rPr>
          <w:sz w:val="16"/>
          <w:szCs w:val="16"/>
          <w:lang w:val="en-US"/>
        </w:rPr>
        <w:t xml:space="preserve">No significant similarity found. </w:t>
      </w:r>
    </w:p>
    <w:p w:rsidR="00134C4B" w:rsidRDefault="00134C4B" w:rsidP="00AB6584">
      <w:pPr>
        <w:rPr>
          <w:sz w:val="16"/>
          <w:szCs w:val="16"/>
          <w:lang w:val="en-US"/>
        </w:rPr>
      </w:pPr>
    </w:p>
    <w:p w:rsidR="009831EF" w:rsidRDefault="00134C4B" w:rsidP="00AB6584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++++++++++++++++++++++++++++++++++++++++++++++++++++++++++++++</w:t>
      </w:r>
    </w:p>
    <w:p w:rsidR="009831EF" w:rsidRPr="009831EF" w:rsidRDefault="009831EF" w:rsidP="009831EF">
      <w:pPr>
        <w:rPr>
          <w:lang w:val="en-US"/>
        </w:rPr>
      </w:pPr>
      <w:r w:rsidRPr="009831EF">
        <w:rPr>
          <w:lang w:val="en-US"/>
        </w:rPr>
        <w:t>Query:</w:t>
      </w:r>
      <w:r w:rsidRPr="009831EF">
        <w:rPr>
          <w:rFonts w:eastAsia="Times New Roman"/>
          <w:bCs/>
          <w:lang w:val="en-US"/>
        </w:rPr>
        <w:t xml:space="preserve"> </w:t>
      </w:r>
      <w:proofErr w:type="spellStart"/>
      <w:r w:rsidRPr="006E5B4A">
        <w:rPr>
          <w:rFonts w:eastAsia="Times New Roman"/>
          <w:bCs/>
          <w:lang w:val="en-US"/>
        </w:rPr>
        <w:t>Bartramia</w:t>
      </w:r>
      <w:proofErr w:type="spellEnd"/>
      <w:r w:rsidRPr="006E5B4A">
        <w:rPr>
          <w:rFonts w:eastAsia="Times New Roman"/>
          <w:bCs/>
          <w:lang w:val="en-US"/>
        </w:rPr>
        <w:t xml:space="preserve"> </w:t>
      </w:r>
      <w:proofErr w:type="spellStart"/>
      <w:r w:rsidRPr="006E5B4A">
        <w:rPr>
          <w:rFonts w:eastAsia="Times New Roman"/>
          <w:bCs/>
          <w:lang w:val="en-US"/>
        </w:rPr>
        <w:t>pomiformis</w:t>
      </w:r>
      <w:proofErr w:type="spellEnd"/>
      <w:r w:rsidRPr="009831EF">
        <w:rPr>
          <w:lang w:val="en-US"/>
        </w:rPr>
        <w:t xml:space="preserve"> </w:t>
      </w:r>
      <w:r>
        <w:rPr>
          <w:lang w:val="en-US"/>
        </w:rPr>
        <w:t>exon</w:t>
      </w:r>
      <w:r w:rsidRPr="009831EF">
        <w:rPr>
          <w:lang w:val="en-US"/>
        </w:rPr>
        <w:t xml:space="preserve"> 3</w:t>
      </w:r>
    </w:p>
    <w:p w:rsidR="006E5B4A" w:rsidRPr="006E5B4A" w:rsidRDefault="006E5B4A" w:rsidP="006E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E5B4A">
        <w:rPr>
          <w:rFonts w:ascii="Courier New" w:eastAsia="Times New Roman" w:hAnsi="Courier New" w:cs="Courier New"/>
          <w:sz w:val="20"/>
          <w:szCs w:val="20"/>
          <w:lang w:val="en-US"/>
        </w:rPr>
        <w:t>YVSMMAQEHAYSLAVEKLCNCEVPLRAQYIRVLFCEITRILNHLLALTTH</w:t>
      </w:r>
    </w:p>
    <w:p w:rsidR="006E5B4A" w:rsidRPr="006E5B4A" w:rsidRDefault="006E5B4A" w:rsidP="006E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E5B4A">
        <w:rPr>
          <w:rFonts w:ascii="Courier New" w:eastAsia="Times New Roman" w:hAnsi="Courier New" w:cs="Courier New"/>
          <w:sz w:val="20"/>
          <w:szCs w:val="20"/>
          <w:lang w:val="en-US"/>
        </w:rPr>
        <w:t>AMDVGALTPFLWAFEEREKLLEFYERVSGARMHASYIRPGGVAQDMPLGL</w:t>
      </w:r>
    </w:p>
    <w:p w:rsidR="006E5B4A" w:rsidRPr="006E5B4A" w:rsidRDefault="006E5B4A" w:rsidP="006E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E5B4A">
        <w:rPr>
          <w:rFonts w:ascii="Courier New" w:eastAsia="Times New Roman" w:hAnsi="Courier New" w:cs="Courier New"/>
          <w:sz w:val="20"/>
          <w:szCs w:val="20"/>
          <w:lang w:val="en-US"/>
        </w:rPr>
        <w:t>SEDIFLFTQQFASRIDEIEEMLTNNRIWKQRLVDIGTVTAQQALDWGFSG</w:t>
      </w:r>
    </w:p>
    <w:p w:rsidR="006E5B4A" w:rsidRPr="006E5B4A" w:rsidRDefault="006E5B4A" w:rsidP="006E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E5B4A">
        <w:rPr>
          <w:rFonts w:ascii="Courier New" w:eastAsia="Times New Roman" w:hAnsi="Courier New" w:cs="Courier New"/>
          <w:sz w:val="20"/>
          <w:szCs w:val="20"/>
          <w:lang w:val="en-US"/>
        </w:rPr>
        <w:t>VMLRGSGVCWDLRKSAPYDVYNQLIFDVPVGTRGDCYDRYCIRIEEMRQS</w:t>
      </w:r>
    </w:p>
    <w:p w:rsidR="006E5B4A" w:rsidRPr="006E5B4A" w:rsidRDefault="006E5B4A" w:rsidP="006E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E5B4A">
        <w:rPr>
          <w:rFonts w:ascii="Courier New" w:eastAsia="Times New Roman" w:hAnsi="Courier New" w:cs="Courier New"/>
          <w:sz w:val="20"/>
          <w:szCs w:val="20"/>
          <w:lang w:val="en-US"/>
        </w:rPr>
        <w:t>IRIIMQCLNQMPSGMIKADDRKLCPPSRSQMKQSMESLIHHFKLYTEGFS</w:t>
      </w:r>
    </w:p>
    <w:p w:rsidR="006E5B4A" w:rsidRPr="006E5B4A" w:rsidRDefault="006E5B4A" w:rsidP="006E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E5B4A">
        <w:rPr>
          <w:rFonts w:ascii="Courier New" w:eastAsia="Times New Roman" w:hAnsi="Courier New" w:cs="Courier New"/>
          <w:sz w:val="20"/>
          <w:szCs w:val="20"/>
          <w:lang w:val="en-US"/>
        </w:rPr>
        <w:t>VPASSTYTAVEAPKGEFGVFLVSNGTNRPYRCKIRAPGFAHLQGLDFMSK</w:t>
      </w:r>
    </w:p>
    <w:p w:rsidR="006E5B4A" w:rsidRPr="006E5B4A" w:rsidRDefault="006E5B4A" w:rsidP="006E5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E5B4A">
        <w:rPr>
          <w:rFonts w:ascii="Courier New" w:eastAsia="Times New Roman" w:hAnsi="Courier New" w:cs="Courier New"/>
          <w:sz w:val="20"/>
          <w:szCs w:val="20"/>
        </w:rPr>
        <w:t>HHMLSDVVTIIGTQDIVFGEVDR</w:t>
      </w:r>
    </w:p>
    <w:p w:rsidR="0002662C" w:rsidRDefault="0002662C" w:rsidP="00AB6584">
      <w:pPr>
        <w:rPr>
          <w:sz w:val="16"/>
          <w:szCs w:val="16"/>
          <w:lang w:val="en-US"/>
        </w:rPr>
      </w:pPr>
    </w:p>
    <w:p w:rsidR="00F72818" w:rsidRPr="00F72818" w:rsidRDefault="00F72818" w:rsidP="00F72818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val="en-US"/>
        </w:rPr>
      </w:pPr>
      <w:r w:rsidRPr="00F72818">
        <w:rPr>
          <w:rFonts w:ascii="Arial" w:eastAsia="Times New Roman" w:hAnsi="Arial" w:cs="Arial"/>
          <w:color w:val="222222"/>
          <w:sz w:val="16"/>
          <w:szCs w:val="16"/>
          <w:lang w:val="en-US"/>
        </w:rPr>
        <w:t>Brachythecium rivulare mitochondrion, complete genome</w:t>
      </w:r>
    </w:p>
    <w:p w:rsidR="00F72818" w:rsidRPr="00F72818" w:rsidRDefault="00F72818" w:rsidP="00F72818">
      <w:pPr>
        <w:shd w:val="clear" w:color="auto" w:fill="FFFFFF"/>
        <w:rPr>
          <w:rFonts w:ascii="Arial" w:eastAsia="Times New Roman" w:hAnsi="Arial" w:cs="Arial"/>
          <w:color w:val="222222"/>
          <w:sz w:val="15"/>
          <w:szCs w:val="15"/>
          <w:lang w:val="en-US"/>
        </w:rPr>
      </w:pPr>
      <w:r w:rsidRPr="00F72818">
        <w:rPr>
          <w:rFonts w:ascii="Arial" w:eastAsia="Times New Roman" w:hAnsi="Arial" w:cs="Arial"/>
          <w:color w:val="222222"/>
          <w:sz w:val="15"/>
          <w:szCs w:val="15"/>
          <w:lang w:val="en-US"/>
        </w:rPr>
        <w:t>Sequence ID: </w:t>
      </w:r>
      <w:hyperlink r:id="rId11" w:tgtFrame="lnk2VTGAEU0014" w:tooltip="Show report for KR732319.1" w:history="1">
        <w:r w:rsidRPr="00F72818">
          <w:rPr>
            <w:rFonts w:ascii="Arial" w:eastAsia="Times New Roman" w:hAnsi="Arial" w:cs="Arial"/>
            <w:color w:val="664E99"/>
            <w:sz w:val="15"/>
            <w:szCs w:val="15"/>
            <w:u w:val="single"/>
            <w:lang w:val="en-US"/>
          </w:rPr>
          <w:t>KR732319.1</w:t>
        </w:r>
      </w:hyperlink>
      <w:r w:rsidRPr="00F72818">
        <w:rPr>
          <w:rFonts w:ascii="Arial" w:eastAsia="Times New Roman" w:hAnsi="Arial" w:cs="Arial"/>
          <w:color w:val="222222"/>
          <w:sz w:val="15"/>
          <w:szCs w:val="15"/>
          <w:lang w:val="en-US"/>
        </w:rPr>
        <w:t>Length: 104460Number of Matches: 2</w:t>
      </w:r>
    </w:p>
    <w:p w:rsidR="00F72818" w:rsidRPr="00F72818" w:rsidRDefault="00F72818" w:rsidP="00F72818">
      <w:pPr>
        <w:shd w:val="clear" w:color="auto" w:fill="FFFFFF"/>
        <w:rPr>
          <w:rFonts w:ascii="Verdana" w:eastAsia="Times New Roman" w:hAnsi="Verdana" w:cs="Arial"/>
          <w:color w:val="222222"/>
          <w:sz w:val="12"/>
          <w:szCs w:val="12"/>
          <w:lang w:val="en-US"/>
        </w:rPr>
      </w:pPr>
      <w:r w:rsidRPr="00F72818">
        <w:rPr>
          <w:rFonts w:ascii="Verdana" w:eastAsia="Times New Roman" w:hAnsi="Verdana" w:cs="Arial"/>
          <w:color w:val="222222"/>
          <w:sz w:val="12"/>
          <w:szCs w:val="12"/>
          <w:lang w:val="en-US"/>
        </w:rPr>
        <w:t>Range 1: 90352 to 91320</w:t>
      </w:r>
      <w:hyperlink r:id="rId12" w:tgtFrame="lnk2VTGAEU0014" w:tooltip="Aligned region spanning positions 90352 to 91320 on KR732319" w:history="1">
        <w:r w:rsidRPr="00F72818">
          <w:rPr>
            <w:rFonts w:ascii="Verdana" w:eastAsia="Times New Roman" w:hAnsi="Verdana" w:cs="Arial"/>
            <w:color w:val="664E99"/>
            <w:sz w:val="11"/>
            <w:szCs w:val="11"/>
            <w:u w:val="single"/>
            <w:lang w:val="en-US"/>
          </w:rPr>
          <w:t>GenBank</w:t>
        </w:r>
      </w:hyperlink>
      <w:hyperlink r:id="rId13" w:tgtFrame="lnk2VTGAEU0014" w:tooltip="Show alignment to KR732319 in Nucleotide Graphics for 90352 to 91320 range" w:history="1">
        <w:r w:rsidRPr="00F72818">
          <w:rPr>
            <w:rFonts w:ascii="Verdana" w:eastAsia="Times New Roman" w:hAnsi="Verdana" w:cs="Arial"/>
            <w:color w:val="664E99"/>
            <w:sz w:val="11"/>
            <w:szCs w:val="11"/>
            <w:u w:val="single"/>
            <w:lang w:val="en-US"/>
          </w:rPr>
          <w:t>Graphics</w:t>
        </w:r>
      </w:hyperlink>
      <w:r w:rsidRPr="00F72818">
        <w:rPr>
          <w:rFonts w:ascii="Verdana" w:eastAsia="Times New Roman" w:hAnsi="Verdana" w:cs="Arial"/>
          <w:color w:val="14376C"/>
          <w:sz w:val="12"/>
          <w:szCs w:val="12"/>
          <w:lang w:val="en-US"/>
        </w:rPr>
        <w:t xml:space="preserve">Next </w:t>
      </w:r>
      <w:proofErr w:type="spellStart"/>
      <w:r w:rsidRPr="00F72818">
        <w:rPr>
          <w:rFonts w:ascii="Verdana" w:eastAsia="Times New Roman" w:hAnsi="Verdana" w:cs="Arial"/>
          <w:color w:val="14376C"/>
          <w:sz w:val="12"/>
          <w:szCs w:val="12"/>
          <w:lang w:val="en-US"/>
        </w:rPr>
        <w:t>Match</w:t>
      </w:r>
      <w:r w:rsidRPr="00F72818">
        <w:rPr>
          <w:rFonts w:ascii="Verdana" w:eastAsia="Times New Roman" w:hAnsi="Verdana" w:cs="Arial"/>
          <w:color w:val="C2C2C2"/>
          <w:sz w:val="12"/>
          <w:szCs w:val="12"/>
          <w:lang w:val="en-US"/>
        </w:rPr>
        <w:t>Previous</w:t>
      </w:r>
      <w:proofErr w:type="spellEnd"/>
      <w:r w:rsidRPr="00F72818">
        <w:rPr>
          <w:rFonts w:ascii="Verdana" w:eastAsia="Times New Roman" w:hAnsi="Verdana" w:cs="Arial"/>
          <w:color w:val="C2C2C2"/>
          <w:sz w:val="12"/>
          <w:szCs w:val="12"/>
          <w:lang w:val="en-US"/>
        </w:rPr>
        <w:t xml:space="preserve"> Match</w:t>
      </w:r>
    </w:p>
    <w:tbl>
      <w:tblPr>
        <w:tblW w:w="117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872"/>
        <w:gridCol w:w="2214"/>
        <w:gridCol w:w="1276"/>
        <w:gridCol w:w="1417"/>
        <w:gridCol w:w="3354"/>
        <w:gridCol w:w="833"/>
      </w:tblGrid>
      <w:tr w:rsidR="00F72818" w:rsidRPr="00F72818" w:rsidTr="009C564A"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Score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Expect</w:t>
            </w:r>
            <w:proofErr w:type="spellEnd"/>
          </w:p>
        </w:tc>
        <w:tc>
          <w:tcPr>
            <w:tcW w:w="2214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Method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Identities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Positives</w:t>
            </w:r>
            <w:proofErr w:type="spellEnd"/>
          </w:p>
        </w:tc>
        <w:tc>
          <w:tcPr>
            <w:tcW w:w="3354" w:type="dxa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Gaps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Frame</w:t>
            </w:r>
            <w:proofErr w:type="spellEnd"/>
          </w:p>
        </w:tc>
      </w:tr>
      <w:tr w:rsidR="00F72818" w:rsidRPr="00F72818" w:rsidTr="009C564A">
        <w:tc>
          <w:tcPr>
            <w:tcW w:w="0" w:type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 xml:space="preserve">670 </w:t>
            </w:r>
            <w:proofErr w:type="spellStart"/>
            <w:r w:rsidRPr="00F72818">
              <w:rPr>
                <w:rFonts w:ascii="Verdana" w:eastAsia="Times New Roman" w:hAnsi="Verdana"/>
                <w:sz w:val="13"/>
                <w:szCs w:val="13"/>
              </w:rPr>
              <w:t>bits</w:t>
            </w:r>
            <w:proofErr w:type="spellEnd"/>
            <w:r w:rsidRPr="00F72818">
              <w:rPr>
                <w:rFonts w:ascii="Verdana" w:eastAsia="Times New Roman" w:hAnsi="Verdana"/>
                <w:sz w:val="13"/>
                <w:szCs w:val="13"/>
              </w:rPr>
              <w:t>(1729)</w:t>
            </w:r>
          </w:p>
        </w:tc>
        <w:tc>
          <w:tcPr>
            <w:tcW w:w="0" w:type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0.0</w:t>
            </w:r>
          </w:p>
        </w:tc>
        <w:tc>
          <w:tcPr>
            <w:tcW w:w="2214" w:type="dxa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proofErr w:type="spellStart"/>
            <w:r w:rsidRPr="00F72818">
              <w:rPr>
                <w:rFonts w:ascii="Verdana" w:eastAsia="Times New Roman" w:hAnsi="Verdana"/>
                <w:sz w:val="13"/>
                <w:szCs w:val="13"/>
              </w:rPr>
              <w:t>Compositional</w:t>
            </w:r>
            <w:proofErr w:type="spellEnd"/>
            <w:r w:rsidRPr="00F72818">
              <w:rPr>
                <w:rFonts w:ascii="Verdana" w:eastAsia="Times New Roman" w:hAnsi="Verdana"/>
                <w:sz w:val="13"/>
                <w:szCs w:val="13"/>
              </w:rPr>
              <w:t xml:space="preserve"> </w:t>
            </w:r>
            <w:proofErr w:type="spellStart"/>
            <w:r w:rsidRPr="00F72818">
              <w:rPr>
                <w:rFonts w:ascii="Verdana" w:eastAsia="Times New Roman" w:hAnsi="Verdana"/>
                <w:sz w:val="13"/>
                <w:szCs w:val="13"/>
              </w:rPr>
              <w:t>matrix</w:t>
            </w:r>
            <w:proofErr w:type="spellEnd"/>
            <w:r w:rsidRPr="00F72818">
              <w:rPr>
                <w:rFonts w:ascii="Verdana" w:eastAsia="Times New Roman" w:hAnsi="Verdana"/>
                <w:sz w:val="13"/>
                <w:szCs w:val="13"/>
              </w:rPr>
              <w:t xml:space="preserve"> </w:t>
            </w:r>
            <w:proofErr w:type="spellStart"/>
            <w:r w:rsidRPr="00F72818">
              <w:rPr>
                <w:rFonts w:ascii="Verdana" w:eastAsia="Times New Roman" w:hAnsi="Verdana"/>
                <w:sz w:val="13"/>
                <w:szCs w:val="13"/>
              </w:rPr>
              <w:t>adjust</w:t>
            </w:r>
            <w:proofErr w:type="spellEnd"/>
            <w:r w:rsidRPr="00F72818">
              <w:rPr>
                <w:rFonts w:ascii="Verdana" w:eastAsia="Times New Roman" w:hAnsi="Verdana"/>
                <w:sz w:val="13"/>
                <w:szCs w:val="13"/>
              </w:rPr>
              <w:t>.</w:t>
            </w:r>
          </w:p>
        </w:tc>
        <w:tc>
          <w:tcPr>
            <w:tcW w:w="1276" w:type="dxa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321/323(99%)</w:t>
            </w:r>
          </w:p>
        </w:tc>
        <w:tc>
          <w:tcPr>
            <w:tcW w:w="1417" w:type="dxa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321/323(99%)</w:t>
            </w:r>
          </w:p>
        </w:tc>
        <w:tc>
          <w:tcPr>
            <w:tcW w:w="3354" w:type="dxa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0/323(0%)</w:t>
            </w:r>
          </w:p>
        </w:tc>
        <w:tc>
          <w:tcPr>
            <w:tcW w:w="0" w:type="auto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+1</w:t>
            </w:r>
          </w:p>
        </w:tc>
      </w:tr>
    </w:tbl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Query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1      YVSMMAQEHAYSLAVEKLCNCEVPLRAQYIRVLFCEITRILNHLLALTTHAMDVGALTPF  60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YVSMMAQEHAYSLAVEKLCNCEVPLRAQYIRVLF EITRILNHLLALTTHAMDVGALTPF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Sbjct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90352  YVSMMAQEHAYSLAVEKLCNCEVPLRAQYIRVLFREITRILNHLLALTTHAMDVGALTPF  90531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Query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61     LWAFEEREKLLEFYERVSGARMHASYIRPGGVAQDMPLGLSEDIFLFTQQFASRIDEIEE  120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LWAFEEREKLLEFYERVSGARMHASYIRPGGVAQDMPLGLSEDIFLFTQQFASRIDEIEE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Sbjct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90532  LWAFEEREKLLEFYERVSGARMHASYIRPGGVAQDMPLGLSEDIFLFTQQFASRIDEIEE  90711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Query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121    MLTNNRIWKQRLVDIGTVTAQQALDWGFSGVMLRGSGVCWDLRKSAPYDVYNQLIFDVPV  180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MLTNNRIWKQRLVDIGTVTAQQALDWGFSGVMLRGSGVCWDLRKSAPYDVYNQLIFDVPV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Sbjct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90712  MLTNNRIWKQRLVDIGTVTAQQALDWGFSGVMLRGSGVCWDLRKSAPYDVYNQLIFDVPV  90891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Query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181    GTRGDCYDRYCIRIEEMRQSIRIIMQCLNQMPSGMIKADDRKLCPPSRSQMKQSMESLIH  240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GTRGD YDRYCIRIEEMRQSIRIIMQCLNQMPSGMIKADDRKLCPPSRSQMKQSMESLIH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Sbjct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90892  GTRGDRYDRYCIRIEEMRQSIRIIMQCLNQMPSGMIKADDRKLCPPSRSQMKQSMESLIH  91071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Query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241    HFKLYTEGFSVPASSTYTAVEAPKGEFGVFLVSNGTNRPYRCKIRAPGFAHLQGLDFMSK  300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HFKLYTEGFSVPASSTYTAVEAPKGEFGVFLVSNGTNRPYRCKIRAPGFAHLQGLDFMSK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Sbjct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91072  HFKLYTEGFSVPASSTYTAVEAPKGEFGVFLVSNGTNRPYRCKIRAPGFAHLQGLDFMSK  91251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Query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301    HHMLSDVVTIIGTQDIVFGEVDR  323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HHMLSDVVTIIGTQDIVFGEVDR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Sbjct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91252  HHMLSDVVTIIGTQDIVFGEVDR  91320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</w:p>
    <w:p w:rsidR="00F72818" w:rsidRPr="00F72818" w:rsidRDefault="00F72818" w:rsidP="00F72818">
      <w:pPr>
        <w:shd w:val="clear" w:color="auto" w:fill="FFFFFF"/>
        <w:rPr>
          <w:rFonts w:ascii="Verdana" w:eastAsia="Times New Roman" w:hAnsi="Verdana" w:cs="Arial"/>
          <w:color w:val="222222"/>
          <w:sz w:val="12"/>
          <w:szCs w:val="12"/>
          <w:lang w:val="en-US"/>
        </w:rPr>
      </w:pPr>
      <w:r w:rsidRPr="00F72818">
        <w:rPr>
          <w:rFonts w:ascii="Verdana" w:eastAsia="Times New Roman" w:hAnsi="Verdana" w:cs="Arial"/>
          <w:color w:val="222222"/>
          <w:sz w:val="12"/>
          <w:szCs w:val="12"/>
          <w:lang w:val="en-US"/>
        </w:rPr>
        <w:t>Range 2: 48190 to 48243</w:t>
      </w:r>
      <w:hyperlink r:id="rId14" w:tgtFrame="lnk2VTGAEU0014" w:tooltip="Aligned region spanning positions 48190 to 48243 on KR732319" w:history="1">
        <w:r w:rsidRPr="00F72818">
          <w:rPr>
            <w:rFonts w:ascii="Verdana" w:eastAsia="Times New Roman" w:hAnsi="Verdana" w:cs="Arial"/>
            <w:color w:val="664E99"/>
            <w:sz w:val="11"/>
            <w:szCs w:val="11"/>
            <w:u w:val="single"/>
            <w:lang w:val="en-US"/>
          </w:rPr>
          <w:t>GenBank</w:t>
        </w:r>
      </w:hyperlink>
      <w:hyperlink r:id="rId15" w:tgtFrame="lnk2VTGAEU0014" w:tooltip="Show alignment to KR732319 in Nucleotide Graphics for 48190 to 48243 range" w:history="1">
        <w:r w:rsidRPr="00F72818">
          <w:rPr>
            <w:rFonts w:ascii="Verdana" w:eastAsia="Times New Roman" w:hAnsi="Verdana" w:cs="Arial"/>
            <w:color w:val="664E99"/>
            <w:sz w:val="11"/>
            <w:szCs w:val="11"/>
            <w:u w:val="single"/>
            <w:lang w:val="en-US"/>
          </w:rPr>
          <w:t>Graphics</w:t>
        </w:r>
      </w:hyperlink>
      <w:r w:rsidRPr="00F72818">
        <w:rPr>
          <w:rFonts w:ascii="Verdana" w:eastAsia="Times New Roman" w:hAnsi="Verdana" w:cs="Arial"/>
          <w:color w:val="C2C2C2"/>
          <w:sz w:val="12"/>
          <w:szCs w:val="12"/>
          <w:lang w:val="en-US"/>
        </w:rPr>
        <w:t xml:space="preserve">Next </w:t>
      </w:r>
      <w:proofErr w:type="spellStart"/>
      <w:r w:rsidRPr="00F72818">
        <w:rPr>
          <w:rFonts w:ascii="Verdana" w:eastAsia="Times New Roman" w:hAnsi="Verdana" w:cs="Arial"/>
          <w:color w:val="C2C2C2"/>
          <w:sz w:val="12"/>
          <w:szCs w:val="12"/>
          <w:lang w:val="en-US"/>
        </w:rPr>
        <w:t>Match</w:t>
      </w:r>
      <w:r w:rsidRPr="00F72818">
        <w:rPr>
          <w:rFonts w:ascii="Verdana" w:eastAsia="Times New Roman" w:hAnsi="Verdana" w:cs="Arial"/>
          <w:color w:val="14376C"/>
          <w:sz w:val="12"/>
          <w:szCs w:val="12"/>
          <w:lang w:val="en-US"/>
        </w:rPr>
        <w:t>Previous</w:t>
      </w:r>
      <w:proofErr w:type="spellEnd"/>
      <w:r w:rsidRPr="00F72818">
        <w:rPr>
          <w:rFonts w:ascii="Verdana" w:eastAsia="Times New Roman" w:hAnsi="Verdana" w:cs="Arial"/>
          <w:color w:val="14376C"/>
          <w:sz w:val="12"/>
          <w:szCs w:val="12"/>
          <w:lang w:val="en-US"/>
        </w:rPr>
        <w:t xml:space="preserve"> </w:t>
      </w:r>
      <w:proofErr w:type="spellStart"/>
      <w:r w:rsidRPr="00F72818">
        <w:rPr>
          <w:rFonts w:ascii="Verdana" w:eastAsia="Times New Roman" w:hAnsi="Verdana" w:cs="Arial"/>
          <w:color w:val="14376C"/>
          <w:sz w:val="12"/>
          <w:szCs w:val="12"/>
          <w:lang w:val="en-US"/>
        </w:rPr>
        <w:t>Match</w:t>
      </w:r>
      <w:hyperlink r:id="rId16" w:anchor="hsp940528309_1" w:tooltip="Go to first match for KR732319.1" w:history="1">
        <w:r w:rsidRPr="00F72818">
          <w:rPr>
            <w:rFonts w:ascii="Verdana" w:eastAsia="Times New Roman" w:hAnsi="Verdana" w:cs="Arial"/>
            <w:color w:val="14376C"/>
            <w:sz w:val="11"/>
            <w:szCs w:val="11"/>
            <w:lang w:val="en-US"/>
          </w:rPr>
          <w:t>First</w:t>
        </w:r>
        <w:proofErr w:type="spellEnd"/>
        <w:r w:rsidRPr="00F72818">
          <w:rPr>
            <w:rFonts w:ascii="Verdana" w:eastAsia="Times New Roman" w:hAnsi="Verdana" w:cs="Arial"/>
            <w:color w:val="14376C"/>
            <w:sz w:val="11"/>
            <w:szCs w:val="11"/>
            <w:lang w:val="en-US"/>
          </w:rPr>
          <w:t xml:space="preserve"> Match</w:t>
        </w:r>
      </w:hyperlink>
    </w:p>
    <w:tbl>
      <w:tblPr>
        <w:tblW w:w="11760" w:type="dxa"/>
        <w:tblBorders>
          <w:top w:val="single" w:sz="6" w:space="0" w:color="A0A0A0"/>
          <w:bottom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954"/>
        <w:gridCol w:w="3588"/>
        <w:gridCol w:w="1520"/>
        <w:gridCol w:w="1666"/>
        <w:gridCol w:w="1372"/>
        <w:gridCol w:w="911"/>
      </w:tblGrid>
      <w:tr w:rsidR="00F72818" w:rsidRPr="00F72818" w:rsidTr="00F72818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jc w:val="center"/>
              <w:rPr>
                <w:rFonts w:ascii="Verdana" w:eastAsia="Times New Roman" w:hAnsi="Verdana"/>
                <w:sz w:val="2"/>
                <w:szCs w:val="2"/>
              </w:rPr>
            </w:pPr>
            <w:proofErr w:type="spellStart"/>
            <w:r w:rsidRPr="00F72818">
              <w:rPr>
                <w:rFonts w:ascii="Verdana" w:eastAsia="Times New Roman" w:hAnsi="Verdana"/>
                <w:sz w:val="2"/>
                <w:szCs w:val="2"/>
              </w:rPr>
              <w:t>Alignment</w:t>
            </w:r>
            <w:proofErr w:type="spellEnd"/>
            <w:r w:rsidRPr="00F72818">
              <w:rPr>
                <w:rFonts w:ascii="Verdana" w:eastAsia="Times New Roman" w:hAnsi="Verdana"/>
                <w:sz w:val="2"/>
                <w:szCs w:val="2"/>
              </w:rPr>
              <w:t xml:space="preserve"> </w:t>
            </w:r>
            <w:proofErr w:type="spellStart"/>
            <w:r w:rsidRPr="00F72818">
              <w:rPr>
                <w:rFonts w:ascii="Verdana" w:eastAsia="Times New Roman" w:hAnsi="Verdana"/>
                <w:sz w:val="2"/>
                <w:szCs w:val="2"/>
              </w:rPr>
              <w:t>statistics</w:t>
            </w:r>
            <w:proofErr w:type="spellEnd"/>
            <w:r w:rsidRPr="00F72818">
              <w:rPr>
                <w:rFonts w:ascii="Verdana" w:eastAsia="Times New Roman" w:hAnsi="Verdana"/>
                <w:sz w:val="2"/>
                <w:szCs w:val="2"/>
              </w:rPr>
              <w:t xml:space="preserve"> </w:t>
            </w:r>
            <w:proofErr w:type="spellStart"/>
            <w:r w:rsidRPr="00F72818">
              <w:rPr>
                <w:rFonts w:ascii="Verdana" w:eastAsia="Times New Roman" w:hAnsi="Verdana"/>
                <w:sz w:val="2"/>
                <w:szCs w:val="2"/>
              </w:rPr>
              <w:t>for</w:t>
            </w:r>
            <w:proofErr w:type="spellEnd"/>
            <w:r w:rsidRPr="00F72818">
              <w:rPr>
                <w:rFonts w:ascii="Verdana" w:eastAsia="Times New Roman" w:hAnsi="Verdana"/>
                <w:sz w:val="2"/>
                <w:szCs w:val="2"/>
              </w:rPr>
              <w:t xml:space="preserve"> </w:t>
            </w:r>
            <w:proofErr w:type="spellStart"/>
            <w:r w:rsidRPr="00F72818">
              <w:rPr>
                <w:rFonts w:ascii="Verdana" w:eastAsia="Times New Roman" w:hAnsi="Verdana"/>
                <w:sz w:val="2"/>
                <w:szCs w:val="2"/>
              </w:rPr>
              <w:t>match</w:t>
            </w:r>
            <w:proofErr w:type="spellEnd"/>
            <w:r w:rsidRPr="00F72818">
              <w:rPr>
                <w:rFonts w:ascii="Verdana" w:eastAsia="Times New Roman" w:hAnsi="Verdana"/>
                <w:sz w:val="2"/>
                <w:szCs w:val="2"/>
              </w:rPr>
              <w:t xml:space="preserve"> #2</w:t>
            </w:r>
          </w:p>
        </w:tc>
      </w:tr>
      <w:tr w:rsidR="00F72818" w:rsidRPr="00F72818" w:rsidTr="00F728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Expect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Method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Identities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Positives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Gaps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</w:pPr>
            <w:proofErr w:type="spellStart"/>
            <w:r w:rsidRPr="00F72818">
              <w:rPr>
                <w:rFonts w:ascii="Verdana" w:eastAsia="Times New Roman" w:hAnsi="Verdana"/>
                <w:b/>
                <w:bCs/>
                <w:color w:val="606060"/>
                <w:sz w:val="11"/>
                <w:szCs w:val="11"/>
              </w:rPr>
              <w:t>Frame</w:t>
            </w:r>
            <w:proofErr w:type="spellEnd"/>
          </w:p>
        </w:tc>
      </w:tr>
      <w:tr w:rsidR="00F72818" w:rsidRPr="00F72818" w:rsidTr="00F728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 xml:space="preserve">20.0 </w:t>
            </w:r>
            <w:proofErr w:type="spellStart"/>
            <w:r w:rsidRPr="00F72818">
              <w:rPr>
                <w:rFonts w:ascii="Verdana" w:eastAsia="Times New Roman" w:hAnsi="Verdana"/>
                <w:sz w:val="13"/>
                <w:szCs w:val="13"/>
              </w:rPr>
              <w:t>bits</w:t>
            </w:r>
            <w:proofErr w:type="spellEnd"/>
            <w:r w:rsidRPr="00F72818">
              <w:rPr>
                <w:rFonts w:ascii="Verdana" w:eastAsia="Times New Roman" w:hAnsi="Verdana"/>
                <w:sz w:val="13"/>
                <w:szCs w:val="13"/>
              </w:rPr>
              <w:t>(40)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proofErr w:type="spellStart"/>
            <w:r w:rsidRPr="00F72818">
              <w:rPr>
                <w:rFonts w:ascii="Verdana" w:eastAsia="Times New Roman" w:hAnsi="Verdana"/>
                <w:sz w:val="13"/>
                <w:szCs w:val="13"/>
              </w:rPr>
              <w:t>Compositional</w:t>
            </w:r>
            <w:proofErr w:type="spellEnd"/>
            <w:r w:rsidRPr="00F72818">
              <w:rPr>
                <w:rFonts w:ascii="Verdana" w:eastAsia="Times New Roman" w:hAnsi="Verdana"/>
                <w:sz w:val="13"/>
                <w:szCs w:val="13"/>
              </w:rPr>
              <w:t xml:space="preserve"> </w:t>
            </w:r>
            <w:proofErr w:type="spellStart"/>
            <w:r w:rsidRPr="00F72818">
              <w:rPr>
                <w:rFonts w:ascii="Verdana" w:eastAsia="Times New Roman" w:hAnsi="Verdana"/>
                <w:sz w:val="13"/>
                <w:szCs w:val="13"/>
              </w:rPr>
              <w:t>matrix</w:t>
            </w:r>
            <w:proofErr w:type="spellEnd"/>
            <w:r w:rsidRPr="00F72818">
              <w:rPr>
                <w:rFonts w:ascii="Verdana" w:eastAsia="Times New Roman" w:hAnsi="Verdana"/>
                <w:sz w:val="13"/>
                <w:szCs w:val="13"/>
              </w:rPr>
              <w:t xml:space="preserve"> </w:t>
            </w:r>
            <w:proofErr w:type="spellStart"/>
            <w:r w:rsidRPr="00F72818">
              <w:rPr>
                <w:rFonts w:ascii="Verdana" w:eastAsia="Times New Roman" w:hAnsi="Verdana"/>
                <w:sz w:val="13"/>
                <w:szCs w:val="13"/>
              </w:rPr>
              <w:t>adjust</w:t>
            </w:r>
            <w:proofErr w:type="spellEnd"/>
            <w:r w:rsidRPr="00F72818">
              <w:rPr>
                <w:rFonts w:ascii="Verdana" w:eastAsia="Times New Roman" w:hAnsi="Verdana"/>
                <w:sz w:val="13"/>
                <w:szCs w:val="13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8/18(44%)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11/18(61%)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0/18(0%)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72818" w:rsidRPr="00F72818" w:rsidRDefault="00F72818" w:rsidP="00F72818">
            <w:pPr>
              <w:rPr>
                <w:rFonts w:ascii="Verdana" w:eastAsia="Times New Roman" w:hAnsi="Verdana"/>
                <w:sz w:val="13"/>
                <w:szCs w:val="13"/>
              </w:rPr>
            </w:pPr>
            <w:r w:rsidRPr="00F72818">
              <w:rPr>
                <w:rFonts w:ascii="Verdana" w:eastAsia="Times New Roman" w:hAnsi="Verdana"/>
                <w:sz w:val="13"/>
                <w:szCs w:val="13"/>
              </w:rPr>
              <w:t>-1</w:t>
            </w:r>
          </w:p>
        </w:tc>
      </w:tr>
    </w:tbl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Query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234    SMESLIHHFKLYTEGFSV  251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            +M  L+H F   T+GF V</w:t>
      </w:r>
    </w:p>
    <w:p w:rsidR="00F72818" w:rsidRPr="00F72818" w:rsidRDefault="00F72818" w:rsidP="00F728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12"/>
          <w:szCs w:val="12"/>
        </w:rPr>
      </w:pPr>
      <w:proofErr w:type="spellStart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>Sbjct</w:t>
      </w:r>
      <w:proofErr w:type="spellEnd"/>
      <w:r w:rsidRPr="00F72818">
        <w:rPr>
          <w:rFonts w:ascii="Courier New" w:eastAsia="Times New Roman" w:hAnsi="Courier New" w:cs="Courier New"/>
          <w:color w:val="222222"/>
          <w:sz w:val="12"/>
          <w:szCs w:val="12"/>
        </w:rPr>
        <w:t xml:space="preserve">  48243  NMAVLVHKFSTNTQGFHV  48190</w:t>
      </w:r>
    </w:p>
    <w:p w:rsidR="00F72818" w:rsidRDefault="00FB0701" w:rsidP="00F72818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\\\\\\\\\\\\\\\\\\\\\\\\\\\\\\\\\\\\\\</w:t>
      </w:r>
    </w:p>
    <w:p w:rsidR="009831EF" w:rsidRPr="009831EF" w:rsidRDefault="009831EF" w:rsidP="009831EF">
      <w:pPr>
        <w:rPr>
          <w:sz w:val="16"/>
          <w:szCs w:val="16"/>
          <w:lang w:val="en-US"/>
        </w:rPr>
      </w:pPr>
      <w:proofErr w:type="spellStart"/>
      <w:r w:rsidRPr="009831EF">
        <w:rPr>
          <w:i/>
          <w:sz w:val="16"/>
          <w:szCs w:val="16"/>
          <w:lang w:val="en-US"/>
        </w:rPr>
        <w:t>Buxbaumia</w:t>
      </w:r>
      <w:proofErr w:type="spellEnd"/>
      <w:r w:rsidRPr="009831EF">
        <w:rPr>
          <w:i/>
          <w:sz w:val="16"/>
          <w:szCs w:val="16"/>
          <w:lang w:val="en-US"/>
        </w:rPr>
        <w:t xml:space="preserve"> </w:t>
      </w:r>
      <w:proofErr w:type="spellStart"/>
      <w:r w:rsidRPr="009831EF">
        <w:rPr>
          <w:i/>
          <w:sz w:val="16"/>
          <w:szCs w:val="16"/>
          <w:lang w:val="en-US"/>
        </w:rPr>
        <w:t>aphylla</w:t>
      </w:r>
      <w:proofErr w:type="spellEnd"/>
      <w:r w:rsidRPr="009831EF">
        <w:rPr>
          <w:sz w:val="16"/>
          <w:szCs w:val="16"/>
          <w:lang w:val="en-US"/>
        </w:rPr>
        <w:t xml:space="preserve"> mitochondrion, complete genome</w:t>
      </w:r>
    </w:p>
    <w:p w:rsidR="009831EF" w:rsidRPr="009831EF" w:rsidRDefault="009831EF" w:rsidP="009831EF">
      <w:pPr>
        <w:rPr>
          <w:sz w:val="16"/>
          <w:szCs w:val="16"/>
          <w:lang w:val="en-US"/>
        </w:rPr>
      </w:pPr>
      <w:r w:rsidRPr="009831EF">
        <w:rPr>
          <w:i/>
          <w:sz w:val="16"/>
          <w:szCs w:val="16"/>
          <w:lang w:val="en-US"/>
        </w:rPr>
        <w:t xml:space="preserve">Tetraphis </w:t>
      </w:r>
      <w:proofErr w:type="spellStart"/>
      <w:r w:rsidRPr="009831EF">
        <w:rPr>
          <w:i/>
          <w:sz w:val="16"/>
          <w:szCs w:val="16"/>
          <w:lang w:val="en-US"/>
        </w:rPr>
        <w:t>pellucida</w:t>
      </w:r>
      <w:proofErr w:type="spellEnd"/>
      <w:r w:rsidRPr="009831EF">
        <w:rPr>
          <w:sz w:val="16"/>
          <w:szCs w:val="16"/>
          <w:lang w:val="en-US"/>
        </w:rPr>
        <w:t xml:space="preserve"> mitochondrion, complete genome</w:t>
      </w:r>
    </w:p>
    <w:p w:rsidR="009179BC" w:rsidRDefault="009179BC" w:rsidP="00F72818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 significant </w:t>
      </w:r>
      <w:proofErr w:type="spellStart"/>
      <w:r>
        <w:rPr>
          <w:sz w:val="16"/>
          <w:szCs w:val="16"/>
          <w:lang w:val="en-US"/>
        </w:rPr>
        <w:t>similiarity</w:t>
      </w:r>
      <w:proofErr w:type="spellEnd"/>
      <w:r>
        <w:rPr>
          <w:sz w:val="16"/>
          <w:szCs w:val="16"/>
          <w:lang w:val="en-US"/>
        </w:rPr>
        <w:t xml:space="preserve"> found</w:t>
      </w:r>
    </w:p>
    <w:tbl>
      <w:tblPr>
        <w:tblW w:w="384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1134"/>
      </w:tblGrid>
      <w:tr w:rsidR="00FB0701" w:rsidRPr="00FB0701" w:rsidTr="00FB0701"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0701" w:rsidRPr="00FB0701" w:rsidRDefault="00FB0701" w:rsidP="00FB070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B0701">
              <w:rPr>
                <w:b/>
                <w:bCs/>
                <w:sz w:val="16"/>
                <w:szCs w:val="16"/>
              </w:rPr>
              <w:t>Search</w:t>
            </w:r>
            <w:proofErr w:type="spellEnd"/>
            <w:r w:rsidRPr="00FB070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b/>
                <w:bCs/>
                <w:sz w:val="16"/>
                <w:szCs w:val="16"/>
              </w:rPr>
              <w:t>Parameters</w:t>
            </w:r>
            <w:proofErr w:type="spellEnd"/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lastRenderedPageBreak/>
              <w:t>Program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tblastn</w:t>
            </w:r>
            <w:proofErr w:type="spellEnd"/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Word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6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Expect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value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10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Hitlist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100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Gapcosts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11,1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Matrix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BLOSUM62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Low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Complexity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Filter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Yes</w:t>
            </w:r>
            <w:proofErr w:type="spellEnd"/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Filter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string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L;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Genetic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Code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1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Window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Size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40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Threshold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21</w:t>
            </w:r>
          </w:p>
        </w:tc>
      </w:tr>
      <w:tr w:rsidR="00FB0701" w:rsidRPr="00FB0701" w:rsidTr="00FB0701"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proofErr w:type="spellStart"/>
            <w:r w:rsidRPr="00FB0701">
              <w:rPr>
                <w:sz w:val="16"/>
                <w:szCs w:val="16"/>
              </w:rPr>
              <w:t>Composition-based</w:t>
            </w:r>
            <w:proofErr w:type="spellEnd"/>
            <w:r w:rsidRPr="00FB0701">
              <w:rPr>
                <w:sz w:val="16"/>
                <w:szCs w:val="16"/>
              </w:rPr>
              <w:t xml:space="preserve"> </w:t>
            </w:r>
            <w:proofErr w:type="spellStart"/>
            <w:r w:rsidRPr="00FB0701">
              <w:rPr>
                <w:sz w:val="16"/>
                <w:szCs w:val="16"/>
              </w:rPr>
              <w:t>stats</w:t>
            </w:r>
            <w:proofErr w:type="spellEnd"/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FB0701" w:rsidRPr="00FB0701" w:rsidRDefault="00FB0701" w:rsidP="00FB0701">
            <w:pPr>
              <w:rPr>
                <w:sz w:val="16"/>
                <w:szCs w:val="16"/>
              </w:rPr>
            </w:pPr>
            <w:r w:rsidRPr="00FB0701">
              <w:rPr>
                <w:sz w:val="16"/>
                <w:szCs w:val="16"/>
              </w:rPr>
              <w:t>2</w:t>
            </w:r>
          </w:p>
        </w:tc>
      </w:tr>
    </w:tbl>
    <w:p w:rsidR="00FB0701" w:rsidRPr="00FB0701" w:rsidRDefault="00FB0701" w:rsidP="00F72818">
      <w:pPr>
        <w:rPr>
          <w:sz w:val="16"/>
          <w:szCs w:val="16"/>
          <w:lang w:val="en-US"/>
        </w:rPr>
      </w:pPr>
    </w:p>
    <w:sectPr w:rsidR="00FB0701" w:rsidRPr="00FB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jI3tLQ0sDSzsDBQ0lEKTi0uzszPAykwrAUA8sJKniwAAAA="/>
  </w:docVars>
  <w:rsids>
    <w:rsidRoot w:val="00F66A01"/>
    <w:rsid w:val="0002662C"/>
    <w:rsid w:val="000C54A3"/>
    <w:rsid w:val="00134C4B"/>
    <w:rsid w:val="00183C9B"/>
    <w:rsid w:val="002250B9"/>
    <w:rsid w:val="00257C8E"/>
    <w:rsid w:val="0032206C"/>
    <w:rsid w:val="003D1ABF"/>
    <w:rsid w:val="003F5DD4"/>
    <w:rsid w:val="004B3620"/>
    <w:rsid w:val="004E1827"/>
    <w:rsid w:val="004F03A4"/>
    <w:rsid w:val="00504772"/>
    <w:rsid w:val="00550E34"/>
    <w:rsid w:val="006867B2"/>
    <w:rsid w:val="006A1B0B"/>
    <w:rsid w:val="006B3831"/>
    <w:rsid w:val="006C6376"/>
    <w:rsid w:val="006E5B4A"/>
    <w:rsid w:val="00730EA2"/>
    <w:rsid w:val="007D5BB6"/>
    <w:rsid w:val="008E6454"/>
    <w:rsid w:val="009179BC"/>
    <w:rsid w:val="00976985"/>
    <w:rsid w:val="009831EF"/>
    <w:rsid w:val="009C564A"/>
    <w:rsid w:val="00A2702D"/>
    <w:rsid w:val="00A63D31"/>
    <w:rsid w:val="00A82B5E"/>
    <w:rsid w:val="00AB6584"/>
    <w:rsid w:val="00B773ED"/>
    <w:rsid w:val="00B93A19"/>
    <w:rsid w:val="00C11B3A"/>
    <w:rsid w:val="00C46A2C"/>
    <w:rsid w:val="00CC214B"/>
    <w:rsid w:val="00CF0E51"/>
    <w:rsid w:val="00D673D1"/>
    <w:rsid w:val="00D86E0F"/>
    <w:rsid w:val="00DC04AD"/>
    <w:rsid w:val="00DD445A"/>
    <w:rsid w:val="00DE73AD"/>
    <w:rsid w:val="00E71FB3"/>
    <w:rsid w:val="00F550EB"/>
    <w:rsid w:val="00F66A01"/>
    <w:rsid w:val="00F72818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9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9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9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9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9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9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9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9B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9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179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179B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179B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9B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9B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9B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9B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9B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9B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9B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9B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9B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9BC"/>
    <w:rPr>
      <w:b/>
      <w:bCs/>
    </w:rPr>
  </w:style>
  <w:style w:type="character" w:styleId="a8">
    <w:name w:val="Emphasis"/>
    <w:uiPriority w:val="20"/>
    <w:qFormat/>
    <w:rsid w:val="009179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79BC"/>
    <w:rPr>
      <w:szCs w:val="32"/>
    </w:rPr>
  </w:style>
  <w:style w:type="paragraph" w:styleId="aa">
    <w:name w:val="List Paragraph"/>
    <w:basedOn w:val="a"/>
    <w:uiPriority w:val="34"/>
    <w:qFormat/>
    <w:rsid w:val="00917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9BC"/>
    <w:rPr>
      <w:i/>
    </w:rPr>
  </w:style>
  <w:style w:type="character" w:customStyle="1" w:styleId="22">
    <w:name w:val="Цитата 2 Знак"/>
    <w:link w:val="21"/>
    <w:uiPriority w:val="29"/>
    <w:rsid w:val="009179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9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9BC"/>
    <w:rPr>
      <w:b/>
      <w:i/>
      <w:sz w:val="24"/>
    </w:rPr>
  </w:style>
  <w:style w:type="character" w:styleId="ad">
    <w:name w:val="Subtle Emphasis"/>
    <w:uiPriority w:val="19"/>
    <w:qFormat/>
    <w:rsid w:val="009179BC"/>
    <w:rPr>
      <w:i/>
      <w:color w:val="5A5A5A" w:themeColor="text1" w:themeTint="A5"/>
    </w:rPr>
  </w:style>
  <w:style w:type="character" w:styleId="ae">
    <w:name w:val="Intense Emphasis"/>
    <w:uiPriority w:val="21"/>
    <w:qFormat/>
    <w:rsid w:val="009179B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9B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9BC"/>
    <w:rPr>
      <w:b/>
      <w:sz w:val="24"/>
      <w:u w:val="single"/>
    </w:rPr>
  </w:style>
  <w:style w:type="character" w:styleId="af1">
    <w:name w:val="Book Title"/>
    <w:uiPriority w:val="33"/>
    <w:qFormat/>
    <w:rsid w:val="009179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9BC"/>
    <w:pPr>
      <w:outlineLvl w:val="9"/>
    </w:pPr>
    <w:rPr>
      <w:rFonts w:asciiTheme="majorHAnsi" w:eastAsiaTheme="majorEastAsia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9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9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9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9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9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9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9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9B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9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179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179B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179B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9B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9B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9B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9B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9B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9B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9B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9B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9B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9BC"/>
    <w:rPr>
      <w:b/>
      <w:bCs/>
    </w:rPr>
  </w:style>
  <w:style w:type="character" w:styleId="a8">
    <w:name w:val="Emphasis"/>
    <w:uiPriority w:val="20"/>
    <w:qFormat/>
    <w:rsid w:val="009179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179BC"/>
    <w:rPr>
      <w:szCs w:val="32"/>
    </w:rPr>
  </w:style>
  <w:style w:type="paragraph" w:styleId="aa">
    <w:name w:val="List Paragraph"/>
    <w:basedOn w:val="a"/>
    <w:uiPriority w:val="34"/>
    <w:qFormat/>
    <w:rsid w:val="00917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9BC"/>
    <w:rPr>
      <w:i/>
    </w:rPr>
  </w:style>
  <w:style w:type="character" w:customStyle="1" w:styleId="22">
    <w:name w:val="Цитата 2 Знак"/>
    <w:link w:val="21"/>
    <w:uiPriority w:val="29"/>
    <w:rsid w:val="009179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9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9BC"/>
    <w:rPr>
      <w:b/>
      <w:i/>
      <w:sz w:val="24"/>
    </w:rPr>
  </w:style>
  <w:style w:type="character" w:styleId="ad">
    <w:name w:val="Subtle Emphasis"/>
    <w:uiPriority w:val="19"/>
    <w:qFormat/>
    <w:rsid w:val="009179BC"/>
    <w:rPr>
      <w:i/>
      <w:color w:val="5A5A5A" w:themeColor="text1" w:themeTint="A5"/>
    </w:rPr>
  </w:style>
  <w:style w:type="character" w:styleId="ae">
    <w:name w:val="Intense Emphasis"/>
    <w:uiPriority w:val="21"/>
    <w:qFormat/>
    <w:rsid w:val="009179B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9BC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9BC"/>
    <w:rPr>
      <w:b/>
      <w:sz w:val="24"/>
      <w:u w:val="single"/>
    </w:rPr>
  </w:style>
  <w:style w:type="character" w:styleId="af1">
    <w:name w:val="Book Title"/>
    <w:uiPriority w:val="33"/>
    <w:qFormat/>
    <w:rsid w:val="009179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9BC"/>
    <w:pPr>
      <w:outlineLvl w:val="9"/>
    </w:pPr>
    <w:rPr>
      <w:rFonts w:asciiTheme="majorHAnsi" w:eastAsiaTheme="maj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2861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5329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617379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9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007">
          <w:marLeft w:val="0"/>
          <w:marRight w:val="840"/>
          <w:marTop w:val="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nucleotide/KR732319?report=genbank&amp;log$=nuclalign&amp;blast_rank=1&amp;RID=2VN2J98V014" TargetMode="External"/><Relationship Id="rId13" Type="http://schemas.openxmlformats.org/officeDocument/2006/relationships/hyperlink" Target="https://www.ncbi.nlm.nih.gov/nuccore/KR732319?report=graph&amp;rid=2VTGAEU0014%5bKR732319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90304:91368&amp;appname=ncbiblast&amp;link_loc=fromHS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nuccore/KC784953?report=graph&amp;rid=2VKS0UF0015%5bKC784953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93551:93619&amp;appname=ncbiblast&amp;link_loc=fromHSP" TargetMode="External"/><Relationship Id="rId12" Type="http://schemas.openxmlformats.org/officeDocument/2006/relationships/hyperlink" Target="https://www.ncbi.nlm.nih.gov/nucleotide/KR732319?report=genbank&amp;log$=nuclalign&amp;blast_rank=1&amp;RID=2VTGAEU0014&amp;from=90352&amp;to=9132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last.ncbi.nlm.nih.gov/Blast.cg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nucleotide/KC784953?report=genbank&amp;log$=nuclalign&amp;blast_rank=1&amp;RID=2VKS0UF0015&amp;from=93554&amp;to=93616" TargetMode="External"/><Relationship Id="rId11" Type="http://schemas.openxmlformats.org/officeDocument/2006/relationships/hyperlink" Target="https://www.ncbi.nlm.nih.gov/nucleotide/KR732319?report=genbank&amp;log$=nuclalign&amp;blast_rank=1&amp;RID=2VTGAEU0014" TargetMode="External"/><Relationship Id="rId5" Type="http://schemas.openxmlformats.org/officeDocument/2006/relationships/hyperlink" Target="https://www.ncbi.nlm.nih.gov/nucleotide/KC784953?report=genbank&amp;log$=nuclalign&amp;blast_rank=1&amp;RID=2VKS0UF0015" TargetMode="External"/><Relationship Id="rId15" Type="http://schemas.openxmlformats.org/officeDocument/2006/relationships/hyperlink" Target="https://www.ncbi.nlm.nih.gov/nuccore/KR732319?report=graph&amp;rid=2VTGAEU0014%5bKR732319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48188:48245&amp;appname=ncbiblast&amp;link_loc=fromHSP" TargetMode="External"/><Relationship Id="rId10" Type="http://schemas.openxmlformats.org/officeDocument/2006/relationships/hyperlink" Target="https://www.ncbi.nlm.nih.gov/nuccore/KR732319?report=graph&amp;rid=2VN2J98V014%5bKR732319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89281:89352&amp;appname=ncbiblast&amp;link_loc=fromH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leotide/KR732319?report=genbank&amp;log$=nuclalign&amp;blast_rank=1&amp;RID=2VN2J98V014&amp;from=89284&amp;to=89349" TargetMode="External"/><Relationship Id="rId14" Type="http://schemas.openxmlformats.org/officeDocument/2006/relationships/hyperlink" Target="https://www.ncbi.nlm.nih.gov/nucleotide/KR732319?report=genbank&amp;log$=nuclalign&amp;blast_rank=1&amp;RID=2VTGAEU0014&amp;from=48190&amp;to=48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7634</Characters>
  <Application>Microsoft Office Word</Application>
  <DocSecurity>0</DocSecurity>
  <Lines>99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2017-12-12T09:48:00Z</dcterms:created>
  <dcterms:modified xsi:type="dcterms:W3CDTF">2017-12-12T09:48:00Z</dcterms:modified>
</cp:coreProperties>
</file>