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B54" w14:textId="20349D1D" w:rsidR="00D60E23" w:rsidRPr="00F34FCF" w:rsidRDefault="00D60E23" w:rsidP="00F34FC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lang w:val="en-US"/>
        </w:rPr>
        <w:t xml:space="preserve">Supplementary Table 1: </w:t>
      </w:r>
      <w:r w:rsidRPr="00D60E23">
        <w:rPr>
          <w:rFonts w:ascii="Times New Roman" w:hAnsi="Times New Roman"/>
          <w:bCs/>
          <w:lang w:val="en-US"/>
        </w:rPr>
        <w:t>Correlation coefficients among the morphological traits examined in this study. Correlations among females (aged 4 or greater) are below the diagonal, while those for males (aged 4) are above the diagonal</w:t>
      </w:r>
      <w:r>
        <w:rPr>
          <w:rFonts w:ascii="Times New Roman" w:hAnsi="Times New Roman"/>
          <w:bCs/>
          <w:lang w:val="en-US"/>
        </w:rPr>
        <w:t>.</w:t>
      </w:r>
      <w:r w:rsidRPr="00D6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E23">
        <w:rPr>
          <w:rFonts w:ascii="Times New Roman" w:hAnsi="Times New Roman"/>
          <w:bCs/>
          <w:lang w:val="en-US"/>
        </w:rPr>
        <w:t>Note that we present the sexes separately given the sexual dimorphism in this species</w:t>
      </w:r>
      <w:r>
        <w:rPr>
          <w:rFonts w:ascii="Times New Roman" w:hAnsi="Times New Roman"/>
          <w:bCs/>
          <w:lang w:val="en-US"/>
        </w:rPr>
        <w:t>, and</w:t>
      </w:r>
      <w:r w:rsidRPr="00D60E23">
        <w:rPr>
          <w:rFonts w:ascii="Times New Roman" w:hAnsi="Times New Roman"/>
          <w:bCs/>
          <w:lang w:val="en-US"/>
        </w:rPr>
        <w:t xml:space="preserve"> these ages </w:t>
      </w:r>
      <w:r>
        <w:rPr>
          <w:rFonts w:ascii="Times New Roman" w:hAnsi="Times New Roman"/>
          <w:bCs/>
          <w:lang w:val="en-US"/>
        </w:rPr>
        <w:t>as they</w:t>
      </w:r>
      <w:r w:rsidRPr="00D60E23">
        <w:rPr>
          <w:rFonts w:ascii="Times New Roman" w:hAnsi="Times New Roman"/>
          <w:bCs/>
          <w:lang w:val="en-US"/>
        </w:rPr>
        <w:t xml:space="preserve"> allow consideration of adult phenotypes (removing autocorrelation with age), </w:t>
      </w:r>
      <w:r>
        <w:rPr>
          <w:rFonts w:ascii="Times New Roman" w:hAnsi="Times New Roman"/>
          <w:bCs/>
          <w:lang w:val="en-US"/>
        </w:rPr>
        <w:t>while</w:t>
      </w:r>
      <w:r w:rsidRPr="00D60E23">
        <w:rPr>
          <w:rFonts w:ascii="Times New Roman" w:hAnsi="Times New Roman"/>
          <w:bCs/>
          <w:lang w:val="en-US"/>
        </w:rPr>
        <w:t xml:space="preserve"> avoiding the effects of selective harvest due to trophy hunting in males</w:t>
      </w:r>
      <w:r w:rsidR="00F34FCF">
        <w:rPr>
          <w:rFonts w:ascii="Times New Roman" w:hAnsi="Times New Roman"/>
          <w:bCs/>
          <w:lang w:val="en-US"/>
        </w:rPr>
        <w:t xml:space="preserve"> as </w:t>
      </w:r>
      <w:r w:rsidR="00F34FCF" w:rsidRPr="00F34FCF">
        <w:rPr>
          <w:rFonts w:ascii="Times New Roman" w:hAnsi="Times New Roman"/>
          <w:bCs/>
          <w:lang w:val="en-US"/>
        </w:rPr>
        <w:t xml:space="preserve">measurements are collected before the hunting season and no male younger than 4 years </w:t>
      </w:r>
      <w:r w:rsidR="008A0A99">
        <w:rPr>
          <w:rFonts w:ascii="Times New Roman" w:hAnsi="Times New Roman"/>
          <w:bCs/>
          <w:lang w:val="en-US"/>
        </w:rPr>
        <w:t>has</w:t>
      </w:r>
      <w:r w:rsidR="00F34FCF" w:rsidRPr="00F34FCF">
        <w:rPr>
          <w:rFonts w:ascii="Times New Roman" w:hAnsi="Times New Roman"/>
          <w:bCs/>
          <w:lang w:val="en-US"/>
        </w:rPr>
        <w:t xml:space="preserve"> ever</w:t>
      </w:r>
      <w:r w:rsidR="008A0A99">
        <w:rPr>
          <w:rFonts w:ascii="Times New Roman" w:hAnsi="Times New Roman"/>
          <w:bCs/>
          <w:lang w:val="en-US"/>
        </w:rPr>
        <w:t xml:space="preserve"> been</w:t>
      </w:r>
      <w:bookmarkStart w:id="0" w:name="_GoBack"/>
      <w:bookmarkEnd w:id="0"/>
      <w:r w:rsidR="00F34FCF" w:rsidRPr="00F34FCF">
        <w:rPr>
          <w:rFonts w:ascii="Times New Roman" w:hAnsi="Times New Roman"/>
          <w:bCs/>
          <w:lang w:val="en-US"/>
        </w:rPr>
        <w:t xml:space="preserve"> legally harvested</w:t>
      </w:r>
      <w:r w:rsidRPr="00D60E23">
        <w:rPr>
          <w:rFonts w:ascii="Times New Roman" w:hAnsi="Times New Roman"/>
          <w:bCs/>
          <w:lang w:val="en-US"/>
        </w:rPr>
        <w:t>.</w:t>
      </w:r>
    </w:p>
    <w:tbl>
      <w:tblPr>
        <w:tblStyle w:val="TableGridLight"/>
        <w:tblW w:w="7453" w:type="dxa"/>
        <w:tblLook w:val="04A0" w:firstRow="1" w:lastRow="0" w:firstColumn="1" w:lastColumn="0" w:noHBand="0" w:noVBand="1"/>
      </w:tblPr>
      <w:tblGrid>
        <w:gridCol w:w="2802"/>
        <w:gridCol w:w="1493"/>
        <w:gridCol w:w="1621"/>
        <w:gridCol w:w="1665"/>
      </w:tblGrid>
      <w:tr w:rsidR="00D60E23" w14:paraId="14E78230" w14:textId="77777777" w:rsidTr="00D60E23">
        <w:trPr>
          <w:trHeight w:val="507"/>
        </w:trPr>
        <w:tc>
          <w:tcPr>
            <w:tcW w:w="2802" w:type="dxa"/>
            <w:noWrap/>
            <w:hideMark/>
          </w:tcPr>
          <w:p w14:paraId="2835F223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  <w:b/>
              </w:rPr>
            </w:pPr>
          </w:p>
        </w:tc>
        <w:tc>
          <w:tcPr>
            <w:tcW w:w="1493" w:type="dxa"/>
            <w:noWrap/>
            <w:hideMark/>
          </w:tcPr>
          <w:p w14:paraId="3896F12A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  <w:b/>
              </w:rPr>
            </w:pPr>
            <w:r w:rsidRPr="00D60E23">
              <w:rPr>
                <w:rFonts w:ascii="Times New Roman" w:hAnsi="Times New Roman" w:cs="Lucida Grande"/>
                <w:b/>
              </w:rPr>
              <w:t>Horn Length</w:t>
            </w:r>
          </w:p>
        </w:tc>
        <w:tc>
          <w:tcPr>
            <w:tcW w:w="1493" w:type="dxa"/>
            <w:noWrap/>
            <w:hideMark/>
          </w:tcPr>
          <w:p w14:paraId="11AEB7C2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  <w:b/>
              </w:rPr>
            </w:pPr>
            <w:r w:rsidRPr="00D60E23">
              <w:rPr>
                <w:rFonts w:ascii="Times New Roman" w:hAnsi="Times New Roman" w:cs="Lucida Grande"/>
                <w:b/>
              </w:rPr>
              <w:t>Horn Base Circumference</w:t>
            </w:r>
          </w:p>
        </w:tc>
        <w:tc>
          <w:tcPr>
            <w:tcW w:w="1665" w:type="dxa"/>
            <w:noWrap/>
            <w:hideMark/>
          </w:tcPr>
          <w:p w14:paraId="76CC4106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  <w:b/>
              </w:rPr>
            </w:pPr>
            <w:r w:rsidRPr="00D60E23">
              <w:rPr>
                <w:rFonts w:ascii="Times New Roman" w:hAnsi="Times New Roman" w:cs="Lucida Grande"/>
                <w:b/>
              </w:rPr>
              <w:t>Body Mass</w:t>
            </w:r>
          </w:p>
        </w:tc>
      </w:tr>
      <w:tr w:rsidR="00D60E23" w14:paraId="6B053798" w14:textId="77777777" w:rsidTr="00D60E23">
        <w:trPr>
          <w:trHeight w:val="320"/>
        </w:trPr>
        <w:tc>
          <w:tcPr>
            <w:tcW w:w="2802" w:type="dxa"/>
            <w:noWrap/>
            <w:vAlign w:val="center"/>
            <w:hideMark/>
          </w:tcPr>
          <w:p w14:paraId="107A1A6C" w14:textId="77777777" w:rsidR="00D60E23" w:rsidRPr="00D60E23" w:rsidRDefault="00D60E23" w:rsidP="00D60E23">
            <w:pPr>
              <w:rPr>
                <w:rFonts w:ascii="Times New Roman" w:hAnsi="Times New Roman" w:cs="Lucida Grande"/>
                <w:b/>
              </w:rPr>
            </w:pPr>
            <w:r w:rsidRPr="00D60E23">
              <w:rPr>
                <w:rFonts w:ascii="Times New Roman" w:hAnsi="Times New Roman" w:cs="Lucida Grande"/>
                <w:b/>
              </w:rPr>
              <w:t>Horn Length</w:t>
            </w:r>
          </w:p>
        </w:tc>
        <w:tc>
          <w:tcPr>
            <w:tcW w:w="1493" w:type="dxa"/>
            <w:noWrap/>
            <w:hideMark/>
          </w:tcPr>
          <w:p w14:paraId="37545071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</w:rPr>
            </w:pPr>
          </w:p>
        </w:tc>
        <w:tc>
          <w:tcPr>
            <w:tcW w:w="1493" w:type="dxa"/>
            <w:noWrap/>
            <w:hideMark/>
          </w:tcPr>
          <w:p w14:paraId="389EC329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</w:rPr>
            </w:pPr>
            <w:r w:rsidRPr="00D60E23">
              <w:rPr>
                <w:rFonts w:ascii="Times New Roman" w:hAnsi="Times New Roman" w:cs="Lucida Grande"/>
              </w:rPr>
              <w:t>0.81</w:t>
            </w:r>
          </w:p>
        </w:tc>
        <w:tc>
          <w:tcPr>
            <w:tcW w:w="1665" w:type="dxa"/>
            <w:noWrap/>
            <w:hideMark/>
          </w:tcPr>
          <w:p w14:paraId="3DB1DA01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</w:rPr>
            </w:pPr>
            <w:r w:rsidRPr="00D60E23">
              <w:rPr>
                <w:rFonts w:ascii="Times New Roman" w:hAnsi="Times New Roman" w:cs="Lucida Grande"/>
              </w:rPr>
              <w:t>0.71</w:t>
            </w:r>
          </w:p>
        </w:tc>
      </w:tr>
      <w:tr w:rsidR="00D60E23" w14:paraId="78BD10D0" w14:textId="77777777" w:rsidTr="00D60E23">
        <w:trPr>
          <w:trHeight w:val="320"/>
        </w:trPr>
        <w:tc>
          <w:tcPr>
            <w:tcW w:w="2802" w:type="dxa"/>
            <w:noWrap/>
            <w:vAlign w:val="center"/>
            <w:hideMark/>
          </w:tcPr>
          <w:p w14:paraId="4232BD40" w14:textId="77777777" w:rsidR="00D60E23" w:rsidRPr="00D60E23" w:rsidRDefault="00D60E23" w:rsidP="00D60E23">
            <w:pPr>
              <w:rPr>
                <w:rFonts w:ascii="Times New Roman" w:hAnsi="Times New Roman" w:cs="Lucida Grande"/>
                <w:b/>
              </w:rPr>
            </w:pPr>
            <w:r w:rsidRPr="00D60E23">
              <w:rPr>
                <w:rFonts w:ascii="Times New Roman" w:hAnsi="Times New Roman" w:cs="Lucida Grande"/>
                <w:b/>
              </w:rPr>
              <w:t>Horn Base Circumference</w:t>
            </w:r>
          </w:p>
        </w:tc>
        <w:tc>
          <w:tcPr>
            <w:tcW w:w="1493" w:type="dxa"/>
            <w:noWrap/>
            <w:hideMark/>
          </w:tcPr>
          <w:p w14:paraId="2F9323FB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</w:rPr>
            </w:pPr>
            <w:r w:rsidRPr="00D60E23">
              <w:rPr>
                <w:rFonts w:ascii="Times New Roman" w:hAnsi="Times New Roman" w:cs="Lucida Grande"/>
              </w:rPr>
              <w:t>0.29</w:t>
            </w:r>
          </w:p>
        </w:tc>
        <w:tc>
          <w:tcPr>
            <w:tcW w:w="1493" w:type="dxa"/>
            <w:noWrap/>
            <w:hideMark/>
          </w:tcPr>
          <w:p w14:paraId="3AD824F5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</w:rPr>
            </w:pPr>
          </w:p>
        </w:tc>
        <w:tc>
          <w:tcPr>
            <w:tcW w:w="1665" w:type="dxa"/>
            <w:noWrap/>
            <w:hideMark/>
          </w:tcPr>
          <w:p w14:paraId="110E9D81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</w:rPr>
            </w:pPr>
            <w:r w:rsidRPr="00D60E23">
              <w:rPr>
                <w:rFonts w:ascii="Times New Roman" w:hAnsi="Times New Roman" w:cs="Lucida Grande"/>
              </w:rPr>
              <w:t>0.72</w:t>
            </w:r>
          </w:p>
        </w:tc>
      </w:tr>
      <w:tr w:rsidR="00D60E23" w14:paraId="65C36267" w14:textId="77777777" w:rsidTr="00D60E23">
        <w:trPr>
          <w:trHeight w:val="320"/>
        </w:trPr>
        <w:tc>
          <w:tcPr>
            <w:tcW w:w="2802" w:type="dxa"/>
            <w:noWrap/>
            <w:vAlign w:val="center"/>
            <w:hideMark/>
          </w:tcPr>
          <w:p w14:paraId="083AE930" w14:textId="77777777" w:rsidR="00D60E23" w:rsidRPr="00D60E23" w:rsidRDefault="00D60E23" w:rsidP="00D60E23">
            <w:pPr>
              <w:rPr>
                <w:rFonts w:ascii="Times New Roman" w:hAnsi="Times New Roman" w:cs="Lucida Grande"/>
                <w:b/>
              </w:rPr>
            </w:pPr>
            <w:r w:rsidRPr="00D60E23">
              <w:rPr>
                <w:rFonts w:ascii="Times New Roman" w:hAnsi="Times New Roman" w:cs="Lucida Grande"/>
                <w:b/>
              </w:rPr>
              <w:t>Body Mass</w:t>
            </w:r>
          </w:p>
        </w:tc>
        <w:tc>
          <w:tcPr>
            <w:tcW w:w="1493" w:type="dxa"/>
            <w:noWrap/>
            <w:hideMark/>
          </w:tcPr>
          <w:p w14:paraId="57108006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</w:rPr>
            </w:pPr>
            <w:r w:rsidRPr="00D60E23">
              <w:rPr>
                <w:rFonts w:ascii="Times New Roman" w:hAnsi="Times New Roman" w:cs="Lucida Grande"/>
              </w:rPr>
              <w:t>0.28</w:t>
            </w:r>
          </w:p>
        </w:tc>
        <w:tc>
          <w:tcPr>
            <w:tcW w:w="1493" w:type="dxa"/>
            <w:noWrap/>
            <w:hideMark/>
          </w:tcPr>
          <w:p w14:paraId="2F0C38C1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</w:rPr>
            </w:pPr>
            <w:r w:rsidRPr="00D60E23">
              <w:rPr>
                <w:rFonts w:ascii="Times New Roman" w:hAnsi="Times New Roman" w:cs="Lucida Grande"/>
              </w:rPr>
              <w:t>0.23</w:t>
            </w:r>
          </w:p>
        </w:tc>
        <w:tc>
          <w:tcPr>
            <w:tcW w:w="1665" w:type="dxa"/>
            <w:noWrap/>
            <w:hideMark/>
          </w:tcPr>
          <w:p w14:paraId="02E9FE09" w14:textId="77777777" w:rsidR="00D60E23" w:rsidRPr="00D60E23" w:rsidRDefault="00D60E23" w:rsidP="00D60E23">
            <w:pPr>
              <w:jc w:val="center"/>
              <w:rPr>
                <w:rFonts w:ascii="Times New Roman" w:hAnsi="Times New Roman" w:cs="Lucida Grande"/>
              </w:rPr>
            </w:pPr>
          </w:p>
        </w:tc>
      </w:tr>
    </w:tbl>
    <w:p w14:paraId="6436EC8D" w14:textId="77777777" w:rsidR="00D60E23" w:rsidRDefault="00D60E23" w:rsidP="003C18FE">
      <w:pPr>
        <w:spacing w:after="0" w:line="240" w:lineRule="auto"/>
        <w:rPr>
          <w:rFonts w:ascii="Times New Roman" w:hAnsi="Times New Roman"/>
        </w:rPr>
      </w:pPr>
    </w:p>
    <w:sectPr w:rsidR="00D60E23" w:rsidSect="00BA4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F"/>
    <w:rsid w:val="00001B15"/>
    <w:rsid w:val="00057B70"/>
    <w:rsid w:val="0009711E"/>
    <w:rsid w:val="001348AC"/>
    <w:rsid w:val="002640FD"/>
    <w:rsid w:val="0033117D"/>
    <w:rsid w:val="003B4A9A"/>
    <w:rsid w:val="003C18FE"/>
    <w:rsid w:val="0042298D"/>
    <w:rsid w:val="004B5284"/>
    <w:rsid w:val="005F3CB8"/>
    <w:rsid w:val="00625A0A"/>
    <w:rsid w:val="00740ACE"/>
    <w:rsid w:val="0088084F"/>
    <w:rsid w:val="00883C92"/>
    <w:rsid w:val="008A0A99"/>
    <w:rsid w:val="008C7D87"/>
    <w:rsid w:val="009C77C8"/>
    <w:rsid w:val="009F72AF"/>
    <w:rsid w:val="00A22FCC"/>
    <w:rsid w:val="00A46757"/>
    <w:rsid w:val="00A66677"/>
    <w:rsid w:val="00AA75E8"/>
    <w:rsid w:val="00BA4F8F"/>
    <w:rsid w:val="00C14DB9"/>
    <w:rsid w:val="00D10AC2"/>
    <w:rsid w:val="00D60E23"/>
    <w:rsid w:val="00D82DD1"/>
    <w:rsid w:val="00DF3E6F"/>
    <w:rsid w:val="00E46D75"/>
    <w:rsid w:val="00F34FCF"/>
    <w:rsid w:val="00F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B8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84"/>
    <w:rPr>
      <w:rFonts w:ascii="Lucida Grande" w:hAnsi="Lucida Grande" w:cs="Lucida Grande"/>
      <w:sz w:val="18"/>
      <w:szCs w:val="18"/>
    </w:rPr>
  </w:style>
  <w:style w:type="table" w:styleId="GridTable2">
    <w:name w:val="Grid Table 2"/>
    <w:basedOn w:val="TableNormal"/>
    <w:uiPriority w:val="47"/>
    <w:rsid w:val="00D60E23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D60E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Coltman</dc:creator>
  <cp:lastModifiedBy>Joshua Miller</cp:lastModifiedBy>
  <cp:revision>4</cp:revision>
  <cp:lastPrinted>2015-02-26T23:10:00Z</cp:lastPrinted>
  <dcterms:created xsi:type="dcterms:W3CDTF">2017-12-12T21:51:00Z</dcterms:created>
  <dcterms:modified xsi:type="dcterms:W3CDTF">2017-12-12T22:14:00Z</dcterms:modified>
</cp:coreProperties>
</file>