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1784"/>
        <w:gridCol w:w="1188"/>
        <w:gridCol w:w="2856"/>
        <w:gridCol w:w="705"/>
        <w:gridCol w:w="779"/>
        <w:gridCol w:w="705"/>
        <w:gridCol w:w="705"/>
        <w:gridCol w:w="995"/>
      </w:tblGrid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bookmarkStart w:id="0" w:name="_GoBack"/>
            <w:bookmarkEnd w:id="0"/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Sample number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Species name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Voucher Number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Locality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16S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ND2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BNDF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8"/>
              </w:rPr>
              <w:t>NCX</w:t>
            </w:r>
            <w:r w:rsidR="00CE4D9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1"/>
                <w:szCs w:val="18"/>
              </w:rPr>
              <w:t>1</w:t>
            </w:r>
          </w:p>
        </w:tc>
        <w:tc>
          <w:tcPr>
            <w:tcW w:w="0" w:type="auto"/>
          </w:tcPr>
          <w:p w:rsidR="00481386" w:rsidRPr="00481386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1"/>
              </w:rPr>
            </w:pPr>
            <w:r w:rsidRPr="00481386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1"/>
              </w:rPr>
              <w:t>Combined</w:t>
            </w:r>
            <w:r w:rsidRPr="0048138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1"/>
                <w:szCs w:val="11"/>
              </w:rPr>
              <w:t xml:space="preserve"> sequences ID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taliangensis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CIBGG200110183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Shimian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Yan'an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KC147819*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taliangensis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CIBGG200110185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Shimian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Yan'an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taliangensis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CIBGG200110186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Shimian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Yan'an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pseudoverrucosus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CIBWCG2012003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Ningnan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Liangshanyizu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NN3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pseudoverrucosus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CIBWCG2012007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Ningnan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Liangshanyizu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NN7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pseudoverrucosus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CIBWCG2012012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Ningnan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Liangshanyizu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NN12</w:t>
            </w:r>
          </w:p>
        </w:tc>
      </w:tr>
      <w:tr w:rsidR="00481386" w:rsidRPr="00A534BF" w:rsidTr="000B60E4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kweichowensis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CIBWg20080818014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Bijie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</w:tr>
      <w:tr w:rsidR="00481386" w:rsidRPr="00A534BF" w:rsidTr="000B60E4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kweichowensis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CIBWg20080818018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Bijie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kweichowensis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CIB20050213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Shuicheng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kweichowensis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CIB20050215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Shuicheng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shanorum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Taunggyi Township, Shan State, Myanmar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AB922822*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AB769544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shanorum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Taunggyi Township, Shan State, Myanmar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AB922823*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AB922822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shanorum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Taunggyi Township, Shan State, Myanmar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AB769544*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AB922823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himalayanus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CIB201406246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Mai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Pokhari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Illam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Mechi,Nepal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KT765173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JA246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himalayanus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CIB201406284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Bagh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Khor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Illam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Mechi,Nepal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KT765207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JA284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himalayanus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CIB201406285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Bagh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Khor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Illam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Mechi,Nepal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KT765208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JA285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yangi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KIZ201203001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Pingbian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#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yangi7191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yangi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KIZ201203002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Pingbian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#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yangi7192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yangi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KUHE:42282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Pet Trade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uyenoi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Doi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Khang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Chiang Mai,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AB830729*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AB830729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uyenoi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Doi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Inthanon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Chiang Mai,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AB830730*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AB830730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uyenoi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Doi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Suthep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Chiang Mai,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AB830733*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AB830733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anguliceps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Chau, Son La,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LC017833*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LC017832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anguliceps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Muong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Nhe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Dien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Bien,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LC017832*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LC017833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anguliceps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Doi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Lahnga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Chiang Mai,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AB830728*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AB830728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podichthys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Phu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Pan,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Xam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Neua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Laos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AB830727*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AB830727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podichthys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Xam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Neua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Huaphanh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Laos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LC017835*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LC017835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966F6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 </w:t>
            </w:r>
            <w:proofErr w:type="spellStart"/>
            <w:r w:rsidR="00966F67" w:rsidRPr="00966F67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pulcherrimus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CIBTY040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2E4367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2E4367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Lüchun</w:t>
            </w:r>
            <w:proofErr w:type="spellEnd"/>
            <w:r w:rsidR="00481386"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KY800890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TY40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966F67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pulcherrim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11"/>
                <w:szCs w:val="18"/>
              </w:rPr>
              <w:t>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KUHE:46406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Pet Trade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TY29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="00513880"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="00513880"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="00513880"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513880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513880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513880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513880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verrucosus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CIB-TSHS6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Dehong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state,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KIZ201306081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Yongde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LX652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KIZ201306098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Yun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LX653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KIZ201306102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Jingdong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LX654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KIZ201306108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Nanjian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KY800596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KY800776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LX656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CIB980004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Baoshan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CIB980005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Baoshan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shanjing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CIB980006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Baoshan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Yunnan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panhai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Phu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Hin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Rong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Kla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NP,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Phitsanulok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AB830735*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AB830735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panhai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Phu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Luang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WS,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Loei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Thailand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AB830736*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AB830736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vietnamensis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IEBRA.3674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Yen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Bac.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Giang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Prov.,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lastRenderedPageBreak/>
              <w:t>46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vietnamensis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IEBRA.0702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Mauson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Lang Son Province,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vietnamensis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IEBRA.0701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Mauson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Lang Son Province,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ziegleri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VNMN3389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Bao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Lac, Cao Bang,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ziegleri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VNMN3390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Quan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Ba, Ha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Giang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Vietnam 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ziegleri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VNUHHG.082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Quan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Ba, Ha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Giang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Vietnam 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ziegleri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VNUHHG.081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Quan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Ba, Ha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Giang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Vietnam 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hainanensis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CIB20081048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Mt.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Diaoluo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Hainan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hainanensis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CIB20081049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Mt.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Diaoluo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Hainan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KC147818*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hainanensis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CIB20081051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Mt.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Diaoluo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Hainan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hainanensis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CIB20081052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Mt.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Diaoluo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Hainan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KY800645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CIBXZ20091201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Xinyi City, Guangdong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TY20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CIBXZ20091204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Xinyi City, Guangdong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TY23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CIBXZ20091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Xinyi City, Guangdong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TY22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CIBXZ20092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Xinyi City, Guangdong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TY21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notialis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Boualapha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Dist.,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Khammouan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Province, Laos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HM462061*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HM462061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notialis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Boualapha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Dist.,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Khammouan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Province, Laos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HM462062*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HM462062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notialis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VNMNTAO1229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Pu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Hoat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Nghe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An,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notialis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VNMNTAO1235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Pu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Hoat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Nghe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An,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VNMNTAO1213 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Thuong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Tien,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Hoa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Binh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VNMNTAO1214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Thuong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Tien,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Hoa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Binh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, Vietnam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TY35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CIB70063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Longsheng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KC147816*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CIBGX20080714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CIBGX200807010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CIBGX200807012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CIBGX200807016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KY800550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KY800822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KY800730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CIB20070715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55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asperrimus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CIB200807055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Jinxiu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Guangxi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KC147815*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liuyangensis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CSUFT20100108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Liuyang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Hunan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KJ205598*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qp1091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liuyangensis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CIB110601F06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Liuyang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Hunan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KY800875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KY800795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TY17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lizhenchangi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KUHE:42316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Yizhang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Hunan,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lizhenchangi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KUHE:42317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Yizhang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Hunan,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KY800802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TY31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CIB08042905-2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Yuexi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108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CIB08042905-3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Yuexi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109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CIB08042905-4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Yuexi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KY800855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KY800678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110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broadoridgus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CIB200085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Sangzhi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KC147814*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74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broadoridgus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CIB200084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Sangzhi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Hunan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75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HNNU1004-015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Shangcheng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KC147811*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TY01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HNNU1004-024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Shangcheng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TY03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dabienicus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HNNU1004-026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Shangcheng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Anhui Prov.,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TY05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CIBWH10001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Wufeng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Hubei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KY800689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CIBWH10002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Wufeng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Hubei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CIBWH10003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Wufeng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Hubei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CIBWH10007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Wufeng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Hubei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CIBWg20090730001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Libo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CIBWg20090730002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Libo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KY800756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CIBWg20090730003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Libo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CIBWg20090730005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Libo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lastRenderedPageBreak/>
              <w:t>93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CIBWg20090730004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Libo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KY800580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KY800760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CIBWG200600019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Suiyang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Zunyi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CIBWG20060007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Suiyang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Zunyi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CIBWG20090601002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Suiyang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Zunyi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80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CIBWG20090601001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Suiyang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Zunyi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City, </w:t>
            </w: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Guizhou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KY800841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81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CIB20090527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Wenxian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Gansu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KC147813*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KY800759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CIB2010123101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Pingwu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Gansu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KY800784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57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CIB2010123102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Pingwu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Gansu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KY800605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KY800868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KY800694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KY800785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CIB20070639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Qingchuan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CIB20070638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Qingchuan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KY800723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CIB20080002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Yunyang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Chongqing City,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KY800720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78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CIB20080003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Yunyang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Chongqing City,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KY800541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KY800814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KY800630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KY800721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79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CIB20081201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Yunyang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Chongqing City,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KY800835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KY800747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qp1089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CIB20081202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Yunyang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Chongqing City,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KY800568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KY800836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KY800657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KY800748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sz w:val="11"/>
                <w:szCs w:val="11"/>
              </w:rPr>
              <w:t>qp1088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CIBwa20090601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Wangcang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KY800660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KY800751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</w:tr>
      <w:tr w:rsidR="00481386" w:rsidRPr="00A534BF" w:rsidTr="000B60E4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Tylototriton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wenxianensis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lineage 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CIBwa20090602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Wangcang</w:t>
            </w:r>
            <w:proofErr w:type="spellEnd"/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 xml:space="preserve"> Co., Sichuan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KY800572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KY800839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KY800661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KY800752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 w:hint="eastAsia"/>
                <w:sz w:val="11"/>
                <w:szCs w:val="11"/>
              </w:rPr>
              <w:t>X</w:t>
            </w:r>
            <w:r w:rsidR="00D762D9">
              <w:rPr>
                <w:rFonts w:ascii="Times New Roman" w:hAnsi="Times New Roman" w:cs="Times New Roman"/>
                <w:sz w:val="11"/>
                <w:szCs w:val="11"/>
              </w:rPr>
              <w:t>91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Echinotriton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chinhaiensis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CIBZHJY1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Zhenhai</w:t>
            </w:r>
            <w:proofErr w:type="spellEnd"/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 xml:space="preserve"> Co., Zhejiang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KY800627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KY800891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KY800811</w:t>
            </w:r>
          </w:p>
        </w:tc>
        <w:tc>
          <w:tcPr>
            <w:tcW w:w="0" w:type="auto"/>
          </w:tcPr>
          <w:p w:rsidR="00481386" w:rsidRPr="00481386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ZHJY1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Echinotriton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chinhaiensis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CIBZHJY2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Zhenhai</w:t>
            </w:r>
            <w:proofErr w:type="spellEnd"/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 xml:space="preserve"> Co., Zhejiang Province, China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KY800628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KY800892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KY800719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KY800812</w:t>
            </w:r>
          </w:p>
        </w:tc>
        <w:tc>
          <w:tcPr>
            <w:tcW w:w="0" w:type="auto"/>
          </w:tcPr>
          <w:p w:rsidR="00481386" w:rsidRPr="00481386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ZHJY2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Echinotriton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andersoni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EU880314*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EU880314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Pleurodeles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poireti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EU880329*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EU880329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Pleurodeles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waltl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EU880330*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Taricha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rivularis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EU880334*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EU880334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Taricha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granulosa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Notophthalmus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viridescens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Notophthalmus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meridionalis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Euproctus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platycephalus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EU880317*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EU880317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9F315E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9F315E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Ichthyosaura</w:t>
            </w:r>
            <w:proofErr w:type="spellEnd"/>
            <w:r w:rsidR="00481386"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="00481386"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alpestris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EU880335*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Calotriton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asper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EU880307*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EU880307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Neurergus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kaiseri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EU880320*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EU880320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Triturus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marmoratus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Triturus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cristatus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EU880336*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EU880336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Cynops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orientalis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EU880311*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EU880311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Cynops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pyrrhogaster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EU880313*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EU880313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Paramesotriton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deloustali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EU880327*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EU880327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8C23EA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8C23EA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Laotriton</w:t>
            </w:r>
            <w:proofErr w:type="spellEnd"/>
            <w:r w:rsidR="00481386"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="00481386"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laoensis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EU880328*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Pachytriton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labiatus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EU880325*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EU880325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Salamandrina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terdigitata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EU880332*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EU880332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Chioglossa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lusitanica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EU880308*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EU880308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Lyciasalamandra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atifi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AF154053*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AF154053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Salamandra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salamandra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F40C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E</w:t>
            </w:r>
            <w:r w:rsidR="00F40C37">
              <w:rPr>
                <w:rFonts w:ascii="Times New Roman" w:eastAsia="宋体" w:hAnsi="Times New Roman" w:cs="Times New Roman" w:hint="eastAsia"/>
                <w:color w:val="000000"/>
                <w:kern w:val="0"/>
                <w:sz w:val="11"/>
                <w:szCs w:val="18"/>
              </w:rPr>
              <w:t>U</w:t>
            </w: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880331*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 w:rsidP="00F40C37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E</w:t>
            </w:r>
            <w:r w:rsidR="00F40C37">
              <w:rPr>
                <w:rFonts w:ascii="Times New Roman" w:hAnsi="Times New Roman" w:cs="Times New Roman" w:hint="eastAsia"/>
                <w:color w:val="000000"/>
                <w:sz w:val="11"/>
                <w:szCs w:val="11"/>
              </w:rPr>
              <w:t>U</w:t>
            </w: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880331</w:t>
            </w:r>
          </w:p>
        </w:tc>
      </w:tr>
      <w:tr w:rsidR="00481386" w:rsidRPr="00A534BF" w:rsidTr="000B60E4">
        <w:trPr>
          <w:trHeight w:val="240"/>
          <w:jc w:val="center"/>
        </w:trPr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</w:pP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Ambystoma</w:t>
            </w:r>
            <w:proofErr w:type="spellEnd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 xml:space="preserve"> </w:t>
            </w:r>
            <w:proofErr w:type="spellStart"/>
            <w:r w:rsidRPr="00A534BF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8"/>
              </w:rPr>
              <w:t>mexicanum</w:t>
            </w:r>
            <w:proofErr w:type="spellEnd"/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8"/>
              </w:rPr>
              <w:t>AY659991*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  <w:noWrap/>
            <w:hideMark/>
          </w:tcPr>
          <w:p w:rsidR="00481386" w:rsidRPr="00A534BF" w:rsidRDefault="00481386" w:rsidP="008B22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</w:pPr>
            <w:r w:rsidRPr="00A534BF">
              <w:rPr>
                <w:rFonts w:ascii="Times New Roman" w:eastAsia="宋体" w:hAnsi="Times New Roman" w:cs="Times New Roman"/>
                <w:kern w:val="0"/>
                <w:sz w:val="11"/>
                <w:szCs w:val="18"/>
              </w:rPr>
              <w:t>/</w:t>
            </w:r>
          </w:p>
        </w:tc>
        <w:tc>
          <w:tcPr>
            <w:tcW w:w="0" w:type="auto"/>
          </w:tcPr>
          <w:p w:rsidR="00481386" w:rsidRPr="00481386" w:rsidRDefault="00481386">
            <w:pPr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48138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AY659991</w:t>
            </w:r>
          </w:p>
        </w:tc>
      </w:tr>
    </w:tbl>
    <w:p w:rsidR="00675E72" w:rsidRDefault="00675E72" w:rsidP="006C6632"/>
    <w:sectPr w:rsidR="00675E72" w:rsidSect="005543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3" w:rsidRDefault="007E58F3" w:rsidP="007C6164">
      <w:r>
        <w:separator/>
      </w:r>
    </w:p>
  </w:endnote>
  <w:endnote w:type="continuationSeparator" w:id="0">
    <w:p w:rsidR="007E58F3" w:rsidRDefault="007E58F3" w:rsidP="007C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3" w:rsidRDefault="007E58F3" w:rsidP="007C6164">
      <w:r>
        <w:separator/>
      </w:r>
    </w:p>
  </w:footnote>
  <w:footnote w:type="continuationSeparator" w:id="0">
    <w:p w:rsidR="007E58F3" w:rsidRDefault="007E58F3" w:rsidP="007C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E"/>
    <w:rsid w:val="00017B06"/>
    <w:rsid w:val="000B0C83"/>
    <w:rsid w:val="000E37C2"/>
    <w:rsid w:val="002E4367"/>
    <w:rsid w:val="00303CB6"/>
    <w:rsid w:val="00323D06"/>
    <w:rsid w:val="003A1686"/>
    <w:rsid w:val="00481386"/>
    <w:rsid w:val="004B2285"/>
    <w:rsid w:val="004D551A"/>
    <w:rsid w:val="00513880"/>
    <w:rsid w:val="005543B1"/>
    <w:rsid w:val="00557F65"/>
    <w:rsid w:val="005E5E9B"/>
    <w:rsid w:val="00675E72"/>
    <w:rsid w:val="006C6632"/>
    <w:rsid w:val="006F5E4B"/>
    <w:rsid w:val="007C6164"/>
    <w:rsid w:val="007E58F3"/>
    <w:rsid w:val="00892DA1"/>
    <w:rsid w:val="008A4EAE"/>
    <w:rsid w:val="008C23EA"/>
    <w:rsid w:val="00966F67"/>
    <w:rsid w:val="009F315E"/>
    <w:rsid w:val="00A534BF"/>
    <w:rsid w:val="00B70684"/>
    <w:rsid w:val="00C20833"/>
    <w:rsid w:val="00CD7C8E"/>
    <w:rsid w:val="00CE4D95"/>
    <w:rsid w:val="00CE7550"/>
    <w:rsid w:val="00D6532E"/>
    <w:rsid w:val="00D762D9"/>
    <w:rsid w:val="00DB7764"/>
    <w:rsid w:val="00E00683"/>
    <w:rsid w:val="00E36397"/>
    <w:rsid w:val="00EE69A4"/>
    <w:rsid w:val="00F40C37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64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C6164"/>
  </w:style>
  <w:style w:type="character" w:styleId="a5">
    <w:name w:val="Hyperlink"/>
    <w:basedOn w:val="a0"/>
    <w:uiPriority w:val="99"/>
    <w:semiHidden/>
    <w:unhideWhenUsed/>
    <w:rsid w:val="007C61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6164"/>
    <w:rPr>
      <w:color w:val="800080"/>
      <w:u w:val="single"/>
    </w:rPr>
  </w:style>
  <w:style w:type="paragraph" w:customStyle="1" w:styleId="font1">
    <w:name w:val="font1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C616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i/>
      <w:iCs/>
      <w:kern w:val="0"/>
      <w:sz w:val="18"/>
      <w:szCs w:val="18"/>
    </w:rPr>
  </w:style>
  <w:style w:type="paragraph" w:customStyle="1" w:styleId="xl66">
    <w:name w:val="xl66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7C616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8">
    <w:name w:val="xl68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9">
    <w:name w:val="xl69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i/>
      <w:iCs/>
      <w:kern w:val="0"/>
      <w:sz w:val="18"/>
      <w:szCs w:val="18"/>
    </w:rPr>
  </w:style>
  <w:style w:type="paragraph" w:customStyle="1" w:styleId="xl72">
    <w:name w:val="xl72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7C6164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7">
    <w:name w:val="Light Shading"/>
    <w:basedOn w:val="a1"/>
    <w:uiPriority w:val="60"/>
    <w:rsid w:val="007C6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7C6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6164"/>
    <w:rPr>
      <w:sz w:val="18"/>
      <w:szCs w:val="18"/>
    </w:rPr>
  </w:style>
  <w:style w:type="table" w:styleId="-1">
    <w:name w:val="Light List Accent 1"/>
    <w:basedOn w:val="a1"/>
    <w:uiPriority w:val="61"/>
    <w:rsid w:val="007C6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Table Grid"/>
    <w:basedOn w:val="a1"/>
    <w:uiPriority w:val="59"/>
    <w:rsid w:val="007C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64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C6164"/>
  </w:style>
  <w:style w:type="character" w:styleId="a5">
    <w:name w:val="Hyperlink"/>
    <w:basedOn w:val="a0"/>
    <w:uiPriority w:val="99"/>
    <w:semiHidden/>
    <w:unhideWhenUsed/>
    <w:rsid w:val="007C61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6164"/>
    <w:rPr>
      <w:color w:val="800080"/>
      <w:u w:val="single"/>
    </w:rPr>
  </w:style>
  <w:style w:type="paragraph" w:customStyle="1" w:styleId="font1">
    <w:name w:val="font1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7C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C616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i/>
      <w:iCs/>
      <w:kern w:val="0"/>
      <w:sz w:val="18"/>
      <w:szCs w:val="18"/>
    </w:rPr>
  </w:style>
  <w:style w:type="paragraph" w:customStyle="1" w:styleId="xl66">
    <w:name w:val="xl66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7C616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8">
    <w:name w:val="xl68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9">
    <w:name w:val="xl69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i/>
      <w:iCs/>
      <w:kern w:val="0"/>
      <w:sz w:val="18"/>
      <w:szCs w:val="18"/>
    </w:rPr>
  </w:style>
  <w:style w:type="paragraph" w:customStyle="1" w:styleId="xl72">
    <w:name w:val="xl72"/>
    <w:basedOn w:val="a"/>
    <w:rsid w:val="007C616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7C6164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7C616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7">
    <w:name w:val="Light Shading"/>
    <w:basedOn w:val="a1"/>
    <w:uiPriority w:val="60"/>
    <w:rsid w:val="007C6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7C6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6164"/>
    <w:rPr>
      <w:sz w:val="18"/>
      <w:szCs w:val="18"/>
    </w:rPr>
  </w:style>
  <w:style w:type="table" w:styleId="-1">
    <w:name w:val="Light List Accent 1"/>
    <w:basedOn w:val="a1"/>
    <w:uiPriority w:val="61"/>
    <w:rsid w:val="007C6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Table Grid"/>
    <w:basedOn w:val="a1"/>
    <w:uiPriority w:val="59"/>
    <w:rsid w:val="007C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2130</Words>
  <Characters>12141</Characters>
  <Application>Microsoft Office Word</Application>
  <DocSecurity>0</DocSecurity>
  <Lines>101</Lines>
  <Paragraphs>28</Paragraphs>
  <ScaleCrop>false</ScaleCrop>
  <Company>中华人民共和国卫生部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22</cp:revision>
  <dcterms:created xsi:type="dcterms:W3CDTF">2017-04-26T10:24:00Z</dcterms:created>
  <dcterms:modified xsi:type="dcterms:W3CDTF">2017-09-28T09:08:00Z</dcterms:modified>
</cp:coreProperties>
</file>