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E5085" w14:textId="556A371F" w:rsidR="009A107C" w:rsidRPr="00110AD6" w:rsidRDefault="00DF2A4F" w:rsidP="009A107C">
      <w:pPr>
        <w:pStyle w:val="Heading1"/>
        <w:rPr>
          <w:rFonts w:ascii="Times New Roman" w:hAnsi="Times New Roman" w:cs="Times New Roman"/>
          <w:b/>
          <w:color w:val="auto"/>
          <w:sz w:val="36"/>
        </w:rPr>
      </w:pPr>
      <w:bookmarkStart w:id="0" w:name="OLE_LINK1"/>
      <w:r w:rsidRPr="00110AD6">
        <w:rPr>
          <w:rFonts w:ascii="Times New Roman" w:hAnsi="Times New Roman" w:cs="Times New Roman"/>
          <w:b/>
          <w:color w:val="auto"/>
          <w:sz w:val="36"/>
        </w:rPr>
        <w:t xml:space="preserve">Factors associated with </w:t>
      </w:r>
      <w:r w:rsidR="009A107C" w:rsidRPr="00110AD6">
        <w:rPr>
          <w:rFonts w:ascii="Times New Roman" w:hAnsi="Times New Roman" w:cs="Times New Roman"/>
          <w:b/>
          <w:color w:val="auto"/>
          <w:sz w:val="36"/>
        </w:rPr>
        <w:t>elevated blood pressure</w:t>
      </w:r>
      <w:r w:rsidR="00824303" w:rsidRPr="00110AD6">
        <w:rPr>
          <w:rFonts w:ascii="Times New Roman" w:hAnsi="Times New Roman" w:cs="Times New Roman"/>
          <w:b/>
          <w:color w:val="auto"/>
          <w:sz w:val="36"/>
        </w:rPr>
        <w:t xml:space="preserve"> </w:t>
      </w:r>
      <w:r w:rsidR="00A64C55" w:rsidRPr="00110AD6">
        <w:rPr>
          <w:rFonts w:ascii="Times New Roman" w:hAnsi="Times New Roman" w:cs="Times New Roman"/>
          <w:b/>
          <w:color w:val="auto"/>
          <w:sz w:val="36"/>
        </w:rPr>
        <w:t xml:space="preserve">or </w:t>
      </w:r>
      <w:r w:rsidR="00824303" w:rsidRPr="00110AD6">
        <w:rPr>
          <w:rFonts w:ascii="Times New Roman" w:hAnsi="Times New Roman" w:cs="Times New Roman"/>
          <w:b/>
          <w:color w:val="auto"/>
          <w:sz w:val="36"/>
        </w:rPr>
        <w:t>hypertension</w:t>
      </w:r>
      <w:r w:rsidR="009A107C" w:rsidRPr="00110AD6">
        <w:rPr>
          <w:rFonts w:ascii="Times New Roman" w:hAnsi="Times New Roman" w:cs="Times New Roman"/>
          <w:b/>
          <w:color w:val="auto"/>
          <w:sz w:val="36"/>
        </w:rPr>
        <w:t xml:space="preserve"> in Afro-Caribbean youth: </w:t>
      </w:r>
      <w:r w:rsidR="00DA4292" w:rsidRPr="00110AD6">
        <w:rPr>
          <w:rFonts w:ascii="Times New Roman" w:hAnsi="Times New Roman" w:cs="Times New Roman"/>
          <w:b/>
          <w:color w:val="auto"/>
          <w:sz w:val="36"/>
        </w:rPr>
        <w:t>a cross-sectional study</w:t>
      </w:r>
    </w:p>
    <w:p w14:paraId="7AB40628" w14:textId="77777777" w:rsidR="009A107C" w:rsidRPr="00110AD6" w:rsidRDefault="009A107C" w:rsidP="009A107C">
      <w:pPr>
        <w:rPr>
          <w:rFonts w:ascii="Times New Roman" w:hAnsi="Times New Roman" w:cs="Times New Roman"/>
        </w:rPr>
      </w:pPr>
    </w:p>
    <w:p w14:paraId="675D38DF" w14:textId="5BF31DE1" w:rsidR="009A107C" w:rsidRPr="00110AD6" w:rsidRDefault="009A107C" w:rsidP="009A107C">
      <w:pPr>
        <w:rPr>
          <w:rFonts w:ascii="Times New Roman" w:hAnsi="Times New Roman" w:cs="Times New Roman"/>
          <w:sz w:val="24"/>
        </w:rPr>
      </w:pPr>
      <w:r w:rsidRPr="00110AD6">
        <w:rPr>
          <w:rFonts w:ascii="Times New Roman" w:hAnsi="Times New Roman" w:cs="Times New Roman"/>
          <w:sz w:val="24"/>
        </w:rPr>
        <w:t>Trevor S Ferguson</w:t>
      </w:r>
      <w:r w:rsidRPr="00110AD6">
        <w:rPr>
          <w:rFonts w:ascii="Times New Roman" w:hAnsi="Times New Roman" w:cs="Times New Roman"/>
          <w:sz w:val="24"/>
          <w:vertAlign w:val="superscript"/>
        </w:rPr>
        <w:t>1</w:t>
      </w:r>
      <w:r w:rsidR="00761456" w:rsidRPr="00110AD6">
        <w:rPr>
          <w:rFonts w:ascii="Times New Roman" w:hAnsi="Times New Roman" w:cs="Times New Roman"/>
          <w:sz w:val="24"/>
          <w:vertAlign w:val="superscript"/>
        </w:rPr>
        <w:t>*</w:t>
      </w:r>
      <w:r w:rsidRPr="00110A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10AD6">
        <w:rPr>
          <w:rFonts w:ascii="Times New Roman" w:hAnsi="Times New Roman" w:cs="Times New Roman"/>
          <w:sz w:val="24"/>
        </w:rPr>
        <w:t>Novie</w:t>
      </w:r>
      <w:proofErr w:type="spellEnd"/>
      <w:r w:rsidRPr="00110AD6">
        <w:rPr>
          <w:rFonts w:ascii="Times New Roman" w:hAnsi="Times New Roman" w:cs="Times New Roman"/>
          <w:sz w:val="24"/>
        </w:rPr>
        <w:t xml:space="preserve"> OM Younger-Coleman</w:t>
      </w:r>
      <w:r w:rsidRPr="00110AD6">
        <w:rPr>
          <w:rFonts w:ascii="Times New Roman" w:hAnsi="Times New Roman" w:cs="Times New Roman"/>
          <w:sz w:val="24"/>
          <w:vertAlign w:val="superscript"/>
        </w:rPr>
        <w:t>1</w:t>
      </w:r>
      <w:r w:rsidRPr="00110AD6">
        <w:rPr>
          <w:rFonts w:ascii="Times New Roman" w:hAnsi="Times New Roman" w:cs="Times New Roman"/>
          <w:sz w:val="24"/>
        </w:rPr>
        <w:t>, Marshall K Tulloch-Reid</w:t>
      </w:r>
      <w:r w:rsidRPr="00110AD6">
        <w:rPr>
          <w:rFonts w:ascii="Times New Roman" w:hAnsi="Times New Roman" w:cs="Times New Roman"/>
          <w:sz w:val="24"/>
          <w:vertAlign w:val="superscript"/>
        </w:rPr>
        <w:t>1</w:t>
      </w:r>
      <w:r w:rsidRPr="00110AD6">
        <w:rPr>
          <w:rFonts w:ascii="Times New Roman" w:hAnsi="Times New Roman" w:cs="Times New Roman"/>
          <w:sz w:val="24"/>
        </w:rPr>
        <w:t xml:space="preserve">, </w:t>
      </w:r>
      <w:r w:rsidR="0012503A" w:rsidRPr="00110AD6">
        <w:rPr>
          <w:rFonts w:ascii="Times New Roman" w:hAnsi="Times New Roman" w:cs="Times New Roman"/>
          <w:sz w:val="24"/>
        </w:rPr>
        <w:t>Nadia R. Bennett</w:t>
      </w:r>
      <w:r w:rsidR="0012503A" w:rsidRPr="00110AD6">
        <w:rPr>
          <w:rFonts w:ascii="Times New Roman" w:hAnsi="Times New Roman" w:cs="Times New Roman"/>
          <w:sz w:val="24"/>
          <w:vertAlign w:val="superscript"/>
        </w:rPr>
        <w:t>1</w:t>
      </w:r>
      <w:r w:rsidR="0012503A" w:rsidRPr="00110AD6">
        <w:rPr>
          <w:rFonts w:ascii="Times New Roman" w:hAnsi="Times New Roman" w:cs="Times New Roman"/>
          <w:sz w:val="24"/>
        </w:rPr>
        <w:t xml:space="preserve">, </w:t>
      </w:r>
      <w:r w:rsidR="00CA7732" w:rsidRPr="00110AD6">
        <w:rPr>
          <w:rFonts w:ascii="Times New Roman" w:hAnsi="Times New Roman" w:cs="Times New Roman"/>
          <w:sz w:val="24"/>
        </w:rPr>
        <w:t>Amanda</w:t>
      </w:r>
      <w:r w:rsidR="00B01BB9" w:rsidRPr="00110AD6">
        <w:rPr>
          <w:rFonts w:ascii="Times New Roman" w:hAnsi="Times New Roman" w:cs="Times New Roman"/>
          <w:sz w:val="24"/>
        </w:rPr>
        <w:t xml:space="preserve"> E.</w:t>
      </w:r>
      <w:r w:rsidR="00CA7732" w:rsidRPr="00110AD6">
        <w:rPr>
          <w:rFonts w:ascii="Times New Roman" w:hAnsi="Times New Roman" w:cs="Times New Roman"/>
          <w:sz w:val="24"/>
        </w:rPr>
        <w:t xml:space="preserve"> Rousseau</w:t>
      </w:r>
      <w:r w:rsidR="00CA7732" w:rsidRPr="00110AD6">
        <w:rPr>
          <w:rFonts w:ascii="Times New Roman" w:hAnsi="Times New Roman" w:cs="Times New Roman"/>
          <w:sz w:val="24"/>
          <w:vertAlign w:val="superscript"/>
        </w:rPr>
        <w:t>1</w:t>
      </w:r>
      <w:r w:rsidR="00CA7732" w:rsidRPr="00110AD6">
        <w:rPr>
          <w:rFonts w:ascii="Times New Roman" w:hAnsi="Times New Roman" w:cs="Times New Roman"/>
          <w:sz w:val="24"/>
        </w:rPr>
        <w:t>,</w:t>
      </w:r>
      <w:r w:rsidR="00CA7732" w:rsidRPr="00110AD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110AD6">
        <w:rPr>
          <w:rFonts w:ascii="Times New Roman" w:hAnsi="Times New Roman" w:cs="Times New Roman"/>
          <w:sz w:val="24"/>
        </w:rPr>
        <w:t>Jennifer M Knight-Madden</w:t>
      </w:r>
      <w:r w:rsidRPr="00110AD6">
        <w:rPr>
          <w:rFonts w:ascii="Times New Roman" w:hAnsi="Times New Roman" w:cs="Times New Roman"/>
          <w:sz w:val="24"/>
          <w:vertAlign w:val="superscript"/>
        </w:rPr>
        <w:t>1</w:t>
      </w:r>
      <w:r w:rsidRPr="00110AD6">
        <w:rPr>
          <w:rFonts w:ascii="Times New Roman" w:hAnsi="Times New Roman" w:cs="Times New Roman"/>
          <w:sz w:val="24"/>
        </w:rPr>
        <w:t>, Maureen E Samms-Vaughan</w:t>
      </w:r>
      <w:r w:rsidRPr="00110AD6">
        <w:rPr>
          <w:rFonts w:ascii="Times New Roman" w:hAnsi="Times New Roman" w:cs="Times New Roman"/>
          <w:sz w:val="24"/>
          <w:vertAlign w:val="superscript"/>
        </w:rPr>
        <w:t>2</w:t>
      </w:r>
      <w:r w:rsidRPr="00110AD6">
        <w:rPr>
          <w:rFonts w:ascii="Times New Roman" w:hAnsi="Times New Roman" w:cs="Times New Roman"/>
          <w:sz w:val="24"/>
        </w:rPr>
        <w:t>, Deanna E Ashley</w:t>
      </w:r>
      <w:r w:rsidRPr="00110AD6">
        <w:rPr>
          <w:rFonts w:ascii="Times New Roman" w:hAnsi="Times New Roman" w:cs="Times New Roman"/>
          <w:sz w:val="24"/>
          <w:vertAlign w:val="superscript"/>
        </w:rPr>
        <w:t>3</w:t>
      </w:r>
      <w:r w:rsidRPr="00110AD6">
        <w:rPr>
          <w:rFonts w:ascii="Times New Roman" w:hAnsi="Times New Roman" w:cs="Times New Roman"/>
          <w:sz w:val="24"/>
        </w:rPr>
        <w:t>, Rainford J. Wilks</w:t>
      </w:r>
      <w:r w:rsidRPr="00110AD6">
        <w:rPr>
          <w:rFonts w:ascii="Times New Roman" w:hAnsi="Times New Roman" w:cs="Times New Roman"/>
          <w:sz w:val="24"/>
          <w:vertAlign w:val="superscript"/>
        </w:rPr>
        <w:t>1</w:t>
      </w:r>
    </w:p>
    <w:p w14:paraId="7E5BA517" w14:textId="32B467ED" w:rsidR="009A107C" w:rsidRPr="00110AD6" w:rsidRDefault="009A107C" w:rsidP="009A107C">
      <w:pPr>
        <w:rPr>
          <w:rFonts w:ascii="Times New Roman" w:hAnsi="Times New Roman" w:cs="Times New Roman"/>
          <w:sz w:val="24"/>
        </w:rPr>
      </w:pPr>
    </w:p>
    <w:p w14:paraId="4E03B4C8" w14:textId="1432211C" w:rsidR="00AE5DDD" w:rsidRPr="00110AD6" w:rsidRDefault="00AE5DDD" w:rsidP="009A107C">
      <w:pPr>
        <w:rPr>
          <w:rFonts w:ascii="Times New Roman" w:hAnsi="Times New Roman" w:cs="Times New Roman"/>
          <w:b/>
          <w:sz w:val="24"/>
        </w:rPr>
      </w:pPr>
      <w:r w:rsidRPr="00110AD6">
        <w:rPr>
          <w:rFonts w:ascii="Times New Roman" w:hAnsi="Times New Roman" w:cs="Times New Roman"/>
          <w:b/>
          <w:sz w:val="24"/>
        </w:rPr>
        <w:t>Supplementary Tables</w:t>
      </w:r>
    </w:p>
    <w:p w14:paraId="3430BD6F" w14:textId="77777777" w:rsidR="00AE5DDD" w:rsidRPr="00110AD6" w:rsidRDefault="00AE5DDD" w:rsidP="009A107C">
      <w:pPr>
        <w:rPr>
          <w:rFonts w:ascii="Times New Roman" w:hAnsi="Times New Roman" w:cs="Times New Roman"/>
          <w:sz w:val="24"/>
        </w:rPr>
      </w:pPr>
    </w:p>
    <w:p w14:paraId="1CD95AA5" w14:textId="5B6D6ABA" w:rsidR="009A107C" w:rsidRPr="00110AD6" w:rsidRDefault="009A107C" w:rsidP="009A107C">
      <w:pPr>
        <w:spacing w:line="480" w:lineRule="auto"/>
        <w:ind w:left="1440" w:hanging="1440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  <w:b/>
        </w:rPr>
        <w:t>Institutions:</w:t>
      </w:r>
      <w:r w:rsidRPr="00110AD6">
        <w:rPr>
          <w:rFonts w:ascii="Times New Roman" w:hAnsi="Times New Roman" w:cs="Times New Roman"/>
          <w:b/>
          <w:bCs/>
        </w:rPr>
        <w:t xml:space="preserve">    </w:t>
      </w:r>
      <w:r w:rsidRPr="00110AD6">
        <w:rPr>
          <w:rFonts w:ascii="Times New Roman" w:hAnsi="Times New Roman" w:cs="Times New Roman"/>
          <w:b/>
          <w:bCs/>
          <w:vertAlign w:val="superscript"/>
        </w:rPr>
        <w:t>1</w:t>
      </w:r>
      <w:r w:rsidR="005518EC" w:rsidRPr="00110AD6">
        <w:rPr>
          <w:rFonts w:ascii="Times New Roman" w:hAnsi="Times New Roman" w:cs="Times New Roman"/>
        </w:rPr>
        <w:t>Caribbean</w:t>
      </w:r>
      <w:r w:rsidRPr="00110AD6">
        <w:rPr>
          <w:rFonts w:ascii="Times New Roman" w:hAnsi="Times New Roman" w:cs="Times New Roman"/>
        </w:rPr>
        <w:t xml:space="preserve"> Institute</w:t>
      </w:r>
      <w:r w:rsidR="005518EC" w:rsidRPr="00110AD6">
        <w:rPr>
          <w:rFonts w:ascii="Times New Roman" w:hAnsi="Times New Roman" w:cs="Times New Roman"/>
        </w:rPr>
        <w:t xml:space="preserve"> for Health Research</w:t>
      </w:r>
      <w:r w:rsidRPr="00110AD6">
        <w:rPr>
          <w:rFonts w:ascii="Times New Roman" w:hAnsi="Times New Roman" w:cs="Times New Roman"/>
        </w:rPr>
        <w:t xml:space="preserve">, The University of the West Indies, Mona, </w:t>
      </w:r>
      <w:smartTag w:uri="urn:schemas-microsoft-com:office:smarttags" w:element="place">
        <w:smartTag w:uri="urn:schemas-microsoft-com:office:smarttags" w:element="City">
          <w:r w:rsidRPr="00110AD6">
            <w:rPr>
              <w:rFonts w:ascii="Times New Roman" w:hAnsi="Times New Roman" w:cs="Times New Roman"/>
            </w:rPr>
            <w:t>Kingston</w:t>
          </w:r>
        </w:smartTag>
        <w:r w:rsidRPr="00110AD6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Pr="00110AD6">
            <w:rPr>
              <w:rFonts w:ascii="Times New Roman" w:hAnsi="Times New Roman" w:cs="Times New Roman"/>
            </w:rPr>
            <w:t>Jamaica</w:t>
          </w:r>
        </w:smartTag>
      </w:smartTag>
    </w:p>
    <w:p w14:paraId="59772602" w14:textId="77777777" w:rsidR="009A107C" w:rsidRPr="00110AD6" w:rsidRDefault="009A107C" w:rsidP="009A107C">
      <w:pPr>
        <w:spacing w:line="480" w:lineRule="auto"/>
        <w:ind w:left="1440" w:hanging="1440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</w:rPr>
        <w:tab/>
      </w:r>
      <w:r w:rsidRPr="00110AD6">
        <w:rPr>
          <w:rFonts w:ascii="Times New Roman" w:hAnsi="Times New Roman" w:cs="Times New Roman"/>
          <w:vertAlign w:val="superscript"/>
        </w:rPr>
        <w:t>2</w:t>
      </w:r>
      <w:r w:rsidRPr="00110AD6">
        <w:rPr>
          <w:rFonts w:ascii="Times New Roman" w:hAnsi="Times New Roman" w:cs="Times New Roman"/>
        </w:rPr>
        <w:t xml:space="preserve">Department of Child Health, The University of the West Indies, Mona, </w:t>
      </w:r>
      <w:smartTag w:uri="urn:schemas-microsoft-com:office:smarttags" w:element="place">
        <w:smartTag w:uri="urn:schemas-microsoft-com:office:smarttags" w:element="City">
          <w:r w:rsidRPr="00110AD6">
            <w:rPr>
              <w:rFonts w:ascii="Times New Roman" w:hAnsi="Times New Roman" w:cs="Times New Roman"/>
            </w:rPr>
            <w:t>Kingston</w:t>
          </w:r>
        </w:smartTag>
        <w:r w:rsidRPr="00110AD6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Pr="00110AD6">
            <w:rPr>
              <w:rFonts w:ascii="Times New Roman" w:hAnsi="Times New Roman" w:cs="Times New Roman"/>
            </w:rPr>
            <w:t>Jamaica</w:t>
          </w:r>
        </w:smartTag>
      </w:smartTag>
    </w:p>
    <w:p w14:paraId="4AFA1229" w14:textId="29D803EC" w:rsidR="009A107C" w:rsidRPr="00110AD6" w:rsidRDefault="009A107C" w:rsidP="009A107C">
      <w:pPr>
        <w:spacing w:line="480" w:lineRule="auto"/>
        <w:ind w:left="1440" w:hanging="1440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</w:rPr>
        <w:tab/>
      </w:r>
      <w:r w:rsidRPr="00110AD6">
        <w:rPr>
          <w:rFonts w:ascii="Times New Roman" w:hAnsi="Times New Roman" w:cs="Times New Roman"/>
          <w:vertAlign w:val="superscript"/>
        </w:rPr>
        <w:t>3</w:t>
      </w:r>
      <w:r w:rsidRPr="00110AD6">
        <w:rPr>
          <w:rFonts w:ascii="Times New Roman" w:hAnsi="Times New Roman" w:cs="Times New Roman"/>
        </w:rPr>
        <w:t xml:space="preserve">School of </w:t>
      </w:r>
      <w:r w:rsidR="00A940C4" w:rsidRPr="00110AD6">
        <w:rPr>
          <w:rFonts w:ascii="Times New Roman" w:hAnsi="Times New Roman" w:cs="Times New Roman"/>
        </w:rPr>
        <w:t xml:space="preserve">Graduate </w:t>
      </w:r>
      <w:r w:rsidRPr="00110AD6">
        <w:rPr>
          <w:rFonts w:ascii="Times New Roman" w:hAnsi="Times New Roman" w:cs="Times New Roman"/>
        </w:rPr>
        <w:t xml:space="preserve">Studies and Research, The University of the West Indies, Mona, Kingston, Jamaica </w:t>
      </w:r>
    </w:p>
    <w:p w14:paraId="76979D43" w14:textId="3D13F330" w:rsidR="009A107C" w:rsidRPr="00110AD6" w:rsidRDefault="00761456" w:rsidP="009A107C">
      <w:pPr>
        <w:spacing w:line="480" w:lineRule="auto"/>
        <w:ind w:left="2160" w:hanging="2160"/>
        <w:rPr>
          <w:rFonts w:ascii="Times New Roman" w:hAnsi="Times New Roman" w:cs="Times New Roman"/>
          <w:b/>
        </w:rPr>
      </w:pPr>
      <w:r w:rsidRPr="00110AD6">
        <w:rPr>
          <w:rFonts w:ascii="Times New Roman" w:hAnsi="Times New Roman" w:cs="Times New Roman"/>
          <w:b/>
        </w:rPr>
        <w:t>*</w:t>
      </w:r>
      <w:r w:rsidR="009A107C" w:rsidRPr="00110AD6">
        <w:rPr>
          <w:rFonts w:ascii="Times New Roman" w:hAnsi="Times New Roman" w:cs="Times New Roman"/>
          <w:b/>
        </w:rPr>
        <w:t>Submitting Author/Author for correspondence:</w:t>
      </w:r>
    </w:p>
    <w:p w14:paraId="31790289" w14:textId="77777777" w:rsidR="009A107C" w:rsidRPr="00110AD6" w:rsidRDefault="009A107C" w:rsidP="00761456">
      <w:pPr>
        <w:spacing w:after="0" w:line="480" w:lineRule="auto"/>
        <w:ind w:left="1440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</w:rPr>
        <w:t>Dr. Trevor Ferguson</w:t>
      </w:r>
    </w:p>
    <w:p w14:paraId="14979ED5" w14:textId="5E9D9328" w:rsidR="009A107C" w:rsidRPr="00110AD6" w:rsidRDefault="009A107C" w:rsidP="00761456">
      <w:pPr>
        <w:spacing w:after="0" w:line="480" w:lineRule="auto"/>
        <w:ind w:left="1440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</w:rPr>
        <w:t xml:space="preserve">Epidemiology Research Unit, </w:t>
      </w:r>
      <w:r w:rsidR="00F540B8" w:rsidRPr="00110AD6">
        <w:rPr>
          <w:rFonts w:ascii="Times New Roman" w:hAnsi="Times New Roman" w:cs="Times New Roman"/>
        </w:rPr>
        <w:t>Caribbean Institute for Health Research</w:t>
      </w:r>
      <w:r w:rsidRPr="00110AD6">
        <w:rPr>
          <w:rFonts w:ascii="Times New Roman" w:hAnsi="Times New Roman" w:cs="Times New Roman"/>
        </w:rPr>
        <w:t>, University of the West Indies, Mona</w:t>
      </w:r>
      <w:r w:rsidR="00761456" w:rsidRPr="00110AD6">
        <w:rPr>
          <w:rFonts w:ascii="Times New Roman" w:hAnsi="Times New Roman" w:cs="Times New Roman"/>
        </w:rPr>
        <w:t xml:space="preserve">, </w:t>
      </w:r>
      <w:r w:rsidRPr="00110AD6">
        <w:rPr>
          <w:rFonts w:ascii="Times New Roman" w:hAnsi="Times New Roman" w:cs="Times New Roman"/>
        </w:rPr>
        <w:t>Kingston 7, Jamaica.</w:t>
      </w:r>
    </w:p>
    <w:p w14:paraId="17B5174A" w14:textId="77777777" w:rsidR="009A107C" w:rsidRPr="00110AD6" w:rsidRDefault="009A107C" w:rsidP="00761456">
      <w:pPr>
        <w:spacing w:after="0" w:line="480" w:lineRule="auto"/>
        <w:ind w:left="1440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</w:rPr>
        <w:t>Telephone: (876) 927 2471</w:t>
      </w:r>
      <w:r w:rsidRPr="00110AD6">
        <w:rPr>
          <w:rFonts w:ascii="Times New Roman" w:hAnsi="Times New Roman" w:cs="Times New Roman"/>
        </w:rPr>
        <w:tab/>
        <w:t>Fax:  (876) 927 2984</w:t>
      </w:r>
    </w:p>
    <w:p w14:paraId="194B376B" w14:textId="77777777" w:rsidR="009A107C" w:rsidRPr="00110AD6" w:rsidRDefault="009A107C" w:rsidP="00761456">
      <w:pPr>
        <w:spacing w:after="0" w:line="480" w:lineRule="auto"/>
        <w:ind w:left="720" w:firstLine="720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</w:rPr>
        <w:t xml:space="preserve">Email:          </w:t>
      </w:r>
      <w:hyperlink r:id="rId8" w:history="1">
        <w:r w:rsidRPr="00110AD6">
          <w:rPr>
            <w:rStyle w:val="Hyperlink"/>
            <w:rFonts w:ascii="Times New Roman" w:hAnsi="Times New Roman" w:cs="Times New Roman"/>
          </w:rPr>
          <w:t>trevor.ferguson02@uwimona.edu.jm</w:t>
        </w:r>
      </w:hyperlink>
      <w:r w:rsidRPr="00110AD6">
        <w:rPr>
          <w:rFonts w:ascii="Times New Roman" w:hAnsi="Times New Roman" w:cs="Times New Roman"/>
        </w:rPr>
        <w:t xml:space="preserve">, </w:t>
      </w:r>
      <w:hyperlink r:id="rId9" w:history="1">
        <w:r w:rsidRPr="00110AD6">
          <w:rPr>
            <w:rStyle w:val="Hyperlink"/>
            <w:rFonts w:ascii="Times New Roman" w:hAnsi="Times New Roman" w:cs="Times New Roman"/>
          </w:rPr>
          <w:t>trevor.ferguson02@gmail.com</w:t>
        </w:r>
      </w:hyperlink>
      <w:r w:rsidRPr="00110AD6">
        <w:rPr>
          <w:rFonts w:ascii="Times New Roman" w:hAnsi="Times New Roman" w:cs="Times New Roman"/>
        </w:rPr>
        <w:t xml:space="preserve"> </w:t>
      </w:r>
    </w:p>
    <w:p w14:paraId="7599CCEC" w14:textId="77777777" w:rsidR="009A107C" w:rsidRPr="00110AD6" w:rsidRDefault="009A107C" w:rsidP="009A107C">
      <w:pPr>
        <w:rPr>
          <w:rFonts w:ascii="Times New Roman" w:hAnsi="Times New Roman" w:cs="Times New Roman"/>
          <w:sz w:val="24"/>
        </w:rPr>
      </w:pPr>
    </w:p>
    <w:p w14:paraId="28577DC3" w14:textId="77777777" w:rsidR="009A107C" w:rsidRPr="00110AD6" w:rsidRDefault="009A107C" w:rsidP="009A107C">
      <w:pPr>
        <w:rPr>
          <w:rFonts w:ascii="Times New Roman" w:hAnsi="Times New Roman" w:cs="Times New Roman"/>
          <w:sz w:val="24"/>
        </w:rPr>
      </w:pPr>
    </w:p>
    <w:p w14:paraId="3F80576A" w14:textId="77777777" w:rsidR="009A107C" w:rsidRPr="00110AD6" w:rsidRDefault="009A107C" w:rsidP="009A107C">
      <w:pPr>
        <w:rPr>
          <w:rFonts w:ascii="Times New Roman" w:hAnsi="Times New Roman" w:cs="Times New Roman"/>
          <w:sz w:val="24"/>
        </w:rPr>
      </w:pPr>
    </w:p>
    <w:p w14:paraId="39A6527A" w14:textId="46CB0B74" w:rsidR="009A107C" w:rsidRPr="00110AD6" w:rsidRDefault="009A107C" w:rsidP="009A107C">
      <w:pPr>
        <w:rPr>
          <w:rFonts w:ascii="Times New Roman" w:hAnsi="Times New Roman" w:cs="Times New Roman"/>
          <w:sz w:val="24"/>
        </w:rPr>
      </w:pPr>
    </w:p>
    <w:p w14:paraId="76833F66" w14:textId="77777777" w:rsidR="00761456" w:rsidRPr="00110AD6" w:rsidRDefault="00761456" w:rsidP="009A107C">
      <w:pPr>
        <w:rPr>
          <w:rFonts w:ascii="Times New Roman" w:hAnsi="Times New Roman" w:cs="Times New Roman"/>
          <w:sz w:val="24"/>
        </w:rPr>
      </w:pPr>
    </w:p>
    <w:bookmarkEnd w:id="0"/>
    <w:p w14:paraId="35793178" w14:textId="77777777" w:rsidR="00B01BB9" w:rsidRPr="00110AD6" w:rsidRDefault="00B01BB9" w:rsidP="00583268">
      <w:pPr>
        <w:rPr>
          <w:rFonts w:ascii="Times New Roman" w:hAnsi="Times New Roman" w:cs="Times New Roman"/>
          <w:b/>
        </w:rPr>
      </w:pPr>
    </w:p>
    <w:p w14:paraId="51DBD7C5" w14:textId="4E3C7915" w:rsidR="00583268" w:rsidRPr="00110AD6" w:rsidRDefault="00583268" w:rsidP="00583268">
      <w:pPr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  <w:b/>
        </w:rPr>
        <w:lastRenderedPageBreak/>
        <w:t xml:space="preserve">Table </w:t>
      </w:r>
      <w:r w:rsidR="00B01BB9" w:rsidRPr="00110AD6">
        <w:rPr>
          <w:rFonts w:ascii="Times New Roman" w:hAnsi="Times New Roman" w:cs="Times New Roman"/>
          <w:b/>
        </w:rPr>
        <w:t>S</w:t>
      </w:r>
      <w:r w:rsidRPr="00110AD6">
        <w:rPr>
          <w:rFonts w:ascii="Times New Roman" w:hAnsi="Times New Roman" w:cs="Times New Roman"/>
          <w:b/>
        </w:rPr>
        <w:t>1:</w:t>
      </w:r>
      <w:r w:rsidRPr="00110AD6">
        <w:rPr>
          <w:rFonts w:ascii="Times New Roman" w:hAnsi="Times New Roman" w:cs="Times New Roman"/>
        </w:rPr>
        <w:t xml:space="preserve"> Distribution of Individual Household Possession Items</w:t>
      </w: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160"/>
        <w:gridCol w:w="2160"/>
      </w:tblGrid>
      <w:tr w:rsidR="00583268" w:rsidRPr="00110AD6" w14:paraId="66A58BE8" w14:textId="77777777" w:rsidTr="00E11272">
        <w:trPr>
          <w:trHeight w:val="432"/>
        </w:trPr>
        <w:tc>
          <w:tcPr>
            <w:tcW w:w="46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F17336" w14:textId="77777777" w:rsidR="00583268" w:rsidRPr="00110AD6" w:rsidRDefault="00583268" w:rsidP="00E11272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DC5DE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Number with item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FCBB2D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%</w:t>
            </w:r>
          </w:p>
        </w:tc>
      </w:tr>
      <w:tr w:rsidR="00583268" w:rsidRPr="00110AD6" w14:paraId="2670FD22" w14:textId="77777777" w:rsidTr="00E11272">
        <w:trPr>
          <w:trHeight w:val="432"/>
        </w:trPr>
        <w:tc>
          <w:tcPr>
            <w:tcW w:w="4608" w:type="dxa"/>
            <w:tcBorders>
              <w:top w:val="single" w:sz="12" w:space="0" w:color="auto"/>
            </w:tcBorders>
            <w:vAlign w:val="center"/>
          </w:tcPr>
          <w:p w14:paraId="77F525F5" w14:textId="77777777" w:rsidR="00583268" w:rsidRPr="00110AD6" w:rsidRDefault="00583268" w:rsidP="00E11272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Television set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12BE30AD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255E1C50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98.2</w:t>
            </w:r>
          </w:p>
        </w:tc>
      </w:tr>
      <w:tr w:rsidR="00583268" w:rsidRPr="00110AD6" w14:paraId="74C1D6F2" w14:textId="77777777" w:rsidTr="00E11272">
        <w:trPr>
          <w:trHeight w:val="432"/>
        </w:trPr>
        <w:tc>
          <w:tcPr>
            <w:tcW w:w="4608" w:type="dxa"/>
            <w:vAlign w:val="center"/>
          </w:tcPr>
          <w:p w14:paraId="57ABD38C" w14:textId="77777777" w:rsidR="00583268" w:rsidRPr="00110AD6" w:rsidRDefault="00583268" w:rsidP="00E11272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Cable television / Satellite TV</w:t>
            </w:r>
          </w:p>
        </w:tc>
        <w:tc>
          <w:tcPr>
            <w:tcW w:w="2160" w:type="dxa"/>
            <w:vAlign w:val="center"/>
          </w:tcPr>
          <w:p w14:paraId="75DF85A9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2160" w:type="dxa"/>
            <w:vAlign w:val="center"/>
          </w:tcPr>
          <w:p w14:paraId="1B17A280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68.8</w:t>
            </w:r>
          </w:p>
        </w:tc>
      </w:tr>
      <w:tr w:rsidR="00583268" w:rsidRPr="00110AD6" w14:paraId="001C0C6C" w14:textId="77777777" w:rsidTr="00E11272">
        <w:trPr>
          <w:trHeight w:val="432"/>
        </w:trPr>
        <w:tc>
          <w:tcPr>
            <w:tcW w:w="4608" w:type="dxa"/>
            <w:vAlign w:val="center"/>
          </w:tcPr>
          <w:p w14:paraId="4B6008EF" w14:textId="77777777" w:rsidR="00583268" w:rsidRPr="00110AD6" w:rsidRDefault="00583268" w:rsidP="00E11272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 xml:space="preserve">Gas / Electric Stove </w:t>
            </w:r>
          </w:p>
        </w:tc>
        <w:tc>
          <w:tcPr>
            <w:tcW w:w="2160" w:type="dxa"/>
            <w:vAlign w:val="center"/>
          </w:tcPr>
          <w:p w14:paraId="3E439EF4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2160" w:type="dxa"/>
            <w:vAlign w:val="center"/>
          </w:tcPr>
          <w:p w14:paraId="4335C038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98.1</w:t>
            </w:r>
          </w:p>
        </w:tc>
      </w:tr>
      <w:tr w:rsidR="00583268" w:rsidRPr="00110AD6" w14:paraId="2D5B7B80" w14:textId="77777777" w:rsidTr="00E11272">
        <w:trPr>
          <w:trHeight w:val="432"/>
        </w:trPr>
        <w:tc>
          <w:tcPr>
            <w:tcW w:w="4608" w:type="dxa"/>
            <w:vAlign w:val="center"/>
          </w:tcPr>
          <w:p w14:paraId="4F154A2C" w14:textId="77777777" w:rsidR="00583268" w:rsidRPr="00110AD6" w:rsidRDefault="00583268" w:rsidP="00E11272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Refrigerator</w:t>
            </w:r>
          </w:p>
        </w:tc>
        <w:tc>
          <w:tcPr>
            <w:tcW w:w="2160" w:type="dxa"/>
            <w:vAlign w:val="center"/>
          </w:tcPr>
          <w:p w14:paraId="7ECB6A00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60" w:type="dxa"/>
            <w:vAlign w:val="center"/>
          </w:tcPr>
          <w:p w14:paraId="5CAE7F6E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94.8</w:t>
            </w:r>
          </w:p>
        </w:tc>
      </w:tr>
      <w:tr w:rsidR="00583268" w:rsidRPr="00110AD6" w14:paraId="1C5AB259" w14:textId="77777777" w:rsidTr="00E11272">
        <w:trPr>
          <w:trHeight w:val="432"/>
        </w:trPr>
        <w:tc>
          <w:tcPr>
            <w:tcW w:w="4608" w:type="dxa"/>
            <w:vAlign w:val="center"/>
          </w:tcPr>
          <w:p w14:paraId="299D9D7E" w14:textId="77777777" w:rsidR="00583268" w:rsidRPr="00110AD6" w:rsidRDefault="00583268" w:rsidP="00E11272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 xml:space="preserve">Freezer </w:t>
            </w:r>
          </w:p>
        </w:tc>
        <w:tc>
          <w:tcPr>
            <w:tcW w:w="2160" w:type="dxa"/>
            <w:vAlign w:val="center"/>
          </w:tcPr>
          <w:p w14:paraId="1EAFA2E6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160" w:type="dxa"/>
            <w:vAlign w:val="center"/>
          </w:tcPr>
          <w:p w14:paraId="530906E7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32.7</w:t>
            </w:r>
          </w:p>
        </w:tc>
      </w:tr>
      <w:tr w:rsidR="00583268" w:rsidRPr="00110AD6" w14:paraId="61D40612" w14:textId="77777777" w:rsidTr="00E11272">
        <w:trPr>
          <w:trHeight w:val="432"/>
        </w:trPr>
        <w:tc>
          <w:tcPr>
            <w:tcW w:w="4608" w:type="dxa"/>
            <w:vAlign w:val="center"/>
          </w:tcPr>
          <w:p w14:paraId="5E78BF6C" w14:textId="77777777" w:rsidR="00583268" w:rsidRPr="00110AD6" w:rsidRDefault="00583268" w:rsidP="00E11272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Living room set</w:t>
            </w:r>
          </w:p>
        </w:tc>
        <w:tc>
          <w:tcPr>
            <w:tcW w:w="2160" w:type="dxa"/>
            <w:vAlign w:val="center"/>
          </w:tcPr>
          <w:p w14:paraId="595469D3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2160" w:type="dxa"/>
            <w:vAlign w:val="center"/>
          </w:tcPr>
          <w:p w14:paraId="166CAA75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76.6</w:t>
            </w:r>
          </w:p>
        </w:tc>
      </w:tr>
      <w:tr w:rsidR="00583268" w:rsidRPr="00110AD6" w14:paraId="5A518177" w14:textId="77777777" w:rsidTr="00E11272">
        <w:trPr>
          <w:trHeight w:val="432"/>
        </w:trPr>
        <w:tc>
          <w:tcPr>
            <w:tcW w:w="4608" w:type="dxa"/>
            <w:vAlign w:val="center"/>
          </w:tcPr>
          <w:p w14:paraId="1DF9C9E4" w14:textId="77777777" w:rsidR="00583268" w:rsidRPr="00110AD6" w:rsidRDefault="00583268" w:rsidP="00E11272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Stereo equipment</w:t>
            </w:r>
          </w:p>
        </w:tc>
        <w:tc>
          <w:tcPr>
            <w:tcW w:w="2160" w:type="dxa"/>
            <w:vAlign w:val="center"/>
          </w:tcPr>
          <w:p w14:paraId="12C2F225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160" w:type="dxa"/>
            <w:vAlign w:val="center"/>
          </w:tcPr>
          <w:p w14:paraId="5BD01F66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81.5</w:t>
            </w:r>
          </w:p>
        </w:tc>
      </w:tr>
      <w:tr w:rsidR="00583268" w:rsidRPr="00110AD6" w14:paraId="4B1D3972" w14:textId="77777777" w:rsidTr="00E11272">
        <w:trPr>
          <w:trHeight w:val="432"/>
        </w:trPr>
        <w:tc>
          <w:tcPr>
            <w:tcW w:w="4608" w:type="dxa"/>
            <w:vAlign w:val="center"/>
          </w:tcPr>
          <w:p w14:paraId="03E0A446" w14:textId="77777777" w:rsidR="00583268" w:rsidRPr="00110AD6" w:rsidRDefault="00583268" w:rsidP="00E11272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Washing machine</w:t>
            </w:r>
          </w:p>
        </w:tc>
        <w:tc>
          <w:tcPr>
            <w:tcW w:w="2160" w:type="dxa"/>
            <w:vAlign w:val="center"/>
          </w:tcPr>
          <w:p w14:paraId="5C0AD670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160" w:type="dxa"/>
            <w:vAlign w:val="center"/>
          </w:tcPr>
          <w:p w14:paraId="26D16BB1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56.47</w:t>
            </w:r>
          </w:p>
        </w:tc>
      </w:tr>
      <w:tr w:rsidR="00583268" w:rsidRPr="00110AD6" w14:paraId="165C670C" w14:textId="77777777" w:rsidTr="00E11272">
        <w:trPr>
          <w:trHeight w:val="432"/>
        </w:trPr>
        <w:tc>
          <w:tcPr>
            <w:tcW w:w="4608" w:type="dxa"/>
            <w:vAlign w:val="center"/>
          </w:tcPr>
          <w:p w14:paraId="3B31A394" w14:textId="77777777" w:rsidR="00583268" w:rsidRPr="00110AD6" w:rsidRDefault="00583268" w:rsidP="00E11272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Cars or other vehicles</w:t>
            </w:r>
          </w:p>
        </w:tc>
        <w:tc>
          <w:tcPr>
            <w:tcW w:w="2160" w:type="dxa"/>
            <w:vAlign w:val="center"/>
          </w:tcPr>
          <w:p w14:paraId="7A5D4472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160" w:type="dxa"/>
            <w:vAlign w:val="center"/>
          </w:tcPr>
          <w:p w14:paraId="6717C7E4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45.5</w:t>
            </w:r>
          </w:p>
        </w:tc>
      </w:tr>
      <w:tr w:rsidR="00583268" w:rsidRPr="00110AD6" w14:paraId="6CA8814C" w14:textId="77777777" w:rsidTr="00E11272">
        <w:trPr>
          <w:trHeight w:val="432"/>
        </w:trPr>
        <w:tc>
          <w:tcPr>
            <w:tcW w:w="4608" w:type="dxa"/>
            <w:vAlign w:val="center"/>
          </w:tcPr>
          <w:p w14:paraId="71E9FC71" w14:textId="77777777" w:rsidR="00583268" w:rsidRPr="00110AD6" w:rsidRDefault="00583268" w:rsidP="00E11272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 xml:space="preserve">Telephone </w:t>
            </w:r>
          </w:p>
        </w:tc>
        <w:tc>
          <w:tcPr>
            <w:tcW w:w="2160" w:type="dxa"/>
            <w:vAlign w:val="center"/>
          </w:tcPr>
          <w:p w14:paraId="38866706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2160" w:type="dxa"/>
            <w:vAlign w:val="center"/>
          </w:tcPr>
          <w:p w14:paraId="172B2148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91.3</w:t>
            </w:r>
          </w:p>
        </w:tc>
      </w:tr>
      <w:tr w:rsidR="00583268" w:rsidRPr="00110AD6" w14:paraId="30A8E4B0" w14:textId="77777777" w:rsidTr="00E11272">
        <w:trPr>
          <w:trHeight w:val="432"/>
        </w:trPr>
        <w:tc>
          <w:tcPr>
            <w:tcW w:w="4608" w:type="dxa"/>
            <w:vAlign w:val="center"/>
          </w:tcPr>
          <w:p w14:paraId="17753F04" w14:textId="77777777" w:rsidR="00583268" w:rsidRPr="00110AD6" w:rsidRDefault="00583268" w:rsidP="00E11272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 xml:space="preserve">Video Cassette Recorder </w:t>
            </w:r>
          </w:p>
        </w:tc>
        <w:tc>
          <w:tcPr>
            <w:tcW w:w="2160" w:type="dxa"/>
            <w:vAlign w:val="center"/>
          </w:tcPr>
          <w:p w14:paraId="07FF406B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2160" w:type="dxa"/>
            <w:vAlign w:val="center"/>
          </w:tcPr>
          <w:p w14:paraId="6656F2AE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58.5</w:t>
            </w:r>
          </w:p>
        </w:tc>
      </w:tr>
      <w:tr w:rsidR="00583268" w:rsidRPr="00110AD6" w14:paraId="1F2B3878" w14:textId="77777777" w:rsidTr="00E11272">
        <w:trPr>
          <w:trHeight w:val="432"/>
        </w:trPr>
        <w:tc>
          <w:tcPr>
            <w:tcW w:w="4608" w:type="dxa"/>
            <w:vAlign w:val="center"/>
          </w:tcPr>
          <w:p w14:paraId="5A5A07DB" w14:textId="77777777" w:rsidR="00583268" w:rsidRPr="00110AD6" w:rsidRDefault="00583268" w:rsidP="00E11272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DVD / CD player</w:t>
            </w:r>
          </w:p>
        </w:tc>
        <w:tc>
          <w:tcPr>
            <w:tcW w:w="2160" w:type="dxa"/>
            <w:vAlign w:val="center"/>
          </w:tcPr>
          <w:p w14:paraId="4AEC472E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2160" w:type="dxa"/>
            <w:vAlign w:val="center"/>
          </w:tcPr>
          <w:p w14:paraId="65739BC1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82.8</w:t>
            </w:r>
          </w:p>
        </w:tc>
      </w:tr>
      <w:tr w:rsidR="00583268" w:rsidRPr="00110AD6" w14:paraId="263D5ACF" w14:textId="77777777" w:rsidTr="00E11272">
        <w:trPr>
          <w:trHeight w:val="432"/>
        </w:trPr>
        <w:tc>
          <w:tcPr>
            <w:tcW w:w="4608" w:type="dxa"/>
            <w:vAlign w:val="center"/>
          </w:tcPr>
          <w:p w14:paraId="58222903" w14:textId="77777777" w:rsidR="00583268" w:rsidRPr="00110AD6" w:rsidRDefault="00583268" w:rsidP="00E11272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2160" w:type="dxa"/>
            <w:vAlign w:val="center"/>
          </w:tcPr>
          <w:p w14:paraId="318C34A1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2160" w:type="dxa"/>
            <w:vAlign w:val="center"/>
          </w:tcPr>
          <w:p w14:paraId="6ACBC47A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46.3</w:t>
            </w:r>
          </w:p>
        </w:tc>
      </w:tr>
      <w:tr w:rsidR="00583268" w:rsidRPr="00110AD6" w14:paraId="55F29E53" w14:textId="77777777" w:rsidTr="00E11272">
        <w:trPr>
          <w:trHeight w:val="432"/>
        </w:trPr>
        <w:tc>
          <w:tcPr>
            <w:tcW w:w="4608" w:type="dxa"/>
            <w:vAlign w:val="center"/>
          </w:tcPr>
          <w:p w14:paraId="1AD16CA0" w14:textId="77777777" w:rsidR="00583268" w:rsidRPr="00110AD6" w:rsidRDefault="00583268" w:rsidP="00E11272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 xml:space="preserve">Internet </w:t>
            </w:r>
          </w:p>
        </w:tc>
        <w:tc>
          <w:tcPr>
            <w:tcW w:w="2160" w:type="dxa"/>
            <w:vAlign w:val="center"/>
          </w:tcPr>
          <w:p w14:paraId="6F40FD28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160" w:type="dxa"/>
            <w:vAlign w:val="center"/>
          </w:tcPr>
          <w:p w14:paraId="2B3CC8DD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27.1</w:t>
            </w:r>
          </w:p>
        </w:tc>
      </w:tr>
      <w:tr w:rsidR="00583268" w:rsidRPr="00110AD6" w14:paraId="5EC1B7F7" w14:textId="77777777" w:rsidTr="00E11272">
        <w:trPr>
          <w:trHeight w:val="432"/>
        </w:trPr>
        <w:tc>
          <w:tcPr>
            <w:tcW w:w="4608" w:type="dxa"/>
            <w:vAlign w:val="center"/>
          </w:tcPr>
          <w:p w14:paraId="57B0C066" w14:textId="77777777" w:rsidR="00583268" w:rsidRPr="00110AD6" w:rsidRDefault="00583268" w:rsidP="00E11272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 xml:space="preserve">Radio / Cassette Player </w:t>
            </w:r>
          </w:p>
        </w:tc>
        <w:tc>
          <w:tcPr>
            <w:tcW w:w="2160" w:type="dxa"/>
            <w:vAlign w:val="center"/>
          </w:tcPr>
          <w:p w14:paraId="32D1F8A0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2160" w:type="dxa"/>
            <w:vAlign w:val="center"/>
          </w:tcPr>
          <w:p w14:paraId="3C3BD75C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91.0</w:t>
            </w:r>
          </w:p>
        </w:tc>
      </w:tr>
      <w:tr w:rsidR="00583268" w:rsidRPr="00110AD6" w14:paraId="7526ED66" w14:textId="77777777" w:rsidTr="00E11272">
        <w:trPr>
          <w:trHeight w:val="432"/>
        </w:trPr>
        <w:tc>
          <w:tcPr>
            <w:tcW w:w="4608" w:type="dxa"/>
            <w:vAlign w:val="center"/>
          </w:tcPr>
          <w:p w14:paraId="48BB6CE0" w14:textId="77777777" w:rsidR="00583268" w:rsidRPr="00110AD6" w:rsidRDefault="00583268" w:rsidP="00E11272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Microwave oven</w:t>
            </w:r>
          </w:p>
        </w:tc>
        <w:tc>
          <w:tcPr>
            <w:tcW w:w="2160" w:type="dxa"/>
            <w:vAlign w:val="center"/>
          </w:tcPr>
          <w:p w14:paraId="594CA7AA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2160" w:type="dxa"/>
            <w:vAlign w:val="center"/>
          </w:tcPr>
          <w:p w14:paraId="6CC8F9E0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70.0</w:t>
            </w:r>
          </w:p>
        </w:tc>
      </w:tr>
      <w:tr w:rsidR="00583268" w:rsidRPr="00110AD6" w14:paraId="33D12782" w14:textId="77777777" w:rsidTr="00E11272">
        <w:trPr>
          <w:trHeight w:val="432"/>
        </w:trPr>
        <w:tc>
          <w:tcPr>
            <w:tcW w:w="4608" w:type="dxa"/>
            <w:tcBorders>
              <w:bottom w:val="single" w:sz="12" w:space="0" w:color="auto"/>
            </w:tcBorders>
            <w:vAlign w:val="center"/>
          </w:tcPr>
          <w:p w14:paraId="716E58F7" w14:textId="77777777" w:rsidR="00583268" w:rsidRPr="00110AD6" w:rsidRDefault="00583268" w:rsidP="00E11272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 xml:space="preserve">Air-conditioning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14:paraId="3157DFC3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14:paraId="13300233" w14:textId="77777777" w:rsidR="00583268" w:rsidRPr="00110AD6" w:rsidRDefault="00583268" w:rsidP="00E11272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7.5</w:t>
            </w:r>
          </w:p>
        </w:tc>
      </w:tr>
    </w:tbl>
    <w:p w14:paraId="79E57CEA" w14:textId="77777777" w:rsidR="00583268" w:rsidRPr="00110AD6" w:rsidRDefault="00583268" w:rsidP="00583268">
      <w:pPr>
        <w:rPr>
          <w:rFonts w:ascii="Times New Roman" w:hAnsi="Times New Roman" w:cs="Times New Roman"/>
        </w:rPr>
      </w:pPr>
    </w:p>
    <w:p w14:paraId="7A8CEC69" w14:textId="77777777" w:rsidR="00583268" w:rsidRPr="00110AD6" w:rsidRDefault="00583268" w:rsidP="00757669">
      <w:pPr>
        <w:ind w:left="-630"/>
        <w:rPr>
          <w:rFonts w:ascii="Times New Roman" w:hAnsi="Times New Roman" w:cs="Times New Roman"/>
          <w:b/>
        </w:rPr>
      </w:pPr>
    </w:p>
    <w:p w14:paraId="7329E6FB" w14:textId="77777777" w:rsidR="00883626" w:rsidRPr="00110AD6" w:rsidRDefault="00883626" w:rsidP="00883626">
      <w:pPr>
        <w:rPr>
          <w:rFonts w:ascii="Times New Roman" w:hAnsi="Times New Roman" w:cs="Times New Roman"/>
          <w:b/>
        </w:rPr>
      </w:pPr>
    </w:p>
    <w:p w14:paraId="52556DBC" w14:textId="77777777" w:rsidR="00883626" w:rsidRPr="00110AD6" w:rsidRDefault="00883626" w:rsidP="00883626">
      <w:pPr>
        <w:rPr>
          <w:rFonts w:ascii="Times New Roman" w:hAnsi="Times New Roman" w:cs="Times New Roman"/>
          <w:b/>
        </w:rPr>
      </w:pPr>
    </w:p>
    <w:p w14:paraId="475258EF" w14:textId="77777777" w:rsidR="00883626" w:rsidRPr="00110AD6" w:rsidRDefault="00883626" w:rsidP="00883626">
      <w:pPr>
        <w:rPr>
          <w:rFonts w:ascii="Times New Roman" w:hAnsi="Times New Roman" w:cs="Times New Roman"/>
          <w:b/>
        </w:rPr>
      </w:pPr>
    </w:p>
    <w:p w14:paraId="4C13CCB5" w14:textId="77777777" w:rsidR="00883626" w:rsidRPr="00110AD6" w:rsidRDefault="00883626" w:rsidP="00883626">
      <w:pPr>
        <w:rPr>
          <w:rFonts w:ascii="Times New Roman" w:hAnsi="Times New Roman" w:cs="Times New Roman"/>
          <w:b/>
        </w:rPr>
      </w:pPr>
    </w:p>
    <w:p w14:paraId="72FBA231" w14:textId="77777777" w:rsidR="00883626" w:rsidRPr="00110AD6" w:rsidRDefault="00883626" w:rsidP="00883626">
      <w:pPr>
        <w:rPr>
          <w:rFonts w:ascii="Times New Roman" w:hAnsi="Times New Roman" w:cs="Times New Roman"/>
          <w:b/>
        </w:rPr>
      </w:pPr>
    </w:p>
    <w:p w14:paraId="1ED8EF2B" w14:textId="77777777" w:rsidR="00883626" w:rsidRPr="00110AD6" w:rsidRDefault="00883626" w:rsidP="00883626">
      <w:pPr>
        <w:rPr>
          <w:rFonts w:ascii="Times New Roman" w:hAnsi="Times New Roman" w:cs="Times New Roman"/>
          <w:b/>
        </w:rPr>
      </w:pPr>
    </w:p>
    <w:p w14:paraId="280CD130" w14:textId="77777777" w:rsidR="00883626" w:rsidRPr="00110AD6" w:rsidRDefault="00883626" w:rsidP="00883626">
      <w:pPr>
        <w:rPr>
          <w:rFonts w:ascii="Times New Roman" w:hAnsi="Times New Roman" w:cs="Times New Roman"/>
          <w:b/>
        </w:rPr>
      </w:pPr>
    </w:p>
    <w:p w14:paraId="40FEF9BA" w14:textId="77777777" w:rsidR="00883626" w:rsidRPr="00110AD6" w:rsidRDefault="00883626" w:rsidP="00883626">
      <w:pPr>
        <w:rPr>
          <w:rFonts w:ascii="Times New Roman" w:hAnsi="Times New Roman" w:cs="Times New Roman"/>
          <w:b/>
        </w:rPr>
      </w:pPr>
    </w:p>
    <w:p w14:paraId="3DE9C314" w14:textId="77777777" w:rsidR="00883626" w:rsidRPr="00110AD6" w:rsidRDefault="00883626" w:rsidP="00883626">
      <w:pPr>
        <w:rPr>
          <w:rFonts w:ascii="Times New Roman" w:hAnsi="Times New Roman" w:cs="Times New Roman"/>
          <w:b/>
        </w:rPr>
      </w:pPr>
    </w:p>
    <w:p w14:paraId="2E7CE467" w14:textId="77777777" w:rsidR="00883626" w:rsidRPr="00110AD6" w:rsidRDefault="00883626" w:rsidP="00883626">
      <w:pPr>
        <w:rPr>
          <w:rFonts w:ascii="Times New Roman" w:hAnsi="Times New Roman" w:cs="Times New Roman"/>
          <w:b/>
        </w:rPr>
      </w:pPr>
    </w:p>
    <w:p w14:paraId="48A1DC38" w14:textId="77777777" w:rsidR="00B01BB9" w:rsidRPr="00110AD6" w:rsidRDefault="00B01BB9" w:rsidP="00883626">
      <w:pPr>
        <w:rPr>
          <w:rFonts w:ascii="Times New Roman" w:hAnsi="Times New Roman" w:cs="Times New Roman"/>
          <w:b/>
        </w:rPr>
      </w:pPr>
    </w:p>
    <w:p w14:paraId="2E224031" w14:textId="6F22F9FA" w:rsidR="008863A0" w:rsidRPr="00110AD6" w:rsidRDefault="008863A0" w:rsidP="008863A0">
      <w:pPr>
        <w:ind w:left="-180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  <w:b/>
        </w:rPr>
        <w:lastRenderedPageBreak/>
        <w:t>Table S</w:t>
      </w:r>
      <w:r w:rsidR="00836FAD" w:rsidRPr="00110AD6">
        <w:rPr>
          <w:rFonts w:ascii="Times New Roman" w:hAnsi="Times New Roman" w:cs="Times New Roman"/>
          <w:b/>
        </w:rPr>
        <w:t>2</w:t>
      </w:r>
      <w:r w:rsidRPr="00110AD6">
        <w:rPr>
          <w:rFonts w:ascii="Times New Roman" w:hAnsi="Times New Roman" w:cs="Times New Roman"/>
          <w:b/>
        </w:rPr>
        <w:t>:</w:t>
      </w:r>
      <w:r w:rsidRPr="00110AD6">
        <w:rPr>
          <w:rFonts w:ascii="Times New Roman" w:hAnsi="Times New Roman" w:cs="Times New Roman"/>
        </w:rPr>
        <w:t xml:space="preserve"> Odds ratio for elevated blood pressure</w:t>
      </w:r>
      <w:r w:rsidR="00147902" w:rsidRPr="00110AD6">
        <w:rPr>
          <w:rFonts w:ascii="Times New Roman" w:hAnsi="Times New Roman" w:cs="Times New Roman"/>
        </w:rPr>
        <w:t xml:space="preserve"> or hypertension</w:t>
      </w:r>
      <w:r w:rsidRPr="00110AD6">
        <w:rPr>
          <w:rFonts w:ascii="Times New Roman" w:hAnsi="Times New Roman" w:cs="Times New Roman"/>
        </w:rPr>
        <w:t xml:space="preserve"> from logistic regression models assessing sex interaction for risk factors potentially associated with elevated blood pressure </w:t>
      </w:r>
    </w:p>
    <w:tbl>
      <w:tblPr>
        <w:tblStyle w:val="TableGrid"/>
        <w:tblW w:w="9624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016"/>
        <w:gridCol w:w="1213"/>
        <w:gridCol w:w="1138"/>
        <w:gridCol w:w="1213"/>
        <w:gridCol w:w="1336"/>
      </w:tblGrid>
      <w:tr w:rsidR="008863A0" w:rsidRPr="00110AD6" w14:paraId="719339B5" w14:textId="77777777" w:rsidTr="00D86B47">
        <w:trPr>
          <w:trHeight w:val="317"/>
          <w:tblHeader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056F8A" w14:textId="77777777" w:rsidR="008863A0" w:rsidRPr="00110AD6" w:rsidRDefault="008863A0" w:rsidP="007E17ED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950442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 xml:space="preserve">Males </w:t>
            </w:r>
          </w:p>
          <w:p w14:paraId="19D12D06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n = 409</w:t>
            </w:r>
          </w:p>
        </w:tc>
        <w:tc>
          <w:tcPr>
            <w:tcW w:w="23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B8F8E1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 xml:space="preserve">Females </w:t>
            </w:r>
          </w:p>
          <w:p w14:paraId="3B307DF8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n = 489</w:t>
            </w:r>
          </w:p>
        </w:tc>
        <w:tc>
          <w:tcPr>
            <w:tcW w:w="1336" w:type="dxa"/>
            <w:vMerge w:val="restart"/>
            <w:tcBorders>
              <w:top w:val="single" w:sz="12" w:space="0" w:color="auto"/>
            </w:tcBorders>
            <w:vAlign w:val="center"/>
          </w:tcPr>
          <w:p w14:paraId="4E5D6FB4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P-value for sex interaction</w:t>
            </w:r>
          </w:p>
        </w:tc>
      </w:tr>
      <w:tr w:rsidR="008863A0" w:rsidRPr="00110AD6" w14:paraId="7106AB10" w14:textId="77777777" w:rsidTr="00D86B47">
        <w:trPr>
          <w:trHeight w:val="317"/>
          <w:tblHeader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19D57B" w14:textId="77777777" w:rsidR="008863A0" w:rsidRPr="00110AD6" w:rsidRDefault="008863A0" w:rsidP="007E17ED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Variable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1FABEB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Odds Ratio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134737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9FD197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Odds Ratio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3841B5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1336" w:type="dxa"/>
            <w:vMerge/>
            <w:tcBorders>
              <w:bottom w:val="single" w:sz="12" w:space="0" w:color="auto"/>
            </w:tcBorders>
            <w:vAlign w:val="center"/>
          </w:tcPr>
          <w:p w14:paraId="413D8AE8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63A0" w:rsidRPr="00110AD6" w14:paraId="21A0DBB6" w14:textId="77777777" w:rsidTr="00D86B47">
        <w:trPr>
          <w:trHeight w:val="317"/>
        </w:trPr>
        <w:tc>
          <w:tcPr>
            <w:tcW w:w="3708" w:type="dxa"/>
            <w:vAlign w:val="center"/>
          </w:tcPr>
          <w:p w14:paraId="27DD7B47" w14:textId="77777777" w:rsidR="008863A0" w:rsidRPr="00110AD6" w:rsidRDefault="008863A0" w:rsidP="007E17ED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BMI Category</w:t>
            </w:r>
          </w:p>
        </w:tc>
        <w:tc>
          <w:tcPr>
            <w:tcW w:w="1016" w:type="dxa"/>
            <w:vAlign w:val="center"/>
          </w:tcPr>
          <w:p w14:paraId="76CF0D02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00330B1A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14:paraId="413DA436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74D17532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14:paraId="2289F5A1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862" w:rsidRPr="00110AD6" w14:paraId="32754A27" w14:textId="77777777" w:rsidTr="00D86B47">
        <w:trPr>
          <w:trHeight w:val="317"/>
        </w:trPr>
        <w:tc>
          <w:tcPr>
            <w:tcW w:w="3708" w:type="dxa"/>
            <w:vAlign w:val="center"/>
          </w:tcPr>
          <w:p w14:paraId="33198DC4" w14:textId="0A2293A8" w:rsidR="003C3862" w:rsidRPr="00110AD6" w:rsidRDefault="003C3862" w:rsidP="003C3862">
            <w:pPr>
              <w:ind w:left="180"/>
              <w:contextualSpacing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Normal weight (18.5 -24.9 kg/m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016" w:type="dxa"/>
            <w:vAlign w:val="center"/>
          </w:tcPr>
          <w:p w14:paraId="766057F7" w14:textId="13496BD1" w:rsidR="003C3862" w:rsidRPr="00110AD6" w:rsidRDefault="003C3862" w:rsidP="003C38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213" w:type="dxa"/>
            <w:vAlign w:val="center"/>
          </w:tcPr>
          <w:p w14:paraId="691B8EAC" w14:textId="77777777" w:rsidR="003C3862" w:rsidRPr="00110AD6" w:rsidRDefault="003C3862" w:rsidP="003C38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vAlign w:val="center"/>
          </w:tcPr>
          <w:p w14:paraId="613D44B5" w14:textId="77777777" w:rsidR="003C3862" w:rsidRPr="00110AD6" w:rsidRDefault="003C3862" w:rsidP="003C38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213" w:type="dxa"/>
            <w:vAlign w:val="center"/>
          </w:tcPr>
          <w:p w14:paraId="0681C6FF" w14:textId="77777777" w:rsidR="003C3862" w:rsidRPr="00110AD6" w:rsidRDefault="003C3862" w:rsidP="003C38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  <w:vAlign w:val="center"/>
          </w:tcPr>
          <w:p w14:paraId="3BBBE60D" w14:textId="77777777" w:rsidR="003C3862" w:rsidRPr="00110AD6" w:rsidRDefault="003C3862" w:rsidP="003C38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3C3862" w:rsidRPr="00110AD6" w14:paraId="561CFD01" w14:textId="77777777" w:rsidTr="00D86B47">
        <w:trPr>
          <w:trHeight w:val="317"/>
        </w:trPr>
        <w:tc>
          <w:tcPr>
            <w:tcW w:w="3708" w:type="dxa"/>
            <w:vAlign w:val="center"/>
          </w:tcPr>
          <w:p w14:paraId="58AA944E" w14:textId="5D6E9978" w:rsidR="003C3862" w:rsidRPr="00110AD6" w:rsidRDefault="003C3862" w:rsidP="003C3862">
            <w:pPr>
              <w:ind w:left="180"/>
              <w:contextualSpacing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Underweight (&lt;18.5 kg/m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16" w:type="dxa"/>
            <w:vAlign w:val="center"/>
          </w:tcPr>
          <w:p w14:paraId="230861E2" w14:textId="77777777" w:rsidR="003C3862" w:rsidRPr="00110AD6" w:rsidRDefault="003C3862" w:rsidP="003C38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213" w:type="dxa"/>
            <w:vAlign w:val="center"/>
          </w:tcPr>
          <w:p w14:paraId="139FE403" w14:textId="77777777" w:rsidR="003C3862" w:rsidRPr="00110AD6" w:rsidRDefault="003C3862" w:rsidP="003C38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 xml:space="preserve">0.17 – 1.58 </w:t>
            </w:r>
          </w:p>
        </w:tc>
        <w:tc>
          <w:tcPr>
            <w:tcW w:w="1138" w:type="dxa"/>
            <w:vAlign w:val="center"/>
          </w:tcPr>
          <w:p w14:paraId="77FAF072" w14:textId="77777777" w:rsidR="003C3862" w:rsidRPr="00110AD6" w:rsidRDefault="003C3862" w:rsidP="003C38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213" w:type="dxa"/>
            <w:vAlign w:val="center"/>
          </w:tcPr>
          <w:p w14:paraId="70E74FCE" w14:textId="77777777" w:rsidR="003C3862" w:rsidRPr="00110AD6" w:rsidRDefault="003C3862" w:rsidP="003C38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0.61 – 2.84</w:t>
            </w:r>
          </w:p>
        </w:tc>
        <w:tc>
          <w:tcPr>
            <w:tcW w:w="1336" w:type="dxa"/>
            <w:vAlign w:val="center"/>
          </w:tcPr>
          <w:p w14:paraId="74ED7E8E" w14:textId="0703BE2B" w:rsidR="003C3862" w:rsidRPr="00110AD6" w:rsidRDefault="003C3862" w:rsidP="003C38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0.179</w:t>
            </w:r>
          </w:p>
        </w:tc>
      </w:tr>
      <w:tr w:rsidR="00D86B47" w:rsidRPr="00110AD6" w14:paraId="6DF1165A" w14:textId="77777777" w:rsidTr="00D86B47">
        <w:trPr>
          <w:trHeight w:val="317"/>
        </w:trPr>
        <w:tc>
          <w:tcPr>
            <w:tcW w:w="3708" w:type="dxa"/>
            <w:vAlign w:val="center"/>
          </w:tcPr>
          <w:p w14:paraId="3122ED1A" w14:textId="1D4D332A" w:rsidR="00D86B47" w:rsidRPr="00110AD6" w:rsidRDefault="00D86B47" w:rsidP="00D86B47">
            <w:pPr>
              <w:ind w:left="180"/>
              <w:contextualSpacing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Overweight (25-29.9 kg/m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16" w:type="dxa"/>
            <w:vAlign w:val="center"/>
          </w:tcPr>
          <w:p w14:paraId="23EEBAD7" w14:textId="77777777" w:rsidR="00D86B47" w:rsidRPr="00110AD6" w:rsidRDefault="00D86B47" w:rsidP="00D86B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1213" w:type="dxa"/>
            <w:vAlign w:val="center"/>
          </w:tcPr>
          <w:p w14:paraId="18828D05" w14:textId="77777777" w:rsidR="00D86B47" w:rsidRPr="00110AD6" w:rsidRDefault="00D86B47" w:rsidP="00D86B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0.83 – 2.85</w:t>
            </w:r>
          </w:p>
        </w:tc>
        <w:tc>
          <w:tcPr>
            <w:tcW w:w="1138" w:type="dxa"/>
            <w:vAlign w:val="center"/>
          </w:tcPr>
          <w:p w14:paraId="6368B428" w14:textId="77777777" w:rsidR="00D86B47" w:rsidRPr="00110AD6" w:rsidRDefault="00D86B47" w:rsidP="00D86B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1213" w:type="dxa"/>
            <w:vAlign w:val="center"/>
          </w:tcPr>
          <w:p w14:paraId="42D45D57" w14:textId="77777777" w:rsidR="00D86B47" w:rsidRPr="00110AD6" w:rsidRDefault="00D86B47" w:rsidP="00D86B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0.82 – 3.06</w:t>
            </w:r>
          </w:p>
        </w:tc>
        <w:tc>
          <w:tcPr>
            <w:tcW w:w="1336" w:type="dxa"/>
            <w:vAlign w:val="center"/>
          </w:tcPr>
          <w:p w14:paraId="680DA147" w14:textId="677B8122" w:rsidR="00D86B47" w:rsidRPr="00110AD6" w:rsidRDefault="00D86B47" w:rsidP="00D86B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0.948</w:t>
            </w:r>
          </w:p>
        </w:tc>
      </w:tr>
      <w:tr w:rsidR="00D86B47" w:rsidRPr="00110AD6" w14:paraId="7BB4A83D" w14:textId="77777777" w:rsidTr="00D86B47">
        <w:trPr>
          <w:trHeight w:val="317"/>
        </w:trPr>
        <w:tc>
          <w:tcPr>
            <w:tcW w:w="3708" w:type="dxa"/>
            <w:vAlign w:val="center"/>
          </w:tcPr>
          <w:p w14:paraId="54F37AAC" w14:textId="537127A7" w:rsidR="00D86B47" w:rsidRPr="00110AD6" w:rsidRDefault="00D86B47" w:rsidP="00D86B47">
            <w:pPr>
              <w:ind w:left="18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10A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Obese (≥30kg/m</w:t>
            </w:r>
            <w:r w:rsidRPr="00110AD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110A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16" w:type="dxa"/>
            <w:vAlign w:val="center"/>
          </w:tcPr>
          <w:p w14:paraId="1BB5FB9E" w14:textId="77777777" w:rsidR="00D86B47" w:rsidRPr="00110AD6" w:rsidRDefault="00D86B47" w:rsidP="00D86B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0AD6">
              <w:rPr>
                <w:rFonts w:ascii="Times New Roman" w:hAnsi="Times New Roman" w:cs="Times New Roman"/>
                <w:b/>
              </w:rPr>
              <w:t>7.8</w:t>
            </w:r>
          </w:p>
        </w:tc>
        <w:tc>
          <w:tcPr>
            <w:tcW w:w="1213" w:type="dxa"/>
            <w:vAlign w:val="center"/>
          </w:tcPr>
          <w:p w14:paraId="2F829BCA" w14:textId="77777777" w:rsidR="00D86B47" w:rsidRPr="00110AD6" w:rsidRDefault="00D86B47" w:rsidP="00D86B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0AD6">
              <w:rPr>
                <w:rFonts w:ascii="Times New Roman" w:hAnsi="Times New Roman" w:cs="Times New Roman"/>
                <w:b/>
              </w:rPr>
              <w:t>2.98 – 20.5</w:t>
            </w:r>
          </w:p>
        </w:tc>
        <w:tc>
          <w:tcPr>
            <w:tcW w:w="1138" w:type="dxa"/>
            <w:vAlign w:val="center"/>
          </w:tcPr>
          <w:p w14:paraId="409F617C" w14:textId="77777777" w:rsidR="00D86B47" w:rsidRPr="00110AD6" w:rsidRDefault="00D86B47" w:rsidP="00D86B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0AD6">
              <w:rPr>
                <w:rFonts w:ascii="Times New Roman" w:hAnsi="Times New Roman" w:cs="Times New Roman"/>
                <w:b/>
              </w:rPr>
              <w:t>1.96</w:t>
            </w:r>
          </w:p>
        </w:tc>
        <w:tc>
          <w:tcPr>
            <w:tcW w:w="1213" w:type="dxa"/>
            <w:vAlign w:val="center"/>
          </w:tcPr>
          <w:p w14:paraId="3D6BA85D" w14:textId="77777777" w:rsidR="00D86B47" w:rsidRPr="00110AD6" w:rsidRDefault="00D86B47" w:rsidP="00D86B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0AD6">
              <w:rPr>
                <w:rFonts w:ascii="Times New Roman" w:hAnsi="Times New Roman" w:cs="Times New Roman"/>
                <w:b/>
              </w:rPr>
              <w:t>0.89 – 4.31</w:t>
            </w:r>
          </w:p>
        </w:tc>
        <w:tc>
          <w:tcPr>
            <w:tcW w:w="1336" w:type="dxa"/>
            <w:vAlign w:val="center"/>
          </w:tcPr>
          <w:p w14:paraId="6626DB37" w14:textId="77777777" w:rsidR="00D86B47" w:rsidRPr="00110AD6" w:rsidRDefault="00D86B47" w:rsidP="00D86B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0AD6">
              <w:rPr>
                <w:rFonts w:ascii="Times New Roman" w:hAnsi="Times New Roman" w:cs="Times New Roman"/>
                <w:b/>
              </w:rPr>
              <w:t>0.030</w:t>
            </w:r>
          </w:p>
        </w:tc>
      </w:tr>
      <w:tr w:rsidR="008863A0" w:rsidRPr="00110AD6" w14:paraId="13132CF9" w14:textId="77777777" w:rsidTr="00D86B47">
        <w:trPr>
          <w:trHeight w:val="317"/>
        </w:trPr>
        <w:tc>
          <w:tcPr>
            <w:tcW w:w="3708" w:type="dxa"/>
            <w:vAlign w:val="center"/>
          </w:tcPr>
          <w:p w14:paraId="5CA73581" w14:textId="77777777" w:rsidR="008863A0" w:rsidRPr="00110AD6" w:rsidRDefault="008863A0" w:rsidP="007E17E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10AD6">
              <w:rPr>
                <w:rFonts w:ascii="Times New Roman" w:hAnsi="Times New Roman" w:cs="Times New Roman"/>
                <w:b/>
              </w:rPr>
              <w:t>Central Obesity</w:t>
            </w:r>
            <w:r w:rsidRPr="00110AD6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016" w:type="dxa"/>
            <w:vAlign w:val="center"/>
          </w:tcPr>
          <w:p w14:paraId="15BC6DC2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0AD6">
              <w:rPr>
                <w:rFonts w:ascii="Times New Roman" w:hAnsi="Times New Roman" w:cs="Times New Roman"/>
                <w:b/>
              </w:rPr>
              <w:t>6.57</w:t>
            </w:r>
          </w:p>
        </w:tc>
        <w:tc>
          <w:tcPr>
            <w:tcW w:w="1213" w:type="dxa"/>
            <w:vAlign w:val="center"/>
          </w:tcPr>
          <w:p w14:paraId="78CB616C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0AD6">
              <w:rPr>
                <w:rFonts w:ascii="Times New Roman" w:hAnsi="Times New Roman" w:cs="Times New Roman"/>
                <w:b/>
              </w:rPr>
              <w:t>2.48 – 17.4</w:t>
            </w:r>
          </w:p>
        </w:tc>
        <w:tc>
          <w:tcPr>
            <w:tcW w:w="1138" w:type="dxa"/>
            <w:vAlign w:val="center"/>
          </w:tcPr>
          <w:p w14:paraId="2D65640C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0AD6">
              <w:rPr>
                <w:rFonts w:ascii="Times New Roman" w:hAnsi="Times New Roman" w:cs="Times New Roman"/>
                <w:b/>
              </w:rPr>
              <w:t>1.52</w:t>
            </w:r>
          </w:p>
        </w:tc>
        <w:tc>
          <w:tcPr>
            <w:tcW w:w="1213" w:type="dxa"/>
            <w:vAlign w:val="center"/>
          </w:tcPr>
          <w:p w14:paraId="25BBE4EC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0AD6">
              <w:rPr>
                <w:rFonts w:ascii="Times New Roman" w:hAnsi="Times New Roman" w:cs="Times New Roman"/>
                <w:b/>
              </w:rPr>
              <w:t>0.86 – 2.67</w:t>
            </w:r>
          </w:p>
        </w:tc>
        <w:tc>
          <w:tcPr>
            <w:tcW w:w="1336" w:type="dxa"/>
            <w:vAlign w:val="center"/>
          </w:tcPr>
          <w:p w14:paraId="3449ECEE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0AD6">
              <w:rPr>
                <w:rFonts w:ascii="Times New Roman" w:hAnsi="Times New Roman" w:cs="Times New Roman"/>
                <w:b/>
              </w:rPr>
              <w:t>0.011</w:t>
            </w:r>
          </w:p>
        </w:tc>
      </w:tr>
      <w:tr w:rsidR="008863A0" w:rsidRPr="00110AD6" w14:paraId="310FF0A3" w14:textId="77777777" w:rsidTr="00D86B47">
        <w:trPr>
          <w:trHeight w:val="317"/>
        </w:trPr>
        <w:tc>
          <w:tcPr>
            <w:tcW w:w="3708" w:type="dxa"/>
            <w:vAlign w:val="center"/>
          </w:tcPr>
          <w:p w14:paraId="61B0FD02" w14:textId="77777777" w:rsidR="008863A0" w:rsidRPr="00110AD6" w:rsidRDefault="008863A0" w:rsidP="007E17ED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High Glucose (upper quintile)</w:t>
            </w:r>
          </w:p>
        </w:tc>
        <w:tc>
          <w:tcPr>
            <w:tcW w:w="1016" w:type="dxa"/>
            <w:vAlign w:val="center"/>
          </w:tcPr>
          <w:p w14:paraId="5DE72A8A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1213" w:type="dxa"/>
            <w:vAlign w:val="center"/>
          </w:tcPr>
          <w:p w14:paraId="0857D0CB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1.34 – 3.37</w:t>
            </w:r>
          </w:p>
        </w:tc>
        <w:tc>
          <w:tcPr>
            <w:tcW w:w="1138" w:type="dxa"/>
            <w:vAlign w:val="center"/>
          </w:tcPr>
          <w:p w14:paraId="2BF1BB5D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213" w:type="dxa"/>
            <w:vAlign w:val="center"/>
          </w:tcPr>
          <w:p w14:paraId="73AD9A6D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0.48 – 2.95</w:t>
            </w:r>
          </w:p>
        </w:tc>
        <w:tc>
          <w:tcPr>
            <w:tcW w:w="1336" w:type="dxa"/>
            <w:vAlign w:val="center"/>
          </w:tcPr>
          <w:p w14:paraId="660A37EA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0.263</w:t>
            </w:r>
          </w:p>
        </w:tc>
      </w:tr>
      <w:tr w:rsidR="008863A0" w:rsidRPr="00110AD6" w14:paraId="2E7D4423" w14:textId="77777777" w:rsidTr="00D86B47">
        <w:trPr>
          <w:trHeight w:val="317"/>
        </w:trPr>
        <w:tc>
          <w:tcPr>
            <w:tcW w:w="3708" w:type="dxa"/>
            <w:vAlign w:val="center"/>
          </w:tcPr>
          <w:p w14:paraId="4B8F74E1" w14:textId="77777777" w:rsidR="008863A0" w:rsidRPr="00110AD6" w:rsidRDefault="008863A0" w:rsidP="007E17ED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High triglycerides (upper quintile)</w:t>
            </w:r>
          </w:p>
        </w:tc>
        <w:tc>
          <w:tcPr>
            <w:tcW w:w="1016" w:type="dxa"/>
            <w:vAlign w:val="center"/>
          </w:tcPr>
          <w:p w14:paraId="5983C982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1213" w:type="dxa"/>
            <w:vAlign w:val="center"/>
          </w:tcPr>
          <w:p w14:paraId="2FD65E0A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1.08 – 2.98</w:t>
            </w:r>
          </w:p>
        </w:tc>
        <w:tc>
          <w:tcPr>
            <w:tcW w:w="1138" w:type="dxa"/>
            <w:vAlign w:val="center"/>
          </w:tcPr>
          <w:p w14:paraId="4DE268FE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1213" w:type="dxa"/>
            <w:vAlign w:val="center"/>
          </w:tcPr>
          <w:p w14:paraId="01E2BD6E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1.09 – 3.48</w:t>
            </w:r>
          </w:p>
        </w:tc>
        <w:tc>
          <w:tcPr>
            <w:tcW w:w="1336" w:type="dxa"/>
            <w:vAlign w:val="center"/>
          </w:tcPr>
          <w:p w14:paraId="7289E0AD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0.839</w:t>
            </w:r>
          </w:p>
        </w:tc>
      </w:tr>
      <w:tr w:rsidR="008863A0" w:rsidRPr="00110AD6" w14:paraId="212C5033" w14:textId="77777777" w:rsidTr="00D86B47">
        <w:trPr>
          <w:trHeight w:val="317"/>
        </w:trPr>
        <w:tc>
          <w:tcPr>
            <w:tcW w:w="3708" w:type="dxa"/>
            <w:vAlign w:val="center"/>
          </w:tcPr>
          <w:p w14:paraId="16ABC3DD" w14:textId="4D3F537C" w:rsidR="008863A0" w:rsidRPr="00110AD6" w:rsidRDefault="007508E9" w:rsidP="007E17ED">
            <w:pPr>
              <w:contextualSpacing/>
              <w:rPr>
                <w:rFonts w:ascii="Times New Roman" w:hAnsi="Times New Roman" w:cs="Times New Roman"/>
                <w:lang w:val="es-CO"/>
              </w:rPr>
            </w:pPr>
            <w:r w:rsidRPr="00110AD6">
              <w:rPr>
                <w:rFonts w:ascii="Times New Roman" w:hAnsi="Times New Roman" w:cs="Times New Roman"/>
                <w:lang w:val="es-CO"/>
              </w:rPr>
              <w:t>HOMA-IR</w:t>
            </w:r>
            <w:r w:rsidR="008863A0" w:rsidRPr="00110AD6">
              <w:rPr>
                <w:rFonts w:ascii="Times New Roman" w:hAnsi="Times New Roman" w:cs="Times New Roman"/>
                <w:lang w:val="es-CO"/>
              </w:rPr>
              <w:t xml:space="preserve"> (log </w:t>
            </w:r>
            <w:proofErr w:type="spellStart"/>
            <w:r w:rsidR="008863A0" w:rsidRPr="00110AD6">
              <w:rPr>
                <w:rFonts w:ascii="Times New Roman" w:hAnsi="Times New Roman" w:cs="Times New Roman"/>
                <w:lang w:val="es-CO"/>
              </w:rPr>
              <w:t>transformed</w:t>
            </w:r>
            <w:proofErr w:type="spellEnd"/>
            <w:r w:rsidR="008863A0" w:rsidRPr="00110AD6">
              <w:rPr>
                <w:rFonts w:ascii="Times New Roman" w:hAnsi="Times New Roman" w:cs="Times New Roman"/>
                <w:lang w:val="es-CO"/>
              </w:rPr>
              <w:t xml:space="preserve">, </w:t>
            </w:r>
            <w:proofErr w:type="spellStart"/>
            <w:r w:rsidR="008863A0" w:rsidRPr="00110AD6">
              <w:rPr>
                <w:rFonts w:ascii="Times New Roman" w:hAnsi="Times New Roman" w:cs="Times New Roman"/>
                <w:lang w:val="es-CO"/>
              </w:rPr>
              <w:t>upper</w:t>
            </w:r>
            <w:proofErr w:type="spellEnd"/>
            <w:r w:rsidR="008863A0" w:rsidRPr="00110AD6">
              <w:rPr>
                <w:rFonts w:ascii="Times New Roman" w:hAnsi="Times New Roman" w:cs="Times New Roman"/>
                <w:lang w:val="es-CO"/>
              </w:rPr>
              <w:t xml:space="preserve"> </w:t>
            </w:r>
            <w:proofErr w:type="spellStart"/>
            <w:r w:rsidR="008863A0" w:rsidRPr="00110AD6">
              <w:rPr>
                <w:rFonts w:ascii="Times New Roman" w:hAnsi="Times New Roman" w:cs="Times New Roman"/>
                <w:lang w:val="es-CO"/>
              </w:rPr>
              <w:t>quintile</w:t>
            </w:r>
            <w:proofErr w:type="spellEnd"/>
            <w:r w:rsidR="008863A0" w:rsidRPr="00110AD6">
              <w:rPr>
                <w:rFonts w:ascii="Times New Roman" w:hAnsi="Times New Roman" w:cs="Times New Roman"/>
                <w:lang w:val="es-CO"/>
              </w:rPr>
              <w:t>)</w:t>
            </w:r>
          </w:p>
        </w:tc>
        <w:tc>
          <w:tcPr>
            <w:tcW w:w="1016" w:type="dxa"/>
            <w:vAlign w:val="center"/>
          </w:tcPr>
          <w:p w14:paraId="5685C442" w14:textId="117299A3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3.4</w:t>
            </w:r>
            <w:r w:rsidR="00893F11" w:rsidRPr="00110A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3" w:type="dxa"/>
            <w:vAlign w:val="center"/>
          </w:tcPr>
          <w:p w14:paraId="64C7030C" w14:textId="747CB0AB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1.78 – 6.</w:t>
            </w:r>
            <w:r w:rsidR="00893F11" w:rsidRPr="00110AD6">
              <w:rPr>
                <w:rFonts w:ascii="Times New Roman" w:hAnsi="Times New Roman" w:cs="Times New Roman"/>
              </w:rPr>
              <w:t>7</w:t>
            </w:r>
            <w:r w:rsidRPr="00110A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  <w:vAlign w:val="center"/>
          </w:tcPr>
          <w:p w14:paraId="41CCD2DA" w14:textId="6E9281A3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</w:t>
            </w:r>
            <w:r w:rsidR="00893F11" w:rsidRPr="00110AD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13" w:type="dxa"/>
            <w:vAlign w:val="center"/>
          </w:tcPr>
          <w:p w14:paraId="69C1D9D2" w14:textId="3A7BF26B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893F11" w:rsidRPr="00110AD6">
              <w:rPr>
                <w:rFonts w:ascii="Times New Roman" w:hAnsi="Times New Roman" w:cs="Times New Roman"/>
              </w:rPr>
              <w:t xml:space="preserve">92 </w:t>
            </w:r>
            <w:r w:rsidRPr="00110AD6">
              <w:rPr>
                <w:rFonts w:ascii="Times New Roman" w:hAnsi="Times New Roman" w:cs="Times New Roman"/>
              </w:rPr>
              <w:t xml:space="preserve">– </w:t>
            </w:r>
            <w:r w:rsidR="00893F11" w:rsidRPr="00110AD6"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1336" w:type="dxa"/>
            <w:vAlign w:val="center"/>
          </w:tcPr>
          <w:p w14:paraId="4CCE4B51" w14:textId="400FC73E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893F11" w:rsidRPr="00110AD6">
              <w:rPr>
                <w:rFonts w:ascii="Times New Roman" w:hAnsi="Times New Roman" w:cs="Times New Roman"/>
              </w:rPr>
              <w:t>115</w:t>
            </w:r>
          </w:p>
        </w:tc>
      </w:tr>
      <w:tr w:rsidR="008863A0" w:rsidRPr="00110AD6" w14:paraId="3D73C888" w14:textId="77777777" w:rsidTr="00D86B47">
        <w:trPr>
          <w:trHeight w:val="317"/>
        </w:trPr>
        <w:tc>
          <w:tcPr>
            <w:tcW w:w="3708" w:type="dxa"/>
            <w:vAlign w:val="center"/>
          </w:tcPr>
          <w:p w14:paraId="3C0D6BFA" w14:textId="77777777" w:rsidR="008863A0" w:rsidRPr="00110AD6" w:rsidRDefault="008863A0" w:rsidP="007E17ED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Occupation of Household Head</w:t>
            </w:r>
          </w:p>
        </w:tc>
        <w:tc>
          <w:tcPr>
            <w:tcW w:w="1016" w:type="dxa"/>
            <w:vAlign w:val="center"/>
          </w:tcPr>
          <w:p w14:paraId="69F4192E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5476DEDD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14:paraId="6F50A65D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040B3513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14:paraId="3CFFD3F9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A0" w:rsidRPr="00110AD6" w14:paraId="25DCC4A4" w14:textId="77777777" w:rsidTr="00D86B47">
        <w:trPr>
          <w:trHeight w:val="317"/>
        </w:trPr>
        <w:tc>
          <w:tcPr>
            <w:tcW w:w="3708" w:type="dxa"/>
            <w:vAlign w:val="center"/>
          </w:tcPr>
          <w:p w14:paraId="1DE0D16A" w14:textId="77777777" w:rsidR="008863A0" w:rsidRPr="00110AD6" w:rsidRDefault="008863A0" w:rsidP="007E17ED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Professionals/Managers</w:t>
            </w:r>
          </w:p>
        </w:tc>
        <w:tc>
          <w:tcPr>
            <w:tcW w:w="1016" w:type="dxa"/>
            <w:vAlign w:val="center"/>
          </w:tcPr>
          <w:p w14:paraId="54CE9856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213" w:type="dxa"/>
            <w:vAlign w:val="center"/>
          </w:tcPr>
          <w:p w14:paraId="14B70A5D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vAlign w:val="center"/>
          </w:tcPr>
          <w:p w14:paraId="4D155392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213" w:type="dxa"/>
            <w:vAlign w:val="center"/>
          </w:tcPr>
          <w:p w14:paraId="4633F44F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  <w:vAlign w:val="center"/>
          </w:tcPr>
          <w:p w14:paraId="52306698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8863A0" w:rsidRPr="00110AD6" w14:paraId="6F32B47D" w14:textId="77777777" w:rsidTr="00D86B47">
        <w:trPr>
          <w:trHeight w:val="317"/>
        </w:trPr>
        <w:tc>
          <w:tcPr>
            <w:tcW w:w="3708" w:type="dxa"/>
            <w:vAlign w:val="center"/>
          </w:tcPr>
          <w:p w14:paraId="21707EE1" w14:textId="77777777" w:rsidR="008863A0" w:rsidRPr="00110AD6" w:rsidRDefault="008863A0" w:rsidP="007E17ED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Office, Service, or Trade Workers</w:t>
            </w:r>
          </w:p>
        </w:tc>
        <w:tc>
          <w:tcPr>
            <w:tcW w:w="1016" w:type="dxa"/>
            <w:vAlign w:val="center"/>
          </w:tcPr>
          <w:p w14:paraId="73C03329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213" w:type="dxa"/>
            <w:vAlign w:val="center"/>
          </w:tcPr>
          <w:p w14:paraId="2F77994B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0.44 – 1.30</w:t>
            </w:r>
          </w:p>
        </w:tc>
        <w:tc>
          <w:tcPr>
            <w:tcW w:w="1138" w:type="dxa"/>
            <w:vAlign w:val="center"/>
          </w:tcPr>
          <w:p w14:paraId="1A408D38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213" w:type="dxa"/>
            <w:vAlign w:val="center"/>
          </w:tcPr>
          <w:p w14:paraId="39764EF2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0.66 – 2.84</w:t>
            </w:r>
          </w:p>
        </w:tc>
        <w:tc>
          <w:tcPr>
            <w:tcW w:w="1336" w:type="dxa"/>
            <w:vAlign w:val="center"/>
          </w:tcPr>
          <w:p w14:paraId="0ABF7D33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0.201</w:t>
            </w:r>
          </w:p>
        </w:tc>
      </w:tr>
      <w:tr w:rsidR="008863A0" w:rsidRPr="00110AD6" w14:paraId="1D55C63D" w14:textId="77777777" w:rsidTr="00D86B47">
        <w:trPr>
          <w:trHeight w:val="317"/>
        </w:trPr>
        <w:tc>
          <w:tcPr>
            <w:tcW w:w="3708" w:type="dxa"/>
            <w:vAlign w:val="center"/>
          </w:tcPr>
          <w:p w14:paraId="07430AA3" w14:textId="77777777" w:rsidR="008863A0" w:rsidRPr="00110AD6" w:rsidRDefault="008863A0" w:rsidP="007E17ED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 xml:space="preserve">Semi-Skilled/Unskilled </w:t>
            </w:r>
          </w:p>
        </w:tc>
        <w:tc>
          <w:tcPr>
            <w:tcW w:w="1016" w:type="dxa"/>
            <w:vAlign w:val="center"/>
          </w:tcPr>
          <w:p w14:paraId="31FBBFFF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213" w:type="dxa"/>
            <w:vAlign w:val="center"/>
          </w:tcPr>
          <w:p w14:paraId="220156A1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0.50 – 1.69</w:t>
            </w:r>
          </w:p>
        </w:tc>
        <w:tc>
          <w:tcPr>
            <w:tcW w:w="1138" w:type="dxa"/>
            <w:vAlign w:val="center"/>
          </w:tcPr>
          <w:p w14:paraId="286532C9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1213" w:type="dxa"/>
            <w:vAlign w:val="center"/>
          </w:tcPr>
          <w:p w14:paraId="4D5A09C2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0.99 – 4.71</w:t>
            </w:r>
          </w:p>
        </w:tc>
        <w:tc>
          <w:tcPr>
            <w:tcW w:w="1336" w:type="dxa"/>
            <w:vAlign w:val="center"/>
          </w:tcPr>
          <w:p w14:paraId="12352EEC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0.093</w:t>
            </w:r>
          </w:p>
        </w:tc>
      </w:tr>
      <w:tr w:rsidR="008863A0" w:rsidRPr="00110AD6" w14:paraId="08343AC5" w14:textId="77777777" w:rsidTr="00D86B47">
        <w:trPr>
          <w:trHeight w:val="317"/>
        </w:trPr>
        <w:tc>
          <w:tcPr>
            <w:tcW w:w="3708" w:type="dxa"/>
            <w:vAlign w:val="center"/>
          </w:tcPr>
          <w:p w14:paraId="7EA2D5F7" w14:textId="77777777" w:rsidR="008863A0" w:rsidRPr="00110AD6" w:rsidRDefault="008863A0" w:rsidP="007E17ED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No. of Household Possession</w:t>
            </w:r>
          </w:p>
        </w:tc>
        <w:tc>
          <w:tcPr>
            <w:tcW w:w="1016" w:type="dxa"/>
            <w:vAlign w:val="center"/>
          </w:tcPr>
          <w:p w14:paraId="47F773B2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7B1E3D04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14:paraId="5217BBFC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7393A45C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14:paraId="02155A42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A0" w:rsidRPr="00110AD6" w14:paraId="05FDBE26" w14:textId="77777777" w:rsidTr="00D86B47">
        <w:trPr>
          <w:trHeight w:val="317"/>
        </w:trPr>
        <w:tc>
          <w:tcPr>
            <w:tcW w:w="3708" w:type="dxa"/>
            <w:vAlign w:val="center"/>
          </w:tcPr>
          <w:p w14:paraId="56BF5229" w14:textId="77777777" w:rsidR="008863A0" w:rsidRPr="00110AD6" w:rsidRDefault="008863A0" w:rsidP="007E17ED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High (15-17 items)</w:t>
            </w:r>
          </w:p>
        </w:tc>
        <w:tc>
          <w:tcPr>
            <w:tcW w:w="1016" w:type="dxa"/>
            <w:vAlign w:val="center"/>
          </w:tcPr>
          <w:p w14:paraId="04BFE161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213" w:type="dxa"/>
            <w:vAlign w:val="center"/>
          </w:tcPr>
          <w:p w14:paraId="5035FF68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vAlign w:val="center"/>
          </w:tcPr>
          <w:p w14:paraId="42942953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213" w:type="dxa"/>
            <w:vAlign w:val="center"/>
          </w:tcPr>
          <w:p w14:paraId="4902283F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  <w:vAlign w:val="center"/>
          </w:tcPr>
          <w:p w14:paraId="72CEE395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8863A0" w:rsidRPr="00110AD6" w14:paraId="50235CE6" w14:textId="77777777" w:rsidTr="00D86B47">
        <w:trPr>
          <w:trHeight w:val="317"/>
        </w:trPr>
        <w:tc>
          <w:tcPr>
            <w:tcW w:w="3708" w:type="dxa"/>
            <w:vAlign w:val="center"/>
          </w:tcPr>
          <w:p w14:paraId="72746462" w14:textId="77777777" w:rsidR="008863A0" w:rsidRPr="00110AD6" w:rsidRDefault="008863A0" w:rsidP="007E17ED">
            <w:pPr>
              <w:ind w:left="252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10AD6">
              <w:rPr>
                <w:rFonts w:ascii="Times New Roman" w:hAnsi="Times New Roman" w:cs="Times New Roman"/>
                <w:b/>
                <w:i/>
              </w:rPr>
              <w:t>Moderate (10-14 items)</w:t>
            </w:r>
          </w:p>
        </w:tc>
        <w:tc>
          <w:tcPr>
            <w:tcW w:w="1016" w:type="dxa"/>
            <w:vAlign w:val="center"/>
          </w:tcPr>
          <w:p w14:paraId="763C06B9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0AD6">
              <w:rPr>
                <w:rFonts w:ascii="Times New Roman" w:hAnsi="Times New Roman" w:cs="Times New Roman"/>
                <w:b/>
              </w:rPr>
              <w:t>0.58</w:t>
            </w:r>
          </w:p>
        </w:tc>
        <w:tc>
          <w:tcPr>
            <w:tcW w:w="1213" w:type="dxa"/>
            <w:vAlign w:val="center"/>
          </w:tcPr>
          <w:p w14:paraId="77DAE29C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0AD6">
              <w:rPr>
                <w:rFonts w:ascii="Times New Roman" w:hAnsi="Times New Roman" w:cs="Times New Roman"/>
                <w:b/>
              </w:rPr>
              <w:t>0.33 – 1.02</w:t>
            </w:r>
          </w:p>
        </w:tc>
        <w:tc>
          <w:tcPr>
            <w:tcW w:w="1138" w:type="dxa"/>
            <w:vAlign w:val="center"/>
          </w:tcPr>
          <w:p w14:paraId="2334812C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0AD6">
              <w:rPr>
                <w:rFonts w:ascii="Times New Roman" w:hAnsi="Times New Roman" w:cs="Times New Roman"/>
                <w:b/>
              </w:rPr>
              <w:t>4.32</w:t>
            </w:r>
          </w:p>
        </w:tc>
        <w:tc>
          <w:tcPr>
            <w:tcW w:w="1213" w:type="dxa"/>
            <w:vAlign w:val="center"/>
          </w:tcPr>
          <w:p w14:paraId="304C2A42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0AD6">
              <w:rPr>
                <w:rFonts w:ascii="Times New Roman" w:hAnsi="Times New Roman" w:cs="Times New Roman"/>
                <w:b/>
              </w:rPr>
              <w:t>1.30 – 14.4</w:t>
            </w:r>
          </w:p>
        </w:tc>
        <w:tc>
          <w:tcPr>
            <w:tcW w:w="1336" w:type="dxa"/>
            <w:vAlign w:val="center"/>
          </w:tcPr>
          <w:p w14:paraId="74FE056F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0AD6">
              <w:rPr>
                <w:rFonts w:ascii="Times New Roman" w:hAnsi="Times New Roman" w:cs="Times New Roman"/>
                <w:b/>
              </w:rPr>
              <w:t>0.003</w:t>
            </w:r>
          </w:p>
        </w:tc>
      </w:tr>
      <w:tr w:rsidR="008863A0" w:rsidRPr="00110AD6" w14:paraId="2E9611DC" w14:textId="77777777" w:rsidTr="00D86B47">
        <w:trPr>
          <w:trHeight w:val="317"/>
        </w:trPr>
        <w:tc>
          <w:tcPr>
            <w:tcW w:w="3708" w:type="dxa"/>
            <w:vAlign w:val="center"/>
          </w:tcPr>
          <w:p w14:paraId="77AFBAD8" w14:textId="77777777" w:rsidR="008863A0" w:rsidRPr="00110AD6" w:rsidRDefault="008863A0" w:rsidP="007E17ED">
            <w:pPr>
              <w:ind w:left="252"/>
              <w:contextualSpacing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</w:rPr>
              <w:t>Low (0-9 items)</w:t>
            </w:r>
          </w:p>
        </w:tc>
        <w:tc>
          <w:tcPr>
            <w:tcW w:w="1016" w:type="dxa"/>
            <w:vAlign w:val="center"/>
          </w:tcPr>
          <w:p w14:paraId="2B9FE1C3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213" w:type="dxa"/>
            <w:vAlign w:val="center"/>
          </w:tcPr>
          <w:p w14:paraId="2FA4C1E5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0.43 – 1.51</w:t>
            </w:r>
          </w:p>
        </w:tc>
        <w:tc>
          <w:tcPr>
            <w:tcW w:w="1138" w:type="dxa"/>
            <w:vAlign w:val="center"/>
          </w:tcPr>
          <w:p w14:paraId="5EAF2FAD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1213" w:type="dxa"/>
            <w:vAlign w:val="center"/>
          </w:tcPr>
          <w:p w14:paraId="01C4F69D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0.78 – 9.65</w:t>
            </w:r>
          </w:p>
        </w:tc>
        <w:tc>
          <w:tcPr>
            <w:tcW w:w="1336" w:type="dxa"/>
            <w:vAlign w:val="center"/>
          </w:tcPr>
          <w:p w14:paraId="7C3594B0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0.088</w:t>
            </w:r>
          </w:p>
        </w:tc>
      </w:tr>
      <w:tr w:rsidR="008863A0" w:rsidRPr="00110AD6" w14:paraId="6659DE8A" w14:textId="77777777" w:rsidTr="00D86B47">
        <w:trPr>
          <w:trHeight w:val="317"/>
        </w:trPr>
        <w:tc>
          <w:tcPr>
            <w:tcW w:w="3708" w:type="dxa"/>
            <w:vAlign w:val="center"/>
          </w:tcPr>
          <w:p w14:paraId="4E38014F" w14:textId="77777777" w:rsidR="008863A0" w:rsidRPr="00110AD6" w:rsidRDefault="008863A0" w:rsidP="007E17ED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Alcohol Consumption</w:t>
            </w:r>
          </w:p>
        </w:tc>
        <w:tc>
          <w:tcPr>
            <w:tcW w:w="1016" w:type="dxa"/>
            <w:vAlign w:val="center"/>
          </w:tcPr>
          <w:p w14:paraId="55970C1D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1EB89B44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14:paraId="2B29344E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14:paraId="66C85B71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14:paraId="2F68E65A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3A0" w:rsidRPr="00110AD6" w14:paraId="3D75E98A" w14:textId="77777777" w:rsidTr="00D86B47">
        <w:trPr>
          <w:trHeight w:val="317"/>
        </w:trPr>
        <w:tc>
          <w:tcPr>
            <w:tcW w:w="3708" w:type="dxa"/>
            <w:vAlign w:val="center"/>
          </w:tcPr>
          <w:p w14:paraId="20BB37CA" w14:textId="77777777" w:rsidR="008863A0" w:rsidRPr="00110AD6" w:rsidRDefault="008863A0" w:rsidP="007E17ED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Never Drank Alcohol</w:t>
            </w:r>
          </w:p>
        </w:tc>
        <w:tc>
          <w:tcPr>
            <w:tcW w:w="1016" w:type="dxa"/>
            <w:vAlign w:val="center"/>
          </w:tcPr>
          <w:p w14:paraId="49580A30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213" w:type="dxa"/>
            <w:vAlign w:val="center"/>
          </w:tcPr>
          <w:p w14:paraId="518BAA0E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vAlign w:val="center"/>
          </w:tcPr>
          <w:p w14:paraId="7607B406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213" w:type="dxa"/>
            <w:vAlign w:val="center"/>
          </w:tcPr>
          <w:p w14:paraId="20923B53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  <w:vAlign w:val="center"/>
          </w:tcPr>
          <w:p w14:paraId="24FA9D6B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8863A0" w:rsidRPr="00110AD6" w14:paraId="48931691" w14:textId="77777777" w:rsidTr="00D86B47">
        <w:trPr>
          <w:trHeight w:val="317"/>
        </w:trPr>
        <w:tc>
          <w:tcPr>
            <w:tcW w:w="3708" w:type="dxa"/>
            <w:vAlign w:val="center"/>
          </w:tcPr>
          <w:p w14:paraId="6F8D1A89" w14:textId="77777777" w:rsidR="008863A0" w:rsidRPr="00110AD6" w:rsidRDefault="008863A0" w:rsidP="007E17ED">
            <w:pPr>
              <w:ind w:left="252"/>
              <w:contextualSpacing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</w:rPr>
              <w:t>Rarely Drinks Alcohol</w:t>
            </w:r>
          </w:p>
        </w:tc>
        <w:tc>
          <w:tcPr>
            <w:tcW w:w="1016" w:type="dxa"/>
            <w:vAlign w:val="center"/>
          </w:tcPr>
          <w:p w14:paraId="133FFDF2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213" w:type="dxa"/>
            <w:vAlign w:val="center"/>
          </w:tcPr>
          <w:p w14:paraId="18FDF047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0.38 – 2.65</w:t>
            </w:r>
          </w:p>
        </w:tc>
        <w:tc>
          <w:tcPr>
            <w:tcW w:w="1138" w:type="dxa"/>
            <w:vAlign w:val="center"/>
          </w:tcPr>
          <w:p w14:paraId="60F79295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213" w:type="dxa"/>
            <w:vAlign w:val="center"/>
          </w:tcPr>
          <w:p w14:paraId="14BF4037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0.29 – 1.23</w:t>
            </w:r>
          </w:p>
        </w:tc>
        <w:tc>
          <w:tcPr>
            <w:tcW w:w="1336" w:type="dxa"/>
            <w:vAlign w:val="center"/>
          </w:tcPr>
          <w:p w14:paraId="080F288B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0.392</w:t>
            </w:r>
          </w:p>
        </w:tc>
      </w:tr>
      <w:tr w:rsidR="008863A0" w:rsidRPr="00110AD6" w14:paraId="5AD1C510" w14:textId="77777777" w:rsidTr="00D86B47">
        <w:trPr>
          <w:trHeight w:val="317"/>
        </w:trPr>
        <w:tc>
          <w:tcPr>
            <w:tcW w:w="3708" w:type="dxa"/>
            <w:vAlign w:val="center"/>
          </w:tcPr>
          <w:p w14:paraId="4DD589BF" w14:textId="77777777" w:rsidR="008863A0" w:rsidRPr="00110AD6" w:rsidRDefault="008863A0" w:rsidP="007E17ED">
            <w:pPr>
              <w:ind w:left="252"/>
              <w:contextualSpacing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</w:rPr>
              <w:t>Drinks 1-2 times/week</w:t>
            </w:r>
          </w:p>
        </w:tc>
        <w:tc>
          <w:tcPr>
            <w:tcW w:w="1016" w:type="dxa"/>
            <w:vAlign w:val="center"/>
          </w:tcPr>
          <w:p w14:paraId="141252C2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213" w:type="dxa"/>
            <w:vAlign w:val="center"/>
          </w:tcPr>
          <w:p w14:paraId="1DFDA54F" w14:textId="77777777" w:rsidR="008863A0" w:rsidRPr="00110AD6" w:rsidRDefault="008863A0" w:rsidP="007E17ED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0.52 – 3.46</w:t>
            </w:r>
          </w:p>
        </w:tc>
        <w:tc>
          <w:tcPr>
            <w:tcW w:w="1138" w:type="dxa"/>
            <w:vAlign w:val="center"/>
          </w:tcPr>
          <w:p w14:paraId="26BB9075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213" w:type="dxa"/>
            <w:vAlign w:val="center"/>
          </w:tcPr>
          <w:p w14:paraId="04A19A4B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0.25 – 1.32</w:t>
            </w:r>
          </w:p>
        </w:tc>
        <w:tc>
          <w:tcPr>
            <w:tcW w:w="1336" w:type="dxa"/>
            <w:vAlign w:val="center"/>
          </w:tcPr>
          <w:p w14:paraId="46A8F527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0.190</w:t>
            </w:r>
          </w:p>
        </w:tc>
      </w:tr>
      <w:tr w:rsidR="008863A0" w:rsidRPr="00110AD6" w14:paraId="002624EA" w14:textId="77777777" w:rsidTr="00D86B47">
        <w:trPr>
          <w:trHeight w:val="317"/>
        </w:trPr>
        <w:tc>
          <w:tcPr>
            <w:tcW w:w="3708" w:type="dxa"/>
            <w:tcBorders>
              <w:bottom w:val="single" w:sz="12" w:space="0" w:color="auto"/>
            </w:tcBorders>
            <w:vAlign w:val="center"/>
          </w:tcPr>
          <w:p w14:paraId="3C81E63B" w14:textId="77777777" w:rsidR="008863A0" w:rsidRPr="00110AD6" w:rsidRDefault="008863A0" w:rsidP="007E17ED">
            <w:pPr>
              <w:ind w:left="252"/>
              <w:contextualSpacing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</w:rPr>
              <w:t xml:space="preserve">Drinks ≥3 times/week 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5E6A4318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vAlign w:val="center"/>
          </w:tcPr>
          <w:p w14:paraId="2D9CCB82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0.45 – 2.94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14:paraId="73380141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vAlign w:val="center"/>
          </w:tcPr>
          <w:p w14:paraId="4695224F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0.19 – 1.12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vAlign w:val="center"/>
          </w:tcPr>
          <w:p w14:paraId="625208BD" w14:textId="77777777" w:rsidR="008863A0" w:rsidRPr="00110AD6" w:rsidRDefault="008863A0" w:rsidP="007E17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0.164</w:t>
            </w:r>
          </w:p>
        </w:tc>
      </w:tr>
    </w:tbl>
    <w:p w14:paraId="5262C7D9" w14:textId="77777777" w:rsidR="008863A0" w:rsidRPr="00110AD6" w:rsidRDefault="008863A0" w:rsidP="008863A0">
      <w:pPr>
        <w:ind w:left="-540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  <w:vertAlign w:val="superscript"/>
        </w:rPr>
        <w:t>1</w:t>
      </w:r>
      <w:r w:rsidRPr="00110AD6">
        <w:rPr>
          <w:rFonts w:ascii="Times New Roman" w:hAnsi="Times New Roman" w:cs="Times New Roman"/>
        </w:rPr>
        <w:t>Central obesity defined as waist circumference ≥ 94 cm in males and ≥80 cm in females</w:t>
      </w:r>
    </w:p>
    <w:p w14:paraId="3299BB6F" w14:textId="77777777" w:rsidR="008863A0" w:rsidRPr="00110AD6" w:rsidRDefault="008863A0" w:rsidP="008863A0">
      <w:pPr>
        <w:ind w:left="-540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</w:rPr>
        <w:t xml:space="preserve">Estimates derived from separate models for each risk factor with test for interaction between sex and the given risk factor. </w:t>
      </w:r>
    </w:p>
    <w:p w14:paraId="4EB84CE4" w14:textId="77777777" w:rsidR="008863A0" w:rsidRPr="00110AD6" w:rsidRDefault="008863A0" w:rsidP="008863A0">
      <w:pPr>
        <w:ind w:left="-180"/>
        <w:rPr>
          <w:rFonts w:ascii="Times New Roman" w:hAnsi="Times New Roman" w:cs="Times New Roman"/>
          <w:b/>
        </w:rPr>
      </w:pPr>
    </w:p>
    <w:p w14:paraId="0F6AB02E" w14:textId="77777777" w:rsidR="008863A0" w:rsidRPr="00110AD6" w:rsidRDefault="008863A0" w:rsidP="008863A0">
      <w:pPr>
        <w:ind w:left="-180"/>
        <w:rPr>
          <w:rFonts w:ascii="Times New Roman" w:hAnsi="Times New Roman" w:cs="Times New Roman"/>
          <w:b/>
        </w:rPr>
      </w:pPr>
    </w:p>
    <w:p w14:paraId="0AF59707" w14:textId="77777777" w:rsidR="008863A0" w:rsidRPr="00110AD6" w:rsidRDefault="008863A0" w:rsidP="008863A0">
      <w:pPr>
        <w:ind w:left="-180"/>
        <w:rPr>
          <w:rFonts w:ascii="Times New Roman" w:hAnsi="Times New Roman" w:cs="Times New Roman"/>
          <w:b/>
        </w:rPr>
      </w:pPr>
    </w:p>
    <w:p w14:paraId="0AAF9182" w14:textId="77777777" w:rsidR="008863A0" w:rsidRPr="00110AD6" w:rsidRDefault="008863A0" w:rsidP="008863A0">
      <w:pPr>
        <w:ind w:left="-180"/>
        <w:rPr>
          <w:rFonts w:ascii="Times New Roman" w:hAnsi="Times New Roman" w:cs="Times New Roman"/>
          <w:b/>
        </w:rPr>
      </w:pPr>
    </w:p>
    <w:p w14:paraId="0C6DD0EB" w14:textId="77777777" w:rsidR="008863A0" w:rsidRPr="00110AD6" w:rsidRDefault="008863A0" w:rsidP="008863A0">
      <w:pPr>
        <w:ind w:left="-180"/>
        <w:rPr>
          <w:rFonts w:ascii="Times New Roman" w:hAnsi="Times New Roman" w:cs="Times New Roman"/>
          <w:b/>
        </w:rPr>
      </w:pPr>
    </w:p>
    <w:p w14:paraId="6BF46CAF" w14:textId="77777777" w:rsidR="008863A0" w:rsidRPr="00110AD6" w:rsidRDefault="008863A0" w:rsidP="008863A0">
      <w:pPr>
        <w:ind w:left="-180"/>
        <w:rPr>
          <w:rFonts w:ascii="Times New Roman" w:hAnsi="Times New Roman" w:cs="Times New Roman"/>
          <w:b/>
        </w:rPr>
      </w:pPr>
    </w:p>
    <w:p w14:paraId="1AFA60F3" w14:textId="77777777" w:rsidR="008863A0" w:rsidRPr="00110AD6" w:rsidRDefault="008863A0" w:rsidP="008863A0">
      <w:pPr>
        <w:ind w:left="-180"/>
        <w:rPr>
          <w:rFonts w:ascii="Times New Roman" w:hAnsi="Times New Roman" w:cs="Times New Roman"/>
          <w:b/>
        </w:rPr>
      </w:pPr>
    </w:p>
    <w:p w14:paraId="126608FF" w14:textId="77777777" w:rsidR="008863A0" w:rsidRPr="00110AD6" w:rsidRDefault="008863A0" w:rsidP="008863A0">
      <w:pPr>
        <w:ind w:left="-180"/>
        <w:rPr>
          <w:rFonts w:ascii="Times New Roman" w:hAnsi="Times New Roman" w:cs="Times New Roman"/>
          <w:b/>
        </w:rPr>
      </w:pPr>
    </w:p>
    <w:p w14:paraId="6F73D362" w14:textId="77777777" w:rsidR="008863A0" w:rsidRPr="00110AD6" w:rsidRDefault="008863A0" w:rsidP="008863A0">
      <w:pPr>
        <w:ind w:left="-180"/>
        <w:rPr>
          <w:rFonts w:ascii="Times New Roman" w:hAnsi="Times New Roman" w:cs="Times New Roman"/>
          <w:b/>
        </w:rPr>
      </w:pPr>
    </w:p>
    <w:p w14:paraId="3669116B" w14:textId="51B38483" w:rsidR="00F81A08" w:rsidRPr="00110AD6" w:rsidRDefault="00F81A08" w:rsidP="00F81A08">
      <w:pPr>
        <w:ind w:left="-90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  <w:b/>
        </w:rPr>
        <w:lastRenderedPageBreak/>
        <w:t>Table S</w:t>
      </w:r>
      <w:r w:rsidR="00D167E3" w:rsidRPr="00110AD6">
        <w:rPr>
          <w:rFonts w:ascii="Times New Roman" w:hAnsi="Times New Roman" w:cs="Times New Roman"/>
          <w:b/>
        </w:rPr>
        <w:t>3</w:t>
      </w:r>
      <w:r w:rsidRPr="00110AD6">
        <w:rPr>
          <w:rFonts w:ascii="Times New Roman" w:hAnsi="Times New Roman" w:cs="Times New Roman"/>
          <w:b/>
        </w:rPr>
        <w:t>:</w:t>
      </w:r>
      <w:r w:rsidRPr="00110AD6">
        <w:rPr>
          <w:rFonts w:ascii="Times New Roman" w:hAnsi="Times New Roman" w:cs="Times New Roman"/>
        </w:rPr>
        <w:t xml:space="preserve"> Number of missing values and number of observations for variables used in the analysis.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2438"/>
        <w:gridCol w:w="1728"/>
        <w:gridCol w:w="1728"/>
        <w:gridCol w:w="1728"/>
        <w:gridCol w:w="1728"/>
      </w:tblGrid>
      <w:tr w:rsidR="00F81A08" w:rsidRPr="00110AD6" w14:paraId="5444BDE0" w14:textId="77777777" w:rsidTr="00F81A08">
        <w:trPr>
          <w:trHeight w:val="300"/>
        </w:trPr>
        <w:tc>
          <w:tcPr>
            <w:tcW w:w="243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CDF987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Variables </w:t>
            </w:r>
          </w:p>
        </w:tc>
        <w:tc>
          <w:tcPr>
            <w:tcW w:w="34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EAB112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lang w:eastAsia="en-GB"/>
              </w:rPr>
              <w:t>Males</w:t>
            </w:r>
          </w:p>
        </w:tc>
        <w:tc>
          <w:tcPr>
            <w:tcW w:w="34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97D149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Females</w:t>
            </w:r>
          </w:p>
        </w:tc>
      </w:tr>
      <w:tr w:rsidR="00F81A08" w:rsidRPr="00110AD6" w14:paraId="225CFDAB" w14:textId="77777777" w:rsidTr="00F81A08">
        <w:trPr>
          <w:trHeight w:val="288"/>
        </w:trPr>
        <w:tc>
          <w:tcPr>
            <w:tcW w:w="2438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352AD7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EB96C98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Number Missing</w:t>
            </w: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A87F20A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Number of Observations</w:t>
            </w: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5D35EA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Number Missing values</w:t>
            </w: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EA0209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Number of Observations</w:t>
            </w:r>
          </w:p>
        </w:tc>
      </w:tr>
      <w:tr w:rsidR="00F81A08" w:rsidRPr="00110AD6" w14:paraId="4802D21D" w14:textId="77777777" w:rsidTr="00F81A08">
        <w:trPr>
          <w:trHeight w:val="28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6043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Waist circumference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CDB3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F9F6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lang w:eastAsia="en-GB"/>
              </w:rPr>
              <w:t>409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2131C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3CA40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</w:t>
            </w:r>
          </w:p>
        </w:tc>
      </w:tr>
      <w:tr w:rsidR="00F81A08" w:rsidRPr="00110AD6" w14:paraId="3E81937C" w14:textId="77777777" w:rsidTr="00F81A08">
        <w:trPr>
          <w:trHeight w:val="28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8CB6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Waist to hip Ratio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E45A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406A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lang w:eastAsia="en-GB"/>
              </w:rPr>
              <w:t>409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5F5AD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EDF84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</w:t>
            </w:r>
          </w:p>
        </w:tc>
      </w:tr>
      <w:tr w:rsidR="00F81A08" w:rsidRPr="00110AD6" w14:paraId="6E1EAC63" w14:textId="77777777" w:rsidTr="00F81A08">
        <w:trPr>
          <w:trHeight w:val="28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CF4C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White blood cell count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4285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ACBA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72F30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A398D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472</w:t>
            </w:r>
          </w:p>
        </w:tc>
      </w:tr>
      <w:tr w:rsidR="00F81A08" w:rsidRPr="00110AD6" w14:paraId="0BD7499D" w14:textId="77777777" w:rsidTr="00F81A08">
        <w:trPr>
          <w:trHeight w:val="28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4DD3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Fasting Glucose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54DF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B1D9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5AC93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A359B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473</w:t>
            </w:r>
          </w:p>
        </w:tc>
      </w:tr>
      <w:tr w:rsidR="00F81A08" w:rsidRPr="00110AD6" w14:paraId="434BA12C" w14:textId="77777777" w:rsidTr="00F81A08">
        <w:trPr>
          <w:trHeight w:val="28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B864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Total cholesterol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C28D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561E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18DE6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D7197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</w:t>
            </w:r>
          </w:p>
        </w:tc>
      </w:tr>
      <w:tr w:rsidR="00F81A08" w:rsidRPr="00110AD6" w14:paraId="33E3600D" w14:textId="77777777" w:rsidTr="00F81A08">
        <w:trPr>
          <w:trHeight w:val="28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DD71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HDL Cholesterol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0455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E0E9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10EAE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D005A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</w:t>
            </w:r>
          </w:p>
        </w:tc>
      </w:tr>
      <w:tr w:rsidR="00F81A08" w:rsidRPr="00110AD6" w14:paraId="23CE1F3E" w14:textId="77777777" w:rsidTr="00F81A08">
        <w:trPr>
          <w:trHeight w:val="28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A705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LDL cholesterol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2B8E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BE07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9EB69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8DEF4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466</w:t>
            </w:r>
          </w:p>
        </w:tc>
      </w:tr>
      <w:tr w:rsidR="00F81A08" w:rsidRPr="00110AD6" w14:paraId="633572AF" w14:textId="77777777" w:rsidTr="00F81A08">
        <w:trPr>
          <w:trHeight w:val="28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56E1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Triglycerides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C8E9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5DF2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6FBCF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70771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</w:t>
            </w:r>
          </w:p>
        </w:tc>
      </w:tr>
      <w:tr w:rsidR="00F81A08" w:rsidRPr="00110AD6" w14:paraId="20C27ECF" w14:textId="77777777" w:rsidTr="00F81A08">
        <w:trPr>
          <w:trHeight w:val="28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8E80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Creatinine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7FB2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962B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0ECE8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D285F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465</w:t>
            </w:r>
          </w:p>
        </w:tc>
      </w:tr>
      <w:tr w:rsidR="00F81A08" w:rsidRPr="00110AD6" w14:paraId="131F9E03" w14:textId="77777777" w:rsidTr="00F81A08">
        <w:trPr>
          <w:trHeight w:val="28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8AD0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Urine albumin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2F92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BDFE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B9DD4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29EB8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</w:t>
            </w:r>
          </w:p>
        </w:tc>
      </w:tr>
      <w:tr w:rsidR="00F81A08" w:rsidRPr="00110AD6" w14:paraId="500C1ED4" w14:textId="77777777" w:rsidTr="00F81A08">
        <w:trPr>
          <w:trHeight w:val="28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902A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 sensitivity CRP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6224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D279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44C2A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AC9CA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423</w:t>
            </w:r>
          </w:p>
        </w:tc>
      </w:tr>
      <w:tr w:rsidR="00F81A08" w:rsidRPr="00110AD6" w14:paraId="7D8426F7" w14:textId="77777777" w:rsidTr="00F81A08">
        <w:trPr>
          <w:trHeight w:val="28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79B0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Glomerular filtration rate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4A80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EA30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71D88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4F268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464</w:t>
            </w:r>
          </w:p>
        </w:tc>
      </w:tr>
      <w:tr w:rsidR="00F81A08" w:rsidRPr="00110AD6" w14:paraId="44A23F19" w14:textId="77777777" w:rsidTr="00F81A08">
        <w:trPr>
          <w:trHeight w:val="288"/>
        </w:trPr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D1DB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Fasting Insulin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AFC6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2A60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14:paraId="20A490D9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14:paraId="6455A4DB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</w:t>
            </w:r>
          </w:p>
        </w:tc>
      </w:tr>
      <w:tr w:rsidR="00F81A08" w:rsidRPr="00110AD6" w14:paraId="7ED91896" w14:textId="77777777" w:rsidTr="00F81A08">
        <w:trPr>
          <w:trHeight w:val="288"/>
        </w:trPr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5B7E3F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Family History of HTN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06FA66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C0E7C7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bottom"/>
          </w:tcPr>
          <w:p w14:paraId="0588BD80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bottom"/>
          </w:tcPr>
          <w:p w14:paraId="69DA82CE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</w:tr>
      <w:tr w:rsidR="00F81A08" w:rsidRPr="00110AD6" w14:paraId="0CD1A554" w14:textId="77777777" w:rsidTr="00F81A08">
        <w:trPr>
          <w:trHeight w:val="288"/>
        </w:trPr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912714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Chronic Kidney Disease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951C63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6EA793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bottom"/>
          </w:tcPr>
          <w:p w14:paraId="771FB9A5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bottom"/>
          </w:tcPr>
          <w:p w14:paraId="1721F571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</w:tr>
      <w:tr w:rsidR="00F81A08" w:rsidRPr="00110AD6" w14:paraId="543EB449" w14:textId="77777777" w:rsidTr="00F81A08">
        <w:trPr>
          <w:trHeight w:val="288"/>
        </w:trPr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C0409C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Albuminuria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7B8A3F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736A1A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bottom"/>
          </w:tcPr>
          <w:p w14:paraId="6BBA51C4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bottom"/>
          </w:tcPr>
          <w:p w14:paraId="65DFC2BD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</w:tr>
      <w:tr w:rsidR="00F81A08" w:rsidRPr="00110AD6" w14:paraId="44A36751" w14:textId="77777777" w:rsidTr="00F81A08">
        <w:trPr>
          <w:trHeight w:val="288"/>
        </w:trPr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973661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Parental Education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0DE342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D4216A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bottom"/>
          </w:tcPr>
          <w:p w14:paraId="70128917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bottom"/>
          </w:tcPr>
          <w:p w14:paraId="1222304B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</w:tr>
      <w:tr w:rsidR="00F81A08" w:rsidRPr="00110AD6" w14:paraId="199CD80F" w14:textId="77777777" w:rsidTr="00F81A08">
        <w:trPr>
          <w:trHeight w:val="288"/>
        </w:trPr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BF5F7F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Parental Occupation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BF7983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A5390E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bottom"/>
          </w:tcPr>
          <w:p w14:paraId="788ABD34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bottom"/>
          </w:tcPr>
          <w:p w14:paraId="7D895C0A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</w:tr>
      <w:tr w:rsidR="00F81A08" w:rsidRPr="00110AD6" w14:paraId="14F20A47" w14:textId="77777777" w:rsidTr="00F81A08">
        <w:trPr>
          <w:trHeight w:val="288"/>
        </w:trPr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1964A2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Household Possessions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3662A2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72BB23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bottom"/>
          </w:tcPr>
          <w:p w14:paraId="4F822932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bottom"/>
          </w:tcPr>
          <w:p w14:paraId="4F734A31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</w:tr>
      <w:tr w:rsidR="00F81A08" w:rsidRPr="00110AD6" w14:paraId="327E5FF5" w14:textId="77777777" w:rsidTr="00F81A08">
        <w:trPr>
          <w:trHeight w:val="288"/>
        </w:trPr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80FC6B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Physical Activity Level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605850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289476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bottom"/>
          </w:tcPr>
          <w:p w14:paraId="09D42A78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bottom"/>
          </w:tcPr>
          <w:p w14:paraId="2B6DE887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</w:tr>
      <w:tr w:rsidR="00F81A08" w:rsidRPr="00110AD6" w14:paraId="555E80B9" w14:textId="77777777" w:rsidTr="00F81A08">
        <w:trPr>
          <w:trHeight w:val="288"/>
        </w:trPr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33F679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Current Smoking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8349D7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B47454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bottom"/>
          </w:tcPr>
          <w:p w14:paraId="7DDF8F55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bottom"/>
          </w:tcPr>
          <w:p w14:paraId="048AA166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</w:tr>
      <w:tr w:rsidR="00F81A08" w:rsidRPr="00110AD6" w14:paraId="703B755A" w14:textId="77777777" w:rsidTr="00B122DE">
        <w:trPr>
          <w:trHeight w:val="288"/>
        </w:trPr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7D1BAA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Current Marijuana use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9B1629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ADEEBA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bottom"/>
          </w:tcPr>
          <w:p w14:paraId="06AC0228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bottom"/>
          </w:tcPr>
          <w:p w14:paraId="0FDB6EEF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</w:tr>
      <w:tr w:rsidR="00F81A08" w:rsidRPr="00110AD6" w14:paraId="1FA7FF93" w14:textId="77777777" w:rsidTr="00B122DE">
        <w:trPr>
          <w:trHeight w:val="288"/>
        </w:trPr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411F62E" w14:textId="77777777" w:rsidR="00F81A08" w:rsidRPr="00110AD6" w:rsidRDefault="00F81A08" w:rsidP="00F8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Alcohol use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01E1F8C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EAD19BA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1C09C36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5357A76" w14:textId="77777777" w:rsidR="00F81A08" w:rsidRPr="00110AD6" w:rsidRDefault="00F81A08" w:rsidP="00F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0AD6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</w:tr>
    </w:tbl>
    <w:p w14:paraId="53EAEF72" w14:textId="77777777" w:rsidR="00F81A08" w:rsidRPr="00110AD6" w:rsidRDefault="00F81A08" w:rsidP="00F81A08">
      <w:pPr>
        <w:rPr>
          <w:rFonts w:ascii="Times New Roman" w:hAnsi="Times New Roman" w:cs="Times New Roman"/>
        </w:rPr>
      </w:pPr>
    </w:p>
    <w:p w14:paraId="7EFAC3AB" w14:textId="77777777" w:rsidR="008863A0" w:rsidRPr="00110AD6" w:rsidRDefault="008863A0" w:rsidP="001C458F">
      <w:pPr>
        <w:ind w:left="-720"/>
        <w:rPr>
          <w:rFonts w:ascii="Times New Roman" w:hAnsi="Times New Roman" w:cs="Times New Roman"/>
          <w:b/>
        </w:rPr>
      </w:pPr>
    </w:p>
    <w:p w14:paraId="1F04DA1E" w14:textId="77777777" w:rsidR="008863A0" w:rsidRPr="00110AD6" w:rsidRDefault="008863A0" w:rsidP="001C458F">
      <w:pPr>
        <w:ind w:left="-720"/>
        <w:rPr>
          <w:rFonts w:ascii="Times New Roman" w:hAnsi="Times New Roman" w:cs="Times New Roman"/>
          <w:b/>
        </w:rPr>
      </w:pPr>
    </w:p>
    <w:p w14:paraId="48A8C5B4" w14:textId="6F86054B" w:rsidR="008863A0" w:rsidRPr="00110AD6" w:rsidRDefault="008863A0" w:rsidP="001C458F">
      <w:pPr>
        <w:ind w:left="-720"/>
        <w:rPr>
          <w:rFonts w:ascii="Times New Roman" w:hAnsi="Times New Roman" w:cs="Times New Roman"/>
          <w:b/>
        </w:rPr>
      </w:pPr>
    </w:p>
    <w:p w14:paraId="038600D1" w14:textId="2972321A" w:rsidR="00D3031F" w:rsidRPr="00110AD6" w:rsidRDefault="00D3031F" w:rsidP="001C458F">
      <w:pPr>
        <w:ind w:left="-720"/>
        <w:rPr>
          <w:rFonts w:ascii="Times New Roman" w:hAnsi="Times New Roman" w:cs="Times New Roman"/>
          <w:b/>
        </w:rPr>
      </w:pPr>
    </w:p>
    <w:p w14:paraId="1CF8E65D" w14:textId="17F78E69" w:rsidR="00D3031F" w:rsidRPr="00110AD6" w:rsidRDefault="00D3031F" w:rsidP="001C458F">
      <w:pPr>
        <w:ind w:left="-720"/>
        <w:rPr>
          <w:rFonts w:ascii="Times New Roman" w:hAnsi="Times New Roman" w:cs="Times New Roman"/>
          <w:b/>
        </w:rPr>
      </w:pPr>
    </w:p>
    <w:p w14:paraId="0F1F1D60" w14:textId="32D713EA" w:rsidR="00D3031F" w:rsidRPr="00110AD6" w:rsidRDefault="00D3031F" w:rsidP="001C458F">
      <w:pPr>
        <w:ind w:left="-720"/>
        <w:rPr>
          <w:rFonts w:ascii="Times New Roman" w:hAnsi="Times New Roman" w:cs="Times New Roman"/>
          <w:b/>
        </w:rPr>
      </w:pPr>
    </w:p>
    <w:p w14:paraId="0023BBD2" w14:textId="0D9FF66C" w:rsidR="00D3031F" w:rsidRPr="00110AD6" w:rsidRDefault="00D3031F" w:rsidP="001C458F">
      <w:pPr>
        <w:ind w:left="-720"/>
        <w:rPr>
          <w:rFonts w:ascii="Times New Roman" w:hAnsi="Times New Roman" w:cs="Times New Roman"/>
          <w:b/>
        </w:rPr>
      </w:pPr>
    </w:p>
    <w:p w14:paraId="4CBD4A00" w14:textId="07E8EF6B" w:rsidR="00D3031F" w:rsidRPr="00110AD6" w:rsidRDefault="00D3031F" w:rsidP="001C458F">
      <w:pPr>
        <w:ind w:left="-720"/>
        <w:rPr>
          <w:rFonts w:ascii="Times New Roman" w:hAnsi="Times New Roman" w:cs="Times New Roman"/>
          <w:b/>
        </w:rPr>
      </w:pPr>
    </w:p>
    <w:p w14:paraId="0E358D2D" w14:textId="015BCCD0" w:rsidR="00D3031F" w:rsidRPr="00110AD6" w:rsidRDefault="00D3031F" w:rsidP="001C458F">
      <w:pPr>
        <w:ind w:left="-720"/>
        <w:rPr>
          <w:rFonts w:ascii="Times New Roman" w:hAnsi="Times New Roman" w:cs="Times New Roman"/>
          <w:b/>
        </w:rPr>
      </w:pPr>
    </w:p>
    <w:p w14:paraId="39CD0B99" w14:textId="5A927BF2" w:rsidR="00D3031F" w:rsidRPr="00110AD6" w:rsidRDefault="00D3031F" w:rsidP="001C458F">
      <w:pPr>
        <w:ind w:left="-720"/>
        <w:rPr>
          <w:rFonts w:ascii="Times New Roman" w:hAnsi="Times New Roman" w:cs="Times New Roman"/>
          <w:b/>
        </w:rPr>
      </w:pPr>
    </w:p>
    <w:p w14:paraId="40A9D226" w14:textId="732294BE" w:rsidR="00D3031F" w:rsidRPr="00110AD6" w:rsidRDefault="00D3031F" w:rsidP="001C458F">
      <w:pPr>
        <w:ind w:left="-720"/>
        <w:rPr>
          <w:rFonts w:ascii="Times New Roman" w:hAnsi="Times New Roman" w:cs="Times New Roman"/>
          <w:b/>
        </w:rPr>
      </w:pPr>
    </w:p>
    <w:p w14:paraId="10B12853" w14:textId="67D52C90" w:rsidR="00D3031F" w:rsidRPr="00110AD6" w:rsidRDefault="00D3031F" w:rsidP="001C458F">
      <w:pPr>
        <w:ind w:left="-720"/>
        <w:rPr>
          <w:rFonts w:ascii="Times New Roman" w:hAnsi="Times New Roman" w:cs="Times New Roman"/>
          <w:b/>
        </w:rPr>
      </w:pPr>
    </w:p>
    <w:p w14:paraId="781B73AA" w14:textId="7363E59B" w:rsidR="00D3031F" w:rsidRPr="00110AD6" w:rsidRDefault="0043643F" w:rsidP="00647471">
      <w:pPr>
        <w:ind w:left="-90"/>
        <w:rPr>
          <w:rFonts w:ascii="Times New Roman" w:hAnsi="Times New Roman" w:cs="Times New Roman"/>
          <w:b/>
        </w:rPr>
      </w:pPr>
      <w:r w:rsidRPr="00110AD6">
        <w:rPr>
          <w:rFonts w:ascii="Times New Roman" w:hAnsi="Times New Roman" w:cs="Times New Roman"/>
          <w:b/>
        </w:rPr>
        <w:lastRenderedPageBreak/>
        <w:t xml:space="preserve">Table </w:t>
      </w:r>
      <w:r w:rsidR="00647471" w:rsidRPr="00110AD6">
        <w:rPr>
          <w:rFonts w:ascii="Times New Roman" w:hAnsi="Times New Roman" w:cs="Times New Roman"/>
          <w:b/>
        </w:rPr>
        <w:t>S4</w:t>
      </w:r>
      <w:r w:rsidRPr="00110AD6">
        <w:rPr>
          <w:rFonts w:ascii="Times New Roman" w:hAnsi="Times New Roman" w:cs="Times New Roman"/>
          <w:b/>
        </w:rPr>
        <w:t>: Summary values for observed and imputed data used in the analyses</w:t>
      </w:r>
    </w:p>
    <w:tbl>
      <w:tblPr>
        <w:tblStyle w:val="TableGridLight1"/>
        <w:tblW w:w="9843" w:type="dxa"/>
        <w:tblInd w:w="18" w:type="dxa"/>
        <w:tblLook w:val="04A0" w:firstRow="1" w:lastRow="0" w:firstColumn="1" w:lastColumn="0" w:noHBand="0" w:noVBand="1"/>
      </w:tblPr>
      <w:tblGrid>
        <w:gridCol w:w="3744"/>
        <w:gridCol w:w="1060"/>
        <w:gridCol w:w="2016"/>
        <w:gridCol w:w="1007"/>
        <w:gridCol w:w="2016"/>
      </w:tblGrid>
      <w:tr w:rsidR="00D062C3" w:rsidRPr="00110AD6" w14:paraId="57B77E4E" w14:textId="77777777" w:rsidTr="007C629E">
        <w:tc>
          <w:tcPr>
            <w:tcW w:w="3744" w:type="dxa"/>
            <w:vMerge w:val="restart"/>
            <w:tcBorders>
              <w:top w:val="single" w:sz="12" w:space="0" w:color="auto"/>
            </w:tcBorders>
            <w:vAlign w:val="center"/>
          </w:tcPr>
          <w:p w14:paraId="7C5EB6B6" w14:textId="37C9E39C" w:rsidR="00D062C3" w:rsidRPr="00110AD6" w:rsidRDefault="00D062C3" w:rsidP="004F7A60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Characteristic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F84AEF" w14:textId="77777777" w:rsidR="00D062C3" w:rsidRPr="00110AD6" w:rsidRDefault="00D062C3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Observed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AB9D30" w14:textId="3DC6F6D6" w:rsidR="00D062C3" w:rsidRPr="00110AD6" w:rsidRDefault="00D062C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61D96F" w14:textId="77777777" w:rsidR="00D062C3" w:rsidRPr="00110AD6" w:rsidRDefault="00D062C3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Imputed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492FB2" w14:textId="22F440AC" w:rsidR="00D062C3" w:rsidRPr="00110AD6" w:rsidRDefault="00D062C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2C3" w:rsidRPr="00110AD6" w14:paraId="2A986A1A" w14:textId="77777777" w:rsidTr="007C629E">
        <w:tc>
          <w:tcPr>
            <w:tcW w:w="3744" w:type="dxa"/>
            <w:vMerge/>
            <w:tcBorders>
              <w:bottom w:val="single" w:sz="12" w:space="0" w:color="auto"/>
            </w:tcBorders>
          </w:tcPr>
          <w:p w14:paraId="6E99CA90" w14:textId="77777777" w:rsidR="00A1188F" w:rsidRPr="00110AD6" w:rsidRDefault="00A1188F" w:rsidP="004F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D092B" w14:textId="34D43047" w:rsidR="00A1188F" w:rsidRPr="00110AD6" w:rsidRDefault="00A1188F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N</w:t>
            </w:r>
            <w:r w:rsidR="009933F2" w:rsidRPr="00110AD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BB0103" w14:textId="584231BD" w:rsidR="00A1188F" w:rsidRPr="00110AD6" w:rsidRDefault="00A1188F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Mean / Percentage</w:t>
            </w:r>
            <w:r w:rsidR="009933F2" w:rsidRPr="00110A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C04A96" w14:textId="09C84216" w:rsidR="00A1188F" w:rsidRPr="00110AD6" w:rsidRDefault="00A1188F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N</w:t>
            </w:r>
            <w:r w:rsidR="00975A28" w:rsidRPr="00110AD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510778" w14:textId="14FA65EF" w:rsidR="00A1188F" w:rsidRPr="00110AD6" w:rsidRDefault="00A1188F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Mean / Percentage</w:t>
            </w:r>
            <w:r w:rsidR="00975A28" w:rsidRPr="00110A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43643F" w:rsidRPr="00110AD6" w14:paraId="5D58C7AA" w14:textId="77777777" w:rsidTr="007C629E">
        <w:trPr>
          <w:trHeight w:val="288"/>
        </w:trPr>
        <w:tc>
          <w:tcPr>
            <w:tcW w:w="3744" w:type="dxa"/>
            <w:tcBorders>
              <w:top w:val="single" w:sz="12" w:space="0" w:color="auto"/>
            </w:tcBorders>
            <w:vAlign w:val="center"/>
          </w:tcPr>
          <w:p w14:paraId="35754A7B" w14:textId="1AA19098" w:rsidR="00282A74" w:rsidRPr="00110AD6" w:rsidRDefault="00B92D61" w:rsidP="004F7A60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White blood cell count</w:t>
            </w:r>
            <w:r w:rsidR="00F96D21" w:rsidRPr="00110AD6">
              <w:rPr>
                <w:rFonts w:ascii="Times New Roman" w:hAnsi="Times New Roman" w:cs="Times New Roman"/>
              </w:rPr>
              <w:t xml:space="preserve"> </w:t>
            </w:r>
            <w:r w:rsidR="005D68A6" w:rsidRPr="00110AD6">
              <w:rPr>
                <w:rFonts w:ascii="Times New Roman" w:hAnsi="Times New Roman" w:cs="Times New Roman"/>
              </w:rPr>
              <w:t>(cells X 10</w:t>
            </w:r>
            <w:r w:rsidR="005D68A6" w:rsidRPr="00110AD6">
              <w:rPr>
                <w:rFonts w:ascii="Times New Roman" w:hAnsi="Times New Roman" w:cs="Times New Roman"/>
                <w:vertAlign w:val="superscript"/>
              </w:rPr>
              <w:t>9</w:t>
            </w:r>
            <w:r w:rsidR="005D68A6" w:rsidRPr="00110AD6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vAlign w:val="center"/>
          </w:tcPr>
          <w:p w14:paraId="6FB729D8" w14:textId="04D29A9C" w:rsidR="00282A74" w:rsidRPr="00110AD6" w:rsidRDefault="00B92D61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14:paraId="60CD4984" w14:textId="6439F51C" w:rsidR="00282A74" w:rsidRPr="00110AD6" w:rsidRDefault="00B92D61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5.87 (1.87)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14:paraId="3E8A2525" w14:textId="14FFCAD0" w:rsidR="00282A74" w:rsidRPr="00110AD6" w:rsidRDefault="00B94012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14:paraId="54BFCE43" w14:textId="406F1D91" w:rsidR="00282A74" w:rsidRPr="00110AD6" w:rsidRDefault="007E442F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5.97 (1.92)</w:t>
            </w:r>
          </w:p>
        </w:tc>
      </w:tr>
      <w:tr w:rsidR="00AE3703" w:rsidRPr="00110AD6" w14:paraId="4D3FB28A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31F0B11B" w14:textId="7D48639F" w:rsidR="00282A74" w:rsidRPr="00110AD6" w:rsidRDefault="007E442F" w:rsidP="004F7A60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Creatinine</w:t>
            </w:r>
            <w:r w:rsidR="005D68A6" w:rsidRPr="00110A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D68A6" w:rsidRPr="00110AD6">
              <w:rPr>
                <w:rFonts w:ascii="Times New Roman" w:hAnsi="Times New Roman" w:cs="Times New Roman"/>
              </w:rPr>
              <w:t>mmol</w:t>
            </w:r>
            <w:proofErr w:type="spellEnd"/>
            <w:r w:rsidR="005D68A6" w:rsidRPr="00110AD6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060" w:type="dxa"/>
            <w:vAlign w:val="center"/>
          </w:tcPr>
          <w:p w14:paraId="79C7254F" w14:textId="2FC780B4" w:rsidR="00282A74" w:rsidRPr="00110AD6" w:rsidRDefault="007E442F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2016" w:type="dxa"/>
            <w:vAlign w:val="center"/>
          </w:tcPr>
          <w:p w14:paraId="67EF32FF" w14:textId="3B8F8A97" w:rsidR="00282A74" w:rsidRPr="00110AD6" w:rsidRDefault="001A314C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67.7 (24.7)</w:t>
            </w:r>
          </w:p>
        </w:tc>
        <w:tc>
          <w:tcPr>
            <w:tcW w:w="1007" w:type="dxa"/>
            <w:vAlign w:val="center"/>
          </w:tcPr>
          <w:p w14:paraId="5E843EAC" w14:textId="4812267E" w:rsidR="00282A74" w:rsidRPr="00110AD6" w:rsidRDefault="001A314C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16" w:type="dxa"/>
            <w:vAlign w:val="center"/>
          </w:tcPr>
          <w:p w14:paraId="126524C1" w14:textId="30DCDF9A" w:rsidR="00282A74" w:rsidRPr="00110AD6" w:rsidRDefault="001A314C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66.5 (24.8)</w:t>
            </w:r>
          </w:p>
        </w:tc>
      </w:tr>
      <w:tr w:rsidR="00AE3703" w:rsidRPr="00110AD6" w14:paraId="3BD3939C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1FB13B57" w14:textId="139CC5C5" w:rsidR="00282A74" w:rsidRPr="00110AD6" w:rsidRDefault="00907E78" w:rsidP="004F7A60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Elevated waist circumference</w:t>
            </w:r>
            <w:r w:rsidR="00AE3703" w:rsidRPr="00110AD6">
              <w:rPr>
                <w:rFonts w:ascii="Times New Roman" w:hAnsi="Times New Roman" w:cs="Times New Roman"/>
                <w:vertAlign w:val="superscript"/>
              </w:rPr>
              <w:t>3</w:t>
            </w:r>
            <w:r w:rsidR="00D062C3" w:rsidRPr="00110AD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060" w:type="dxa"/>
            <w:vAlign w:val="center"/>
          </w:tcPr>
          <w:p w14:paraId="6D3E3EF6" w14:textId="5032C556" w:rsidR="00282A74" w:rsidRPr="00110AD6" w:rsidRDefault="00907E78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2016" w:type="dxa"/>
            <w:vAlign w:val="center"/>
          </w:tcPr>
          <w:p w14:paraId="080252B7" w14:textId="628A44FB" w:rsidR="00282A74" w:rsidRPr="00110AD6" w:rsidRDefault="00907E78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15.6%</w:t>
            </w:r>
          </w:p>
        </w:tc>
        <w:tc>
          <w:tcPr>
            <w:tcW w:w="1007" w:type="dxa"/>
            <w:vAlign w:val="center"/>
          </w:tcPr>
          <w:p w14:paraId="5C2BE6F5" w14:textId="7FC75186" w:rsidR="00282A74" w:rsidRPr="00110AD6" w:rsidRDefault="00907E78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  <w:vAlign w:val="center"/>
          </w:tcPr>
          <w:p w14:paraId="1B4832DA" w14:textId="4156714A" w:rsidR="00282A74" w:rsidRPr="00110AD6" w:rsidRDefault="00907E78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20.0%</w:t>
            </w:r>
          </w:p>
        </w:tc>
      </w:tr>
      <w:tr w:rsidR="00AE3703" w:rsidRPr="00110AD6" w14:paraId="25B8B798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3ED2AD46" w14:textId="0302C842" w:rsidR="00282A74" w:rsidRPr="00110AD6" w:rsidRDefault="00D062C3" w:rsidP="004F7A60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High glucose (upper quintile)</w:t>
            </w:r>
          </w:p>
        </w:tc>
        <w:tc>
          <w:tcPr>
            <w:tcW w:w="1060" w:type="dxa"/>
            <w:vAlign w:val="center"/>
          </w:tcPr>
          <w:p w14:paraId="334E3BF5" w14:textId="189C7432" w:rsidR="00282A74" w:rsidRPr="00110AD6" w:rsidRDefault="007252C2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2016" w:type="dxa"/>
            <w:vAlign w:val="center"/>
          </w:tcPr>
          <w:p w14:paraId="5B5F0490" w14:textId="156F1382" w:rsidR="00282A74" w:rsidRPr="00110AD6" w:rsidRDefault="007252C2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17.6%</w:t>
            </w:r>
          </w:p>
        </w:tc>
        <w:tc>
          <w:tcPr>
            <w:tcW w:w="1007" w:type="dxa"/>
            <w:vAlign w:val="center"/>
          </w:tcPr>
          <w:p w14:paraId="673EEAFE" w14:textId="667FC93B" w:rsidR="00282A74" w:rsidRPr="00110AD6" w:rsidRDefault="007252C2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16" w:type="dxa"/>
            <w:vAlign w:val="center"/>
          </w:tcPr>
          <w:p w14:paraId="73C9F494" w14:textId="4CC8F48B" w:rsidR="00282A74" w:rsidRPr="00110AD6" w:rsidRDefault="00493C0E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15.6%</w:t>
            </w:r>
          </w:p>
        </w:tc>
      </w:tr>
      <w:tr w:rsidR="00AE3703" w:rsidRPr="00110AD6" w14:paraId="472F1600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3A68165D" w14:textId="40C8FED4" w:rsidR="00282A74" w:rsidRPr="00110AD6" w:rsidRDefault="00AE3703" w:rsidP="004F7A60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High cholesterol (</w:t>
            </w:r>
            <w:r w:rsidR="00EC3929" w:rsidRPr="00110AD6">
              <w:rPr>
                <w:rFonts w:ascii="Times New Roman" w:hAnsi="Times New Roman" w:cs="Times New Roman"/>
              </w:rPr>
              <w:t xml:space="preserve">≥5.2 </w:t>
            </w:r>
            <w:proofErr w:type="spellStart"/>
            <w:r w:rsidR="00EC3929" w:rsidRPr="00110AD6">
              <w:rPr>
                <w:rFonts w:ascii="Times New Roman" w:hAnsi="Times New Roman" w:cs="Times New Roman"/>
              </w:rPr>
              <w:t>mmol</w:t>
            </w:r>
            <w:proofErr w:type="spellEnd"/>
            <w:r w:rsidR="00EC3929" w:rsidRPr="00110AD6">
              <w:rPr>
                <w:rFonts w:ascii="Times New Roman" w:hAnsi="Times New Roman" w:cs="Times New Roman"/>
              </w:rPr>
              <w:t>/l)</w:t>
            </w:r>
            <w:r w:rsidRPr="00110A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0" w:type="dxa"/>
            <w:vAlign w:val="center"/>
          </w:tcPr>
          <w:p w14:paraId="462EC6F3" w14:textId="484515FF" w:rsidR="00282A74" w:rsidRPr="00110AD6" w:rsidRDefault="00EC3929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2016" w:type="dxa"/>
            <w:vAlign w:val="center"/>
          </w:tcPr>
          <w:p w14:paraId="0B9337F7" w14:textId="0836724D" w:rsidR="00282A74" w:rsidRPr="00110AD6" w:rsidRDefault="00EC3929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14.4%</w:t>
            </w:r>
          </w:p>
        </w:tc>
        <w:tc>
          <w:tcPr>
            <w:tcW w:w="1007" w:type="dxa"/>
            <w:vAlign w:val="center"/>
          </w:tcPr>
          <w:p w14:paraId="29D6B07C" w14:textId="45ABD615" w:rsidR="00282A74" w:rsidRPr="00110AD6" w:rsidRDefault="00EC3929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16" w:type="dxa"/>
            <w:vAlign w:val="center"/>
          </w:tcPr>
          <w:p w14:paraId="2C3D4FE7" w14:textId="47948A9F" w:rsidR="00282A74" w:rsidRPr="00110AD6" w:rsidRDefault="00EC3929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12.0%</w:t>
            </w:r>
          </w:p>
        </w:tc>
      </w:tr>
      <w:tr w:rsidR="00AE3703" w:rsidRPr="00110AD6" w14:paraId="01C85473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746BE9F8" w14:textId="6BD49B19" w:rsidR="00282A74" w:rsidRPr="00110AD6" w:rsidRDefault="00EC3929" w:rsidP="004F7A60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Low HDL</w:t>
            </w:r>
            <w:r w:rsidR="004F4F22" w:rsidRPr="00110AD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060" w:type="dxa"/>
            <w:vAlign w:val="center"/>
          </w:tcPr>
          <w:p w14:paraId="6AFBC57A" w14:textId="3633E603" w:rsidR="00282A74" w:rsidRPr="00110AD6" w:rsidRDefault="004F4F22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2016" w:type="dxa"/>
            <w:vAlign w:val="center"/>
          </w:tcPr>
          <w:p w14:paraId="57D3D939" w14:textId="399108D8" w:rsidR="00282A74" w:rsidRPr="00110AD6" w:rsidRDefault="004F4F22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46.1%</w:t>
            </w:r>
          </w:p>
        </w:tc>
        <w:tc>
          <w:tcPr>
            <w:tcW w:w="1007" w:type="dxa"/>
            <w:vAlign w:val="center"/>
          </w:tcPr>
          <w:p w14:paraId="75413BF1" w14:textId="263B1BFB" w:rsidR="00282A74" w:rsidRPr="00110AD6" w:rsidRDefault="00D02FB6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6" w:type="dxa"/>
            <w:vAlign w:val="center"/>
          </w:tcPr>
          <w:p w14:paraId="62A57D64" w14:textId="15E2881A" w:rsidR="00282A74" w:rsidRPr="00110AD6" w:rsidRDefault="00D02FB6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40.0%</w:t>
            </w:r>
          </w:p>
        </w:tc>
      </w:tr>
      <w:tr w:rsidR="00AE3703" w:rsidRPr="00110AD6" w14:paraId="20947D90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7D5C8190" w14:textId="0E037FF0" w:rsidR="00282A74" w:rsidRPr="00110AD6" w:rsidRDefault="00D02FB6" w:rsidP="004F7A60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High triglycerides (upper quintile)</w:t>
            </w:r>
          </w:p>
        </w:tc>
        <w:tc>
          <w:tcPr>
            <w:tcW w:w="1060" w:type="dxa"/>
            <w:vAlign w:val="center"/>
          </w:tcPr>
          <w:p w14:paraId="60E35D96" w14:textId="6213CAB6" w:rsidR="00282A74" w:rsidRPr="00110AD6" w:rsidRDefault="00D02FB6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2016" w:type="dxa"/>
            <w:vAlign w:val="center"/>
          </w:tcPr>
          <w:p w14:paraId="0D8A2008" w14:textId="6F9A5353" w:rsidR="00282A74" w:rsidRPr="00110AD6" w:rsidRDefault="00D02FB6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20.6%</w:t>
            </w:r>
          </w:p>
        </w:tc>
        <w:tc>
          <w:tcPr>
            <w:tcW w:w="1007" w:type="dxa"/>
            <w:vAlign w:val="center"/>
          </w:tcPr>
          <w:p w14:paraId="06FB92E6" w14:textId="17FDB473" w:rsidR="00282A74" w:rsidRPr="00110AD6" w:rsidRDefault="00D02FB6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16" w:type="dxa"/>
            <w:vAlign w:val="center"/>
          </w:tcPr>
          <w:p w14:paraId="7C3F39AC" w14:textId="6E4D6BCC" w:rsidR="00282A74" w:rsidRPr="00110AD6" w:rsidRDefault="00D02FB6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18.9%</w:t>
            </w:r>
          </w:p>
        </w:tc>
      </w:tr>
      <w:tr w:rsidR="00D02FB6" w:rsidRPr="00110AD6" w14:paraId="783C48E3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4DDAEB7A" w14:textId="743C4A82" w:rsidR="00D02FB6" w:rsidRPr="00110AD6" w:rsidRDefault="00514B03" w:rsidP="004F7A60">
            <w:pPr>
              <w:rPr>
                <w:rFonts w:ascii="Times New Roman" w:hAnsi="Times New Roman" w:cs="Times New Roman"/>
                <w:lang w:val="es-CO"/>
              </w:rPr>
            </w:pPr>
            <w:r w:rsidRPr="00110AD6">
              <w:rPr>
                <w:rFonts w:ascii="Times New Roman" w:hAnsi="Times New Roman" w:cs="Times New Roman"/>
                <w:lang w:val="es-CO"/>
              </w:rPr>
              <w:t>High HOMA-IR</w:t>
            </w:r>
            <w:r w:rsidRPr="00110AD6">
              <w:rPr>
                <w:rFonts w:ascii="Times New Roman" w:hAnsi="Times New Roman" w:cs="Times New Roman"/>
                <w:vertAlign w:val="superscript"/>
                <w:lang w:val="es-CO"/>
              </w:rPr>
              <w:t>5</w:t>
            </w:r>
            <w:r w:rsidRPr="00110AD6">
              <w:rPr>
                <w:rFonts w:ascii="Times New Roman" w:hAnsi="Times New Roman" w:cs="Times New Roman"/>
                <w:lang w:val="es-CO"/>
              </w:rPr>
              <w:t xml:space="preserve"> (</w:t>
            </w:r>
            <w:proofErr w:type="spellStart"/>
            <w:r w:rsidRPr="00110AD6">
              <w:rPr>
                <w:rFonts w:ascii="Times New Roman" w:hAnsi="Times New Roman" w:cs="Times New Roman"/>
                <w:lang w:val="es-CO"/>
              </w:rPr>
              <w:t>upper</w:t>
            </w:r>
            <w:proofErr w:type="spellEnd"/>
            <w:r w:rsidRPr="00110AD6">
              <w:rPr>
                <w:rFonts w:ascii="Times New Roman" w:hAnsi="Times New Roman" w:cs="Times New Roman"/>
                <w:lang w:val="es-CO"/>
              </w:rPr>
              <w:t xml:space="preserve"> </w:t>
            </w:r>
            <w:proofErr w:type="spellStart"/>
            <w:r w:rsidRPr="00110AD6">
              <w:rPr>
                <w:rFonts w:ascii="Times New Roman" w:hAnsi="Times New Roman" w:cs="Times New Roman"/>
                <w:lang w:val="es-CO"/>
              </w:rPr>
              <w:t>quintile</w:t>
            </w:r>
            <w:proofErr w:type="spellEnd"/>
            <w:r w:rsidRPr="00110AD6">
              <w:rPr>
                <w:rFonts w:ascii="Times New Roman" w:hAnsi="Times New Roman" w:cs="Times New Roman"/>
                <w:lang w:val="es-CO"/>
              </w:rPr>
              <w:t>)</w:t>
            </w:r>
          </w:p>
        </w:tc>
        <w:tc>
          <w:tcPr>
            <w:tcW w:w="1060" w:type="dxa"/>
            <w:vAlign w:val="center"/>
          </w:tcPr>
          <w:p w14:paraId="62888C79" w14:textId="686A7CA0" w:rsidR="00D02FB6" w:rsidRPr="00110AD6" w:rsidRDefault="00514B03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016" w:type="dxa"/>
            <w:vAlign w:val="center"/>
          </w:tcPr>
          <w:p w14:paraId="2B81E00A" w14:textId="1D24290F" w:rsidR="00D02FB6" w:rsidRPr="00110AD6" w:rsidRDefault="00514B03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19.5%</w:t>
            </w:r>
          </w:p>
        </w:tc>
        <w:tc>
          <w:tcPr>
            <w:tcW w:w="1007" w:type="dxa"/>
            <w:vAlign w:val="center"/>
          </w:tcPr>
          <w:p w14:paraId="307CB08F" w14:textId="75340CAC" w:rsidR="00D02FB6" w:rsidRPr="00110AD6" w:rsidRDefault="00514B03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016" w:type="dxa"/>
            <w:vAlign w:val="center"/>
          </w:tcPr>
          <w:p w14:paraId="3A8E1805" w14:textId="132C1DB0" w:rsidR="00D02FB6" w:rsidRPr="00110AD6" w:rsidRDefault="00514B03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20.5</w:t>
            </w:r>
            <w:r w:rsidR="00F96D21" w:rsidRPr="00110AD6">
              <w:rPr>
                <w:rFonts w:ascii="Times New Roman" w:hAnsi="Times New Roman" w:cs="Times New Roman"/>
              </w:rPr>
              <w:t>%</w:t>
            </w:r>
          </w:p>
        </w:tc>
      </w:tr>
      <w:tr w:rsidR="00D02FB6" w:rsidRPr="00110AD6" w14:paraId="69E8AADC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5B7E1A98" w14:textId="38C43320" w:rsidR="00D02FB6" w:rsidRPr="00110AD6" w:rsidRDefault="00514B03" w:rsidP="004F7A60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Albumi</w:t>
            </w:r>
            <w:r w:rsidR="00F96D21" w:rsidRPr="00110AD6">
              <w:rPr>
                <w:rFonts w:ascii="Times New Roman" w:hAnsi="Times New Roman" w:cs="Times New Roman"/>
              </w:rPr>
              <w:t>nuria</w:t>
            </w:r>
            <w:r w:rsidR="00F96D21" w:rsidRPr="00110AD6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060" w:type="dxa"/>
            <w:vAlign w:val="center"/>
          </w:tcPr>
          <w:p w14:paraId="0FCF23B2" w14:textId="2B4E722E" w:rsidR="00D02FB6" w:rsidRPr="00110AD6" w:rsidRDefault="005D68A6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16" w:type="dxa"/>
            <w:vAlign w:val="center"/>
          </w:tcPr>
          <w:p w14:paraId="18991B6A" w14:textId="764FCC61" w:rsidR="00D02FB6" w:rsidRPr="00110AD6" w:rsidRDefault="005D68A6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6.9%</w:t>
            </w:r>
          </w:p>
        </w:tc>
        <w:tc>
          <w:tcPr>
            <w:tcW w:w="1007" w:type="dxa"/>
            <w:vAlign w:val="center"/>
          </w:tcPr>
          <w:p w14:paraId="44BD6A61" w14:textId="61AB4998" w:rsidR="00D02FB6" w:rsidRPr="00110AD6" w:rsidRDefault="005D68A6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16" w:type="dxa"/>
            <w:vAlign w:val="center"/>
          </w:tcPr>
          <w:p w14:paraId="31A6DFE9" w14:textId="04D460B7" w:rsidR="00D02FB6" w:rsidRPr="00110AD6" w:rsidRDefault="005D68A6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9.1%</w:t>
            </w:r>
          </w:p>
        </w:tc>
      </w:tr>
      <w:tr w:rsidR="00D02FB6" w:rsidRPr="00110AD6" w14:paraId="6D8DC659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5BC36F0F" w14:textId="1B9B4351" w:rsidR="00D02FB6" w:rsidRPr="00110AD6" w:rsidRDefault="00BE0CC6" w:rsidP="004F7A60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High hsCRP</w:t>
            </w:r>
            <w:r w:rsidR="007C629E" w:rsidRPr="00110AD6">
              <w:rPr>
                <w:rFonts w:ascii="Times New Roman" w:hAnsi="Times New Roman" w:cs="Times New Roman"/>
                <w:vertAlign w:val="superscript"/>
              </w:rPr>
              <w:t>7</w:t>
            </w:r>
            <w:r w:rsidRPr="00110AD6">
              <w:rPr>
                <w:rFonts w:ascii="Times New Roman" w:hAnsi="Times New Roman" w:cs="Times New Roman"/>
              </w:rPr>
              <w:t xml:space="preserve"> (</w:t>
            </w:r>
            <w:r w:rsidR="00D834E4" w:rsidRPr="00110AD6">
              <w:rPr>
                <w:rFonts w:ascii="Times New Roman" w:hAnsi="Times New Roman" w:cs="Times New Roman"/>
              </w:rPr>
              <w:t>&gt;3 mg/L)</w:t>
            </w:r>
          </w:p>
        </w:tc>
        <w:tc>
          <w:tcPr>
            <w:tcW w:w="1060" w:type="dxa"/>
            <w:vAlign w:val="center"/>
          </w:tcPr>
          <w:p w14:paraId="73886983" w14:textId="00BD633B" w:rsidR="00D02FB6" w:rsidRPr="00110AD6" w:rsidRDefault="006D6A40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016" w:type="dxa"/>
            <w:vAlign w:val="center"/>
          </w:tcPr>
          <w:p w14:paraId="5344C957" w14:textId="49EB3124" w:rsidR="00D02FB6" w:rsidRPr="00110AD6" w:rsidRDefault="00D3121C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14.4%</w:t>
            </w:r>
          </w:p>
        </w:tc>
        <w:tc>
          <w:tcPr>
            <w:tcW w:w="1007" w:type="dxa"/>
            <w:vAlign w:val="center"/>
          </w:tcPr>
          <w:p w14:paraId="10ECE719" w14:textId="29AECB11" w:rsidR="00D02FB6" w:rsidRPr="00110AD6" w:rsidRDefault="00D3121C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016" w:type="dxa"/>
            <w:vAlign w:val="center"/>
          </w:tcPr>
          <w:p w14:paraId="6B6A7169" w14:textId="38D3AD42" w:rsidR="00D02FB6" w:rsidRPr="00110AD6" w:rsidRDefault="00D3121C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21.4%</w:t>
            </w:r>
          </w:p>
        </w:tc>
      </w:tr>
      <w:tr w:rsidR="00D02FB6" w:rsidRPr="00110AD6" w14:paraId="173DB2DC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4F144A9B" w14:textId="7EE162BF" w:rsidR="00D02FB6" w:rsidRPr="00110AD6" w:rsidRDefault="00D3121C" w:rsidP="004F7A60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Family history of hypertension</w:t>
            </w:r>
          </w:p>
        </w:tc>
        <w:tc>
          <w:tcPr>
            <w:tcW w:w="1060" w:type="dxa"/>
            <w:vAlign w:val="center"/>
          </w:tcPr>
          <w:p w14:paraId="587F00F0" w14:textId="2F0A7DA8" w:rsidR="00D02FB6" w:rsidRPr="00110AD6" w:rsidRDefault="00D3121C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2016" w:type="dxa"/>
            <w:vAlign w:val="center"/>
          </w:tcPr>
          <w:p w14:paraId="1B53CEDB" w14:textId="30DE6DA1" w:rsidR="00D02FB6" w:rsidRPr="00110AD6" w:rsidRDefault="00D3121C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21.4%</w:t>
            </w:r>
          </w:p>
        </w:tc>
        <w:tc>
          <w:tcPr>
            <w:tcW w:w="1007" w:type="dxa"/>
            <w:vAlign w:val="center"/>
          </w:tcPr>
          <w:p w14:paraId="79336EF6" w14:textId="4D1D198D" w:rsidR="00D02FB6" w:rsidRPr="00110AD6" w:rsidRDefault="00D3121C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016" w:type="dxa"/>
            <w:vAlign w:val="center"/>
          </w:tcPr>
          <w:p w14:paraId="4534D78A" w14:textId="7453E2F5" w:rsidR="00D02FB6" w:rsidRPr="00110AD6" w:rsidRDefault="00830838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45.1%</w:t>
            </w:r>
          </w:p>
        </w:tc>
      </w:tr>
      <w:tr w:rsidR="00D02FB6" w:rsidRPr="00110AD6" w14:paraId="3A550273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7E95F3DE" w14:textId="53843E90" w:rsidR="00D02FB6" w:rsidRPr="00110AD6" w:rsidRDefault="00DE225E" w:rsidP="004F7A60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 xml:space="preserve">Current </w:t>
            </w:r>
            <w:r w:rsidR="00DF63F5" w:rsidRPr="00110AD6">
              <w:rPr>
                <w:rFonts w:ascii="Times New Roman" w:hAnsi="Times New Roman" w:cs="Times New Roman"/>
              </w:rPr>
              <w:t>Cigarette Smoking</w:t>
            </w:r>
          </w:p>
        </w:tc>
        <w:tc>
          <w:tcPr>
            <w:tcW w:w="1060" w:type="dxa"/>
            <w:vAlign w:val="center"/>
          </w:tcPr>
          <w:p w14:paraId="59B98B8D" w14:textId="75ACB2E5" w:rsidR="00D02FB6" w:rsidRPr="00110AD6" w:rsidRDefault="00DE225E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2016" w:type="dxa"/>
            <w:vAlign w:val="center"/>
          </w:tcPr>
          <w:p w14:paraId="3E2B9363" w14:textId="5CF9279D" w:rsidR="00D02FB6" w:rsidRPr="00110AD6" w:rsidRDefault="00DE225E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9.6%</w:t>
            </w:r>
          </w:p>
        </w:tc>
        <w:tc>
          <w:tcPr>
            <w:tcW w:w="1007" w:type="dxa"/>
            <w:vAlign w:val="center"/>
          </w:tcPr>
          <w:p w14:paraId="28C21DC6" w14:textId="7ED6C59D" w:rsidR="00D02FB6" w:rsidRPr="00110AD6" w:rsidRDefault="00DE225E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  <w:vAlign w:val="center"/>
          </w:tcPr>
          <w:p w14:paraId="39FD027B" w14:textId="4D57DA4E" w:rsidR="00D02FB6" w:rsidRPr="00110AD6" w:rsidRDefault="00DE225E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28</w:t>
            </w:r>
            <w:r w:rsidR="00ED0423" w:rsidRPr="00110AD6">
              <w:rPr>
                <w:rFonts w:ascii="Times New Roman" w:hAnsi="Times New Roman" w:cs="Times New Roman"/>
              </w:rPr>
              <w:t>.0</w:t>
            </w:r>
            <w:r w:rsidRPr="00110AD6">
              <w:rPr>
                <w:rFonts w:ascii="Times New Roman" w:hAnsi="Times New Roman" w:cs="Times New Roman"/>
              </w:rPr>
              <w:t>%</w:t>
            </w:r>
          </w:p>
        </w:tc>
      </w:tr>
      <w:tr w:rsidR="00D02FB6" w:rsidRPr="00110AD6" w14:paraId="18043E50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1BD5F685" w14:textId="02EDCD89" w:rsidR="00D02FB6" w:rsidRPr="00110AD6" w:rsidRDefault="00DE225E" w:rsidP="004F7A60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Current Marijuana Smoking</w:t>
            </w:r>
          </w:p>
        </w:tc>
        <w:tc>
          <w:tcPr>
            <w:tcW w:w="1060" w:type="dxa"/>
            <w:vAlign w:val="center"/>
          </w:tcPr>
          <w:p w14:paraId="7A5EFE5E" w14:textId="01776054" w:rsidR="00D02FB6" w:rsidRPr="00110AD6" w:rsidRDefault="00DE225E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016" w:type="dxa"/>
            <w:vAlign w:val="center"/>
          </w:tcPr>
          <w:p w14:paraId="295142E0" w14:textId="54B6FC35" w:rsidR="00D02FB6" w:rsidRPr="00110AD6" w:rsidRDefault="00DE225E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18.1%</w:t>
            </w:r>
          </w:p>
        </w:tc>
        <w:tc>
          <w:tcPr>
            <w:tcW w:w="1007" w:type="dxa"/>
            <w:vAlign w:val="center"/>
          </w:tcPr>
          <w:p w14:paraId="2D7F666A" w14:textId="25E27200" w:rsidR="00D02FB6" w:rsidRPr="00110AD6" w:rsidRDefault="00D134D3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6" w:type="dxa"/>
            <w:vAlign w:val="center"/>
          </w:tcPr>
          <w:p w14:paraId="0B88BE96" w14:textId="2438EA28" w:rsidR="00D02FB6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45.0%</w:t>
            </w:r>
          </w:p>
        </w:tc>
      </w:tr>
      <w:tr w:rsidR="004513A7" w:rsidRPr="00110AD6" w14:paraId="4133CE2C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07942EBC" w14:textId="5BB1CC11" w:rsidR="004513A7" w:rsidRPr="00110AD6" w:rsidRDefault="004513A7" w:rsidP="004F7A60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Highest Education of Parent/Guardian</w:t>
            </w:r>
          </w:p>
        </w:tc>
        <w:tc>
          <w:tcPr>
            <w:tcW w:w="1060" w:type="dxa"/>
            <w:vAlign w:val="center"/>
          </w:tcPr>
          <w:p w14:paraId="5AD1A14F" w14:textId="36EBF42B" w:rsidR="004513A7" w:rsidRPr="00110AD6" w:rsidRDefault="00C2154F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2016" w:type="dxa"/>
            <w:vAlign w:val="center"/>
          </w:tcPr>
          <w:p w14:paraId="37264AB0" w14:textId="77777777" w:rsidR="004513A7" w:rsidRPr="00110AD6" w:rsidRDefault="004513A7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14:paraId="530C067F" w14:textId="15353AEF" w:rsidR="004513A7" w:rsidRPr="00110AD6" w:rsidRDefault="00DF1413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016" w:type="dxa"/>
            <w:vAlign w:val="center"/>
          </w:tcPr>
          <w:p w14:paraId="0F6217B2" w14:textId="77777777" w:rsidR="004513A7" w:rsidRPr="00110AD6" w:rsidRDefault="004513A7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23" w:rsidRPr="00110AD6" w14:paraId="305636B0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650387B2" w14:textId="627256C7" w:rsidR="00ED0423" w:rsidRPr="00110AD6" w:rsidRDefault="00ED0423" w:rsidP="004F7A60">
            <w:pPr>
              <w:ind w:left="345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Post-Secondary</w:t>
            </w:r>
          </w:p>
        </w:tc>
        <w:tc>
          <w:tcPr>
            <w:tcW w:w="1060" w:type="dxa"/>
            <w:vAlign w:val="center"/>
          </w:tcPr>
          <w:p w14:paraId="5379B2C6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7ECC2593" w14:textId="229B9700" w:rsidR="00ED0423" w:rsidRPr="00110AD6" w:rsidRDefault="00DF1413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28.2%</w:t>
            </w:r>
          </w:p>
        </w:tc>
        <w:tc>
          <w:tcPr>
            <w:tcW w:w="1007" w:type="dxa"/>
            <w:vAlign w:val="center"/>
          </w:tcPr>
          <w:p w14:paraId="78CA7BD3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0AFD3E93" w14:textId="12FC4DD8" w:rsidR="00ED0423" w:rsidRPr="00110AD6" w:rsidRDefault="00DF1413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19.2%</w:t>
            </w:r>
          </w:p>
        </w:tc>
      </w:tr>
      <w:tr w:rsidR="00ED0423" w:rsidRPr="00110AD6" w14:paraId="06A77E7A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0359CBDE" w14:textId="5777F585" w:rsidR="00ED0423" w:rsidRPr="00110AD6" w:rsidRDefault="00ED0423" w:rsidP="004F7A60">
            <w:pPr>
              <w:ind w:left="345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Secondary</w:t>
            </w:r>
          </w:p>
        </w:tc>
        <w:tc>
          <w:tcPr>
            <w:tcW w:w="1060" w:type="dxa"/>
            <w:vAlign w:val="center"/>
          </w:tcPr>
          <w:p w14:paraId="26EEABE3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2D44EBB2" w14:textId="1D51B723" w:rsidR="00ED0423" w:rsidRPr="00110AD6" w:rsidRDefault="00DF1413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58.2%</w:t>
            </w:r>
          </w:p>
        </w:tc>
        <w:tc>
          <w:tcPr>
            <w:tcW w:w="1007" w:type="dxa"/>
            <w:vAlign w:val="center"/>
          </w:tcPr>
          <w:p w14:paraId="4812E966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1890D0D0" w14:textId="0A345FAE" w:rsidR="00ED0423" w:rsidRPr="00110AD6" w:rsidRDefault="00DF1413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59.2%</w:t>
            </w:r>
          </w:p>
        </w:tc>
      </w:tr>
      <w:tr w:rsidR="00ED0423" w:rsidRPr="00110AD6" w14:paraId="695B2AFF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736FF573" w14:textId="3012D85E" w:rsidR="00ED0423" w:rsidRPr="00110AD6" w:rsidRDefault="00ED0423" w:rsidP="004F7A60">
            <w:pPr>
              <w:ind w:left="345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Less than Secondary</w:t>
            </w:r>
          </w:p>
        </w:tc>
        <w:tc>
          <w:tcPr>
            <w:tcW w:w="1060" w:type="dxa"/>
            <w:vAlign w:val="center"/>
          </w:tcPr>
          <w:p w14:paraId="29282B26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050C19B7" w14:textId="7371C16A" w:rsidR="00ED0423" w:rsidRPr="00110AD6" w:rsidRDefault="00DF1413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13.6%</w:t>
            </w:r>
          </w:p>
        </w:tc>
        <w:tc>
          <w:tcPr>
            <w:tcW w:w="1007" w:type="dxa"/>
            <w:vAlign w:val="center"/>
          </w:tcPr>
          <w:p w14:paraId="3C432AD7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77CF5E22" w14:textId="607D8DD0" w:rsidR="00ED0423" w:rsidRPr="00110AD6" w:rsidRDefault="00DF1413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21.6%</w:t>
            </w:r>
          </w:p>
        </w:tc>
      </w:tr>
      <w:tr w:rsidR="00ED0423" w:rsidRPr="00110AD6" w14:paraId="12081C76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21335795" w14:textId="5E035AF3" w:rsidR="00ED0423" w:rsidRPr="00110AD6" w:rsidRDefault="00ED0423" w:rsidP="004F7A60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Occupation of Household Head</w:t>
            </w:r>
          </w:p>
        </w:tc>
        <w:tc>
          <w:tcPr>
            <w:tcW w:w="1060" w:type="dxa"/>
            <w:vAlign w:val="center"/>
          </w:tcPr>
          <w:p w14:paraId="49B3BF14" w14:textId="5114CBAE" w:rsidR="00ED0423" w:rsidRPr="00110AD6" w:rsidRDefault="00DF1413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2016" w:type="dxa"/>
            <w:vAlign w:val="center"/>
          </w:tcPr>
          <w:p w14:paraId="0FB634D7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14:paraId="5C15D606" w14:textId="25218044" w:rsidR="00ED0423" w:rsidRPr="00110AD6" w:rsidRDefault="00F9711A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16" w:type="dxa"/>
            <w:vAlign w:val="center"/>
          </w:tcPr>
          <w:p w14:paraId="4CC08DAE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23" w:rsidRPr="00110AD6" w14:paraId="284F2DB9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1296CE74" w14:textId="41C4FD16" w:rsidR="00ED0423" w:rsidRPr="00110AD6" w:rsidRDefault="00ED0423" w:rsidP="004F7A60">
            <w:pPr>
              <w:ind w:left="345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Professionals/Managers</w:t>
            </w:r>
          </w:p>
        </w:tc>
        <w:tc>
          <w:tcPr>
            <w:tcW w:w="1060" w:type="dxa"/>
            <w:vAlign w:val="center"/>
          </w:tcPr>
          <w:p w14:paraId="3E7B0431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105CB3A8" w14:textId="0031FE58" w:rsidR="00ED0423" w:rsidRPr="00110AD6" w:rsidRDefault="00DF1413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24.1%</w:t>
            </w:r>
          </w:p>
        </w:tc>
        <w:tc>
          <w:tcPr>
            <w:tcW w:w="1007" w:type="dxa"/>
            <w:vAlign w:val="center"/>
          </w:tcPr>
          <w:p w14:paraId="4F64DE11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6BA80831" w14:textId="6E3F6599" w:rsidR="00ED0423" w:rsidRPr="00110AD6" w:rsidRDefault="00736AF3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21.6%</w:t>
            </w:r>
          </w:p>
        </w:tc>
      </w:tr>
      <w:tr w:rsidR="00ED0423" w:rsidRPr="00110AD6" w14:paraId="16CC56D3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3803AFE7" w14:textId="3D2E028B" w:rsidR="00ED0423" w:rsidRPr="00110AD6" w:rsidRDefault="00ED0423" w:rsidP="004F7A60">
            <w:pPr>
              <w:ind w:left="345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Office, Service or Trade Workers</w:t>
            </w:r>
          </w:p>
        </w:tc>
        <w:tc>
          <w:tcPr>
            <w:tcW w:w="1060" w:type="dxa"/>
            <w:vAlign w:val="center"/>
          </w:tcPr>
          <w:p w14:paraId="00800837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4AC7CA8C" w14:textId="1618B32E" w:rsidR="00ED0423" w:rsidRPr="00110AD6" w:rsidRDefault="00DF1413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50.2%</w:t>
            </w:r>
          </w:p>
        </w:tc>
        <w:tc>
          <w:tcPr>
            <w:tcW w:w="1007" w:type="dxa"/>
            <w:vAlign w:val="center"/>
          </w:tcPr>
          <w:p w14:paraId="6DB228E9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66D865F5" w14:textId="291CA70A" w:rsidR="00ED0423" w:rsidRPr="00110AD6" w:rsidRDefault="00736AF3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52.5%</w:t>
            </w:r>
          </w:p>
        </w:tc>
      </w:tr>
      <w:tr w:rsidR="00ED0423" w:rsidRPr="00110AD6" w14:paraId="3659E4E3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4DC1C4A9" w14:textId="29246843" w:rsidR="00ED0423" w:rsidRPr="00110AD6" w:rsidRDefault="00ED0423" w:rsidP="004F7A60">
            <w:pPr>
              <w:ind w:left="345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Semi-Skilled/Unskilled Workers</w:t>
            </w:r>
          </w:p>
        </w:tc>
        <w:tc>
          <w:tcPr>
            <w:tcW w:w="1060" w:type="dxa"/>
            <w:vAlign w:val="center"/>
          </w:tcPr>
          <w:p w14:paraId="1DA26043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7953AE26" w14:textId="751E24CC" w:rsidR="00ED0423" w:rsidRPr="00110AD6" w:rsidRDefault="00E10393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25.7%</w:t>
            </w:r>
          </w:p>
        </w:tc>
        <w:tc>
          <w:tcPr>
            <w:tcW w:w="1007" w:type="dxa"/>
            <w:vAlign w:val="center"/>
          </w:tcPr>
          <w:p w14:paraId="1A4CD068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0FE3EF24" w14:textId="15136C6C" w:rsidR="00ED0423" w:rsidRPr="00110AD6" w:rsidRDefault="00736AF3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25.</w:t>
            </w:r>
            <w:r w:rsidR="00275945" w:rsidRPr="00110AD6">
              <w:rPr>
                <w:rFonts w:ascii="Times New Roman" w:hAnsi="Times New Roman" w:cs="Times New Roman"/>
              </w:rPr>
              <w:t>9</w:t>
            </w:r>
            <w:r w:rsidRPr="00110AD6">
              <w:rPr>
                <w:rFonts w:ascii="Times New Roman" w:hAnsi="Times New Roman" w:cs="Times New Roman"/>
              </w:rPr>
              <w:t>%</w:t>
            </w:r>
          </w:p>
        </w:tc>
      </w:tr>
      <w:tr w:rsidR="00ED0423" w:rsidRPr="00110AD6" w14:paraId="31285C55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6EE4C278" w14:textId="74C09D0A" w:rsidR="00ED0423" w:rsidRPr="00110AD6" w:rsidRDefault="00ED0423" w:rsidP="004F7A60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Number of Household Possession</w:t>
            </w:r>
          </w:p>
        </w:tc>
        <w:tc>
          <w:tcPr>
            <w:tcW w:w="1060" w:type="dxa"/>
            <w:vAlign w:val="center"/>
          </w:tcPr>
          <w:p w14:paraId="59057425" w14:textId="2B282671" w:rsidR="00ED0423" w:rsidRPr="00110AD6" w:rsidRDefault="00275945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2016" w:type="dxa"/>
            <w:vAlign w:val="center"/>
          </w:tcPr>
          <w:p w14:paraId="4145A7B4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14:paraId="283F6C53" w14:textId="4C52D82B" w:rsidR="00ED0423" w:rsidRPr="00110AD6" w:rsidRDefault="00275945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  <w:vAlign w:val="center"/>
          </w:tcPr>
          <w:p w14:paraId="242B6E04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23" w:rsidRPr="00110AD6" w14:paraId="3581E39B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55E2DF06" w14:textId="1C558C82" w:rsidR="00ED0423" w:rsidRPr="00110AD6" w:rsidRDefault="00ED0423" w:rsidP="004F7A60">
            <w:pPr>
              <w:ind w:left="255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High (15-17 items)</w:t>
            </w:r>
          </w:p>
        </w:tc>
        <w:tc>
          <w:tcPr>
            <w:tcW w:w="1060" w:type="dxa"/>
            <w:vAlign w:val="center"/>
          </w:tcPr>
          <w:p w14:paraId="7B92D6DF" w14:textId="0D0F9DDF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4B4A2637" w14:textId="3052FAB3" w:rsidR="00ED0423" w:rsidRPr="00110AD6" w:rsidRDefault="00275945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007" w:type="dxa"/>
            <w:vAlign w:val="center"/>
          </w:tcPr>
          <w:p w14:paraId="76A8F9E6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4B87D84D" w14:textId="3FE9BBF6" w:rsidR="00ED0423" w:rsidRPr="00110AD6" w:rsidRDefault="00275945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8.0</w:t>
            </w:r>
          </w:p>
        </w:tc>
      </w:tr>
      <w:tr w:rsidR="00ED0423" w:rsidRPr="00110AD6" w14:paraId="0F24C603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3989CB56" w14:textId="18FC2514" w:rsidR="00ED0423" w:rsidRPr="00110AD6" w:rsidRDefault="00ED0423" w:rsidP="004F7A60">
            <w:pPr>
              <w:ind w:left="255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Moderate (10-14 items)</w:t>
            </w:r>
          </w:p>
        </w:tc>
        <w:tc>
          <w:tcPr>
            <w:tcW w:w="1060" w:type="dxa"/>
            <w:vAlign w:val="center"/>
          </w:tcPr>
          <w:p w14:paraId="764A7D5A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22B7E11B" w14:textId="544B90C6" w:rsidR="00ED0423" w:rsidRPr="00110AD6" w:rsidRDefault="00275945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55.4</w:t>
            </w:r>
          </w:p>
        </w:tc>
        <w:tc>
          <w:tcPr>
            <w:tcW w:w="1007" w:type="dxa"/>
            <w:vAlign w:val="center"/>
          </w:tcPr>
          <w:p w14:paraId="03438295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4FF54354" w14:textId="5030DBBD" w:rsidR="00ED0423" w:rsidRPr="00110AD6" w:rsidRDefault="00275945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52.0</w:t>
            </w:r>
          </w:p>
        </w:tc>
      </w:tr>
      <w:tr w:rsidR="00ED0423" w:rsidRPr="00110AD6" w14:paraId="5E1A7456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1D4823B0" w14:textId="1C273F8B" w:rsidR="00ED0423" w:rsidRPr="00110AD6" w:rsidRDefault="00ED0423" w:rsidP="004F7A60">
            <w:pPr>
              <w:ind w:left="255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Low (0-9 items)</w:t>
            </w:r>
          </w:p>
        </w:tc>
        <w:tc>
          <w:tcPr>
            <w:tcW w:w="1060" w:type="dxa"/>
            <w:vAlign w:val="center"/>
          </w:tcPr>
          <w:p w14:paraId="738DE77C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25F66401" w14:textId="03B349AD" w:rsidR="00ED0423" w:rsidRPr="00110AD6" w:rsidRDefault="00275945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007" w:type="dxa"/>
            <w:vAlign w:val="center"/>
          </w:tcPr>
          <w:p w14:paraId="786739D3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2B224E16" w14:textId="0D7E08DB" w:rsidR="00ED0423" w:rsidRPr="00110AD6" w:rsidRDefault="00275945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40.0</w:t>
            </w:r>
          </w:p>
        </w:tc>
      </w:tr>
      <w:tr w:rsidR="00ED0423" w:rsidRPr="00110AD6" w14:paraId="3F0EC5A5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1462A3BE" w14:textId="28BD71B8" w:rsidR="00ED0423" w:rsidRPr="00110AD6" w:rsidRDefault="00ED0423" w:rsidP="004F7A60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Physical Activity Level</w:t>
            </w:r>
          </w:p>
        </w:tc>
        <w:tc>
          <w:tcPr>
            <w:tcW w:w="1060" w:type="dxa"/>
            <w:vAlign w:val="center"/>
          </w:tcPr>
          <w:p w14:paraId="27306D8B" w14:textId="1BD13FA3" w:rsidR="00ED0423" w:rsidRPr="00110AD6" w:rsidRDefault="00275945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2016" w:type="dxa"/>
            <w:vAlign w:val="center"/>
          </w:tcPr>
          <w:p w14:paraId="07E725D9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14:paraId="49A399B9" w14:textId="5A6F0611" w:rsidR="00ED0423" w:rsidRPr="00110AD6" w:rsidRDefault="00686C6C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  <w:vAlign w:val="center"/>
          </w:tcPr>
          <w:p w14:paraId="244D2846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23" w:rsidRPr="00110AD6" w14:paraId="62A9EE30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14B7C968" w14:textId="06C0587E" w:rsidR="00ED0423" w:rsidRPr="00110AD6" w:rsidRDefault="00ED0423" w:rsidP="004F7A60">
            <w:pPr>
              <w:tabs>
                <w:tab w:val="left" w:pos="345"/>
              </w:tabs>
              <w:ind w:left="435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High</w:t>
            </w:r>
          </w:p>
        </w:tc>
        <w:tc>
          <w:tcPr>
            <w:tcW w:w="1060" w:type="dxa"/>
            <w:vAlign w:val="center"/>
          </w:tcPr>
          <w:p w14:paraId="69B65FA3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147FEDA6" w14:textId="0E929670" w:rsidR="00ED0423" w:rsidRPr="00110AD6" w:rsidRDefault="00275945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1007" w:type="dxa"/>
            <w:vAlign w:val="center"/>
          </w:tcPr>
          <w:p w14:paraId="0ACCAF55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696F01EE" w14:textId="211DB221" w:rsidR="00ED0423" w:rsidRPr="00110AD6" w:rsidRDefault="00686C6C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52.0</w:t>
            </w:r>
          </w:p>
        </w:tc>
      </w:tr>
      <w:tr w:rsidR="00ED0423" w:rsidRPr="00110AD6" w14:paraId="60B85D1B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424CF5B3" w14:textId="1C0F998A" w:rsidR="00ED0423" w:rsidRPr="00110AD6" w:rsidRDefault="00ED0423" w:rsidP="004F7A60">
            <w:pPr>
              <w:tabs>
                <w:tab w:val="left" w:pos="345"/>
              </w:tabs>
              <w:ind w:left="435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Moderate</w:t>
            </w:r>
          </w:p>
        </w:tc>
        <w:tc>
          <w:tcPr>
            <w:tcW w:w="1060" w:type="dxa"/>
            <w:vAlign w:val="center"/>
          </w:tcPr>
          <w:p w14:paraId="1D7A9A9D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038A3090" w14:textId="18626923" w:rsidR="00ED0423" w:rsidRPr="00110AD6" w:rsidRDefault="00275945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1007" w:type="dxa"/>
            <w:vAlign w:val="center"/>
          </w:tcPr>
          <w:p w14:paraId="6775A847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27C58CD4" w14:textId="7FB37DB7" w:rsidR="00ED0423" w:rsidRPr="00110AD6" w:rsidRDefault="00686C6C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32.0</w:t>
            </w:r>
          </w:p>
        </w:tc>
      </w:tr>
      <w:tr w:rsidR="00ED0423" w:rsidRPr="00110AD6" w14:paraId="6E70D71E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6917CE48" w14:textId="1D820CB7" w:rsidR="00ED0423" w:rsidRPr="00110AD6" w:rsidRDefault="00ED0423" w:rsidP="004F7A60">
            <w:pPr>
              <w:tabs>
                <w:tab w:val="left" w:pos="345"/>
              </w:tabs>
              <w:ind w:left="435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Low</w:t>
            </w:r>
          </w:p>
        </w:tc>
        <w:tc>
          <w:tcPr>
            <w:tcW w:w="1060" w:type="dxa"/>
            <w:vAlign w:val="center"/>
          </w:tcPr>
          <w:p w14:paraId="51518B4E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4059FF6F" w14:textId="1368E2DE" w:rsidR="00ED0423" w:rsidRPr="00110AD6" w:rsidRDefault="00686C6C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34.1</w:t>
            </w:r>
          </w:p>
        </w:tc>
        <w:tc>
          <w:tcPr>
            <w:tcW w:w="1007" w:type="dxa"/>
            <w:vAlign w:val="center"/>
          </w:tcPr>
          <w:p w14:paraId="57A925D5" w14:textId="77777777" w:rsidR="00ED0423" w:rsidRPr="00110AD6" w:rsidRDefault="00ED0423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0F1D346C" w14:textId="169D8F74" w:rsidR="00ED0423" w:rsidRPr="00110AD6" w:rsidRDefault="00686C6C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16.0</w:t>
            </w:r>
          </w:p>
        </w:tc>
      </w:tr>
      <w:tr w:rsidR="004513A7" w:rsidRPr="00110AD6" w14:paraId="4F4106E1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61FEC18A" w14:textId="676120B5" w:rsidR="004513A7" w:rsidRPr="00110AD6" w:rsidRDefault="004513A7" w:rsidP="004F7A60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Alcohol Consumption</w:t>
            </w:r>
          </w:p>
        </w:tc>
        <w:tc>
          <w:tcPr>
            <w:tcW w:w="1060" w:type="dxa"/>
            <w:vAlign w:val="center"/>
          </w:tcPr>
          <w:p w14:paraId="0553C6EB" w14:textId="093B4154" w:rsidR="004513A7" w:rsidRPr="00110AD6" w:rsidRDefault="00686C6C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016" w:type="dxa"/>
            <w:vAlign w:val="center"/>
          </w:tcPr>
          <w:p w14:paraId="7A02DB8B" w14:textId="77777777" w:rsidR="004513A7" w:rsidRPr="00110AD6" w:rsidRDefault="004513A7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14:paraId="5AAD49D9" w14:textId="73780034" w:rsidR="004513A7" w:rsidRPr="00110AD6" w:rsidRDefault="00686C6C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6" w:type="dxa"/>
            <w:vAlign w:val="center"/>
          </w:tcPr>
          <w:p w14:paraId="44F6E877" w14:textId="77777777" w:rsidR="004513A7" w:rsidRPr="00110AD6" w:rsidRDefault="004513A7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3A7" w:rsidRPr="00110AD6" w14:paraId="3837DDAC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0FB52104" w14:textId="1430AAD4" w:rsidR="004513A7" w:rsidRPr="00110AD6" w:rsidRDefault="004513A7" w:rsidP="004F7A60">
            <w:pPr>
              <w:ind w:left="345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Never Drank Alcohol</w:t>
            </w:r>
          </w:p>
        </w:tc>
        <w:tc>
          <w:tcPr>
            <w:tcW w:w="1060" w:type="dxa"/>
            <w:vAlign w:val="center"/>
          </w:tcPr>
          <w:p w14:paraId="32C047D5" w14:textId="55647076" w:rsidR="004513A7" w:rsidRPr="00110AD6" w:rsidRDefault="004513A7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159084C2" w14:textId="7DD9CA1D" w:rsidR="004513A7" w:rsidRPr="00110AD6" w:rsidRDefault="00686C6C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007" w:type="dxa"/>
            <w:vAlign w:val="center"/>
          </w:tcPr>
          <w:p w14:paraId="6441B9CD" w14:textId="74A184FE" w:rsidR="004513A7" w:rsidRPr="00110AD6" w:rsidRDefault="004513A7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4881D792" w14:textId="520203C2" w:rsidR="004513A7" w:rsidRPr="00110AD6" w:rsidRDefault="00082ECD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11.5</w:t>
            </w:r>
          </w:p>
        </w:tc>
      </w:tr>
      <w:tr w:rsidR="004513A7" w:rsidRPr="00110AD6" w14:paraId="6DDD2AE1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169DD85E" w14:textId="2A165026" w:rsidR="004513A7" w:rsidRPr="00110AD6" w:rsidRDefault="004513A7" w:rsidP="004F7A60">
            <w:pPr>
              <w:ind w:left="345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Rarely Drinks Alcohol</w:t>
            </w:r>
          </w:p>
        </w:tc>
        <w:tc>
          <w:tcPr>
            <w:tcW w:w="1060" w:type="dxa"/>
            <w:vAlign w:val="center"/>
          </w:tcPr>
          <w:p w14:paraId="4082539B" w14:textId="77777777" w:rsidR="004513A7" w:rsidRPr="00110AD6" w:rsidRDefault="004513A7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62CE49C2" w14:textId="1039B696" w:rsidR="004513A7" w:rsidRPr="00110AD6" w:rsidRDefault="00082ECD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1007" w:type="dxa"/>
            <w:vAlign w:val="center"/>
          </w:tcPr>
          <w:p w14:paraId="1EF07943" w14:textId="77777777" w:rsidR="004513A7" w:rsidRPr="00110AD6" w:rsidRDefault="004513A7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0A68B465" w14:textId="4DFE4195" w:rsidR="004513A7" w:rsidRPr="00110AD6" w:rsidRDefault="00082ECD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33.0</w:t>
            </w:r>
          </w:p>
        </w:tc>
      </w:tr>
      <w:tr w:rsidR="004513A7" w:rsidRPr="00110AD6" w14:paraId="480FDC1E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1CDE864A" w14:textId="350D8012" w:rsidR="004513A7" w:rsidRPr="00110AD6" w:rsidRDefault="004513A7" w:rsidP="004F7A60">
            <w:pPr>
              <w:ind w:left="345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Drinks Alcohol 1-2 times/week</w:t>
            </w:r>
          </w:p>
        </w:tc>
        <w:tc>
          <w:tcPr>
            <w:tcW w:w="1060" w:type="dxa"/>
            <w:vAlign w:val="center"/>
          </w:tcPr>
          <w:p w14:paraId="1FD288B2" w14:textId="77777777" w:rsidR="004513A7" w:rsidRPr="00110AD6" w:rsidRDefault="004513A7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6AD2D6E6" w14:textId="4FE0D77C" w:rsidR="004513A7" w:rsidRPr="00110AD6" w:rsidRDefault="00082ECD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25.4</w:t>
            </w:r>
          </w:p>
        </w:tc>
        <w:tc>
          <w:tcPr>
            <w:tcW w:w="1007" w:type="dxa"/>
            <w:vAlign w:val="center"/>
          </w:tcPr>
          <w:p w14:paraId="358B2546" w14:textId="77777777" w:rsidR="004513A7" w:rsidRPr="00110AD6" w:rsidRDefault="004513A7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3621C1AD" w14:textId="2D718126" w:rsidR="004513A7" w:rsidRPr="00110AD6" w:rsidRDefault="00082ECD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20.0</w:t>
            </w:r>
          </w:p>
        </w:tc>
      </w:tr>
      <w:tr w:rsidR="004513A7" w:rsidRPr="00110AD6" w14:paraId="53F2E375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383192AA" w14:textId="61F70A34" w:rsidR="004513A7" w:rsidRPr="00110AD6" w:rsidRDefault="004513A7" w:rsidP="004F7A60">
            <w:pPr>
              <w:ind w:left="345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 xml:space="preserve">Drinks Alcohol ≥3 times/week </w:t>
            </w:r>
          </w:p>
        </w:tc>
        <w:tc>
          <w:tcPr>
            <w:tcW w:w="1060" w:type="dxa"/>
            <w:vAlign w:val="center"/>
          </w:tcPr>
          <w:p w14:paraId="60D44BEA" w14:textId="77777777" w:rsidR="004513A7" w:rsidRPr="00110AD6" w:rsidRDefault="004513A7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4B713529" w14:textId="33A153B6" w:rsidR="004513A7" w:rsidRPr="00110AD6" w:rsidRDefault="00082ECD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29.9</w:t>
            </w:r>
          </w:p>
        </w:tc>
        <w:tc>
          <w:tcPr>
            <w:tcW w:w="1007" w:type="dxa"/>
            <w:vAlign w:val="center"/>
          </w:tcPr>
          <w:p w14:paraId="511147FA" w14:textId="77777777" w:rsidR="004513A7" w:rsidRPr="00110AD6" w:rsidRDefault="004513A7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1F0312BF" w14:textId="02F8BDC6" w:rsidR="004513A7" w:rsidRPr="00110AD6" w:rsidRDefault="00082ECD" w:rsidP="004F7A60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35.5</w:t>
            </w:r>
          </w:p>
        </w:tc>
      </w:tr>
      <w:tr w:rsidR="004513A7" w:rsidRPr="00110AD6" w14:paraId="5FA9193C" w14:textId="77777777" w:rsidTr="007C629E">
        <w:trPr>
          <w:trHeight w:val="288"/>
        </w:trPr>
        <w:tc>
          <w:tcPr>
            <w:tcW w:w="3744" w:type="dxa"/>
            <w:vAlign w:val="center"/>
          </w:tcPr>
          <w:p w14:paraId="6AC44105" w14:textId="77777777" w:rsidR="004513A7" w:rsidRPr="00110AD6" w:rsidRDefault="004513A7" w:rsidP="004F7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14:paraId="05FF4A37" w14:textId="77777777" w:rsidR="004513A7" w:rsidRPr="00110AD6" w:rsidRDefault="004513A7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2DCEDAF3" w14:textId="77777777" w:rsidR="004513A7" w:rsidRPr="00110AD6" w:rsidRDefault="004513A7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14:paraId="73B2743E" w14:textId="77777777" w:rsidR="004513A7" w:rsidRPr="00110AD6" w:rsidRDefault="004513A7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202251CE" w14:textId="77777777" w:rsidR="004513A7" w:rsidRPr="00110AD6" w:rsidRDefault="004513A7" w:rsidP="004F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C4749C" w14:textId="78A8A01B" w:rsidR="00975A28" w:rsidRPr="00110AD6" w:rsidRDefault="00975A28" w:rsidP="004F7A60">
      <w:pPr>
        <w:spacing w:after="0" w:line="240" w:lineRule="auto"/>
        <w:ind w:left="-90" w:right="-784"/>
        <w:contextualSpacing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  <w:b/>
        </w:rPr>
        <w:tab/>
      </w:r>
      <w:r w:rsidR="00AE3703" w:rsidRPr="00110AD6">
        <w:rPr>
          <w:rFonts w:ascii="Times New Roman" w:hAnsi="Times New Roman" w:cs="Times New Roman"/>
          <w:b/>
        </w:rPr>
        <w:t xml:space="preserve">  </w:t>
      </w:r>
      <w:r w:rsidRPr="00110AD6">
        <w:rPr>
          <w:rFonts w:ascii="Times New Roman" w:hAnsi="Times New Roman" w:cs="Times New Roman"/>
          <w:vertAlign w:val="superscript"/>
        </w:rPr>
        <w:t>1</w:t>
      </w:r>
      <w:r w:rsidR="001A314C" w:rsidRPr="00110AD6">
        <w:rPr>
          <w:rFonts w:ascii="Times New Roman" w:hAnsi="Times New Roman" w:cs="Times New Roman"/>
        </w:rPr>
        <w:t>N</w:t>
      </w:r>
      <w:r w:rsidR="009933F2" w:rsidRPr="00110AD6">
        <w:rPr>
          <w:rFonts w:ascii="Times New Roman" w:hAnsi="Times New Roman" w:cs="Times New Roman"/>
        </w:rPr>
        <w:t xml:space="preserve"> represents number of observed values </w:t>
      </w:r>
      <w:r w:rsidR="00810AA2" w:rsidRPr="00110AD6">
        <w:rPr>
          <w:rFonts w:ascii="Times New Roman" w:hAnsi="Times New Roman" w:cs="Times New Roman"/>
        </w:rPr>
        <w:t>and n</w:t>
      </w:r>
      <w:r w:rsidR="001A314C" w:rsidRPr="00110AD6">
        <w:rPr>
          <w:rFonts w:ascii="Times New Roman" w:hAnsi="Times New Roman" w:cs="Times New Roman"/>
        </w:rPr>
        <w:t>umber of imputed values for each</w:t>
      </w:r>
      <w:r w:rsidR="00810AA2" w:rsidRPr="00110AD6">
        <w:rPr>
          <w:rFonts w:ascii="Times New Roman" w:hAnsi="Times New Roman" w:cs="Times New Roman"/>
        </w:rPr>
        <w:t xml:space="preserve"> of 25 </w:t>
      </w:r>
      <w:r w:rsidR="001A314C" w:rsidRPr="00110AD6">
        <w:rPr>
          <w:rFonts w:ascii="Times New Roman" w:hAnsi="Times New Roman" w:cs="Times New Roman"/>
        </w:rPr>
        <w:t>imputed dataset</w:t>
      </w:r>
      <w:r w:rsidR="00810AA2" w:rsidRPr="00110AD6">
        <w:rPr>
          <w:rFonts w:ascii="Times New Roman" w:hAnsi="Times New Roman" w:cs="Times New Roman"/>
        </w:rPr>
        <w:t>s</w:t>
      </w:r>
    </w:p>
    <w:p w14:paraId="5744186D" w14:textId="781330F4" w:rsidR="00D3031F" w:rsidRPr="00110AD6" w:rsidRDefault="00975A28" w:rsidP="004F7A60">
      <w:pPr>
        <w:spacing w:after="0" w:line="240" w:lineRule="auto"/>
        <w:ind w:left="90" w:right="-784"/>
        <w:contextualSpacing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  <w:vertAlign w:val="superscript"/>
        </w:rPr>
        <w:t>2</w:t>
      </w:r>
      <w:r w:rsidRPr="00110AD6">
        <w:rPr>
          <w:rFonts w:ascii="Times New Roman" w:hAnsi="Times New Roman" w:cs="Times New Roman"/>
        </w:rPr>
        <w:t>Summary statistics</w:t>
      </w:r>
      <w:r w:rsidR="00810AA2" w:rsidRPr="00110AD6">
        <w:rPr>
          <w:rFonts w:ascii="Times New Roman" w:hAnsi="Times New Roman" w:cs="Times New Roman"/>
        </w:rPr>
        <w:t xml:space="preserve"> are mean and standard deviations for continuous variables (white bl</w:t>
      </w:r>
      <w:r w:rsidR="007C629E" w:rsidRPr="00110AD6">
        <w:rPr>
          <w:rFonts w:ascii="Times New Roman" w:hAnsi="Times New Roman" w:cs="Times New Roman"/>
        </w:rPr>
        <w:t>o</w:t>
      </w:r>
      <w:r w:rsidR="00810AA2" w:rsidRPr="00110AD6">
        <w:rPr>
          <w:rFonts w:ascii="Times New Roman" w:hAnsi="Times New Roman" w:cs="Times New Roman"/>
        </w:rPr>
        <w:t xml:space="preserve">od cell count and creatinine and percentage with characteristic for categorical variables. </w:t>
      </w:r>
      <w:r w:rsidR="007C629E" w:rsidRPr="00110AD6">
        <w:rPr>
          <w:rFonts w:ascii="Times New Roman" w:hAnsi="Times New Roman" w:cs="Times New Roman"/>
        </w:rPr>
        <w:t>Values f</w:t>
      </w:r>
      <w:r w:rsidRPr="00110AD6">
        <w:rPr>
          <w:rFonts w:ascii="Times New Roman" w:hAnsi="Times New Roman" w:cs="Times New Roman"/>
        </w:rPr>
        <w:t>or imputed data represent the pooled values over 25 imputations</w:t>
      </w:r>
    </w:p>
    <w:p w14:paraId="39BE4736" w14:textId="4197E7A8" w:rsidR="00AE3703" w:rsidRPr="00110AD6" w:rsidRDefault="00AE3703" w:rsidP="004F7A60">
      <w:pPr>
        <w:spacing w:after="0" w:line="240" w:lineRule="auto"/>
        <w:ind w:left="-630" w:firstLine="720"/>
        <w:contextualSpacing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  <w:vertAlign w:val="superscript"/>
        </w:rPr>
        <w:t>3</w:t>
      </w:r>
      <w:r w:rsidRPr="00110AD6">
        <w:rPr>
          <w:rFonts w:ascii="Times New Roman" w:hAnsi="Times New Roman" w:cs="Times New Roman"/>
        </w:rPr>
        <w:t>Elevated waist circumference defined as ≥94 cm for males and ≥80 cm for females</w:t>
      </w:r>
    </w:p>
    <w:p w14:paraId="7B9EF59D" w14:textId="1349F84E" w:rsidR="00EC3929" w:rsidRPr="00110AD6" w:rsidRDefault="00EC3929" w:rsidP="004F7A60">
      <w:pPr>
        <w:spacing w:after="0" w:line="240" w:lineRule="auto"/>
        <w:ind w:right="-694"/>
        <w:contextualSpacing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</w:rPr>
        <w:t xml:space="preserve"> </w:t>
      </w:r>
      <w:r w:rsidRPr="00110AD6">
        <w:rPr>
          <w:rFonts w:ascii="Times New Roman" w:hAnsi="Times New Roman" w:cs="Times New Roman"/>
          <w:vertAlign w:val="superscript"/>
        </w:rPr>
        <w:t>4</w:t>
      </w:r>
      <w:r w:rsidRPr="00110AD6">
        <w:rPr>
          <w:rFonts w:ascii="Times New Roman" w:hAnsi="Times New Roman" w:cs="Times New Roman"/>
        </w:rPr>
        <w:t>HDL = High density lipoprotein cholesterol; defined as &lt;1.0</w:t>
      </w:r>
      <w:r w:rsidR="004F4F22" w:rsidRPr="00110AD6">
        <w:rPr>
          <w:rFonts w:ascii="Times New Roman" w:hAnsi="Times New Roman" w:cs="Times New Roman"/>
        </w:rPr>
        <w:t xml:space="preserve"> </w:t>
      </w:r>
      <w:proofErr w:type="spellStart"/>
      <w:r w:rsidR="004F4F22" w:rsidRPr="00110AD6">
        <w:rPr>
          <w:rFonts w:ascii="Times New Roman" w:hAnsi="Times New Roman" w:cs="Times New Roman"/>
        </w:rPr>
        <w:t>mmol</w:t>
      </w:r>
      <w:proofErr w:type="spellEnd"/>
      <w:r w:rsidR="004F4F22" w:rsidRPr="00110AD6">
        <w:rPr>
          <w:rFonts w:ascii="Times New Roman" w:hAnsi="Times New Roman" w:cs="Times New Roman"/>
        </w:rPr>
        <w:t>/l</w:t>
      </w:r>
      <w:r w:rsidRPr="00110AD6">
        <w:rPr>
          <w:rFonts w:ascii="Times New Roman" w:hAnsi="Times New Roman" w:cs="Times New Roman"/>
        </w:rPr>
        <w:t xml:space="preserve"> for males and &lt;1.3</w:t>
      </w:r>
      <w:r w:rsidR="004F4F22" w:rsidRPr="00110AD6">
        <w:rPr>
          <w:rFonts w:ascii="Times New Roman" w:hAnsi="Times New Roman" w:cs="Times New Roman"/>
        </w:rPr>
        <w:t xml:space="preserve"> </w:t>
      </w:r>
      <w:proofErr w:type="spellStart"/>
      <w:r w:rsidR="004F4F22" w:rsidRPr="00110AD6">
        <w:rPr>
          <w:rFonts w:ascii="Times New Roman" w:hAnsi="Times New Roman" w:cs="Times New Roman"/>
        </w:rPr>
        <w:t>mmol</w:t>
      </w:r>
      <w:proofErr w:type="spellEnd"/>
      <w:r w:rsidR="004F4F22" w:rsidRPr="00110AD6">
        <w:rPr>
          <w:rFonts w:ascii="Times New Roman" w:hAnsi="Times New Roman" w:cs="Times New Roman"/>
        </w:rPr>
        <w:t>/l</w:t>
      </w:r>
      <w:r w:rsidRPr="00110AD6">
        <w:rPr>
          <w:rFonts w:ascii="Times New Roman" w:hAnsi="Times New Roman" w:cs="Times New Roman"/>
        </w:rPr>
        <w:t xml:space="preserve"> for females</w:t>
      </w:r>
    </w:p>
    <w:p w14:paraId="401ABB74" w14:textId="1E3B35CF" w:rsidR="00514B03" w:rsidRPr="00110AD6" w:rsidRDefault="007C629E" w:rsidP="004F7A6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  <w:vertAlign w:val="superscript"/>
        </w:rPr>
        <w:t xml:space="preserve"> </w:t>
      </w:r>
      <w:r w:rsidR="00514B03" w:rsidRPr="00110AD6">
        <w:rPr>
          <w:rFonts w:ascii="Times New Roman" w:hAnsi="Times New Roman" w:cs="Times New Roman"/>
          <w:vertAlign w:val="superscript"/>
        </w:rPr>
        <w:t>5</w:t>
      </w:r>
      <w:r w:rsidR="00514B03" w:rsidRPr="00110AD6">
        <w:rPr>
          <w:rFonts w:ascii="Times New Roman" w:hAnsi="Times New Roman" w:cs="Times New Roman"/>
        </w:rPr>
        <w:t>HOMA-IR = Homeostasis model assessment insulin resistance</w:t>
      </w:r>
    </w:p>
    <w:p w14:paraId="4E32CD21" w14:textId="11B34B4F" w:rsidR="00F96D21" w:rsidRPr="00110AD6" w:rsidRDefault="00F96D21" w:rsidP="004F7A60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110AD6">
        <w:rPr>
          <w:rFonts w:ascii="Times New Roman" w:hAnsi="Times New Roman" w:cs="Times New Roman"/>
          <w:sz w:val="24"/>
          <w:vertAlign w:val="superscript"/>
          <w:lang w:val="en-US"/>
        </w:rPr>
        <w:t>6</w:t>
      </w:r>
      <w:r w:rsidRPr="00110AD6">
        <w:rPr>
          <w:rFonts w:ascii="Times New Roman" w:hAnsi="Times New Roman" w:cs="Times New Roman"/>
          <w:sz w:val="24"/>
          <w:lang w:val="en-US"/>
        </w:rPr>
        <w:t>Albuminuria = albumin to creatinine ratio ≥30 mg/g</w:t>
      </w:r>
    </w:p>
    <w:p w14:paraId="265CCAAD" w14:textId="7512BEA6" w:rsidR="00D834E4" w:rsidRPr="00110AD6" w:rsidRDefault="007C629E" w:rsidP="004F7A60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110AD6">
        <w:rPr>
          <w:rFonts w:ascii="Times New Roman" w:hAnsi="Times New Roman" w:cs="Times New Roman"/>
          <w:sz w:val="24"/>
          <w:vertAlign w:val="superscript"/>
        </w:rPr>
        <w:t>7</w:t>
      </w:r>
      <w:r w:rsidR="00D834E4" w:rsidRPr="00110AD6">
        <w:rPr>
          <w:rFonts w:ascii="Times New Roman" w:hAnsi="Times New Roman" w:cs="Times New Roman"/>
          <w:sz w:val="24"/>
        </w:rPr>
        <w:t>hsCRP = high sensitivity C-reactive protein</w:t>
      </w:r>
    </w:p>
    <w:p w14:paraId="6AB72B45" w14:textId="402F5A6A" w:rsidR="003806E3" w:rsidRPr="00110AD6" w:rsidRDefault="003806E3" w:rsidP="003806E3">
      <w:pPr>
        <w:ind w:left="-450" w:right="-694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  <w:b/>
        </w:rPr>
        <w:lastRenderedPageBreak/>
        <w:t>Table S5:</w:t>
      </w:r>
      <w:r w:rsidRPr="00110AD6">
        <w:rPr>
          <w:rFonts w:ascii="Times New Roman" w:hAnsi="Times New Roman" w:cs="Times New Roman"/>
        </w:rPr>
        <w:t xml:space="preserve"> Complete Case Analysis: Factors Associated with Elevated Blood Pressure or hypertension (BP ≥120/80) in Multivariable Logistic Regression Models among Male and Female Young Adults in the Jamaica 1986 Birth Cohort  </w:t>
      </w:r>
    </w:p>
    <w:tbl>
      <w:tblPr>
        <w:tblStyle w:val="TableGrid"/>
        <w:tblW w:w="10368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828"/>
        <w:gridCol w:w="1440"/>
        <w:gridCol w:w="1008"/>
        <w:gridCol w:w="1008"/>
        <w:gridCol w:w="1296"/>
        <w:gridCol w:w="1008"/>
      </w:tblGrid>
      <w:tr w:rsidR="003806E3" w:rsidRPr="00110AD6" w14:paraId="25493701" w14:textId="77777777" w:rsidTr="00366B36">
        <w:trPr>
          <w:trHeight w:val="576"/>
        </w:trPr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3E018" w14:textId="77777777" w:rsidR="003806E3" w:rsidRPr="00110AD6" w:rsidRDefault="003806E3" w:rsidP="00366B36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B8AD04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 xml:space="preserve">Males </w:t>
            </w:r>
            <w:r w:rsidRPr="00110AD6">
              <w:rPr>
                <w:rFonts w:ascii="Times New Roman" w:hAnsi="Times New Roman" w:cs="Times New Roman"/>
                <w:sz w:val="24"/>
              </w:rPr>
              <w:t>(n=306)</w:t>
            </w:r>
          </w:p>
        </w:tc>
        <w:tc>
          <w:tcPr>
            <w:tcW w:w="331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D26A69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 xml:space="preserve">Females </w:t>
            </w:r>
            <w:r w:rsidRPr="00110AD6">
              <w:rPr>
                <w:rFonts w:ascii="Times New Roman" w:hAnsi="Times New Roman" w:cs="Times New Roman"/>
                <w:sz w:val="24"/>
              </w:rPr>
              <w:t>(n=409)</w:t>
            </w:r>
          </w:p>
        </w:tc>
      </w:tr>
      <w:tr w:rsidR="003806E3" w:rsidRPr="00110AD6" w14:paraId="1926C723" w14:textId="77777777" w:rsidTr="00366B36">
        <w:trPr>
          <w:trHeight w:val="576"/>
        </w:trPr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CFFAC2" w14:textId="77777777" w:rsidR="003806E3" w:rsidRPr="00110AD6" w:rsidRDefault="003806E3" w:rsidP="00366B36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Variable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D38C57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Odds Ratio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BBB15D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8FE266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P-Value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D43EF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Odds Ratio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5422B5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C44F66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P-Value</w:t>
            </w:r>
          </w:p>
        </w:tc>
      </w:tr>
      <w:tr w:rsidR="003806E3" w:rsidRPr="00110AD6" w14:paraId="62B46283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7FB23D56" w14:textId="77777777" w:rsidR="003806E3" w:rsidRPr="00110AD6" w:rsidRDefault="003806E3" w:rsidP="00366B36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828" w:type="dxa"/>
            <w:vAlign w:val="center"/>
          </w:tcPr>
          <w:p w14:paraId="73E81236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1.69</w:t>
            </w:r>
          </w:p>
        </w:tc>
        <w:tc>
          <w:tcPr>
            <w:tcW w:w="1440" w:type="dxa"/>
            <w:vAlign w:val="center"/>
          </w:tcPr>
          <w:p w14:paraId="290F9921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1.05 - 2.71</w:t>
            </w:r>
          </w:p>
        </w:tc>
        <w:tc>
          <w:tcPr>
            <w:tcW w:w="1008" w:type="dxa"/>
            <w:vAlign w:val="center"/>
          </w:tcPr>
          <w:p w14:paraId="56725609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1008" w:type="dxa"/>
            <w:vAlign w:val="center"/>
          </w:tcPr>
          <w:p w14:paraId="7B5B894F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296" w:type="dxa"/>
            <w:vAlign w:val="center"/>
          </w:tcPr>
          <w:p w14:paraId="01AF8713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1.62 – 4.40</w:t>
            </w:r>
          </w:p>
        </w:tc>
        <w:tc>
          <w:tcPr>
            <w:tcW w:w="1008" w:type="dxa"/>
            <w:vAlign w:val="center"/>
          </w:tcPr>
          <w:p w14:paraId="45DDA29E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&lt;0.001</w:t>
            </w:r>
          </w:p>
        </w:tc>
      </w:tr>
      <w:tr w:rsidR="003806E3" w:rsidRPr="00110AD6" w14:paraId="06B405BF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3D3427A3" w14:textId="77777777" w:rsidR="003806E3" w:rsidRPr="00110AD6" w:rsidRDefault="003806E3" w:rsidP="00366B36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Height (cm)</w:t>
            </w:r>
          </w:p>
        </w:tc>
        <w:tc>
          <w:tcPr>
            <w:tcW w:w="828" w:type="dxa"/>
            <w:vAlign w:val="center"/>
          </w:tcPr>
          <w:p w14:paraId="14E16F36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14:paraId="277419AD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2C09B806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0BE57E2C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296" w:type="dxa"/>
            <w:vAlign w:val="center"/>
          </w:tcPr>
          <w:p w14:paraId="7E26161A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1.03 - 1.13</w:t>
            </w:r>
          </w:p>
        </w:tc>
        <w:tc>
          <w:tcPr>
            <w:tcW w:w="1008" w:type="dxa"/>
            <w:vAlign w:val="center"/>
          </w:tcPr>
          <w:p w14:paraId="162AE586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0.003</w:t>
            </w:r>
          </w:p>
        </w:tc>
      </w:tr>
      <w:tr w:rsidR="003806E3" w:rsidRPr="00110AD6" w14:paraId="67D732DD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434D2F7A" w14:textId="77777777" w:rsidR="003806E3" w:rsidRPr="00110AD6" w:rsidRDefault="003806E3" w:rsidP="00366B36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BMI Category</w:t>
            </w:r>
          </w:p>
        </w:tc>
        <w:tc>
          <w:tcPr>
            <w:tcW w:w="828" w:type="dxa"/>
            <w:vAlign w:val="center"/>
          </w:tcPr>
          <w:p w14:paraId="032332EA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7864FB71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14:paraId="550F2659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14:paraId="413EFE52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14:paraId="28AF6F66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14:paraId="6D516D33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6E3" w:rsidRPr="00110AD6" w14:paraId="3D029031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45C73382" w14:textId="77777777" w:rsidR="003806E3" w:rsidRPr="00110AD6" w:rsidRDefault="003806E3" w:rsidP="00366B36">
            <w:pPr>
              <w:ind w:left="165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Normal weight (18.5 -24.9 kg/m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828" w:type="dxa"/>
            <w:vAlign w:val="center"/>
          </w:tcPr>
          <w:p w14:paraId="060FD94C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440" w:type="dxa"/>
            <w:vAlign w:val="center"/>
          </w:tcPr>
          <w:p w14:paraId="290FEEA2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63429544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0C65386F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296" w:type="dxa"/>
            <w:vAlign w:val="center"/>
          </w:tcPr>
          <w:p w14:paraId="2232AEED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0D6D8135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3806E3" w:rsidRPr="00110AD6" w14:paraId="072621C1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26627BA6" w14:textId="77777777" w:rsidR="003806E3" w:rsidRPr="00110AD6" w:rsidRDefault="003806E3" w:rsidP="00366B36">
            <w:pPr>
              <w:ind w:left="165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Underweight (&lt;18.5 kg/m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28" w:type="dxa"/>
            <w:vAlign w:val="center"/>
          </w:tcPr>
          <w:p w14:paraId="2B2E4C99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440" w:type="dxa"/>
            <w:vAlign w:val="center"/>
          </w:tcPr>
          <w:p w14:paraId="2A3D5363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0.13 – 1.71</w:t>
            </w:r>
          </w:p>
        </w:tc>
        <w:tc>
          <w:tcPr>
            <w:tcW w:w="1008" w:type="dxa"/>
            <w:vAlign w:val="center"/>
          </w:tcPr>
          <w:p w14:paraId="0DB4D396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0.250</w:t>
            </w:r>
          </w:p>
        </w:tc>
        <w:tc>
          <w:tcPr>
            <w:tcW w:w="1008" w:type="dxa"/>
            <w:vAlign w:val="center"/>
          </w:tcPr>
          <w:p w14:paraId="6D25D411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296" w:type="dxa"/>
            <w:vAlign w:val="center"/>
          </w:tcPr>
          <w:p w14:paraId="5F458151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0.84 – 4.73</w:t>
            </w:r>
          </w:p>
        </w:tc>
        <w:tc>
          <w:tcPr>
            <w:tcW w:w="1008" w:type="dxa"/>
            <w:vAlign w:val="center"/>
          </w:tcPr>
          <w:p w14:paraId="087EE50F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0.117</w:t>
            </w:r>
          </w:p>
        </w:tc>
      </w:tr>
      <w:tr w:rsidR="003806E3" w:rsidRPr="00110AD6" w14:paraId="09364C6B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5CE9B085" w14:textId="77777777" w:rsidR="003806E3" w:rsidRPr="00110AD6" w:rsidRDefault="003806E3" w:rsidP="00366B36">
            <w:pPr>
              <w:ind w:left="165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Overweight (25-29.9 kg/m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28" w:type="dxa"/>
            <w:vAlign w:val="center"/>
          </w:tcPr>
          <w:p w14:paraId="0C25BC21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1440" w:type="dxa"/>
            <w:vAlign w:val="center"/>
          </w:tcPr>
          <w:p w14:paraId="1EAF015A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0.76 – 3.41</w:t>
            </w:r>
          </w:p>
        </w:tc>
        <w:tc>
          <w:tcPr>
            <w:tcW w:w="1008" w:type="dxa"/>
            <w:vAlign w:val="center"/>
          </w:tcPr>
          <w:p w14:paraId="3AD3987C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0.214</w:t>
            </w:r>
          </w:p>
        </w:tc>
        <w:tc>
          <w:tcPr>
            <w:tcW w:w="1008" w:type="dxa"/>
            <w:vAlign w:val="center"/>
          </w:tcPr>
          <w:p w14:paraId="628DAF20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1296" w:type="dxa"/>
            <w:vAlign w:val="center"/>
          </w:tcPr>
          <w:p w14:paraId="708455E8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0.65 – 3.16</w:t>
            </w:r>
          </w:p>
        </w:tc>
        <w:tc>
          <w:tcPr>
            <w:tcW w:w="1008" w:type="dxa"/>
            <w:vAlign w:val="center"/>
          </w:tcPr>
          <w:p w14:paraId="1FE0AC14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0.371</w:t>
            </w:r>
          </w:p>
        </w:tc>
      </w:tr>
      <w:tr w:rsidR="003806E3" w:rsidRPr="00110AD6" w14:paraId="55323836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031E4D7C" w14:textId="77777777" w:rsidR="003806E3" w:rsidRPr="00110AD6" w:rsidRDefault="003806E3" w:rsidP="00366B36">
            <w:pPr>
              <w:ind w:left="165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Obese (≥30kg/m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28" w:type="dxa"/>
            <w:vAlign w:val="center"/>
          </w:tcPr>
          <w:p w14:paraId="3C8F52C2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9.58</w:t>
            </w:r>
          </w:p>
        </w:tc>
        <w:tc>
          <w:tcPr>
            <w:tcW w:w="1440" w:type="dxa"/>
            <w:vAlign w:val="center"/>
          </w:tcPr>
          <w:p w14:paraId="6166A59B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2.26 – 40.5</w:t>
            </w:r>
          </w:p>
        </w:tc>
        <w:tc>
          <w:tcPr>
            <w:tcW w:w="1008" w:type="dxa"/>
            <w:vAlign w:val="center"/>
          </w:tcPr>
          <w:p w14:paraId="39EC26F1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008" w:type="dxa"/>
            <w:vAlign w:val="center"/>
          </w:tcPr>
          <w:p w14:paraId="339EBA27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1296" w:type="dxa"/>
            <w:vAlign w:val="center"/>
          </w:tcPr>
          <w:p w14:paraId="6B583266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0.62 – 4.41</w:t>
            </w:r>
          </w:p>
        </w:tc>
        <w:tc>
          <w:tcPr>
            <w:tcW w:w="1008" w:type="dxa"/>
            <w:vAlign w:val="center"/>
          </w:tcPr>
          <w:p w14:paraId="319250CB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0.3.17</w:t>
            </w:r>
          </w:p>
        </w:tc>
      </w:tr>
      <w:tr w:rsidR="003806E3" w:rsidRPr="00110AD6" w14:paraId="0AB18D4C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02A35FDD" w14:textId="77777777" w:rsidR="003806E3" w:rsidRPr="00110AD6" w:rsidRDefault="003806E3" w:rsidP="00366B36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High Glucose (upper quintile)</w:t>
            </w:r>
          </w:p>
        </w:tc>
        <w:tc>
          <w:tcPr>
            <w:tcW w:w="828" w:type="dxa"/>
            <w:vAlign w:val="center"/>
          </w:tcPr>
          <w:p w14:paraId="50A15882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1440" w:type="dxa"/>
            <w:vAlign w:val="center"/>
          </w:tcPr>
          <w:p w14:paraId="58CD480C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1.08 – 3.48</w:t>
            </w:r>
          </w:p>
        </w:tc>
        <w:tc>
          <w:tcPr>
            <w:tcW w:w="1008" w:type="dxa"/>
            <w:vAlign w:val="center"/>
          </w:tcPr>
          <w:p w14:paraId="5651D684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1008" w:type="dxa"/>
            <w:vAlign w:val="center"/>
          </w:tcPr>
          <w:p w14:paraId="1C9F5DD9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28E003C8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34FDE11B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3806E3" w:rsidRPr="00110AD6" w14:paraId="15E0EADA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588650D5" w14:textId="77777777" w:rsidR="003806E3" w:rsidRPr="00110AD6" w:rsidRDefault="003806E3" w:rsidP="00366B36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High Triglycerides (upper quintile)</w:t>
            </w:r>
          </w:p>
        </w:tc>
        <w:tc>
          <w:tcPr>
            <w:tcW w:w="828" w:type="dxa"/>
            <w:vAlign w:val="center"/>
          </w:tcPr>
          <w:p w14:paraId="33D7EC5F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14:paraId="7D93CF0D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2A7B1E0F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503CF47F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1296" w:type="dxa"/>
            <w:vAlign w:val="center"/>
          </w:tcPr>
          <w:p w14:paraId="4D7C9E2D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0.88– 3.73</w:t>
            </w:r>
          </w:p>
        </w:tc>
        <w:tc>
          <w:tcPr>
            <w:tcW w:w="1008" w:type="dxa"/>
            <w:vAlign w:val="center"/>
          </w:tcPr>
          <w:p w14:paraId="40CD0FB8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0.104</w:t>
            </w:r>
          </w:p>
        </w:tc>
      </w:tr>
      <w:tr w:rsidR="003806E3" w:rsidRPr="00110AD6" w14:paraId="2780FF94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709E5AF9" w14:textId="77777777" w:rsidR="003806E3" w:rsidRPr="00110AD6" w:rsidRDefault="003806E3" w:rsidP="00366B36">
            <w:pPr>
              <w:contextualSpacing/>
              <w:rPr>
                <w:rFonts w:ascii="Times New Roman" w:hAnsi="Times New Roman" w:cs="Times New Roman"/>
                <w:lang w:val="es-CO"/>
              </w:rPr>
            </w:pPr>
            <w:r w:rsidRPr="00110AD6">
              <w:rPr>
                <w:rFonts w:ascii="Times New Roman" w:hAnsi="Times New Roman" w:cs="Times New Roman"/>
                <w:lang w:val="es-CO"/>
              </w:rPr>
              <w:t xml:space="preserve">HOMA-IR (log </w:t>
            </w:r>
            <w:proofErr w:type="spellStart"/>
            <w:r w:rsidRPr="00110AD6">
              <w:rPr>
                <w:rFonts w:ascii="Times New Roman" w:hAnsi="Times New Roman" w:cs="Times New Roman"/>
                <w:lang w:val="es-CO"/>
              </w:rPr>
              <w:t>transformed</w:t>
            </w:r>
            <w:proofErr w:type="spellEnd"/>
            <w:r w:rsidRPr="00110AD6">
              <w:rPr>
                <w:rFonts w:ascii="Times New Roman" w:hAnsi="Times New Roman" w:cs="Times New Roman"/>
                <w:lang w:val="es-CO"/>
              </w:rPr>
              <w:t xml:space="preserve">, </w:t>
            </w:r>
            <w:proofErr w:type="spellStart"/>
            <w:r w:rsidRPr="00110AD6">
              <w:rPr>
                <w:rFonts w:ascii="Times New Roman" w:hAnsi="Times New Roman" w:cs="Times New Roman"/>
                <w:lang w:val="es-CO"/>
              </w:rPr>
              <w:t>upper</w:t>
            </w:r>
            <w:proofErr w:type="spellEnd"/>
            <w:r w:rsidRPr="00110AD6">
              <w:rPr>
                <w:rFonts w:ascii="Times New Roman" w:hAnsi="Times New Roman" w:cs="Times New Roman"/>
                <w:lang w:val="es-CO"/>
              </w:rPr>
              <w:t xml:space="preserve"> </w:t>
            </w:r>
            <w:proofErr w:type="spellStart"/>
            <w:r w:rsidRPr="00110AD6">
              <w:rPr>
                <w:rFonts w:ascii="Times New Roman" w:hAnsi="Times New Roman" w:cs="Times New Roman"/>
                <w:lang w:val="es-CO"/>
              </w:rPr>
              <w:t>quintile</w:t>
            </w:r>
            <w:proofErr w:type="spellEnd"/>
            <w:r w:rsidRPr="00110AD6">
              <w:rPr>
                <w:rFonts w:ascii="Times New Roman" w:hAnsi="Times New Roman" w:cs="Times New Roman"/>
                <w:lang w:val="es-CO"/>
              </w:rPr>
              <w:t>)</w:t>
            </w:r>
          </w:p>
        </w:tc>
        <w:tc>
          <w:tcPr>
            <w:tcW w:w="828" w:type="dxa"/>
            <w:vAlign w:val="center"/>
          </w:tcPr>
          <w:p w14:paraId="061501FD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1440" w:type="dxa"/>
            <w:vAlign w:val="center"/>
          </w:tcPr>
          <w:p w14:paraId="6EFA0061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0.91 – 4.78</w:t>
            </w:r>
          </w:p>
        </w:tc>
        <w:tc>
          <w:tcPr>
            <w:tcW w:w="1008" w:type="dxa"/>
            <w:vAlign w:val="center"/>
          </w:tcPr>
          <w:p w14:paraId="07ED6F4B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0.083</w:t>
            </w:r>
          </w:p>
        </w:tc>
        <w:tc>
          <w:tcPr>
            <w:tcW w:w="1008" w:type="dxa"/>
            <w:vAlign w:val="center"/>
          </w:tcPr>
          <w:p w14:paraId="3AD35302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1296" w:type="dxa"/>
            <w:vAlign w:val="center"/>
          </w:tcPr>
          <w:p w14:paraId="5824477F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0.96 – 3.93</w:t>
            </w:r>
          </w:p>
        </w:tc>
        <w:tc>
          <w:tcPr>
            <w:tcW w:w="1008" w:type="dxa"/>
            <w:vAlign w:val="center"/>
          </w:tcPr>
          <w:p w14:paraId="02D7AFD4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0.063</w:t>
            </w:r>
          </w:p>
        </w:tc>
      </w:tr>
      <w:tr w:rsidR="003806E3" w:rsidRPr="00110AD6" w14:paraId="3D72B7E2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1AD9A703" w14:textId="77777777" w:rsidR="003806E3" w:rsidRPr="00110AD6" w:rsidRDefault="003806E3" w:rsidP="00366B36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 xml:space="preserve">High </w:t>
            </w:r>
            <w:proofErr w:type="spellStart"/>
            <w:r w:rsidRPr="00110AD6">
              <w:rPr>
                <w:rFonts w:ascii="Times New Roman" w:hAnsi="Times New Roman" w:cs="Times New Roman"/>
              </w:rPr>
              <w:t>hsCRP</w:t>
            </w:r>
            <w:proofErr w:type="spellEnd"/>
          </w:p>
        </w:tc>
        <w:tc>
          <w:tcPr>
            <w:tcW w:w="828" w:type="dxa"/>
            <w:vAlign w:val="center"/>
          </w:tcPr>
          <w:p w14:paraId="2AE8EB31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440" w:type="dxa"/>
            <w:vAlign w:val="center"/>
          </w:tcPr>
          <w:p w14:paraId="44938D1E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0.10 – 0.93</w:t>
            </w:r>
          </w:p>
        </w:tc>
        <w:tc>
          <w:tcPr>
            <w:tcW w:w="1008" w:type="dxa"/>
            <w:vAlign w:val="center"/>
          </w:tcPr>
          <w:p w14:paraId="6B999B53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1008" w:type="dxa"/>
            <w:vAlign w:val="center"/>
          </w:tcPr>
          <w:p w14:paraId="7EE8C0C6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4238756C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0AFD9611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3806E3" w:rsidRPr="00110AD6" w14:paraId="3756D418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75052B4C" w14:textId="77777777" w:rsidR="003806E3" w:rsidRPr="00110AD6" w:rsidRDefault="003806E3" w:rsidP="00366B36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White blood cell count</w:t>
            </w:r>
          </w:p>
        </w:tc>
        <w:tc>
          <w:tcPr>
            <w:tcW w:w="828" w:type="dxa"/>
            <w:vAlign w:val="center"/>
          </w:tcPr>
          <w:p w14:paraId="625AE669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14:paraId="5446483F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274E8DA0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14:paraId="0B9C0CD1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296" w:type="dxa"/>
            <w:vAlign w:val="center"/>
          </w:tcPr>
          <w:p w14:paraId="7CA471A8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0.95 – 1.29</w:t>
            </w:r>
          </w:p>
        </w:tc>
        <w:tc>
          <w:tcPr>
            <w:tcW w:w="1008" w:type="dxa"/>
            <w:vAlign w:val="center"/>
          </w:tcPr>
          <w:p w14:paraId="4BA94207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0.209</w:t>
            </w:r>
          </w:p>
        </w:tc>
      </w:tr>
      <w:tr w:rsidR="003806E3" w:rsidRPr="00110AD6" w14:paraId="2A1C2F25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1913767C" w14:textId="77777777" w:rsidR="003806E3" w:rsidRPr="00110AD6" w:rsidRDefault="003806E3" w:rsidP="00366B36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Household possessions</w:t>
            </w:r>
          </w:p>
        </w:tc>
        <w:tc>
          <w:tcPr>
            <w:tcW w:w="828" w:type="dxa"/>
            <w:vAlign w:val="center"/>
          </w:tcPr>
          <w:p w14:paraId="1AB53DC1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360ECC43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14:paraId="70BEF430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14:paraId="68AACB13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14:paraId="7B3D78A2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14:paraId="0049CBCD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6E3" w:rsidRPr="00110AD6" w14:paraId="2D5C3196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164976B6" w14:textId="77777777" w:rsidR="003806E3" w:rsidRPr="00110AD6" w:rsidRDefault="003806E3" w:rsidP="00366B36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High (15-17 items)</w:t>
            </w:r>
          </w:p>
        </w:tc>
        <w:tc>
          <w:tcPr>
            <w:tcW w:w="828" w:type="dxa"/>
            <w:vAlign w:val="center"/>
          </w:tcPr>
          <w:p w14:paraId="1B5BE4EF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440" w:type="dxa"/>
            <w:vAlign w:val="center"/>
          </w:tcPr>
          <w:p w14:paraId="2F6A5CDF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1E79ABC2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3CBEF5A9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296" w:type="dxa"/>
            <w:vAlign w:val="center"/>
          </w:tcPr>
          <w:p w14:paraId="04E3397A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1C20B213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3806E3" w:rsidRPr="00110AD6" w14:paraId="526A5C5E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44E70130" w14:textId="77777777" w:rsidR="003806E3" w:rsidRPr="00110AD6" w:rsidRDefault="003806E3" w:rsidP="00366B36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Moderate (10-14 items)</w:t>
            </w:r>
          </w:p>
        </w:tc>
        <w:tc>
          <w:tcPr>
            <w:tcW w:w="828" w:type="dxa"/>
            <w:vAlign w:val="center"/>
          </w:tcPr>
          <w:p w14:paraId="6D256307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440" w:type="dxa"/>
            <w:vAlign w:val="center"/>
          </w:tcPr>
          <w:p w14:paraId="4E550684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0.30 – 1.34</w:t>
            </w:r>
          </w:p>
        </w:tc>
        <w:tc>
          <w:tcPr>
            <w:tcW w:w="1008" w:type="dxa"/>
            <w:vAlign w:val="center"/>
          </w:tcPr>
          <w:p w14:paraId="2EE7E346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0.232</w:t>
            </w:r>
          </w:p>
        </w:tc>
        <w:tc>
          <w:tcPr>
            <w:tcW w:w="1008" w:type="dxa"/>
            <w:vAlign w:val="center"/>
          </w:tcPr>
          <w:p w14:paraId="1106CECC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296" w:type="dxa"/>
            <w:vAlign w:val="center"/>
          </w:tcPr>
          <w:p w14:paraId="4D381DD5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1.01 – 13.1</w:t>
            </w:r>
          </w:p>
        </w:tc>
        <w:tc>
          <w:tcPr>
            <w:tcW w:w="1008" w:type="dxa"/>
            <w:vAlign w:val="center"/>
          </w:tcPr>
          <w:p w14:paraId="7CDD5748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0.047</w:t>
            </w:r>
          </w:p>
        </w:tc>
      </w:tr>
      <w:tr w:rsidR="003806E3" w:rsidRPr="00110AD6" w14:paraId="48FA1878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55665BB0" w14:textId="77777777" w:rsidR="003806E3" w:rsidRPr="00110AD6" w:rsidRDefault="003806E3" w:rsidP="00366B36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Low (0-9 items)</w:t>
            </w:r>
          </w:p>
        </w:tc>
        <w:tc>
          <w:tcPr>
            <w:tcW w:w="828" w:type="dxa"/>
            <w:vAlign w:val="center"/>
          </w:tcPr>
          <w:p w14:paraId="52D84B19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440" w:type="dxa"/>
            <w:vAlign w:val="center"/>
          </w:tcPr>
          <w:p w14:paraId="4EC5E7F5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0.58 – 3.02</w:t>
            </w:r>
          </w:p>
        </w:tc>
        <w:tc>
          <w:tcPr>
            <w:tcW w:w="1008" w:type="dxa"/>
            <w:vAlign w:val="center"/>
          </w:tcPr>
          <w:p w14:paraId="19606EBC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0.509</w:t>
            </w:r>
          </w:p>
        </w:tc>
        <w:tc>
          <w:tcPr>
            <w:tcW w:w="1008" w:type="dxa"/>
            <w:vAlign w:val="center"/>
          </w:tcPr>
          <w:p w14:paraId="2384D5C6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1296" w:type="dxa"/>
            <w:vAlign w:val="center"/>
          </w:tcPr>
          <w:p w14:paraId="3A09DE9A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0.61 – 8.83</w:t>
            </w:r>
          </w:p>
        </w:tc>
        <w:tc>
          <w:tcPr>
            <w:tcW w:w="1008" w:type="dxa"/>
            <w:vAlign w:val="center"/>
          </w:tcPr>
          <w:p w14:paraId="27AD9356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0.220</w:t>
            </w:r>
          </w:p>
        </w:tc>
      </w:tr>
      <w:tr w:rsidR="003806E3" w:rsidRPr="00110AD6" w14:paraId="37DB0B0B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3D897F59" w14:textId="77777777" w:rsidR="003806E3" w:rsidRPr="00110AD6" w:rsidRDefault="003806E3" w:rsidP="00366B36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Physical Activity Level</w:t>
            </w:r>
          </w:p>
        </w:tc>
        <w:tc>
          <w:tcPr>
            <w:tcW w:w="828" w:type="dxa"/>
            <w:vAlign w:val="center"/>
          </w:tcPr>
          <w:p w14:paraId="5EE7454F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695AC894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14:paraId="5ACDD0A6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14:paraId="24CA45F3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14:paraId="7EEA465A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14:paraId="7C99EB0B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6E3" w:rsidRPr="00110AD6" w14:paraId="0E44C2A8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69437D2F" w14:textId="77777777" w:rsidR="003806E3" w:rsidRPr="00110AD6" w:rsidRDefault="003806E3" w:rsidP="00366B36">
            <w:pPr>
              <w:ind w:left="255"/>
              <w:contextualSpacing/>
              <w:rPr>
                <w:rFonts w:ascii="Times New Roman" w:hAnsi="Times New Roman" w:cs="Times New Roman"/>
                <w:b/>
              </w:rPr>
            </w:pPr>
            <w:r w:rsidRPr="00110AD6">
              <w:rPr>
                <w:rFonts w:ascii="Times New Roman" w:hAnsi="Times New Roman" w:cs="Times New Roman"/>
                <w:i/>
              </w:rPr>
              <w:t>High Physical Activity Level</w:t>
            </w:r>
          </w:p>
        </w:tc>
        <w:tc>
          <w:tcPr>
            <w:tcW w:w="828" w:type="dxa"/>
            <w:vAlign w:val="center"/>
          </w:tcPr>
          <w:p w14:paraId="5D266C42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440" w:type="dxa"/>
            <w:vAlign w:val="center"/>
          </w:tcPr>
          <w:p w14:paraId="2614074E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69690151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7C64734A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296" w:type="dxa"/>
            <w:vAlign w:val="center"/>
          </w:tcPr>
          <w:p w14:paraId="34A7C92E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23DDC7BF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3806E3" w:rsidRPr="00110AD6" w14:paraId="19ACAD0A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7EEC5974" w14:textId="77777777" w:rsidR="003806E3" w:rsidRPr="00110AD6" w:rsidRDefault="003806E3" w:rsidP="00366B36">
            <w:pPr>
              <w:ind w:left="255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 xml:space="preserve">Moderate Physical Activity Level </w:t>
            </w:r>
          </w:p>
        </w:tc>
        <w:tc>
          <w:tcPr>
            <w:tcW w:w="828" w:type="dxa"/>
            <w:vAlign w:val="center"/>
          </w:tcPr>
          <w:p w14:paraId="4C30C0B5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440" w:type="dxa"/>
            <w:vAlign w:val="center"/>
          </w:tcPr>
          <w:p w14:paraId="055DCC7B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0.28 – 0.91</w:t>
            </w:r>
          </w:p>
        </w:tc>
        <w:tc>
          <w:tcPr>
            <w:tcW w:w="1008" w:type="dxa"/>
            <w:vAlign w:val="center"/>
          </w:tcPr>
          <w:p w14:paraId="7A7A2D4C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1008" w:type="dxa"/>
            <w:vAlign w:val="center"/>
          </w:tcPr>
          <w:p w14:paraId="3C28B9AA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296" w:type="dxa"/>
            <w:vAlign w:val="center"/>
          </w:tcPr>
          <w:p w14:paraId="01678EBF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0.35 – 2.26</w:t>
            </w:r>
          </w:p>
        </w:tc>
        <w:tc>
          <w:tcPr>
            <w:tcW w:w="1008" w:type="dxa"/>
            <w:vAlign w:val="center"/>
          </w:tcPr>
          <w:p w14:paraId="7CDBDCA5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0.798</w:t>
            </w:r>
          </w:p>
        </w:tc>
      </w:tr>
      <w:tr w:rsidR="003806E3" w:rsidRPr="00110AD6" w14:paraId="318BC22D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10772AD5" w14:textId="77777777" w:rsidR="003806E3" w:rsidRPr="00110AD6" w:rsidRDefault="003806E3" w:rsidP="00366B36">
            <w:pPr>
              <w:ind w:left="255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Low Physical Activity Level</w:t>
            </w:r>
          </w:p>
        </w:tc>
        <w:tc>
          <w:tcPr>
            <w:tcW w:w="828" w:type="dxa"/>
            <w:vAlign w:val="center"/>
          </w:tcPr>
          <w:p w14:paraId="46B2EAD2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440" w:type="dxa"/>
            <w:vAlign w:val="center"/>
          </w:tcPr>
          <w:p w14:paraId="58E75207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0.20 – 0.96</w:t>
            </w:r>
          </w:p>
        </w:tc>
        <w:tc>
          <w:tcPr>
            <w:tcW w:w="1008" w:type="dxa"/>
            <w:vAlign w:val="center"/>
          </w:tcPr>
          <w:p w14:paraId="3D42CB48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0.040</w:t>
            </w:r>
          </w:p>
        </w:tc>
        <w:tc>
          <w:tcPr>
            <w:tcW w:w="1008" w:type="dxa"/>
            <w:vAlign w:val="center"/>
          </w:tcPr>
          <w:p w14:paraId="467D62D8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296" w:type="dxa"/>
            <w:vAlign w:val="center"/>
          </w:tcPr>
          <w:p w14:paraId="5345E291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0.19 – 1.31</w:t>
            </w:r>
          </w:p>
        </w:tc>
        <w:tc>
          <w:tcPr>
            <w:tcW w:w="1008" w:type="dxa"/>
            <w:vAlign w:val="center"/>
          </w:tcPr>
          <w:p w14:paraId="3B11B64F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0.159</w:t>
            </w:r>
          </w:p>
        </w:tc>
      </w:tr>
      <w:tr w:rsidR="003806E3" w:rsidRPr="00110AD6" w14:paraId="5D55FC92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59A50B24" w14:textId="77777777" w:rsidR="003806E3" w:rsidRPr="00110AD6" w:rsidRDefault="003806E3" w:rsidP="00366B36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Alcohol Consumption</w:t>
            </w:r>
          </w:p>
        </w:tc>
        <w:tc>
          <w:tcPr>
            <w:tcW w:w="828" w:type="dxa"/>
            <w:vAlign w:val="center"/>
          </w:tcPr>
          <w:p w14:paraId="2BA95944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AD262D7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14:paraId="1426A37B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14:paraId="295A6334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14:paraId="0B9C7A3D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14:paraId="0D0A406B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6E3" w:rsidRPr="00110AD6" w14:paraId="791141CA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46C7539E" w14:textId="77777777" w:rsidR="003806E3" w:rsidRPr="00110AD6" w:rsidRDefault="003806E3" w:rsidP="00366B36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Never Drank Alcohol</w:t>
            </w:r>
          </w:p>
        </w:tc>
        <w:tc>
          <w:tcPr>
            <w:tcW w:w="828" w:type="dxa"/>
            <w:vAlign w:val="center"/>
          </w:tcPr>
          <w:p w14:paraId="67DFA16C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14:paraId="0940A1F3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0F91A878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61F8B81E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296" w:type="dxa"/>
            <w:vAlign w:val="center"/>
          </w:tcPr>
          <w:p w14:paraId="1DBC3D67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598C5E7A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3806E3" w:rsidRPr="00110AD6" w14:paraId="3781AFBB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2615C990" w14:textId="77777777" w:rsidR="003806E3" w:rsidRPr="00110AD6" w:rsidRDefault="003806E3" w:rsidP="00366B36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Rarely Drinks Alcohol (&lt;once/week)</w:t>
            </w:r>
          </w:p>
        </w:tc>
        <w:tc>
          <w:tcPr>
            <w:tcW w:w="828" w:type="dxa"/>
            <w:vAlign w:val="center"/>
          </w:tcPr>
          <w:p w14:paraId="2CE2516F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14:paraId="015AEB0A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17F79EB3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118FF81F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296" w:type="dxa"/>
            <w:vAlign w:val="center"/>
          </w:tcPr>
          <w:p w14:paraId="5B2E79FD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0.19 – 1.13</w:t>
            </w:r>
          </w:p>
        </w:tc>
        <w:tc>
          <w:tcPr>
            <w:tcW w:w="1008" w:type="dxa"/>
            <w:vAlign w:val="center"/>
          </w:tcPr>
          <w:p w14:paraId="210AD45D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0.091</w:t>
            </w:r>
          </w:p>
        </w:tc>
      </w:tr>
      <w:tr w:rsidR="003806E3" w:rsidRPr="00110AD6" w14:paraId="4001ECB7" w14:textId="77777777" w:rsidTr="00366B36">
        <w:trPr>
          <w:trHeight w:val="346"/>
        </w:trPr>
        <w:tc>
          <w:tcPr>
            <w:tcW w:w="3780" w:type="dxa"/>
            <w:vAlign w:val="center"/>
          </w:tcPr>
          <w:p w14:paraId="053F5867" w14:textId="77777777" w:rsidR="003806E3" w:rsidRPr="00110AD6" w:rsidRDefault="003806E3" w:rsidP="00366B36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Drinks Alcohol 1-2 times/week</w:t>
            </w:r>
          </w:p>
        </w:tc>
        <w:tc>
          <w:tcPr>
            <w:tcW w:w="828" w:type="dxa"/>
            <w:vAlign w:val="center"/>
          </w:tcPr>
          <w:p w14:paraId="6A2F151F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14:paraId="2B4A3ED3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5A58E218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1EE68A76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296" w:type="dxa"/>
            <w:vAlign w:val="center"/>
          </w:tcPr>
          <w:p w14:paraId="0D5A9F3F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0.18– 1.36</w:t>
            </w:r>
          </w:p>
        </w:tc>
        <w:tc>
          <w:tcPr>
            <w:tcW w:w="1008" w:type="dxa"/>
            <w:vAlign w:val="center"/>
          </w:tcPr>
          <w:p w14:paraId="689BE736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0.174</w:t>
            </w:r>
          </w:p>
        </w:tc>
      </w:tr>
      <w:tr w:rsidR="003806E3" w:rsidRPr="00110AD6" w14:paraId="395CB859" w14:textId="77777777" w:rsidTr="00366B36">
        <w:trPr>
          <w:trHeight w:val="346"/>
        </w:trPr>
        <w:tc>
          <w:tcPr>
            <w:tcW w:w="3780" w:type="dxa"/>
            <w:tcBorders>
              <w:bottom w:val="single" w:sz="12" w:space="0" w:color="auto"/>
            </w:tcBorders>
            <w:vAlign w:val="center"/>
          </w:tcPr>
          <w:p w14:paraId="24E30A1D" w14:textId="77777777" w:rsidR="003806E3" w:rsidRPr="00110AD6" w:rsidRDefault="003806E3" w:rsidP="00366B36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 xml:space="preserve">Drinks Alcohol ≥3 times/week 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14:paraId="3507C803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0690EDE4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0102EC4B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682FB004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14:paraId="08808132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0.15 – 1.22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44E8FDC8" w14:textId="77777777" w:rsidR="003806E3" w:rsidRPr="00110AD6" w:rsidRDefault="003806E3" w:rsidP="00366B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0.113</w:t>
            </w:r>
          </w:p>
        </w:tc>
      </w:tr>
    </w:tbl>
    <w:p w14:paraId="35190E3E" w14:textId="77777777" w:rsidR="003806E3" w:rsidRPr="00110AD6" w:rsidRDefault="003806E3" w:rsidP="003806E3">
      <w:pPr>
        <w:spacing w:after="0"/>
        <w:ind w:left="-180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</w:rPr>
        <w:t xml:space="preserve">BMI = Body mass Index; HOMA-IR = Homeostasis Model Assessment Insulin Resistance; </w:t>
      </w:r>
      <w:proofErr w:type="spellStart"/>
      <w:r w:rsidRPr="00110AD6">
        <w:rPr>
          <w:rFonts w:ascii="Times New Roman" w:hAnsi="Times New Roman" w:cs="Times New Roman"/>
        </w:rPr>
        <w:t>hsCRP</w:t>
      </w:r>
      <w:proofErr w:type="spellEnd"/>
      <w:r w:rsidRPr="00110AD6">
        <w:rPr>
          <w:rFonts w:ascii="Times New Roman" w:hAnsi="Times New Roman" w:cs="Times New Roman"/>
        </w:rPr>
        <w:t xml:space="preserve"> = high sensitivity C-reactive protein.</w:t>
      </w:r>
    </w:p>
    <w:p w14:paraId="1D44272F" w14:textId="77777777" w:rsidR="003806E3" w:rsidRPr="00110AD6" w:rsidRDefault="003806E3" w:rsidP="003806E3">
      <w:pPr>
        <w:ind w:left="-180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</w:rPr>
        <w:t xml:space="preserve">Separate models created for males and females. Models for males included age, BMI category, high glucose, high HOMA-IR, High </w:t>
      </w:r>
      <w:proofErr w:type="spellStart"/>
      <w:r w:rsidRPr="00110AD6">
        <w:rPr>
          <w:rFonts w:ascii="Times New Roman" w:hAnsi="Times New Roman" w:cs="Times New Roman"/>
        </w:rPr>
        <w:t>hsCRP</w:t>
      </w:r>
      <w:proofErr w:type="spellEnd"/>
      <w:r w:rsidRPr="00110AD6">
        <w:rPr>
          <w:rFonts w:ascii="Times New Roman" w:hAnsi="Times New Roman" w:cs="Times New Roman"/>
        </w:rPr>
        <w:t xml:space="preserve">, possession category and physical activity levels. Models for females included age, height BMI category, high triglycerides, high HOMA-IR, possession category. physical activity levels and alcohol consumption categories. </w:t>
      </w:r>
    </w:p>
    <w:p w14:paraId="5A9FF490" w14:textId="77777777" w:rsidR="003806E3" w:rsidRPr="00110AD6" w:rsidRDefault="003806E3" w:rsidP="003806E3">
      <w:pPr>
        <w:ind w:left="-180"/>
        <w:rPr>
          <w:rFonts w:ascii="Times New Roman" w:hAnsi="Times New Roman" w:cs="Times New Roman"/>
          <w:b/>
        </w:rPr>
      </w:pPr>
    </w:p>
    <w:p w14:paraId="122A06CF" w14:textId="77777777" w:rsidR="003806E3" w:rsidRPr="00110AD6" w:rsidRDefault="003806E3" w:rsidP="001C458F">
      <w:pPr>
        <w:ind w:left="-720"/>
        <w:rPr>
          <w:rFonts w:ascii="Times New Roman" w:hAnsi="Times New Roman" w:cs="Times New Roman"/>
          <w:b/>
        </w:rPr>
      </w:pPr>
    </w:p>
    <w:p w14:paraId="716E155C" w14:textId="241473C2" w:rsidR="00757669" w:rsidRPr="00110AD6" w:rsidRDefault="00757669" w:rsidP="001C458F">
      <w:pPr>
        <w:ind w:left="-720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  <w:b/>
        </w:rPr>
        <w:lastRenderedPageBreak/>
        <w:t xml:space="preserve">Table </w:t>
      </w:r>
      <w:r w:rsidR="00A379EB" w:rsidRPr="00110AD6">
        <w:rPr>
          <w:rFonts w:ascii="Times New Roman" w:hAnsi="Times New Roman" w:cs="Times New Roman"/>
          <w:b/>
        </w:rPr>
        <w:t>S6</w:t>
      </w:r>
      <w:r w:rsidRPr="00110AD6">
        <w:rPr>
          <w:rFonts w:ascii="Times New Roman" w:hAnsi="Times New Roman" w:cs="Times New Roman"/>
        </w:rPr>
        <w:t>: Summary statistics for participant characteristics and factors putatively associated with hypertension for males</w:t>
      </w:r>
      <w:r w:rsidR="00E35622" w:rsidRPr="00110AD6">
        <w:rPr>
          <w:rFonts w:ascii="Times New Roman" w:hAnsi="Times New Roman" w:cs="Times New Roman"/>
        </w:rPr>
        <w:t xml:space="preserve"> and </w:t>
      </w:r>
      <w:r w:rsidRPr="00110AD6">
        <w:rPr>
          <w:rFonts w:ascii="Times New Roman" w:hAnsi="Times New Roman" w:cs="Times New Roman"/>
        </w:rPr>
        <w:t xml:space="preserve">females </w:t>
      </w:r>
      <w:r w:rsidR="00EF3369" w:rsidRPr="00110AD6">
        <w:rPr>
          <w:rFonts w:ascii="Times New Roman" w:hAnsi="Times New Roman" w:cs="Times New Roman"/>
        </w:rPr>
        <w:t>stratified by blood pressure category</w:t>
      </w:r>
    </w:p>
    <w:tbl>
      <w:tblPr>
        <w:tblStyle w:val="TableGrid"/>
        <w:tblW w:w="10523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1362"/>
        <w:gridCol w:w="1360"/>
        <w:gridCol w:w="935"/>
        <w:gridCol w:w="1368"/>
        <w:gridCol w:w="1473"/>
        <w:gridCol w:w="983"/>
      </w:tblGrid>
      <w:tr w:rsidR="00757669" w:rsidRPr="00110AD6" w14:paraId="3FAB25B8" w14:textId="77777777" w:rsidTr="00027575">
        <w:trPr>
          <w:trHeight w:val="360"/>
        </w:trPr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14:paraId="273654D2" w14:textId="77777777" w:rsidR="00757669" w:rsidRPr="00110AD6" w:rsidRDefault="00757669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Characteristic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0D36E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Males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C0651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Females</w:t>
            </w:r>
          </w:p>
        </w:tc>
      </w:tr>
      <w:tr w:rsidR="00757669" w:rsidRPr="00110AD6" w14:paraId="3E727BDE" w14:textId="77777777" w:rsidTr="00027575">
        <w:trPr>
          <w:trHeight w:val="360"/>
        </w:trPr>
        <w:tc>
          <w:tcPr>
            <w:tcW w:w="3042" w:type="dxa"/>
            <w:tcBorders>
              <w:bottom w:val="single" w:sz="4" w:space="0" w:color="auto"/>
            </w:tcBorders>
            <w:vAlign w:val="center"/>
          </w:tcPr>
          <w:p w14:paraId="23D2EAF2" w14:textId="77777777" w:rsidR="00757669" w:rsidRPr="00110AD6" w:rsidRDefault="00757669" w:rsidP="00FF7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C1D5A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Normal BP</w:t>
            </w:r>
          </w:p>
          <w:p w14:paraId="334F04ED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Mean ± SD</w:t>
            </w:r>
          </w:p>
          <w:p w14:paraId="797CBC0E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n = 287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4221C" w14:textId="77777777" w:rsidR="00E91C79" w:rsidRPr="00110AD6" w:rsidRDefault="00E91C79" w:rsidP="00E91C79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EBP/HTN</w:t>
            </w:r>
          </w:p>
          <w:p w14:paraId="6992CA63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Mean ± SD</w:t>
            </w:r>
          </w:p>
          <w:p w14:paraId="3F6B19D2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n = 122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A6FAC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ADFEC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Normal BP</w:t>
            </w:r>
          </w:p>
          <w:p w14:paraId="6EDD0A51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Mean ± SD</w:t>
            </w:r>
          </w:p>
          <w:p w14:paraId="30E1BE5C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n =423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DFF48" w14:textId="77777777" w:rsidR="00E91C79" w:rsidRPr="00110AD6" w:rsidRDefault="00E91C79" w:rsidP="00E91C79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EBP/HTN</w:t>
            </w:r>
          </w:p>
          <w:p w14:paraId="357735A2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Mean ± SD</w:t>
            </w:r>
          </w:p>
          <w:p w14:paraId="39514FDC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n = 66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173C0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P-value</w:t>
            </w:r>
          </w:p>
        </w:tc>
      </w:tr>
      <w:tr w:rsidR="00757669" w:rsidRPr="00110AD6" w14:paraId="002A4CE6" w14:textId="77777777" w:rsidTr="00027575">
        <w:trPr>
          <w:trHeight w:val="360"/>
        </w:trPr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14:paraId="4906DBE0" w14:textId="77777777" w:rsidR="00757669" w:rsidRPr="00110AD6" w:rsidRDefault="00757669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14:paraId="272DED41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18.8 ± 0.60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27F39807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18.9 ± 0.56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14:paraId="471C0DF9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1A50E399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18.7 ± 0.62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14:paraId="2C382BC4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19.0 ± 0.59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14:paraId="01F3C71D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&lt;0.001</w:t>
            </w:r>
          </w:p>
        </w:tc>
      </w:tr>
      <w:tr w:rsidR="00757669" w:rsidRPr="00110AD6" w14:paraId="059E450B" w14:textId="77777777" w:rsidTr="00027575">
        <w:trPr>
          <w:trHeight w:val="360"/>
        </w:trPr>
        <w:tc>
          <w:tcPr>
            <w:tcW w:w="3042" w:type="dxa"/>
            <w:vAlign w:val="center"/>
          </w:tcPr>
          <w:p w14:paraId="71D4D138" w14:textId="77777777" w:rsidR="00757669" w:rsidRPr="00110AD6" w:rsidRDefault="00757669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Weight (kg)</w:t>
            </w:r>
          </w:p>
        </w:tc>
        <w:tc>
          <w:tcPr>
            <w:tcW w:w="1362" w:type="dxa"/>
            <w:vAlign w:val="center"/>
          </w:tcPr>
          <w:p w14:paraId="0C6B54FE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68.5 ± 10.8</w:t>
            </w:r>
          </w:p>
        </w:tc>
        <w:tc>
          <w:tcPr>
            <w:tcW w:w="1360" w:type="dxa"/>
            <w:vAlign w:val="center"/>
          </w:tcPr>
          <w:p w14:paraId="0CA83D1D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77.2 ± 18.8</w:t>
            </w:r>
          </w:p>
        </w:tc>
        <w:tc>
          <w:tcPr>
            <w:tcW w:w="935" w:type="dxa"/>
            <w:vAlign w:val="center"/>
          </w:tcPr>
          <w:p w14:paraId="2D3D34CA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368" w:type="dxa"/>
            <w:vAlign w:val="center"/>
          </w:tcPr>
          <w:p w14:paraId="201EE627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61.8 ± 15.1</w:t>
            </w:r>
          </w:p>
        </w:tc>
        <w:tc>
          <w:tcPr>
            <w:tcW w:w="1473" w:type="dxa"/>
            <w:vAlign w:val="center"/>
          </w:tcPr>
          <w:p w14:paraId="5C70258E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65.9 ± 17.8</w:t>
            </w:r>
          </w:p>
        </w:tc>
        <w:tc>
          <w:tcPr>
            <w:tcW w:w="983" w:type="dxa"/>
            <w:vAlign w:val="center"/>
          </w:tcPr>
          <w:p w14:paraId="555DAC0D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0.079</w:t>
            </w:r>
          </w:p>
        </w:tc>
      </w:tr>
      <w:tr w:rsidR="00757669" w:rsidRPr="00110AD6" w14:paraId="34D1B67D" w14:textId="77777777" w:rsidTr="00027575">
        <w:trPr>
          <w:trHeight w:val="360"/>
        </w:trPr>
        <w:tc>
          <w:tcPr>
            <w:tcW w:w="3042" w:type="dxa"/>
            <w:vAlign w:val="center"/>
          </w:tcPr>
          <w:p w14:paraId="23CB7411" w14:textId="77777777" w:rsidR="00757669" w:rsidRPr="00110AD6" w:rsidRDefault="00757669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Height (cm)</w:t>
            </w:r>
          </w:p>
        </w:tc>
        <w:tc>
          <w:tcPr>
            <w:tcW w:w="1362" w:type="dxa"/>
            <w:vAlign w:val="center"/>
          </w:tcPr>
          <w:p w14:paraId="4F306513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176.6 ± 6.2</w:t>
            </w:r>
          </w:p>
        </w:tc>
        <w:tc>
          <w:tcPr>
            <w:tcW w:w="1360" w:type="dxa"/>
            <w:vAlign w:val="center"/>
          </w:tcPr>
          <w:p w14:paraId="0EA26CE3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177.3 ± 7.0</w:t>
            </w:r>
          </w:p>
        </w:tc>
        <w:tc>
          <w:tcPr>
            <w:tcW w:w="935" w:type="dxa"/>
            <w:vAlign w:val="center"/>
          </w:tcPr>
          <w:p w14:paraId="0837F1EC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0.330</w:t>
            </w:r>
          </w:p>
        </w:tc>
        <w:tc>
          <w:tcPr>
            <w:tcW w:w="1368" w:type="dxa"/>
            <w:vAlign w:val="center"/>
          </w:tcPr>
          <w:p w14:paraId="654899B6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163.3 ± 6.0</w:t>
            </w:r>
          </w:p>
        </w:tc>
        <w:tc>
          <w:tcPr>
            <w:tcW w:w="1473" w:type="dxa"/>
            <w:vAlign w:val="center"/>
          </w:tcPr>
          <w:p w14:paraId="2D3DD70D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165.4 ± 6.4</w:t>
            </w:r>
          </w:p>
        </w:tc>
        <w:tc>
          <w:tcPr>
            <w:tcW w:w="983" w:type="dxa"/>
            <w:vAlign w:val="center"/>
          </w:tcPr>
          <w:p w14:paraId="386FD1D5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0.012</w:t>
            </w:r>
          </w:p>
        </w:tc>
      </w:tr>
      <w:tr w:rsidR="00757669" w:rsidRPr="00110AD6" w14:paraId="55D76A56" w14:textId="77777777" w:rsidTr="00027575">
        <w:trPr>
          <w:trHeight w:val="360"/>
        </w:trPr>
        <w:tc>
          <w:tcPr>
            <w:tcW w:w="3042" w:type="dxa"/>
            <w:vAlign w:val="center"/>
          </w:tcPr>
          <w:p w14:paraId="6C52B8A4" w14:textId="77777777" w:rsidR="00757669" w:rsidRPr="00110AD6" w:rsidRDefault="00757669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Body mass index (kg/m</w:t>
            </w:r>
            <w:r w:rsidRPr="00110AD6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0A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2" w:type="dxa"/>
            <w:vAlign w:val="center"/>
          </w:tcPr>
          <w:p w14:paraId="3C82669C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22.0 ± 3.1</w:t>
            </w:r>
          </w:p>
        </w:tc>
        <w:tc>
          <w:tcPr>
            <w:tcW w:w="1360" w:type="dxa"/>
            <w:vAlign w:val="center"/>
          </w:tcPr>
          <w:p w14:paraId="71A75266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24.5 ± 5.9</w:t>
            </w:r>
          </w:p>
        </w:tc>
        <w:tc>
          <w:tcPr>
            <w:tcW w:w="935" w:type="dxa"/>
            <w:vAlign w:val="center"/>
          </w:tcPr>
          <w:p w14:paraId="3B110A31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368" w:type="dxa"/>
            <w:vAlign w:val="center"/>
          </w:tcPr>
          <w:p w14:paraId="17C0CC73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23.2 ± 5.5</w:t>
            </w:r>
          </w:p>
        </w:tc>
        <w:tc>
          <w:tcPr>
            <w:tcW w:w="1473" w:type="dxa"/>
            <w:vAlign w:val="center"/>
          </w:tcPr>
          <w:p w14:paraId="5A7018AA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24.0 ± 6.2</w:t>
            </w:r>
          </w:p>
        </w:tc>
        <w:tc>
          <w:tcPr>
            <w:tcW w:w="983" w:type="dxa"/>
            <w:vAlign w:val="center"/>
          </w:tcPr>
          <w:p w14:paraId="196F1723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0.295</w:t>
            </w:r>
          </w:p>
        </w:tc>
      </w:tr>
      <w:tr w:rsidR="00757669" w:rsidRPr="00110AD6" w14:paraId="5DC5D798" w14:textId="77777777" w:rsidTr="00027575">
        <w:trPr>
          <w:trHeight w:val="360"/>
        </w:trPr>
        <w:tc>
          <w:tcPr>
            <w:tcW w:w="3042" w:type="dxa"/>
            <w:vAlign w:val="center"/>
          </w:tcPr>
          <w:p w14:paraId="4417502A" w14:textId="77777777" w:rsidR="00757669" w:rsidRPr="00110AD6" w:rsidRDefault="00757669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Systolic BP (mmHg)</w:t>
            </w:r>
          </w:p>
        </w:tc>
        <w:tc>
          <w:tcPr>
            <w:tcW w:w="1362" w:type="dxa"/>
            <w:vAlign w:val="center"/>
          </w:tcPr>
          <w:p w14:paraId="4D6B3CD0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109.0 ± 6.9</w:t>
            </w:r>
          </w:p>
        </w:tc>
        <w:tc>
          <w:tcPr>
            <w:tcW w:w="1360" w:type="dxa"/>
            <w:vAlign w:val="center"/>
          </w:tcPr>
          <w:p w14:paraId="2608E46F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125.2 ± 8.3</w:t>
            </w:r>
          </w:p>
        </w:tc>
        <w:tc>
          <w:tcPr>
            <w:tcW w:w="935" w:type="dxa"/>
            <w:vAlign w:val="center"/>
          </w:tcPr>
          <w:p w14:paraId="3E304D3E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368" w:type="dxa"/>
            <w:vAlign w:val="center"/>
          </w:tcPr>
          <w:p w14:paraId="5E1011F9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105.5 ± 7.3</w:t>
            </w:r>
          </w:p>
        </w:tc>
        <w:tc>
          <w:tcPr>
            <w:tcW w:w="1473" w:type="dxa"/>
            <w:vAlign w:val="center"/>
          </w:tcPr>
          <w:p w14:paraId="298E5E1E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119.0 ± 8.8</w:t>
            </w:r>
          </w:p>
        </w:tc>
        <w:tc>
          <w:tcPr>
            <w:tcW w:w="983" w:type="dxa"/>
            <w:vAlign w:val="center"/>
          </w:tcPr>
          <w:p w14:paraId="55BD6483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&lt;0.001</w:t>
            </w:r>
          </w:p>
        </w:tc>
      </w:tr>
      <w:tr w:rsidR="00757669" w:rsidRPr="00110AD6" w14:paraId="1D42E092" w14:textId="77777777" w:rsidTr="00027575">
        <w:trPr>
          <w:trHeight w:val="360"/>
        </w:trPr>
        <w:tc>
          <w:tcPr>
            <w:tcW w:w="3042" w:type="dxa"/>
            <w:vAlign w:val="center"/>
          </w:tcPr>
          <w:p w14:paraId="09ECD28A" w14:textId="77777777" w:rsidR="00757669" w:rsidRPr="00110AD6" w:rsidRDefault="00757669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Diastolic BP (mmHg)</w:t>
            </w:r>
          </w:p>
        </w:tc>
        <w:tc>
          <w:tcPr>
            <w:tcW w:w="1362" w:type="dxa"/>
            <w:vAlign w:val="center"/>
          </w:tcPr>
          <w:p w14:paraId="5D55B652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66.6 ± 8.6</w:t>
            </w:r>
          </w:p>
        </w:tc>
        <w:tc>
          <w:tcPr>
            <w:tcW w:w="1360" w:type="dxa"/>
            <w:vAlign w:val="center"/>
          </w:tcPr>
          <w:p w14:paraId="3C405EDA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75.5 ± 11.5</w:t>
            </w:r>
          </w:p>
        </w:tc>
        <w:tc>
          <w:tcPr>
            <w:tcW w:w="935" w:type="dxa"/>
            <w:vAlign w:val="center"/>
          </w:tcPr>
          <w:p w14:paraId="0C839CBA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368" w:type="dxa"/>
            <w:vAlign w:val="center"/>
          </w:tcPr>
          <w:p w14:paraId="302042A5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65.3 ± 8.0</w:t>
            </w:r>
          </w:p>
        </w:tc>
        <w:tc>
          <w:tcPr>
            <w:tcW w:w="1473" w:type="dxa"/>
            <w:vAlign w:val="center"/>
          </w:tcPr>
          <w:p w14:paraId="60A97AD2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77.5 ± 9.4</w:t>
            </w:r>
          </w:p>
        </w:tc>
        <w:tc>
          <w:tcPr>
            <w:tcW w:w="983" w:type="dxa"/>
            <w:vAlign w:val="center"/>
          </w:tcPr>
          <w:p w14:paraId="60D9C40C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&lt;0.001</w:t>
            </w:r>
          </w:p>
        </w:tc>
      </w:tr>
      <w:tr w:rsidR="00757669" w:rsidRPr="00110AD6" w14:paraId="5CC45350" w14:textId="77777777" w:rsidTr="00027575">
        <w:trPr>
          <w:trHeight w:val="360"/>
        </w:trPr>
        <w:tc>
          <w:tcPr>
            <w:tcW w:w="3042" w:type="dxa"/>
            <w:vAlign w:val="center"/>
          </w:tcPr>
          <w:p w14:paraId="29ADFD35" w14:textId="77777777" w:rsidR="00757669" w:rsidRPr="00110AD6" w:rsidRDefault="00757669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Waist circumference (cm)</w:t>
            </w:r>
          </w:p>
        </w:tc>
        <w:tc>
          <w:tcPr>
            <w:tcW w:w="1362" w:type="dxa"/>
            <w:vAlign w:val="center"/>
          </w:tcPr>
          <w:p w14:paraId="12D7AEA0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73.2 ± 6.9</w:t>
            </w:r>
          </w:p>
        </w:tc>
        <w:tc>
          <w:tcPr>
            <w:tcW w:w="1360" w:type="dxa"/>
            <w:vAlign w:val="center"/>
          </w:tcPr>
          <w:p w14:paraId="7752F7D4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79.8 ± 15.9</w:t>
            </w:r>
          </w:p>
        </w:tc>
        <w:tc>
          <w:tcPr>
            <w:tcW w:w="935" w:type="dxa"/>
            <w:vAlign w:val="center"/>
          </w:tcPr>
          <w:p w14:paraId="44FA79B3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368" w:type="dxa"/>
            <w:vAlign w:val="center"/>
          </w:tcPr>
          <w:p w14:paraId="581BA144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73.4 ± 11.7</w:t>
            </w:r>
          </w:p>
        </w:tc>
        <w:tc>
          <w:tcPr>
            <w:tcW w:w="1473" w:type="dxa"/>
            <w:vAlign w:val="center"/>
          </w:tcPr>
          <w:p w14:paraId="3706945B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76.6 ± 14.0</w:t>
            </w:r>
          </w:p>
        </w:tc>
        <w:tc>
          <w:tcPr>
            <w:tcW w:w="983" w:type="dxa"/>
            <w:vAlign w:val="center"/>
          </w:tcPr>
          <w:p w14:paraId="12763B0E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0.085</w:t>
            </w:r>
          </w:p>
        </w:tc>
      </w:tr>
      <w:tr w:rsidR="00757669" w:rsidRPr="00110AD6" w14:paraId="389ACDB6" w14:textId="77777777" w:rsidTr="00027575">
        <w:trPr>
          <w:trHeight w:val="360"/>
        </w:trPr>
        <w:tc>
          <w:tcPr>
            <w:tcW w:w="3042" w:type="dxa"/>
            <w:vAlign w:val="center"/>
          </w:tcPr>
          <w:p w14:paraId="72BD0BFC" w14:textId="77777777" w:rsidR="00757669" w:rsidRPr="00110AD6" w:rsidRDefault="00757669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 xml:space="preserve">Hip circumference (cm) </w:t>
            </w:r>
          </w:p>
        </w:tc>
        <w:tc>
          <w:tcPr>
            <w:tcW w:w="1362" w:type="dxa"/>
            <w:vAlign w:val="center"/>
          </w:tcPr>
          <w:p w14:paraId="5981C046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92.8 ± 6.9</w:t>
            </w:r>
          </w:p>
        </w:tc>
        <w:tc>
          <w:tcPr>
            <w:tcW w:w="1360" w:type="dxa"/>
            <w:vAlign w:val="center"/>
          </w:tcPr>
          <w:p w14:paraId="61BA35D6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98.0 ± 11.7</w:t>
            </w:r>
          </w:p>
        </w:tc>
        <w:tc>
          <w:tcPr>
            <w:tcW w:w="935" w:type="dxa"/>
            <w:vAlign w:val="center"/>
          </w:tcPr>
          <w:p w14:paraId="3FB04EF9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368" w:type="dxa"/>
            <w:vAlign w:val="center"/>
          </w:tcPr>
          <w:p w14:paraId="69D28670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96.0 ± 10.8</w:t>
            </w:r>
          </w:p>
        </w:tc>
        <w:tc>
          <w:tcPr>
            <w:tcW w:w="1473" w:type="dxa"/>
            <w:vAlign w:val="center"/>
          </w:tcPr>
          <w:p w14:paraId="4C7C6AAD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98.8 ± 12.0</w:t>
            </w:r>
          </w:p>
        </w:tc>
        <w:tc>
          <w:tcPr>
            <w:tcW w:w="983" w:type="dxa"/>
            <w:vAlign w:val="center"/>
          </w:tcPr>
          <w:p w14:paraId="5C154F94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0.078</w:t>
            </w:r>
          </w:p>
        </w:tc>
      </w:tr>
      <w:tr w:rsidR="00757669" w:rsidRPr="00110AD6" w14:paraId="7E38CE6C" w14:textId="77777777" w:rsidTr="00027575">
        <w:trPr>
          <w:trHeight w:val="360"/>
        </w:trPr>
        <w:tc>
          <w:tcPr>
            <w:tcW w:w="3042" w:type="dxa"/>
            <w:vAlign w:val="center"/>
          </w:tcPr>
          <w:p w14:paraId="25D29D01" w14:textId="77777777" w:rsidR="00757669" w:rsidRPr="00110AD6" w:rsidRDefault="00757669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 xml:space="preserve">Waist-to-Hip ratio </w:t>
            </w:r>
          </w:p>
        </w:tc>
        <w:tc>
          <w:tcPr>
            <w:tcW w:w="1362" w:type="dxa"/>
            <w:vAlign w:val="center"/>
          </w:tcPr>
          <w:p w14:paraId="1BDDF9B2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0.79 ± 0.04</w:t>
            </w:r>
          </w:p>
        </w:tc>
        <w:tc>
          <w:tcPr>
            <w:tcW w:w="1360" w:type="dxa"/>
            <w:vAlign w:val="center"/>
          </w:tcPr>
          <w:p w14:paraId="2DC0DC56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0.81 ± 0.13</w:t>
            </w:r>
          </w:p>
        </w:tc>
        <w:tc>
          <w:tcPr>
            <w:tcW w:w="935" w:type="dxa"/>
            <w:vAlign w:val="center"/>
          </w:tcPr>
          <w:p w14:paraId="5AD18B55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1368" w:type="dxa"/>
            <w:vAlign w:val="center"/>
          </w:tcPr>
          <w:p w14:paraId="33DB2FA5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0.77 ± 0.15</w:t>
            </w:r>
          </w:p>
        </w:tc>
        <w:tc>
          <w:tcPr>
            <w:tcW w:w="1473" w:type="dxa"/>
            <w:vAlign w:val="center"/>
          </w:tcPr>
          <w:p w14:paraId="7ABF98C4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0.77 ± 0.06</w:t>
            </w:r>
          </w:p>
        </w:tc>
        <w:tc>
          <w:tcPr>
            <w:tcW w:w="983" w:type="dxa"/>
            <w:vAlign w:val="center"/>
          </w:tcPr>
          <w:p w14:paraId="23549084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0.659</w:t>
            </w:r>
          </w:p>
        </w:tc>
      </w:tr>
      <w:tr w:rsidR="00757669" w:rsidRPr="00110AD6" w14:paraId="0B55CCB3" w14:textId="77777777" w:rsidTr="00027575">
        <w:trPr>
          <w:trHeight w:val="360"/>
        </w:trPr>
        <w:tc>
          <w:tcPr>
            <w:tcW w:w="3042" w:type="dxa"/>
            <w:vAlign w:val="center"/>
          </w:tcPr>
          <w:p w14:paraId="64540775" w14:textId="77777777" w:rsidR="00757669" w:rsidRPr="00110AD6" w:rsidRDefault="00757669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White blood cells (cells X 10</w:t>
            </w:r>
            <w:r w:rsidRPr="00110AD6">
              <w:rPr>
                <w:rFonts w:ascii="Times New Roman" w:hAnsi="Times New Roman" w:cs="Times New Roman"/>
                <w:vertAlign w:val="superscript"/>
              </w:rPr>
              <w:t>9</w:t>
            </w:r>
            <w:r w:rsidRPr="00110AD6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362" w:type="dxa"/>
            <w:vAlign w:val="center"/>
          </w:tcPr>
          <w:p w14:paraId="06AF0805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5.3 ± 1.6</w:t>
            </w:r>
          </w:p>
        </w:tc>
        <w:tc>
          <w:tcPr>
            <w:tcW w:w="1360" w:type="dxa"/>
            <w:vAlign w:val="center"/>
          </w:tcPr>
          <w:p w14:paraId="03D36C9B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5.3 ± 1.4</w:t>
            </w:r>
          </w:p>
        </w:tc>
        <w:tc>
          <w:tcPr>
            <w:tcW w:w="935" w:type="dxa"/>
            <w:vAlign w:val="center"/>
          </w:tcPr>
          <w:p w14:paraId="60FA200B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0.848</w:t>
            </w:r>
          </w:p>
        </w:tc>
        <w:tc>
          <w:tcPr>
            <w:tcW w:w="1368" w:type="dxa"/>
            <w:vAlign w:val="center"/>
          </w:tcPr>
          <w:p w14:paraId="76AC2680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6.3 ± 2.0</w:t>
            </w:r>
          </w:p>
        </w:tc>
        <w:tc>
          <w:tcPr>
            <w:tcW w:w="1473" w:type="dxa"/>
            <w:vAlign w:val="center"/>
          </w:tcPr>
          <w:p w14:paraId="454DFAE7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6.8 ± 1.9</w:t>
            </w:r>
          </w:p>
        </w:tc>
        <w:tc>
          <w:tcPr>
            <w:tcW w:w="983" w:type="dxa"/>
            <w:vAlign w:val="center"/>
          </w:tcPr>
          <w:p w14:paraId="5B9F5A3D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0.079</w:t>
            </w:r>
          </w:p>
        </w:tc>
      </w:tr>
      <w:tr w:rsidR="00757669" w:rsidRPr="00110AD6" w14:paraId="0502E17A" w14:textId="77777777" w:rsidTr="00027575">
        <w:trPr>
          <w:trHeight w:val="360"/>
        </w:trPr>
        <w:tc>
          <w:tcPr>
            <w:tcW w:w="3042" w:type="dxa"/>
            <w:vAlign w:val="center"/>
          </w:tcPr>
          <w:p w14:paraId="759AB023" w14:textId="77777777" w:rsidR="00757669" w:rsidRPr="00110AD6" w:rsidRDefault="00757669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Glucose (</w:t>
            </w:r>
            <w:proofErr w:type="spellStart"/>
            <w:r w:rsidRPr="00110AD6">
              <w:rPr>
                <w:rFonts w:ascii="Times New Roman" w:hAnsi="Times New Roman" w:cs="Times New Roman"/>
              </w:rPr>
              <w:t>mmol</w:t>
            </w:r>
            <w:proofErr w:type="spellEnd"/>
            <w:r w:rsidRPr="00110AD6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362" w:type="dxa"/>
            <w:vAlign w:val="center"/>
          </w:tcPr>
          <w:p w14:paraId="4A6428FF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4.7 ± 0.5</w:t>
            </w:r>
          </w:p>
        </w:tc>
        <w:tc>
          <w:tcPr>
            <w:tcW w:w="1360" w:type="dxa"/>
            <w:vAlign w:val="center"/>
          </w:tcPr>
          <w:p w14:paraId="7F85A942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4.9 ± 0.7</w:t>
            </w:r>
          </w:p>
        </w:tc>
        <w:tc>
          <w:tcPr>
            <w:tcW w:w="935" w:type="dxa"/>
            <w:vAlign w:val="center"/>
          </w:tcPr>
          <w:p w14:paraId="45BB3506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368" w:type="dxa"/>
            <w:vAlign w:val="center"/>
          </w:tcPr>
          <w:p w14:paraId="39EDFE52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4.4 ± 0.4</w:t>
            </w:r>
          </w:p>
        </w:tc>
        <w:tc>
          <w:tcPr>
            <w:tcW w:w="1473" w:type="dxa"/>
            <w:vAlign w:val="center"/>
          </w:tcPr>
          <w:p w14:paraId="7A427324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4.5 ± 0.4</w:t>
            </w:r>
          </w:p>
        </w:tc>
        <w:tc>
          <w:tcPr>
            <w:tcW w:w="983" w:type="dxa"/>
            <w:vAlign w:val="center"/>
          </w:tcPr>
          <w:p w14:paraId="624826BC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0.102</w:t>
            </w:r>
          </w:p>
        </w:tc>
      </w:tr>
      <w:tr w:rsidR="00757669" w:rsidRPr="00110AD6" w14:paraId="76263D21" w14:textId="77777777" w:rsidTr="00027575">
        <w:trPr>
          <w:trHeight w:val="360"/>
        </w:trPr>
        <w:tc>
          <w:tcPr>
            <w:tcW w:w="3042" w:type="dxa"/>
            <w:vAlign w:val="center"/>
          </w:tcPr>
          <w:p w14:paraId="5A90BD5E" w14:textId="77777777" w:rsidR="00757669" w:rsidRPr="00110AD6" w:rsidRDefault="00757669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Total cholesterol (</w:t>
            </w:r>
            <w:proofErr w:type="spellStart"/>
            <w:r w:rsidRPr="00110AD6">
              <w:rPr>
                <w:rFonts w:ascii="Times New Roman" w:hAnsi="Times New Roman" w:cs="Times New Roman"/>
              </w:rPr>
              <w:t>mmol</w:t>
            </w:r>
            <w:proofErr w:type="spellEnd"/>
            <w:r w:rsidRPr="00110AD6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362" w:type="dxa"/>
            <w:vAlign w:val="center"/>
          </w:tcPr>
          <w:p w14:paraId="7DBD93E4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4.1 ± 0.8</w:t>
            </w:r>
          </w:p>
        </w:tc>
        <w:tc>
          <w:tcPr>
            <w:tcW w:w="1360" w:type="dxa"/>
            <w:vAlign w:val="center"/>
          </w:tcPr>
          <w:p w14:paraId="6CDF7C60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4.3 ± 0.8</w:t>
            </w:r>
          </w:p>
        </w:tc>
        <w:tc>
          <w:tcPr>
            <w:tcW w:w="935" w:type="dxa"/>
            <w:vAlign w:val="center"/>
          </w:tcPr>
          <w:p w14:paraId="54B3541A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368" w:type="dxa"/>
            <w:vAlign w:val="center"/>
          </w:tcPr>
          <w:p w14:paraId="7EAE5291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4.5 ± 0.9</w:t>
            </w:r>
          </w:p>
        </w:tc>
        <w:tc>
          <w:tcPr>
            <w:tcW w:w="1473" w:type="dxa"/>
            <w:vAlign w:val="center"/>
          </w:tcPr>
          <w:p w14:paraId="00A27ED0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4.6 ± 1.1</w:t>
            </w:r>
          </w:p>
        </w:tc>
        <w:tc>
          <w:tcPr>
            <w:tcW w:w="983" w:type="dxa"/>
            <w:vAlign w:val="center"/>
          </w:tcPr>
          <w:p w14:paraId="74E7A808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0.312</w:t>
            </w:r>
          </w:p>
        </w:tc>
      </w:tr>
      <w:tr w:rsidR="00757669" w:rsidRPr="00110AD6" w14:paraId="230093E4" w14:textId="77777777" w:rsidTr="00027575">
        <w:trPr>
          <w:trHeight w:val="360"/>
        </w:trPr>
        <w:tc>
          <w:tcPr>
            <w:tcW w:w="3042" w:type="dxa"/>
            <w:vAlign w:val="center"/>
          </w:tcPr>
          <w:p w14:paraId="34041AE4" w14:textId="77777777" w:rsidR="00757669" w:rsidRPr="00110AD6" w:rsidRDefault="00757669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HDL cholesterol (</w:t>
            </w:r>
            <w:proofErr w:type="spellStart"/>
            <w:r w:rsidRPr="00110AD6">
              <w:rPr>
                <w:rFonts w:ascii="Times New Roman" w:hAnsi="Times New Roman" w:cs="Times New Roman"/>
              </w:rPr>
              <w:t>mmol</w:t>
            </w:r>
            <w:proofErr w:type="spellEnd"/>
            <w:r w:rsidRPr="00110AD6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362" w:type="dxa"/>
            <w:vAlign w:val="center"/>
          </w:tcPr>
          <w:p w14:paraId="1C887911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1.1 ± 0.2</w:t>
            </w:r>
          </w:p>
        </w:tc>
        <w:tc>
          <w:tcPr>
            <w:tcW w:w="1360" w:type="dxa"/>
            <w:vAlign w:val="center"/>
          </w:tcPr>
          <w:p w14:paraId="3A994BA8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1.1 ± 0.2</w:t>
            </w:r>
          </w:p>
        </w:tc>
        <w:tc>
          <w:tcPr>
            <w:tcW w:w="935" w:type="dxa"/>
            <w:vAlign w:val="center"/>
          </w:tcPr>
          <w:p w14:paraId="25F834A4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0.807</w:t>
            </w:r>
          </w:p>
        </w:tc>
        <w:tc>
          <w:tcPr>
            <w:tcW w:w="1368" w:type="dxa"/>
            <w:vAlign w:val="center"/>
          </w:tcPr>
          <w:p w14:paraId="3E082B6E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1.3 ± 0.3</w:t>
            </w:r>
          </w:p>
        </w:tc>
        <w:tc>
          <w:tcPr>
            <w:tcW w:w="1473" w:type="dxa"/>
            <w:vAlign w:val="center"/>
          </w:tcPr>
          <w:p w14:paraId="5A76E91C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1.2 ± 0.3</w:t>
            </w:r>
          </w:p>
        </w:tc>
        <w:tc>
          <w:tcPr>
            <w:tcW w:w="983" w:type="dxa"/>
            <w:vAlign w:val="center"/>
          </w:tcPr>
          <w:p w14:paraId="1ED9C252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0.438</w:t>
            </w:r>
          </w:p>
        </w:tc>
      </w:tr>
      <w:tr w:rsidR="00757669" w:rsidRPr="00110AD6" w14:paraId="633CECD4" w14:textId="77777777" w:rsidTr="00027575">
        <w:trPr>
          <w:trHeight w:val="360"/>
        </w:trPr>
        <w:tc>
          <w:tcPr>
            <w:tcW w:w="3042" w:type="dxa"/>
            <w:vAlign w:val="center"/>
          </w:tcPr>
          <w:p w14:paraId="68364BF8" w14:textId="77777777" w:rsidR="00757669" w:rsidRPr="00110AD6" w:rsidRDefault="00757669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LDL cholesterol (</w:t>
            </w:r>
            <w:proofErr w:type="spellStart"/>
            <w:r w:rsidRPr="00110AD6">
              <w:rPr>
                <w:rFonts w:ascii="Times New Roman" w:hAnsi="Times New Roman" w:cs="Times New Roman"/>
              </w:rPr>
              <w:t>mmol</w:t>
            </w:r>
            <w:proofErr w:type="spellEnd"/>
            <w:r w:rsidRPr="00110AD6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362" w:type="dxa"/>
            <w:vAlign w:val="center"/>
          </w:tcPr>
          <w:p w14:paraId="060D6780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2.7 ± 0.7</w:t>
            </w:r>
          </w:p>
        </w:tc>
        <w:tc>
          <w:tcPr>
            <w:tcW w:w="1360" w:type="dxa"/>
            <w:vAlign w:val="center"/>
          </w:tcPr>
          <w:p w14:paraId="4B485D62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2.9 ± 0.7</w:t>
            </w:r>
          </w:p>
        </w:tc>
        <w:tc>
          <w:tcPr>
            <w:tcW w:w="935" w:type="dxa"/>
            <w:vAlign w:val="center"/>
          </w:tcPr>
          <w:p w14:paraId="3233682C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368" w:type="dxa"/>
            <w:vAlign w:val="center"/>
          </w:tcPr>
          <w:p w14:paraId="79302537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3.0 ± 0.8</w:t>
            </w:r>
          </w:p>
        </w:tc>
        <w:tc>
          <w:tcPr>
            <w:tcW w:w="1473" w:type="dxa"/>
            <w:vAlign w:val="center"/>
          </w:tcPr>
          <w:p w14:paraId="4710A8E4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3.1 ± 1.0</w:t>
            </w:r>
          </w:p>
        </w:tc>
        <w:tc>
          <w:tcPr>
            <w:tcW w:w="983" w:type="dxa"/>
            <w:vAlign w:val="center"/>
          </w:tcPr>
          <w:p w14:paraId="652BFAAF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0.410</w:t>
            </w:r>
          </w:p>
        </w:tc>
      </w:tr>
      <w:tr w:rsidR="00757669" w:rsidRPr="00110AD6" w14:paraId="3CAF5A13" w14:textId="77777777" w:rsidTr="00027575">
        <w:trPr>
          <w:trHeight w:val="360"/>
        </w:trPr>
        <w:tc>
          <w:tcPr>
            <w:tcW w:w="3042" w:type="dxa"/>
            <w:vAlign w:val="center"/>
          </w:tcPr>
          <w:p w14:paraId="33567861" w14:textId="77777777" w:rsidR="00757669" w:rsidRPr="00110AD6" w:rsidRDefault="00757669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Triglycerides (</w:t>
            </w:r>
            <w:proofErr w:type="spellStart"/>
            <w:r w:rsidRPr="00110AD6">
              <w:rPr>
                <w:rFonts w:ascii="Times New Roman" w:hAnsi="Times New Roman" w:cs="Times New Roman"/>
              </w:rPr>
              <w:t>mmol</w:t>
            </w:r>
            <w:proofErr w:type="spellEnd"/>
            <w:r w:rsidRPr="00110AD6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362" w:type="dxa"/>
            <w:vAlign w:val="center"/>
          </w:tcPr>
          <w:p w14:paraId="1754E247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0.58 ± 0.23</w:t>
            </w:r>
          </w:p>
        </w:tc>
        <w:tc>
          <w:tcPr>
            <w:tcW w:w="1360" w:type="dxa"/>
            <w:vAlign w:val="center"/>
          </w:tcPr>
          <w:p w14:paraId="2E798ABF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0.66 ± 0.33</w:t>
            </w:r>
          </w:p>
        </w:tc>
        <w:tc>
          <w:tcPr>
            <w:tcW w:w="935" w:type="dxa"/>
            <w:vAlign w:val="center"/>
          </w:tcPr>
          <w:p w14:paraId="07CC89C5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368" w:type="dxa"/>
            <w:vAlign w:val="center"/>
          </w:tcPr>
          <w:p w14:paraId="4CCE0FE0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0.55 ± 0.24</w:t>
            </w:r>
          </w:p>
        </w:tc>
        <w:tc>
          <w:tcPr>
            <w:tcW w:w="1473" w:type="dxa"/>
            <w:vAlign w:val="center"/>
          </w:tcPr>
          <w:p w14:paraId="1843DEE4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0.65 ± 0.33</w:t>
            </w:r>
          </w:p>
        </w:tc>
        <w:tc>
          <w:tcPr>
            <w:tcW w:w="983" w:type="dxa"/>
            <w:vAlign w:val="center"/>
          </w:tcPr>
          <w:p w14:paraId="7ECA947C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0.028</w:t>
            </w:r>
          </w:p>
        </w:tc>
      </w:tr>
      <w:tr w:rsidR="00757669" w:rsidRPr="00110AD6" w14:paraId="74FD1F4B" w14:textId="77777777" w:rsidTr="00027575">
        <w:trPr>
          <w:trHeight w:val="360"/>
        </w:trPr>
        <w:tc>
          <w:tcPr>
            <w:tcW w:w="3042" w:type="dxa"/>
            <w:vAlign w:val="center"/>
          </w:tcPr>
          <w:p w14:paraId="2E1F5CA7" w14:textId="77777777" w:rsidR="00757669" w:rsidRPr="00110AD6" w:rsidRDefault="00757669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Creatinine (</w:t>
            </w:r>
            <w:r w:rsidRPr="00110AD6">
              <w:rPr>
                <w:rFonts w:ascii="Times New Roman" w:hAnsi="Times New Roman" w:cs="Times New Roman"/>
              </w:rPr>
              <w:sym w:font="Symbol" w:char="F06D"/>
            </w:r>
            <w:proofErr w:type="spellStart"/>
            <w:r w:rsidRPr="00110AD6">
              <w:rPr>
                <w:rFonts w:ascii="Times New Roman" w:hAnsi="Times New Roman" w:cs="Times New Roman"/>
              </w:rPr>
              <w:t>mol</w:t>
            </w:r>
            <w:proofErr w:type="spellEnd"/>
            <w:r w:rsidRPr="00110AD6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362" w:type="dxa"/>
            <w:vAlign w:val="center"/>
          </w:tcPr>
          <w:p w14:paraId="04322CAB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81.0 ± 15.9</w:t>
            </w:r>
          </w:p>
        </w:tc>
        <w:tc>
          <w:tcPr>
            <w:tcW w:w="1360" w:type="dxa"/>
            <w:vAlign w:val="center"/>
          </w:tcPr>
          <w:p w14:paraId="13E83FDD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79.3 ± 16.4</w:t>
            </w:r>
          </w:p>
        </w:tc>
        <w:tc>
          <w:tcPr>
            <w:tcW w:w="935" w:type="dxa"/>
            <w:vAlign w:val="center"/>
          </w:tcPr>
          <w:p w14:paraId="4FE6CD69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0.343</w:t>
            </w:r>
          </w:p>
        </w:tc>
        <w:tc>
          <w:tcPr>
            <w:tcW w:w="1368" w:type="dxa"/>
            <w:vAlign w:val="center"/>
          </w:tcPr>
          <w:p w14:paraId="646323F6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56.8 ± 27.1</w:t>
            </w:r>
          </w:p>
        </w:tc>
        <w:tc>
          <w:tcPr>
            <w:tcW w:w="1473" w:type="dxa"/>
            <w:vAlign w:val="center"/>
          </w:tcPr>
          <w:p w14:paraId="4A678702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57.3 ± 12.3</w:t>
            </w:r>
          </w:p>
        </w:tc>
        <w:tc>
          <w:tcPr>
            <w:tcW w:w="983" w:type="dxa"/>
            <w:vAlign w:val="center"/>
          </w:tcPr>
          <w:p w14:paraId="00B32E20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0.805</w:t>
            </w:r>
          </w:p>
        </w:tc>
      </w:tr>
      <w:tr w:rsidR="001C6550" w:rsidRPr="00110AD6" w14:paraId="16183A8D" w14:textId="77777777" w:rsidTr="00FE6F7A">
        <w:trPr>
          <w:trHeight w:val="360"/>
        </w:trPr>
        <w:tc>
          <w:tcPr>
            <w:tcW w:w="3042" w:type="dxa"/>
            <w:vAlign w:val="center"/>
          </w:tcPr>
          <w:p w14:paraId="2DA67DC1" w14:textId="77777777" w:rsidR="001C6550" w:rsidRPr="00110AD6" w:rsidRDefault="001C6550" w:rsidP="00FF7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gridSpan w:val="3"/>
            <w:vAlign w:val="center"/>
          </w:tcPr>
          <w:p w14:paraId="5F776B99" w14:textId="3C661F3F" w:rsidR="001C6550" w:rsidRPr="00110AD6" w:rsidRDefault="001C6550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Median</w:t>
            </w:r>
            <w:r w:rsidR="008540C5" w:rsidRPr="00110AD6">
              <w:rPr>
                <w:rFonts w:ascii="Times New Roman" w:hAnsi="Times New Roman" w:cs="Times New Roman"/>
              </w:rPr>
              <w:t xml:space="preserve"> </w:t>
            </w:r>
            <w:r w:rsidRPr="00110AD6">
              <w:rPr>
                <w:rFonts w:ascii="Times New Roman" w:hAnsi="Times New Roman" w:cs="Times New Roman"/>
              </w:rPr>
              <w:t>(p25, p75)</w:t>
            </w:r>
          </w:p>
        </w:tc>
        <w:tc>
          <w:tcPr>
            <w:tcW w:w="3824" w:type="dxa"/>
            <w:gridSpan w:val="3"/>
            <w:vAlign w:val="center"/>
          </w:tcPr>
          <w:p w14:paraId="5031806A" w14:textId="23C9CDE4" w:rsidR="001C6550" w:rsidRPr="00110AD6" w:rsidRDefault="001C6550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Median</w:t>
            </w:r>
            <w:r w:rsidR="00352406" w:rsidRPr="00110AD6">
              <w:rPr>
                <w:rFonts w:ascii="Times New Roman" w:hAnsi="Times New Roman" w:cs="Times New Roman"/>
              </w:rPr>
              <w:t xml:space="preserve"> </w:t>
            </w:r>
            <w:r w:rsidRPr="00110AD6">
              <w:rPr>
                <w:rFonts w:ascii="Times New Roman" w:hAnsi="Times New Roman" w:cs="Times New Roman"/>
              </w:rPr>
              <w:t>(p25, p75)</w:t>
            </w:r>
          </w:p>
        </w:tc>
      </w:tr>
      <w:tr w:rsidR="00757669" w:rsidRPr="00110AD6" w14:paraId="38AE4C0D" w14:textId="77777777" w:rsidTr="00027575">
        <w:trPr>
          <w:trHeight w:val="360"/>
        </w:trPr>
        <w:tc>
          <w:tcPr>
            <w:tcW w:w="3042" w:type="dxa"/>
            <w:vAlign w:val="center"/>
          </w:tcPr>
          <w:p w14:paraId="3A8AF71C" w14:textId="77777777" w:rsidR="00757669" w:rsidRPr="00110AD6" w:rsidRDefault="00757669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Urinary albumin (mg/g)</w:t>
            </w:r>
          </w:p>
        </w:tc>
        <w:tc>
          <w:tcPr>
            <w:tcW w:w="1362" w:type="dxa"/>
            <w:vAlign w:val="center"/>
          </w:tcPr>
          <w:p w14:paraId="0036B662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 (3, 7)</w:t>
            </w:r>
          </w:p>
        </w:tc>
        <w:tc>
          <w:tcPr>
            <w:tcW w:w="1360" w:type="dxa"/>
            <w:vAlign w:val="center"/>
          </w:tcPr>
          <w:p w14:paraId="4DFF6C79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 (3, 8)</w:t>
            </w:r>
          </w:p>
        </w:tc>
        <w:tc>
          <w:tcPr>
            <w:tcW w:w="935" w:type="dxa"/>
            <w:vAlign w:val="center"/>
          </w:tcPr>
          <w:p w14:paraId="5AF13181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0.838</w:t>
            </w:r>
          </w:p>
        </w:tc>
        <w:tc>
          <w:tcPr>
            <w:tcW w:w="1368" w:type="dxa"/>
            <w:vAlign w:val="center"/>
          </w:tcPr>
          <w:p w14:paraId="7204F807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 (3, 11)</w:t>
            </w:r>
          </w:p>
        </w:tc>
        <w:tc>
          <w:tcPr>
            <w:tcW w:w="1473" w:type="dxa"/>
            <w:vAlign w:val="center"/>
          </w:tcPr>
          <w:p w14:paraId="43AC2066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4.9 (3, 10)</w:t>
            </w:r>
          </w:p>
        </w:tc>
        <w:tc>
          <w:tcPr>
            <w:tcW w:w="983" w:type="dxa"/>
            <w:vAlign w:val="center"/>
          </w:tcPr>
          <w:p w14:paraId="3D63CCA3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0.923</w:t>
            </w:r>
          </w:p>
        </w:tc>
      </w:tr>
      <w:tr w:rsidR="00757669" w:rsidRPr="00110AD6" w14:paraId="50E4C262" w14:textId="77777777" w:rsidTr="00027575">
        <w:trPr>
          <w:trHeight w:val="360"/>
        </w:trPr>
        <w:tc>
          <w:tcPr>
            <w:tcW w:w="3042" w:type="dxa"/>
            <w:vAlign w:val="center"/>
          </w:tcPr>
          <w:p w14:paraId="6C25A057" w14:textId="0B51DE13" w:rsidR="00757669" w:rsidRPr="00110AD6" w:rsidRDefault="00757669" w:rsidP="00FF7A3B">
            <w:pPr>
              <w:rPr>
                <w:rFonts w:ascii="Times New Roman" w:hAnsi="Times New Roman" w:cs="Times New Roman"/>
              </w:rPr>
            </w:pPr>
            <w:proofErr w:type="spellStart"/>
            <w:r w:rsidRPr="00110AD6">
              <w:rPr>
                <w:rFonts w:ascii="Times New Roman" w:hAnsi="Times New Roman" w:cs="Times New Roman"/>
              </w:rPr>
              <w:t>hsCRP</w:t>
            </w:r>
            <w:proofErr w:type="spellEnd"/>
            <w:r w:rsidRPr="00110AD6">
              <w:rPr>
                <w:rFonts w:ascii="Times New Roman" w:hAnsi="Times New Roman" w:cs="Times New Roman"/>
              </w:rPr>
              <w:t xml:space="preserve">  </w:t>
            </w:r>
            <w:r w:rsidR="008938D7" w:rsidRPr="00110AD6">
              <w:rPr>
                <w:rFonts w:ascii="Times New Roman" w:hAnsi="Times New Roman" w:cs="Times New Roman"/>
                <w:sz w:val="24"/>
                <w:szCs w:val="24"/>
              </w:rPr>
              <w:t xml:space="preserve">(mg/L)  </w:t>
            </w:r>
          </w:p>
        </w:tc>
        <w:tc>
          <w:tcPr>
            <w:tcW w:w="1362" w:type="dxa"/>
            <w:vAlign w:val="center"/>
          </w:tcPr>
          <w:p w14:paraId="7A851918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0.5 (0.3, 1.3)</w:t>
            </w:r>
          </w:p>
        </w:tc>
        <w:tc>
          <w:tcPr>
            <w:tcW w:w="1360" w:type="dxa"/>
            <w:vAlign w:val="center"/>
          </w:tcPr>
          <w:p w14:paraId="5F20B8B6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0.5 (0.3, 1.3)</w:t>
            </w:r>
          </w:p>
        </w:tc>
        <w:tc>
          <w:tcPr>
            <w:tcW w:w="935" w:type="dxa"/>
            <w:vAlign w:val="center"/>
          </w:tcPr>
          <w:p w14:paraId="055AF5DD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0.675</w:t>
            </w:r>
          </w:p>
        </w:tc>
        <w:tc>
          <w:tcPr>
            <w:tcW w:w="1368" w:type="dxa"/>
            <w:vAlign w:val="center"/>
          </w:tcPr>
          <w:p w14:paraId="0D96C74D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AD6">
              <w:rPr>
                <w:rFonts w:ascii="Times New Roman" w:hAnsi="Times New Roman" w:cs="Times New Roman"/>
                <w:szCs w:val="20"/>
              </w:rPr>
              <w:t>0.9 (0.3, 2.2)</w:t>
            </w:r>
          </w:p>
        </w:tc>
        <w:tc>
          <w:tcPr>
            <w:tcW w:w="1473" w:type="dxa"/>
            <w:vAlign w:val="center"/>
          </w:tcPr>
          <w:p w14:paraId="6C68884C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1.3 (0.5, 2.9)</w:t>
            </w:r>
          </w:p>
        </w:tc>
        <w:tc>
          <w:tcPr>
            <w:tcW w:w="983" w:type="dxa"/>
            <w:vAlign w:val="center"/>
          </w:tcPr>
          <w:p w14:paraId="0141B5B6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0.061</w:t>
            </w:r>
          </w:p>
        </w:tc>
      </w:tr>
      <w:tr w:rsidR="00757669" w:rsidRPr="00110AD6" w14:paraId="181D1684" w14:textId="77777777" w:rsidTr="008C3C8F">
        <w:trPr>
          <w:trHeight w:val="360"/>
        </w:trPr>
        <w:tc>
          <w:tcPr>
            <w:tcW w:w="3042" w:type="dxa"/>
            <w:vAlign w:val="center"/>
          </w:tcPr>
          <w:p w14:paraId="73021D70" w14:textId="50FBFF17" w:rsidR="00757669" w:rsidRPr="00110AD6" w:rsidRDefault="006D004E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Fasting Insulin (</w:t>
            </w:r>
            <w:proofErr w:type="spellStart"/>
            <w:r w:rsidR="00884403" w:rsidRPr="00110AD6">
              <w:rPr>
                <w:rFonts w:ascii="Times New Roman" w:hAnsi="Times New Roman" w:cs="Times New Roman"/>
              </w:rPr>
              <w:t>pmol</w:t>
            </w:r>
            <w:proofErr w:type="spellEnd"/>
            <w:r w:rsidR="00884403" w:rsidRPr="00110AD6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362" w:type="dxa"/>
            <w:vAlign w:val="center"/>
          </w:tcPr>
          <w:p w14:paraId="33305650" w14:textId="640FB2B1" w:rsidR="00757669" w:rsidRPr="00110AD6" w:rsidRDefault="00884403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4.0</w:t>
            </w:r>
            <w:r w:rsidR="00757669" w:rsidRPr="00110AD6">
              <w:rPr>
                <w:rFonts w:ascii="Times New Roman" w:hAnsi="Times New Roman" w:cs="Times New Roman"/>
              </w:rPr>
              <w:t xml:space="preserve"> (</w:t>
            </w:r>
            <w:r w:rsidRPr="00110AD6">
              <w:rPr>
                <w:rFonts w:ascii="Times New Roman" w:hAnsi="Times New Roman" w:cs="Times New Roman"/>
              </w:rPr>
              <w:t>2.5</w:t>
            </w:r>
            <w:r w:rsidR="00757669" w:rsidRPr="00110AD6">
              <w:rPr>
                <w:rFonts w:ascii="Times New Roman" w:hAnsi="Times New Roman" w:cs="Times New Roman"/>
              </w:rPr>
              <w:t xml:space="preserve">, </w:t>
            </w:r>
            <w:r w:rsidRPr="00110AD6">
              <w:rPr>
                <w:rFonts w:ascii="Times New Roman" w:hAnsi="Times New Roman" w:cs="Times New Roman"/>
              </w:rPr>
              <w:t>6.3</w:t>
            </w:r>
            <w:r w:rsidR="00757669" w:rsidRPr="00110A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0" w:type="dxa"/>
            <w:vAlign w:val="center"/>
          </w:tcPr>
          <w:p w14:paraId="606C0205" w14:textId="1B590A71" w:rsidR="00757669" w:rsidRPr="00110AD6" w:rsidRDefault="00884403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5.9</w:t>
            </w:r>
            <w:r w:rsidR="00757669" w:rsidRPr="00110AD6">
              <w:rPr>
                <w:rFonts w:ascii="Times New Roman" w:hAnsi="Times New Roman" w:cs="Times New Roman"/>
              </w:rPr>
              <w:t xml:space="preserve"> (</w:t>
            </w:r>
            <w:r w:rsidRPr="00110AD6">
              <w:rPr>
                <w:rFonts w:ascii="Times New Roman" w:hAnsi="Times New Roman" w:cs="Times New Roman"/>
              </w:rPr>
              <w:t>3.3</w:t>
            </w:r>
            <w:r w:rsidR="00757669" w:rsidRPr="00110AD6">
              <w:rPr>
                <w:rFonts w:ascii="Times New Roman" w:hAnsi="Times New Roman" w:cs="Times New Roman"/>
              </w:rPr>
              <w:t xml:space="preserve">, </w:t>
            </w:r>
            <w:r w:rsidRPr="00110AD6">
              <w:rPr>
                <w:rFonts w:ascii="Times New Roman" w:hAnsi="Times New Roman" w:cs="Times New Roman"/>
              </w:rPr>
              <w:t>8.6</w:t>
            </w:r>
            <w:r w:rsidR="00757669" w:rsidRPr="00110A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5" w:type="dxa"/>
            <w:vAlign w:val="center"/>
          </w:tcPr>
          <w:p w14:paraId="2A96542E" w14:textId="093A30DB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0.00</w:t>
            </w:r>
            <w:r w:rsidR="00027575" w:rsidRPr="00110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vAlign w:val="center"/>
          </w:tcPr>
          <w:p w14:paraId="642844CC" w14:textId="4E46F51F" w:rsidR="00757669" w:rsidRPr="00110AD6" w:rsidRDefault="00884403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6.8</w:t>
            </w:r>
            <w:r w:rsidR="00757669" w:rsidRPr="00110AD6">
              <w:rPr>
                <w:rFonts w:ascii="Times New Roman" w:hAnsi="Times New Roman" w:cs="Times New Roman"/>
              </w:rPr>
              <w:t xml:space="preserve"> (</w:t>
            </w:r>
            <w:r w:rsidRPr="00110AD6">
              <w:rPr>
                <w:rFonts w:ascii="Times New Roman" w:hAnsi="Times New Roman" w:cs="Times New Roman"/>
              </w:rPr>
              <w:t>4.2</w:t>
            </w:r>
            <w:r w:rsidR="00757669" w:rsidRPr="00110AD6">
              <w:rPr>
                <w:rFonts w:ascii="Times New Roman" w:hAnsi="Times New Roman" w:cs="Times New Roman"/>
              </w:rPr>
              <w:t xml:space="preserve">, </w:t>
            </w:r>
            <w:r w:rsidR="00027575" w:rsidRPr="00110AD6">
              <w:rPr>
                <w:rFonts w:ascii="Times New Roman" w:hAnsi="Times New Roman" w:cs="Times New Roman"/>
              </w:rPr>
              <w:t>10</w:t>
            </w:r>
            <w:r w:rsidR="00757669" w:rsidRPr="00110A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3" w:type="dxa"/>
            <w:vAlign w:val="center"/>
          </w:tcPr>
          <w:p w14:paraId="77E42903" w14:textId="1647BF37" w:rsidR="00757669" w:rsidRPr="00110AD6" w:rsidRDefault="00027575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6.8</w:t>
            </w:r>
            <w:r w:rsidR="00757669" w:rsidRPr="00110AD6">
              <w:rPr>
                <w:rFonts w:ascii="Times New Roman" w:hAnsi="Times New Roman" w:cs="Times New Roman"/>
              </w:rPr>
              <w:t xml:space="preserve"> (</w:t>
            </w:r>
            <w:r w:rsidRPr="00110AD6">
              <w:rPr>
                <w:rFonts w:ascii="Times New Roman" w:hAnsi="Times New Roman" w:cs="Times New Roman"/>
              </w:rPr>
              <w:t>3.4</w:t>
            </w:r>
            <w:r w:rsidR="00757669" w:rsidRPr="00110AD6">
              <w:rPr>
                <w:rFonts w:ascii="Times New Roman" w:hAnsi="Times New Roman" w:cs="Times New Roman"/>
              </w:rPr>
              <w:t xml:space="preserve">, </w:t>
            </w:r>
            <w:r w:rsidRPr="00110AD6">
              <w:rPr>
                <w:rFonts w:ascii="Times New Roman" w:hAnsi="Times New Roman" w:cs="Times New Roman"/>
              </w:rPr>
              <w:t>12.2</w:t>
            </w:r>
            <w:r w:rsidR="00757669" w:rsidRPr="00110A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3" w:type="dxa"/>
            <w:vAlign w:val="center"/>
          </w:tcPr>
          <w:p w14:paraId="07064F4E" w14:textId="1549AC11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027575" w:rsidRPr="00110AD6">
              <w:rPr>
                <w:rFonts w:ascii="Times New Roman" w:hAnsi="Times New Roman" w:cs="Times New Roman"/>
              </w:rPr>
              <w:t>847</w:t>
            </w:r>
          </w:p>
        </w:tc>
      </w:tr>
      <w:tr w:rsidR="008C3C8F" w:rsidRPr="00110AD6" w14:paraId="31512F64" w14:textId="77777777" w:rsidTr="00027575">
        <w:trPr>
          <w:trHeight w:val="360"/>
        </w:trPr>
        <w:tc>
          <w:tcPr>
            <w:tcW w:w="3042" w:type="dxa"/>
            <w:tcBorders>
              <w:bottom w:val="single" w:sz="4" w:space="0" w:color="auto"/>
            </w:tcBorders>
            <w:vAlign w:val="center"/>
          </w:tcPr>
          <w:p w14:paraId="087E4213" w14:textId="6D86CBB9" w:rsidR="008C3C8F" w:rsidRPr="00110AD6" w:rsidRDefault="008C3C8F" w:rsidP="008C3C8F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HOMA-IR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6EB978BD" w14:textId="67425AF6" w:rsidR="008C3C8F" w:rsidRPr="00110AD6" w:rsidRDefault="008C3C8F" w:rsidP="008C3C8F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0.5 (0.3, 0.8)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5C59E072" w14:textId="77A878CA" w:rsidR="008C3C8F" w:rsidRPr="00110AD6" w:rsidRDefault="008C3C8F" w:rsidP="008C3C8F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0.7 (0.4, 1.1)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7F0463EE" w14:textId="152ECD07" w:rsidR="008C3C8F" w:rsidRPr="00110AD6" w:rsidRDefault="008C3C8F" w:rsidP="008C3C8F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667A9E97" w14:textId="3F7C51E5" w:rsidR="008C3C8F" w:rsidRPr="00110AD6" w:rsidRDefault="008C3C8F" w:rsidP="008C3C8F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0.9 (0.5, 1.2)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0922EDE3" w14:textId="1F5E9B8E" w:rsidR="008C3C8F" w:rsidRPr="00110AD6" w:rsidRDefault="008C3C8F" w:rsidP="008C3C8F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0.9 (0.5, 1.5)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1C0CC794" w14:textId="0B825681" w:rsidR="008C3C8F" w:rsidRPr="00110AD6" w:rsidRDefault="008C3C8F" w:rsidP="008C3C8F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0.914</w:t>
            </w:r>
          </w:p>
        </w:tc>
      </w:tr>
    </w:tbl>
    <w:p w14:paraId="1A995EA0" w14:textId="21F095DE" w:rsidR="00757669" w:rsidRPr="00110AD6" w:rsidRDefault="00E91C79" w:rsidP="00001190">
      <w:pPr>
        <w:ind w:left="-720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</w:rPr>
        <w:t xml:space="preserve">EBP/HTN = elevated blood pressure or hypertension; </w:t>
      </w:r>
      <w:r w:rsidR="00757669" w:rsidRPr="00110AD6">
        <w:rPr>
          <w:rFonts w:ascii="Times New Roman" w:hAnsi="Times New Roman" w:cs="Times New Roman"/>
        </w:rPr>
        <w:t xml:space="preserve">HDL = high density lipoprotein; LDL = low density lipoprotein; eGFR = estimated glomerular filtration rate. IQR = interquartile range </w:t>
      </w:r>
    </w:p>
    <w:p w14:paraId="2BBE4109" w14:textId="74781CAD" w:rsidR="00757669" w:rsidRPr="00110AD6" w:rsidRDefault="00757669" w:rsidP="00001190">
      <w:pPr>
        <w:ind w:left="-720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</w:rPr>
        <w:t xml:space="preserve">There were missing values for some participants (maximum n= 66 for </w:t>
      </w:r>
      <w:proofErr w:type="spellStart"/>
      <w:r w:rsidRPr="00110AD6">
        <w:rPr>
          <w:rFonts w:ascii="Times New Roman" w:hAnsi="Times New Roman" w:cs="Times New Roman"/>
        </w:rPr>
        <w:t>hsCRP</w:t>
      </w:r>
      <w:proofErr w:type="spellEnd"/>
      <w:r w:rsidRPr="00110AD6">
        <w:rPr>
          <w:rFonts w:ascii="Times New Roman" w:hAnsi="Times New Roman" w:cs="Times New Roman"/>
        </w:rPr>
        <w:t xml:space="preserve"> among women. Full list of number of missing values for each variable is shown in Table </w:t>
      </w:r>
      <w:r w:rsidR="00352406" w:rsidRPr="00110AD6">
        <w:rPr>
          <w:rFonts w:ascii="Times New Roman" w:hAnsi="Times New Roman" w:cs="Times New Roman"/>
        </w:rPr>
        <w:t>S</w:t>
      </w:r>
      <w:r w:rsidR="000B12EA" w:rsidRPr="00110AD6">
        <w:rPr>
          <w:rFonts w:ascii="Times New Roman" w:hAnsi="Times New Roman" w:cs="Times New Roman"/>
        </w:rPr>
        <w:t>4</w:t>
      </w:r>
      <w:r w:rsidRPr="00110AD6">
        <w:rPr>
          <w:rFonts w:ascii="Times New Roman" w:hAnsi="Times New Roman" w:cs="Times New Roman"/>
        </w:rPr>
        <w:t xml:space="preserve">  </w:t>
      </w:r>
    </w:p>
    <w:p w14:paraId="72236A3B" w14:textId="4F625D57" w:rsidR="00140FC9" w:rsidRPr="00110AD6" w:rsidRDefault="00140FC9" w:rsidP="00001190">
      <w:pPr>
        <w:spacing w:after="0"/>
        <w:ind w:left="-720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</w:rPr>
        <w:t xml:space="preserve">HDL = high density lipoprotein; LDL = low density lipoprotein; </w:t>
      </w:r>
      <w:proofErr w:type="spellStart"/>
      <w:r w:rsidRPr="00110AD6">
        <w:rPr>
          <w:rFonts w:ascii="Times New Roman" w:hAnsi="Times New Roman" w:cs="Times New Roman"/>
        </w:rPr>
        <w:t>hsCRP</w:t>
      </w:r>
      <w:proofErr w:type="spellEnd"/>
      <w:r w:rsidRPr="00110AD6">
        <w:rPr>
          <w:rFonts w:ascii="Times New Roman" w:hAnsi="Times New Roman" w:cs="Times New Roman"/>
        </w:rPr>
        <w:t xml:space="preserve"> = high </w:t>
      </w:r>
      <w:r w:rsidR="002F512D" w:rsidRPr="00110AD6">
        <w:rPr>
          <w:rFonts w:ascii="Times New Roman" w:hAnsi="Times New Roman" w:cs="Times New Roman"/>
        </w:rPr>
        <w:t>sensitivity C-reactive protein.</w:t>
      </w:r>
    </w:p>
    <w:p w14:paraId="3CD1C7F1" w14:textId="77777777" w:rsidR="00757669" w:rsidRPr="00110AD6" w:rsidRDefault="00757669" w:rsidP="00757669">
      <w:pPr>
        <w:rPr>
          <w:rFonts w:ascii="Times New Roman" w:hAnsi="Times New Roman" w:cs="Times New Roman"/>
        </w:rPr>
      </w:pPr>
    </w:p>
    <w:p w14:paraId="56F041F0" w14:textId="77777777" w:rsidR="00757669" w:rsidRPr="00110AD6" w:rsidRDefault="00757669" w:rsidP="00757669">
      <w:pPr>
        <w:rPr>
          <w:rFonts w:ascii="Times New Roman" w:hAnsi="Times New Roman" w:cs="Times New Roman"/>
        </w:rPr>
      </w:pPr>
    </w:p>
    <w:p w14:paraId="3CE98997" w14:textId="77777777" w:rsidR="00A36703" w:rsidRPr="00110AD6" w:rsidRDefault="00A36703" w:rsidP="00757669">
      <w:pPr>
        <w:ind w:left="-180"/>
        <w:rPr>
          <w:rFonts w:ascii="Times New Roman" w:hAnsi="Times New Roman" w:cs="Times New Roman"/>
          <w:b/>
        </w:rPr>
      </w:pPr>
    </w:p>
    <w:p w14:paraId="7BD83DCF" w14:textId="77777777" w:rsidR="00F02B81" w:rsidRPr="00110AD6" w:rsidRDefault="00F02B81" w:rsidP="00757669">
      <w:pPr>
        <w:ind w:left="-180"/>
        <w:rPr>
          <w:rFonts w:ascii="Times New Roman" w:hAnsi="Times New Roman" w:cs="Times New Roman"/>
          <w:b/>
        </w:rPr>
      </w:pPr>
    </w:p>
    <w:p w14:paraId="57A10551" w14:textId="77777777" w:rsidR="006D3F19" w:rsidRPr="00110AD6" w:rsidRDefault="006D3F19" w:rsidP="00757669">
      <w:pPr>
        <w:ind w:left="-180"/>
        <w:rPr>
          <w:rFonts w:ascii="Times New Roman" w:hAnsi="Times New Roman" w:cs="Times New Roman"/>
          <w:b/>
        </w:rPr>
      </w:pPr>
    </w:p>
    <w:p w14:paraId="23DB9167" w14:textId="77777777" w:rsidR="006D3F19" w:rsidRPr="00110AD6" w:rsidRDefault="006D3F19" w:rsidP="00757669">
      <w:pPr>
        <w:ind w:left="-180"/>
        <w:rPr>
          <w:rFonts w:ascii="Times New Roman" w:hAnsi="Times New Roman" w:cs="Times New Roman"/>
          <w:b/>
        </w:rPr>
      </w:pPr>
    </w:p>
    <w:p w14:paraId="115EC657" w14:textId="667A3F58" w:rsidR="00757669" w:rsidRPr="00110AD6" w:rsidRDefault="00757669" w:rsidP="006D3F19">
      <w:pPr>
        <w:ind w:left="-630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  <w:b/>
        </w:rPr>
        <w:lastRenderedPageBreak/>
        <w:t xml:space="preserve">Table </w:t>
      </w:r>
      <w:r w:rsidR="00A379EB" w:rsidRPr="00110AD6">
        <w:rPr>
          <w:rFonts w:ascii="Times New Roman" w:hAnsi="Times New Roman" w:cs="Times New Roman"/>
          <w:b/>
        </w:rPr>
        <w:t>S7</w:t>
      </w:r>
      <w:r w:rsidRPr="00110AD6">
        <w:rPr>
          <w:rFonts w:ascii="Times New Roman" w:hAnsi="Times New Roman" w:cs="Times New Roman"/>
          <w:b/>
        </w:rPr>
        <w:t>:</w:t>
      </w:r>
      <w:r w:rsidRPr="00110AD6">
        <w:rPr>
          <w:rFonts w:ascii="Times New Roman" w:hAnsi="Times New Roman" w:cs="Times New Roman"/>
        </w:rPr>
        <w:t xml:space="preserve">  Proportion of participants with </w:t>
      </w:r>
      <w:r w:rsidR="00FE6F7A" w:rsidRPr="00110AD6">
        <w:rPr>
          <w:rFonts w:ascii="Times New Roman" w:hAnsi="Times New Roman" w:cs="Times New Roman"/>
        </w:rPr>
        <w:t xml:space="preserve">CVD risk factors by blood pressure category </w:t>
      </w:r>
      <w:r w:rsidRPr="00110AD6">
        <w:rPr>
          <w:rFonts w:ascii="Times New Roman" w:hAnsi="Times New Roman" w:cs="Times New Roman"/>
        </w:rPr>
        <w:t>for males</w:t>
      </w:r>
      <w:r w:rsidR="0027090D" w:rsidRPr="00110AD6">
        <w:rPr>
          <w:rFonts w:ascii="Times New Roman" w:hAnsi="Times New Roman" w:cs="Times New Roman"/>
        </w:rPr>
        <w:t xml:space="preserve"> and </w:t>
      </w:r>
      <w:r w:rsidRPr="00110AD6">
        <w:rPr>
          <w:rFonts w:ascii="Times New Roman" w:hAnsi="Times New Roman" w:cs="Times New Roman"/>
        </w:rPr>
        <w:t xml:space="preserve">females </w:t>
      </w:r>
      <w:r w:rsidR="0027090D" w:rsidRPr="00110AD6">
        <w:rPr>
          <w:rFonts w:ascii="Times New Roman" w:hAnsi="Times New Roman" w:cs="Times New Roman"/>
        </w:rPr>
        <w:t>stratified by blood pressure category</w:t>
      </w:r>
    </w:p>
    <w:tbl>
      <w:tblPr>
        <w:tblStyle w:val="TableGrid"/>
        <w:tblW w:w="1036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1224"/>
        <w:gridCol w:w="1224"/>
        <w:gridCol w:w="864"/>
        <w:gridCol w:w="1224"/>
        <w:gridCol w:w="1224"/>
        <w:gridCol w:w="864"/>
      </w:tblGrid>
      <w:tr w:rsidR="00757669" w:rsidRPr="00110AD6" w14:paraId="13C46E13" w14:textId="77777777" w:rsidTr="002A5041">
        <w:trPr>
          <w:trHeight w:val="360"/>
        </w:trPr>
        <w:tc>
          <w:tcPr>
            <w:tcW w:w="3744" w:type="dxa"/>
            <w:vMerge w:val="restart"/>
            <w:tcBorders>
              <w:top w:val="single" w:sz="4" w:space="0" w:color="auto"/>
            </w:tcBorders>
            <w:vAlign w:val="center"/>
          </w:tcPr>
          <w:p w14:paraId="7BEBB21F" w14:textId="77777777" w:rsidR="00757669" w:rsidRPr="00110AD6" w:rsidRDefault="00757669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Characteristic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D4A26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Males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24316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Females</w:t>
            </w:r>
          </w:p>
        </w:tc>
      </w:tr>
      <w:tr w:rsidR="00757669" w:rsidRPr="00110AD6" w14:paraId="099513EC" w14:textId="77777777" w:rsidTr="002A5041">
        <w:trPr>
          <w:trHeight w:val="360"/>
        </w:trPr>
        <w:tc>
          <w:tcPr>
            <w:tcW w:w="3744" w:type="dxa"/>
            <w:vMerge/>
            <w:tcBorders>
              <w:bottom w:val="single" w:sz="4" w:space="0" w:color="auto"/>
            </w:tcBorders>
            <w:vAlign w:val="center"/>
          </w:tcPr>
          <w:p w14:paraId="71BF8286" w14:textId="77777777" w:rsidR="00757669" w:rsidRPr="00110AD6" w:rsidRDefault="00757669" w:rsidP="00FF7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F54A6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Normal BP</w:t>
            </w:r>
          </w:p>
          <w:p w14:paraId="105F5BD2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% (n)</w:t>
            </w:r>
          </w:p>
          <w:p w14:paraId="35522FE7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n = 287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475A1" w14:textId="3253A9DA" w:rsidR="00757669" w:rsidRPr="00110AD6" w:rsidRDefault="00E91C7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E</w:t>
            </w:r>
            <w:r w:rsidR="00757669" w:rsidRPr="00110AD6">
              <w:rPr>
                <w:rFonts w:ascii="Times New Roman" w:hAnsi="Times New Roman" w:cs="Times New Roman"/>
              </w:rPr>
              <w:t>BP</w:t>
            </w:r>
            <w:r w:rsidRPr="00110AD6">
              <w:rPr>
                <w:rFonts w:ascii="Times New Roman" w:hAnsi="Times New Roman" w:cs="Times New Roman"/>
              </w:rPr>
              <w:t>/HTN</w:t>
            </w:r>
          </w:p>
          <w:p w14:paraId="1F216A9F" w14:textId="4EA7E96F" w:rsidR="00757669" w:rsidRPr="00110AD6" w:rsidRDefault="00E91C7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 xml:space="preserve">% </w:t>
            </w:r>
            <w:r w:rsidR="00757669" w:rsidRPr="00110AD6">
              <w:rPr>
                <w:rFonts w:ascii="Times New Roman" w:hAnsi="Times New Roman" w:cs="Times New Roman"/>
              </w:rPr>
              <w:t>(n)</w:t>
            </w:r>
          </w:p>
          <w:p w14:paraId="60041407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n = 122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12836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06706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Normal BP</w:t>
            </w:r>
          </w:p>
          <w:p w14:paraId="31AD2EFE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% (n)</w:t>
            </w:r>
          </w:p>
          <w:p w14:paraId="5BF089A2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n =423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6A471" w14:textId="77777777" w:rsidR="00E91C79" w:rsidRPr="00110AD6" w:rsidRDefault="00E91C79" w:rsidP="00E91C79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EBP/HTN</w:t>
            </w:r>
          </w:p>
          <w:p w14:paraId="78169571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% (n)</w:t>
            </w:r>
          </w:p>
          <w:p w14:paraId="15700757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n = 66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64EAE" w14:textId="77777777" w:rsidR="00757669" w:rsidRPr="00110AD6" w:rsidRDefault="00757669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P-value</w:t>
            </w:r>
          </w:p>
        </w:tc>
      </w:tr>
      <w:tr w:rsidR="00FE6F7A" w:rsidRPr="00110AD6" w14:paraId="6CFD4C15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2F81840B" w14:textId="4425A0C3" w:rsidR="00FE6F7A" w:rsidRPr="00110AD6" w:rsidRDefault="002A5041" w:rsidP="00FE6F7A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B70C8" w:rsidRPr="00110AD6">
              <w:rPr>
                <w:rFonts w:ascii="Times New Roman" w:hAnsi="Times New Roman" w:cs="Times New Roman"/>
                <w:sz w:val="24"/>
                <w:szCs w:val="24"/>
              </w:rPr>
              <w:t xml:space="preserve">ody </w:t>
            </w:r>
            <w:r w:rsidR="00093376" w:rsidRPr="00110AD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B70C8" w:rsidRPr="00110AD6">
              <w:rPr>
                <w:rFonts w:ascii="Times New Roman" w:hAnsi="Times New Roman" w:cs="Times New Roman"/>
                <w:sz w:val="24"/>
                <w:szCs w:val="24"/>
              </w:rPr>
              <w:t xml:space="preserve">ass </w:t>
            </w:r>
            <w:r w:rsidR="00093376" w:rsidRPr="00110A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B70C8" w:rsidRPr="00110AD6">
              <w:rPr>
                <w:rFonts w:ascii="Times New Roman" w:hAnsi="Times New Roman" w:cs="Times New Roman"/>
                <w:sz w:val="24"/>
                <w:szCs w:val="24"/>
              </w:rPr>
              <w:t>ndex</w:t>
            </w:r>
            <w:r w:rsidR="00FE6F7A" w:rsidRPr="00110AD6">
              <w:rPr>
                <w:rFonts w:ascii="Times New Roman" w:hAnsi="Times New Roman" w:cs="Times New Roman"/>
                <w:sz w:val="24"/>
                <w:szCs w:val="24"/>
              </w:rPr>
              <w:t xml:space="preserve"> categories</w:t>
            </w:r>
          </w:p>
        </w:tc>
        <w:tc>
          <w:tcPr>
            <w:tcW w:w="1224" w:type="dxa"/>
            <w:vAlign w:val="center"/>
          </w:tcPr>
          <w:p w14:paraId="16B36B00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7C1C90AD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6EE72718" w14:textId="52BDC0B2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34D3B34A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3891E331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4FC5A950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76" w:rsidRPr="00110AD6" w14:paraId="7B8D5628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11CD3049" w14:textId="0111F32E" w:rsidR="00093376" w:rsidRPr="00110AD6" w:rsidRDefault="00093376" w:rsidP="002A5041">
            <w:pPr>
              <w:ind w:left="180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Underweight (&lt;18.5 kg/m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24" w:type="dxa"/>
            <w:vAlign w:val="center"/>
          </w:tcPr>
          <w:p w14:paraId="07C22861" w14:textId="0D38EC0F" w:rsidR="00093376" w:rsidRPr="00110AD6" w:rsidRDefault="00093376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7.3 (21)</w:t>
            </w:r>
          </w:p>
        </w:tc>
        <w:tc>
          <w:tcPr>
            <w:tcW w:w="1224" w:type="dxa"/>
            <w:vAlign w:val="center"/>
          </w:tcPr>
          <w:p w14:paraId="3E93CC22" w14:textId="5ACF05E0" w:rsidR="00093376" w:rsidRPr="00110AD6" w:rsidRDefault="00093376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3.3 (4)</w:t>
            </w:r>
          </w:p>
        </w:tc>
        <w:tc>
          <w:tcPr>
            <w:tcW w:w="864" w:type="dxa"/>
            <w:vMerge w:val="restart"/>
            <w:vAlign w:val="center"/>
          </w:tcPr>
          <w:p w14:paraId="470B0559" w14:textId="17145A9B" w:rsidR="00093376" w:rsidRPr="00110AD6" w:rsidRDefault="00093376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24" w:type="dxa"/>
            <w:vAlign w:val="center"/>
          </w:tcPr>
          <w:p w14:paraId="0CD90EBD" w14:textId="308AA1FC" w:rsidR="00093376" w:rsidRPr="00110AD6" w:rsidRDefault="00954F1B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14.2 (61)</w:t>
            </w:r>
          </w:p>
        </w:tc>
        <w:tc>
          <w:tcPr>
            <w:tcW w:w="1224" w:type="dxa"/>
            <w:vAlign w:val="center"/>
          </w:tcPr>
          <w:p w14:paraId="7E170F3F" w14:textId="3B046DD2" w:rsidR="00093376" w:rsidRPr="00110AD6" w:rsidRDefault="00954F1B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15.2 (10)</w:t>
            </w:r>
          </w:p>
        </w:tc>
        <w:tc>
          <w:tcPr>
            <w:tcW w:w="864" w:type="dxa"/>
            <w:vMerge w:val="restart"/>
            <w:vAlign w:val="center"/>
          </w:tcPr>
          <w:p w14:paraId="55B0D2A1" w14:textId="01A461AF" w:rsidR="00093376" w:rsidRPr="00110AD6" w:rsidRDefault="00954F1B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0.294</w:t>
            </w:r>
          </w:p>
        </w:tc>
      </w:tr>
      <w:tr w:rsidR="00093376" w:rsidRPr="00110AD6" w14:paraId="6A0E18F4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5CEF4E64" w14:textId="28AAE93B" w:rsidR="00093376" w:rsidRPr="00110AD6" w:rsidRDefault="00093376" w:rsidP="002A5041">
            <w:pPr>
              <w:ind w:left="180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Normal weight (18.5 -24.9 kg/m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24" w:type="dxa"/>
            <w:vAlign w:val="center"/>
          </w:tcPr>
          <w:p w14:paraId="639F2C51" w14:textId="71A99171" w:rsidR="00093376" w:rsidRPr="00110AD6" w:rsidRDefault="00954F1B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78.8 (226)</w:t>
            </w:r>
          </w:p>
        </w:tc>
        <w:tc>
          <w:tcPr>
            <w:tcW w:w="1224" w:type="dxa"/>
            <w:vAlign w:val="center"/>
          </w:tcPr>
          <w:p w14:paraId="6C73FF08" w14:textId="0A89A62A" w:rsidR="00093376" w:rsidRPr="00110AD6" w:rsidRDefault="00954F1B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67.2 (82)</w:t>
            </w:r>
          </w:p>
        </w:tc>
        <w:tc>
          <w:tcPr>
            <w:tcW w:w="864" w:type="dxa"/>
            <w:vMerge/>
            <w:vAlign w:val="center"/>
          </w:tcPr>
          <w:p w14:paraId="390BCD6B" w14:textId="77777777" w:rsidR="00093376" w:rsidRPr="00110AD6" w:rsidRDefault="00093376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14D450EC" w14:textId="3F701E70" w:rsidR="00093376" w:rsidRPr="00110AD6" w:rsidRDefault="00E92DC7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56.7 (240)</w:t>
            </w:r>
          </w:p>
        </w:tc>
        <w:tc>
          <w:tcPr>
            <w:tcW w:w="1224" w:type="dxa"/>
            <w:vAlign w:val="center"/>
          </w:tcPr>
          <w:p w14:paraId="3031396A" w14:textId="2D914D16" w:rsidR="00093376" w:rsidRPr="00110AD6" w:rsidRDefault="00E92DC7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45.5 (30)</w:t>
            </w:r>
          </w:p>
        </w:tc>
        <w:tc>
          <w:tcPr>
            <w:tcW w:w="864" w:type="dxa"/>
            <w:vMerge/>
            <w:vAlign w:val="center"/>
          </w:tcPr>
          <w:p w14:paraId="6B745C84" w14:textId="77777777" w:rsidR="00093376" w:rsidRPr="00110AD6" w:rsidRDefault="00093376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76" w:rsidRPr="00110AD6" w14:paraId="3B604D03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7B2F6E4D" w14:textId="3FC234C8" w:rsidR="00093376" w:rsidRPr="00110AD6" w:rsidRDefault="00093376" w:rsidP="002A5041">
            <w:pPr>
              <w:ind w:left="180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Overweight (25-29.9 kg/m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24" w:type="dxa"/>
            <w:vAlign w:val="center"/>
          </w:tcPr>
          <w:p w14:paraId="65A7772E" w14:textId="184B163F" w:rsidR="00093376" w:rsidRPr="00110AD6" w:rsidRDefault="00954F1B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11.8 (34)</w:t>
            </w:r>
          </w:p>
        </w:tc>
        <w:tc>
          <w:tcPr>
            <w:tcW w:w="1224" w:type="dxa"/>
            <w:vAlign w:val="center"/>
          </w:tcPr>
          <w:p w14:paraId="64941F9D" w14:textId="3166ADA6" w:rsidR="00093376" w:rsidRPr="00110AD6" w:rsidRDefault="00954F1B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15.6 (19)</w:t>
            </w:r>
          </w:p>
        </w:tc>
        <w:tc>
          <w:tcPr>
            <w:tcW w:w="864" w:type="dxa"/>
            <w:vMerge/>
            <w:vAlign w:val="center"/>
          </w:tcPr>
          <w:p w14:paraId="218DA633" w14:textId="77777777" w:rsidR="00093376" w:rsidRPr="00110AD6" w:rsidRDefault="00093376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522DB609" w14:textId="02E25C70" w:rsidR="00093376" w:rsidRPr="00110AD6" w:rsidRDefault="00E92DC7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19.2 (81)</w:t>
            </w:r>
          </w:p>
        </w:tc>
        <w:tc>
          <w:tcPr>
            <w:tcW w:w="1224" w:type="dxa"/>
            <w:vAlign w:val="center"/>
          </w:tcPr>
          <w:p w14:paraId="3EAD6A5C" w14:textId="173091BE" w:rsidR="00093376" w:rsidRPr="00110AD6" w:rsidRDefault="00E92DC7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24.2 (16</w:t>
            </w:r>
          </w:p>
        </w:tc>
        <w:tc>
          <w:tcPr>
            <w:tcW w:w="864" w:type="dxa"/>
            <w:vMerge/>
            <w:vAlign w:val="center"/>
          </w:tcPr>
          <w:p w14:paraId="1DD62543" w14:textId="77777777" w:rsidR="00093376" w:rsidRPr="00110AD6" w:rsidRDefault="00093376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76" w:rsidRPr="00110AD6" w14:paraId="18B6A1F8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38C6B3F2" w14:textId="186FB26A" w:rsidR="00093376" w:rsidRPr="00110AD6" w:rsidRDefault="00093376" w:rsidP="002A5041">
            <w:pPr>
              <w:ind w:left="180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Obese (≥30kg/m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24" w:type="dxa"/>
            <w:vAlign w:val="center"/>
          </w:tcPr>
          <w:p w14:paraId="39F21E63" w14:textId="38251A53" w:rsidR="00093376" w:rsidRPr="00110AD6" w:rsidRDefault="00954F1B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2.1 (6)</w:t>
            </w:r>
          </w:p>
        </w:tc>
        <w:tc>
          <w:tcPr>
            <w:tcW w:w="1224" w:type="dxa"/>
            <w:vAlign w:val="center"/>
          </w:tcPr>
          <w:p w14:paraId="18847CC8" w14:textId="282E9E78" w:rsidR="00093376" w:rsidRPr="00110AD6" w:rsidRDefault="00954F1B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13.9 (17)</w:t>
            </w:r>
          </w:p>
        </w:tc>
        <w:tc>
          <w:tcPr>
            <w:tcW w:w="864" w:type="dxa"/>
            <w:vMerge/>
            <w:vAlign w:val="center"/>
          </w:tcPr>
          <w:p w14:paraId="2DB3BCB4" w14:textId="77777777" w:rsidR="00093376" w:rsidRPr="00110AD6" w:rsidRDefault="00093376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635B1A22" w14:textId="3D5F3A29" w:rsidR="00093376" w:rsidRPr="00110AD6" w:rsidRDefault="00E92DC7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9.7 (41)</w:t>
            </w:r>
          </w:p>
        </w:tc>
        <w:tc>
          <w:tcPr>
            <w:tcW w:w="1224" w:type="dxa"/>
            <w:vAlign w:val="center"/>
          </w:tcPr>
          <w:p w14:paraId="390674E6" w14:textId="37CCF9A5" w:rsidR="00093376" w:rsidRPr="00110AD6" w:rsidRDefault="00E92DC7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15.2 (10)</w:t>
            </w:r>
          </w:p>
        </w:tc>
        <w:tc>
          <w:tcPr>
            <w:tcW w:w="864" w:type="dxa"/>
            <w:vMerge/>
            <w:vAlign w:val="center"/>
          </w:tcPr>
          <w:p w14:paraId="47BF80A2" w14:textId="77777777" w:rsidR="00093376" w:rsidRPr="00110AD6" w:rsidRDefault="00093376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7A" w:rsidRPr="00110AD6" w14:paraId="6702FDF2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65D82C5F" w14:textId="172F9CC7" w:rsidR="00FE6F7A" w:rsidRPr="00110AD6" w:rsidRDefault="00FE6F7A" w:rsidP="00FE6F7A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sz w:val="24"/>
                <w:szCs w:val="24"/>
              </w:rPr>
              <w:t>Central obesity</w:t>
            </w:r>
            <w:r w:rsidRPr="00110A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</w:p>
        </w:tc>
        <w:tc>
          <w:tcPr>
            <w:tcW w:w="1224" w:type="dxa"/>
            <w:vAlign w:val="center"/>
          </w:tcPr>
          <w:p w14:paraId="312B36B1" w14:textId="5AF968A5" w:rsidR="00FE6F7A" w:rsidRPr="00110AD6" w:rsidRDefault="00187DD6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2.1 (6)</w:t>
            </w:r>
          </w:p>
        </w:tc>
        <w:tc>
          <w:tcPr>
            <w:tcW w:w="1224" w:type="dxa"/>
            <w:vAlign w:val="center"/>
          </w:tcPr>
          <w:p w14:paraId="61DDF9A4" w14:textId="785CEF46" w:rsidR="00FE6F7A" w:rsidRPr="00110AD6" w:rsidRDefault="00187DD6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12.3 (15)</w:t>
            </w:r>
          </w:p>
        </w:tc>
        <w:tc>
          <w:tcPr>
            <w:tcW w:w="864" w:type="dxa"/>
            <w:vAlign w:val="center"/>
          </w:tcPr>
          <w:p w14:paraId="1BBF0483" w14:textId="09629AD8" w:rsidR="00FE6F7A" w:rsidRPr="00110AD6" w:rsidRDefault="00187DD6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24" w:type="dxa"/>
            <w:vAlign w:val="center"/>
          </w:tcPr>
          <w:p w14:paraId="0A1CD9B4" w14:textId="73DBE63E" w:rsidR="00FE6F7A" w:rsidRPr="00110AD6" w:rsidRDefault="00187DD6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23.2 (98)</w:t>
            </w:r>
          </w:p>
        </w:tc>
        <w:tc>
          <w:tcPr>
            <w:tcW w:w="1224" w:type="dxa"/>
            <w:vAlign w:val="center"/>
          </w:tcPr>
          <w:p w14:paraId="0FD88624" w14:textId="2BF9CD74" w:rsidR="00FE6F7A" w:rsidRPr="00110AD6" w:rsidRDefault="00187DD6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31.8 (21)</w:t>
            </w:r>
          </w:p>
        </w:tc>
        <w:tc>
          <w:tcPr>
            <w:tcW w:w="864" w:type="dxa"/>
            <w:vAlign w:val="center"/>
          </w:tcPr>
          <w:p w14:paraId="009ECBF4" w14:textId="04D1E416" w:rsidR="00FE6F7A" w:rsidRPr="00110AD6" w:rsidRDefault="00187DD6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0.130</w:t>
            </w:r>
          </w:p>
        </w:tc>
      </w:tr>
      <w:tr w:rsidR="00FE6F7A" w:rsidRPr="00110AD6" w14:paraId="2E7435DA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69D4F644" w14:textId="41104D1D" w:rsidR="00FE6F7A" w:rsidRPr="00110AD6" w:rsidRDefault="00FE6F7A" w:rsidP="00FE6F7A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sz w:val="24"/>
                <w:szCs w:val="24"/>
              </w:rPr>
              <w:t>High waist-to-hip ratio</w:t>
            </w:r>
            <w:r w:rsidRPr="00110A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4" w:type="dxa"/>
            <w:vAlign w:val="center"/>
          </w:tcPr>
          <w:p w14:paraId="29F86C71" w14:textId="5F7CA213" w:rsidR="00FE6F7A" w:rsidRPr="00110AD6" w:rsidRDefault="00C91B0C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24" w:type="dxa"/>
            <w:vAlign w:val="center"/>
          </w:tcPr>
          <w:p w14:paraId="3A64E772" w14:textId="7A411018" w:rsidR="00FE6F7A" w:rsidRPr="00110AD6" w:rsidRDefault="00C91B0C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3.3 (4)</w:t>
            </w:r>
          </w:p>
        </w:tc>
        <w:tc>
          <w:tcPr>
            <w:tcW w:w="864" w:type="dxa"/>
            <w:vAlign w:val="center"/>
          </w:tcPr>
          <w:p w14:paraId="4C0FC353" w14:textId="5C397C36" w:rsidR="00FE6F7A" w:rsidRPr="00110AD6" w:rsidRDefault="00C91B0C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224" w:type="dxa"/>
            <w:vAlign w:val="center"/>
          </w:tcPr>
          <w:p w14:paraId="13C528DD" w14:textId="6EB84C81" w:rsidR="00FE6F7A" w:rsidRPr="00110AD6" w:rsidRDefault="00C91B0C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19.9 (84)</w:t>
            </w:r>
          </w:p>
        </w:tc>
        <w:tc>
          <w:tcPr>
            <w:tcW w:w="1224" w:type="dxa"/>
            <w:vAlign w:val="center"/>
          </w:tcPr>
          <w:p w14:paraId="0DBD545F" w14:textId="063CE215" w:rsidR="00FE6F7A" w:rsidRPr="00110AD6" w:rsidRDefault="00C91B0C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22.7 (15)</w:t>
            </w:r>
          </w:p>
        </w:tc>
        <w:tc>
          <w:tcPr>
            <w:tcW w:w="864" w:type="dxa"/>
            <w:vAlign w:val="center"/>
          </w:tcPr>
          <w:p w14:paraId="335A68D3" w14:textId="31352515" w:rsidR="00FE6F7A" w:rsidRPr="00110AD6" w:rsidRDefault="00C91B0C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0.596</w:t>
            </w:r>
          </w:p>
        </w:tc>
      </w:tr>
      <w:tr w:rsidR="00FE6F7A" w:rsidRPr="00110AD6" w14:paraId="28E21B72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711162FD" w14:textId="77777777" w:rsidR="00FE6F7A" w:rsidRPr="00110AD6" w:rsidRDefault="00FE6F7A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Albuminuria</w:t>
            </w:r>
          </w:p>
        </w:tc>
        <w:tc>
          <w:tcPr>
            <w:tcW w:w="1224" w:type="dxa"/>
            <w:vAlign w:val="center"/>
          </w:tcPr>
          <w:p w14:paraId="430F7161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4.8 (13)</w:t>
            </w:r>
          </w:p>
        </w:tc>
        <w:tc>
          <w:tcPr>
            <w:tcW w:w="1224" w:type="dxa"/>
            <w:vAlign w:val="center"/>
          </w:tcPr>
          <w:p w14:paraId="427D7E9D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5.9 (7)</w:t>
            </w:r>
          </w:p>
        </w:tc>
        <w:tc>
          <w:tcPr>
            <w:tcW w:w="864" w:type="dxa"/>
            <w:vAlign w:val="center"/>
          </w:tcPr>
          <w:p w14:paraId="636F27D9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0.643</w:t>
            </w:r>
          </w:p>
        </w:tc>
        <w:tc>
          <w:tcPr>
            <w:tcW w:w="1224" w:type="dxa"/>
            <w:vAlign w:val="center"/>
          </w:tcPr>
          <w:p w14:paraId="3A588F5E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8.2 (33)</w:t>
            </w:r>
          </w:p>
        </w:tc>
        <w:tc>
          <w:tcPr>
            <w:tcW w:w="1224" w:type="dxa"/>
            <w:vAlign w:val="center"/>
          </w:tcPr>
          <w:p w14:paraId="7280D353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9.2 (6)</w:t>
            </w:r>
          </w:p>
        </w:tc>
        <w:tc>
          <w:tcPr>
            <w:tcW w:w="864" w:type="dxa"/>
            <w:vAlign w:val="center"/>
          </w:tcPr>
          <w:p w14:paraId="5338109C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0.778</w:t>
            </w:r>
          </w:p>
        </w:tc>
      </w:tr>
      <w:tr w:rsidR="00FE6F7A" w:rsidRPr="00110AD6" w14:paraId="367ABD3D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0A479975" w14:textId="02A10F6F" w:rsidR="00FE6F7A" w:rsidRPr="00110AD6" w:rsidRDefault="00FE6F7A" w:rsidP="00FF7A3B">
            <w:pPr>
              <w:rPr>
                <w:rFonts w:ascii="Times New Roman" w:hAnsi="Times New Roman" w:cs="Times New Roman"/>
              </w:rPr>
            </w:pPr>
            <w:bookmarkStart w:id="1" w:name="_Hlk502246209"/>
            <w:r w:rsidRPr="00110AD6">
              <w:rPr>
                <w:rFonts w:ascii="Times New Roman" w:hAnsi="Times New Roman" w:cs="Times New Roman"/>
              </w:rPr>
              <w:t>Highest Education of Parent/Guardian</w:t>
            </w:r>
            <w:r w:rsidR="00B53AE2" w:rsidRPr="00110AD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24" w:type="dxa"/>
            <w:vAlign w:val="center"/>
          </w:tcPr>
          <w:p w14:paraId="77D6C9DC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060AEB25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6BEBA568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4A35851C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0240669B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7BACFD34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7A" w:rsidRPr="00110AD6" w14:paraId="5D942A3F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1DBA959E" w14:textId="77777777" w:rsidR="00FE6F7A" w:rsidRPr="00110AD6" w:rsidRDefault="00FE6F7A" w:rsidP="00FF7A3B">
            <w:pPr>
              <w:ind w:left="252"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</w:rPr>
              <w:t>Post-Secondary</w:t>
            </w:r>
          </w:p>
        </w:tc>
        <w:tc>
          <w:tcPr>
            <w:tcW w:w="1224" w:type="dxa"/>
            <w:vAlign w:val="center"/>
          </w:tcPr>
          <w:p w14:paraId="1A0A9AAE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25.4 (62)</w:t>
            </w:r>
          </w:p>
        </w:tc>
        <w:tc>
          <w:tcPr>
            <w:tcW w:w="1224" w:type="dxa"/>
            <w:vAlign w:val="center"/>
          </w:tcPr>
          <w:p w14:paraId="23DCB53E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28.1 (27)</w:t>
            </w:r>
          </w:p>
        </w:tc>
        <w:tc>
          <w:tcPr>
            <w:tcW w:w="864" w:type="dxa"/>
            <w:vMerge w:val="restart"/>
            <w:vAlign w:val="center"/>
          </w:tcPr>
          <w:p w14:paraId="6521CF8E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0.781</w:t>
            </w:r>
          </w:p>
        </w:tc>
        <w:tc>
          <w:tcPr>
            <w:tcW w:w="1224" w:type="dxa"/>
            <w:vAlign w:val="center"/>
          </w:tcPr>
          <w:p w14:paraId="5D247817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30.7 (117)</w:t>
            </w:r>
          </w:p>
        </w:tc>
        <w:tc>
          <w:tcPr>
            <w:tcW w:w="1224" w:type="dxa"/>
            <w:vAlign w:val="center"/>
          </w:tcPr>
          <w:p w14:paraId="5B1FEDB6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24.1 (14)</w:t>
            </w:r>
          </w:p>
        </w:tc>
        <w:tc>
          <w:tcPr>
            <w:tcW w:w="864" w:type="dxa"/>
            <w:vMerge w:val="restart"/>
            <w:vAlign w:val="center"/>
          </w:tcPr>
          <w:p w14:paraId="72EF3369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0.591</w:t>
            </w:r>
          </w:p>
        </w:tc>
      </w:tr>
      <w:tr w:rsidR="00FE6F7A" w:rsidRPr="00110AD6" w14:paraId="371D6F7F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18258A55" w14:textId="77777777" w:rsidR="00FE6F7A" w:rsidRPr="00110AD6" w:rsidRDefault="00FE6F7A" w:rsidP="00FF7A3B">
            <w:pPr>
              <w:ind w:left="252"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</w:rPr>
              <w:t>Secondary</w:t>
            </w:r>
          </w:p>
        </w:tc>
        <w:tc>
          <w:tcPr>
            <w:tcW w:w="1224" w:type="dxa"/>
            <w:vAlign w:val="center"/>
          </w:tcPr>
          <w:p w14:paraId="73389161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61.9 (151)</w:t>
            </w:r>
          </w:p>
        </w:tc>
        <w:tc>
          <w:tcPr>
            <w:tcW w:w="1224" w:type="dxa"/>
            <w:vAlign w:val="center"/>
          </w:tcPr>
          <w:p w14:paraId="5C2E2069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61.5 (59)</w:t>
            </w:r>
          </w:p>
        </w:tc>
        <w:tc>
          <w:tcPr>
            <w:tcW w:w="864" w:type="dxa"/>
            <w:vMerge/>
            <w:vAlign w:val="center"/>
          </w:tcPr>
          <w:p w14:paraId="709E44D1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02C2FC9E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54.6 (208)</w:t>
            </w:r>
          </w:p>
        </w:tc>
        <w:tc>
          <w:tcPr>
            <w:tcW w:w="1224" w:type="dxa"/>
            <w:vAlign w:val="center"/>
          </w:tcPr>
          <w:p w14:paraId="0D61E217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60.3 (35)</w:t>
            </w:r>
          </w:p>
        </w:tc>
        <w:tc>
          <w:tcPr>
            <w:tcW w:w="864" w:type="dxa"/>
            <w:vMerge/>
            <w:vAlign w:val="center"/>
          </w:tcPr>
          <w:p w14:paraId="7F2B31AB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7A" w:rsidRPr="00110AD6" w14:paraId="4DF81B93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7F4B3712" w14:textId="77777777" w:rsidR="00FE6F7A" w:rsidRPr="00110AD6" w:rsidRDefault="00FE6F7A" w:rsidP="00FF7A3B">
            <w:pPr>
              <w:ind w:left="252"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</w:rPr>
              <w:t>Less than Secondary</w:t>
            </w:r>
          </w:p>
        </w:tc>
        <w:tc>
          <w:tcPr>
            <w:tcW w:w="1224" w:type="dxa"/>
            <w:vAlign w:val="center"/>
          </w:tcPr>
          <w:p w14:paraId="038CA8E0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12.7 (31)</w:t>
            </w:r>
          </w:p>
        </w:tc>
        <w:tc>
          <w:tcPr>
            <w:tcW w:w="1224" w:type="dxa"/>
            <w:vAlign w:val="center"/>
          </w:tcPr>
          <w:p w14:paraId="46374C40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10.4 (10)</w:t>
            </w:r>
          </w:p>
        </w:tc>
        <w:tc>
          <w:tcPr>
            <w:tcW w:w="864" w:type="dxa"/>
            <w:vMerge/>
            <w:vAlign w:val="center"/>
          </w:tcPr>
          <w:p w14:paraId="527519E7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716F86E9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14.7 (56)</w:t>
            </w:r>
          </w:p>
        </w:tc>
        <w:tc>
          <w:tcPr>
            <w:tcW w:w="1224" w:type="dxa"/>
            <w:vAlign w:val="center"/>
          </w:tcPr>
          <w:p w14:paraId="5E978A3C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15.5 (9)</w:t>
            </w:r>
          </w:p>
        </w:tc>
        <w:tc>
          <w:tcPr>
            <w:tcW w:w="864" w:type="dxa"/>
            <w:vMerge/>
            <w:vAlign w:val="center"/>
          </w:tcPr>
          <w:p w14:paraId="769F07B8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7A" w:rsidRPr="00110AD6" w14:paraId="28C7443B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4246A873" w14:textId="77777777" w:rsidR="00FE6F7A" w:rsidRPr="00110AD6" w:rsidRDefault="00FE6F7A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Occupation of Household Head</w:t>
            </w:r>
          </w:p>
        </w:tc>
        <w:tc>
          <w:tcPr>
            <w:tcW w:w="1224" w:type="dxa"/>
            <w:vAlign w:val="center"/>
          </w:tcPr>
          <w:p w14:paraId="2BB919A6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7719AEEC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2F5887BA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725BA4F0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40D37822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0BB48E64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7A" w:rsidRPr="00110AD6" w14:paraId="5B890B1D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7F916438" w14:textId="77777777" w:rsidR="00FE6F7A" w:rsidRPr="00110AD6" w:rsidRDefault="00FE6F7A" w:rsidP="00FF7A3B">
            <w:pPr>
              <w:ind w:left="252"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</w:rPr>
              <w:t>Professionals/Managers</w:t>
            </w:r>
          </w:p>
        </w:tc>
        <w:tc>
          <w:tcPr>
            <w:tcW w:w="1224" w:type="dxa"/>
            <w:vAlign w:val="center"/>
          </w:tcPr>
          <w:p w14:paraId="07BEC1EA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22.3 (58)</w:t>
            </w:r>
          </w:p>
        </w:tc>
        <w:tc>
          <w:tcPr>
            <w:tcW w:w="1224" w:type="dxa"/>
            <w:vAlign w:val="center"/>
          </w:tcPr>
          <w:p w14:paraId="3C21F45E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26.1 (30)</w:t>
            </w:r>
          </w:p>
        </w:tc>
        <w:tc>
          <w:tcPr>
            <w:tcW w:w="864" w:type="dxa"/>
            <w:vMerge w:val="restart"/>
            <w:vAlign w:val="center"/>
          </w:tcPr>
          <w:p w14:paraId="7DA88320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0.551</w:t>
            </w:r>
          </w:p>
        </w:tc>
        <w:tc>
          <w:tcPr>
            <w:tcW w:w="1224" w:type="dxa"/>
            <w:vAlign w:val="center"/>
          </w:tcPr>
          <w:p w14:paraId="44BB5FAE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25.8 (104)</w:t>
            </w:r>
          </w:p>
        </w:tc>
        <w:tc>
          <w:tcPr>
            <w:tcW w:w="1224" w:type="dxa"/>
            <w:vAlign w:val="center"/>
          </w:tcPr>
          <w:p w14:paraId="63527631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17.7 (11)</w:t>
            </w:r>
          </w:p>
        </w:tc>
        <w:tc>
          <w:tcPr>
            <w:tcW w:w="864" w:type="dxa"/>
            <w:vMerge w:val="restart"/>
            <w:vAlign w:val="center"/>
          </w:tcPr>
          <w:p w14:paraId="6D8D29CA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0.130</w:t>
            </w:r>
          </w:p>
        </w:tc>
      </w:tr>
      <w:tr w:rsidR="00FE6F7A" w:rsidRPr="00110AD6" w14:paraId="0609C699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337C448F" w14:textId="77777777" w:rsidR="00FE6F7A" w:rsidRPr="00110AD6" w:rsidRDefault="00FE6F7A" w:rsidP="00FF7A3B">
            <w:pPr>
              <w:ind w:left="252"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</w:rPr>
              <w:t>Office, Service or Trade Workers</w:t>
            </w:r>
          </w:p>
        </w:tc>
        <w:tc>
          <w:tcPr>
            <w:tcW w:w="1224" w:type="dxa"/>
            <w:vAlign w:val="center"/>
          </w:tcPr>
          <w:p w14:paraId="415EE071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51.2 (133)</w:t>
            </w:r>
          </w:p>
        </w:tc>
        <w:tc>
          <w:tcPr>
            <w:tcW w:w="1224" w:type="dxa"/>
            <w:vAlign w:val="center"/>
          </w:tcPr>
          <w:p w14:paraId="6FD51542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45.2 (52)</w:t>
            </w:r>
          </w:p>
        </w:tc>
        <w:tc>
          <w:tcPr>
            <w:tcW w:w="864" w:type="dxa"/>
            <w:vMerge/>
            <w:vAlign w:val="center"/>
          </w:tcPr>
          <w:p w14:paraId="5C9D6662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1D6D9C8A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51.3 (205)</w:t>
            </w:r>
          </w:p>
        </w:tc>
        <w:tc>
          <w:tcPr>
            <w:tcW w:w="1224" w:type="dxa"/>
            <w:vAlign w:val="center"/>
          </w:tcPr>
          <w:p w14:paraId="111B12EF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48.4 (30)</w:t>
            </w:r>
          </w:p>
        </w:tc>
        <w:tc>
          <w:tcPr>
            <w:tcW w:w="864" w:type="dxa"/>
            <w:vMerge/>
            <w:vAlign w:val="center"/>
          </w:tcPr>
          <w:p w14:paraId="56B20229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7A" w:rsidRPr="00110AD6" w14:paraId="4B96770F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40149E0B" w14:textId="77777777" w:rsidR="00FE6F7A" w:rsidRPr="00110AD6" w:rsidRDefault="00FE6F7A" w:rsidP="00FF7A3B">
            <w:pPr>
              <w:ind w:left="252"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</w:rPr>
              <w:t>Semi-Skilled/Unskilled Workers</w:t>
            </w:r>
          </w:p>
        </w:tc>
        <w:tc>
          <w:tcPr>
            <w:tcW w:w="1224" w:type="dxa"/>
            <w:vAlign w:val="center"/>
          </w:tcPr>
          <w:p w14:paraId="71FFEA41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26.5 (69)</w:t>
            </w:r>
          </w:p>
        </w:tc>
        <w:tc>
          <w:tcPr>
            <w:tcW w:w="1224" w:type="dxa"/>
            <w:vAlign w:val="center"/>
          </w:tcPr>
          <w:p w14:paraId="01CAACCA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28.7 (33)</w:t>
            </w:r>
          </w:p>
        </w:tc>
        <w:tc>
          <w:tcPr>
            <w:tcW w:w="864" w:type="dxa"/>
            <w:vMerge/>
            <w:vAlign w:val="center"/>
          </w:tcPr>
          <w:p w14:paraId="57536785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35B7449E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23.0 (92)</w:t>
            </w:r>
          </w:p>
        </w:tc>
        <w:tc>
          <w:tcPr>
            <w:tcW w:w="1224" w:type="dxa"/>
            <w:vAlign w:val="center"/>
          </w:tcPr>
          <w:p w14:paraId="52D03013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33.9 (21)</w:t>
            </w:r>
          </w:p>
        </w:tc>
        <w:tc>
          <w:tcPr>
            <w:tcW w:w="864" w:type="dxa"/>
            <w:vMerge/>
            <w:vAlign w:val="center"/>
          </w:tcPr>
          <w:p w14:paraId="17D1181B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7A" w:rsidRPr="00110AD6" w14:paraId="729BAFF1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66625D94" w14:textId="77777777" w:rsidR="00FE6F7A" w:rsidRPr="00110AD6" w:rsidRDefault="00FE6F7A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Number of Household Possession</w:t>
            </w:r>
          </w:p>
        </w:tc>
        <w:tc>
          <w:tcPr>
            <w:tcW w:w="1224" w:type="dxa"/>
            <w:vAlign w:val="center"/>
          </w:tcPr>
          <w:p w14:paraId="66ACDC84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1094A76C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31E78A31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1AAD36DF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021EBDEA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7068769F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7A" w:rsidRPr="00110AD6" w14:paraId="6021A8B1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59B99CF9" w14:textId="77777777" w:rsidR="00FE6F7A" w:rsidRPr="00110AD6" w:rsidRDefault="00FE6F7A" w:rsidP="00FF7A3B">
            <w:pPr>
              <w:ind w:left="252"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</w:rPr>
              <w:t>High (15-17 items)</w:t>
            </w:r>
          </w:p>
        </w:tc>
        <w:tc>
          <w:tcPr>
            <w:tcW w:w="1224" w:type="dxa"/>
            <w:vAlign w:val="center"/>
          </w:tcPr>
          <w:p w14:paraId="40C7D001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15.0 (43)</w:t>
            </w:r>
          </w:p>
        </w:tc>
        <w:tc>
          <w:tcPr>
            <w:tcW w:w="1224" w:type="dxa"/>
            <w:vAlign w:val="center"/>
          </w:tcPr>
          <w:p w14:paraId="4C837E25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21.5 (26)</w:t>
            </w:r>
          </w:p>
        </w:tc>
        <w:tc>
          <w:tcPr>
            <w:tcW w:w="864" w:type="dxa"/>
            <w:vMerge w:val="restart"/>
            <w:vAlign w:val="center"/>
          </w:tcPr>
          <w:p w14:paraId="6B8B2BBA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0.122</w:t>
            </w:r>
          </w:p>
        </w:tc>
        <w:tc>
          <w:tcPr>
            <w:tcW w:w="1224" w:type="dxa"/>
            <w:vAlign w:val="center"/>
          </w:tcPr>
          <w:p w14:paraId="55197A0D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15.0 (64)</w:t>
            </w:r>
          </w:p>
        </w:tc>
        <w:tc>
          <w:tcPr>
            <w:tcW w:w="1224" w:type="dxa"/>
            <w:vAlign w:val="center"/>
          </w:tcPr>
          <w:p w14:paraId="4D6C2BC0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4.6 (3)</w:t>
            </w:r>
          </w:p>
        </w:tc>
        <w:tc>
          <w:tcPr>
            <w:tcW w:w="864" w:type="dxa"/>
            <w:vMerge w:val="restart"/>
            <w:vAlign w:val="center"/>
          </w:tcPr>
          <w:p w14:paraId="49D73539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0.019</w:t>
            </w:r>
          </w:p>
        </w:tc>
      </w:tr>
      <w:tr w:rsidR="00FE6F7A" w:rsidRPr="00110AD6" w14:paraId="550D63B8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0651781A" w14:textId="77777777" w:rsidR="00FE6F7A" w:rsidRPr="00110AD6" w:rsidRDefault="00FE6F7A" w:rsidP="00FF7A3B">
            <w:pPr>
              <w:ind w:left="252"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</w:rPr>
              <w:t>Moderate (10-14 items)</w:t>
            </w:r>
          </w:p>
        </w:tc>
        <w:tc>
          <w:tcPr>
            <w:tcW w:w="1224" w:type="dxa"/>
            <w:vAlign w:val="center"/>
          </w:tcPr>
          <w:p w14:paraId="7E794333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59.9 (172)</w:t>
            </w:r>
          </w:p>
        </w:tc>
        <w:tc>
          <w:tcPr>
            <w:tcW w:w="1224" w:type="dxa"/>
            <w:vAlign w:val="center"/>
          </w:tcPr>
          <w:p w14:paraId="0D13FFDB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49.6 (60)</w:t>
            </w:r>
          </w:p>
        </w:tc>
        <w:tc>
          <w:tcPr>
            <w:tcW w:w="864" w:type="dxa"/>
            <w:vMerge/>
            <w:vAlign w:val="center"/>
          </w:tcPr>
          <w:p w14:paraId="534B1FA4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0409C16E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52.0 (220)</w:t>
            </w:r>
          </w:p>
        </w:tc>
        <w:tc>
          <w:tcPr>
            <w:tcW w:w="1224" w:type="dxa"/>
            <w:vAlign w:val="center"/>
          </w:tcPr>
          <w:p w14:paraId="054E4D31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68.2 (45)</w:t>
            </w:r>
          </w:p>
        </w:tc>
        <w:tc>
          <w:tcPr>
            <w:tcW w:w="864" w:type="dxa"/>
            <w:vMerge/>
            <w:vAlign w:val="center"/>
          </w:tcPr>
          <w:p w14:paraId="27F3F511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7A" w:rsidRPr="00110AD6" w14:paraId="2923D951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7DB75BD0" w14:textId="77777777" w:rsidR="00FE6F7A" w:rsidRPr="00110AD6" w:rsidRDefault="00FE6F7A" w:rsidP="00FF7A3B">
            <w:pPr>
              <w:ind w:left="252"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</w:rPr>
              <w:t>Low (0-9 items)</w:t>
            </w:r>
          </w:p>
        </w:tc>
        <w:tc>
          <w:tcPr>
            <w:tcW w:w="1224" w:type="dxa"/>
            <w:vAlign w:val="center"/>
          </w:tcPr>
          <w:p w14:paraId="7E4A2FD2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25.1 (72)</w:t>
            </w:r>
          </w:p>
        </w:tc>
        <w:tc>
          <w:tcPr>
            <w:tcW w:w="1224" w:type="dxa"/>
            <w:vAlign w:val="center"/>
          </w:tcPr>
          <w:p w14:paraId="7F1995D4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28.9 (35)</w:t>
            </w:r>
          </w:p>
        </w:tc>
        <w:tc>
          <w:tcPr>
            <w:tcW w:w="864" w:type="dxa"/>
            <w:vMerge/>
            <w:vAlign w:val="center"/>
          </w:tcPr>
          <w:p w14:paraId="1395E0AD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77D90DA8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32.9 (139)</w:t>
            </w:r>
          </w:p>
        </w:tc>
        <w:tc>
          <w:tcPr>
            <w:tcW w:w="1224" w:type="dxa"/>
            <w:vAlign w:val="center"/>
          </w:tcPr>
          <w:p w14:paraId="5CEDEACE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27.3 918)</w:t>
            </w:r>
          </w:p>
        </w:tc>
        <w:tc>
          <w:tcPr>
            <w:tcW w:w="864" w:type="dxa"/>
            <w:vMerge/>
            <w:vAlign w:val="center"/>
          </w:tcPr>
          <w:p w14:paraId="2E55B595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7A" w:rsidRPr="00110AD6" w14:paraId="3A9DF135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5F54B724" w14:textId="77777777" w:rsidR="00FE6F7A" w:rsidRPr="00110AD6" w:rsidRDefault="00FE6F7A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Physical Activity Level</w:t>
            </w:r>
          </w:p>
        </w:tc>
        <w:tc>
          <w:tcPr>
            <w:tcW w:w="1224" w:type="dxa"/>
            <w:vAlign w:val="center"/>
          </w:tcPr>
          <w:p w14:paraId="5002BB31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13D41BD9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4B3D0D87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003CC8A4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36E9F1D4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47EF18F9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7A" w:rsidRPr="00110AD6" w14:paraId="5CDBBF4D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583B558B" w14:textId="77777777" w:rsidR="00FE6F7A" w:rsidRPr="00110AD6" w:rsidRDefault="00FE6F7A" w:rsidP="00FF7A3B">
            <w:pPr>
              <w:ind w:left="252"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</w:rPr>
              <w:t>High</w:t>
            </w:r>
          </w:p>
        </w:tc>
        <w:tc>
          <w:tcPr>
            <w:tcW w:w="1224" w:type="dxa"/>
            <w:vAlign w:val="center"/>
          </w:tcPr>
          <w:p w14:paraId="774DA6C9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35.9 (103)</w:t>
            </w:r>
          </w:p>
        </w:tc>
        <w:tc>
          <w:tcPr>
            <w:tcW w:w="1224" w:type="dxa"/>
            <w:vAlign w:val="center"/>
          </w:tcPr>
          <w:p w14:paraId="79045F6F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41.3 (50)</w:t>
            </w:r>
          </w:p>
        </w:tc>
        <w:tc>
          <w:tcPr>
            <w:tcW w:w="864" w:type="dxa"/>
            <w:vMerge w:val="restart"/>
            <w:vAlign w:val="center"/>
          </w:tcPr>
          <w:p w14:paraId="37CE0D40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0.520</w:t>
            </w:r>
          </w:p>
        </w:tc>
        <w:tc>
          <w:tcPr>
            <w:tcW w:w="1224" w:type="dxa"/>
            <w:vAlign w:val="center"/>
          </w:tcPr>
          <w:p w14:paraId="76DF27B0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12.5 (53)</w:t>
            </w:r>
          </w:p>
        </w:tc>
        <w:tc>
          <w:tcPr>
            <w:tcW w:w="1224" w:type="dxa"/>
            <w:vAlign w:val="center"/>
          </w:tcPr>
          <w:p w14:paraId="6A028A2A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16.7 (11)</w:t>
            </w:r>
          </w:p>
        </w:tc>
        <w:tc>
          <w:tcPr>
            <w:tcW w:w="864" w:type="dxa"/>
            <w:vMerge w:val="restart"/>
            <w:vAlign w:val="center"/>
          </w:tcPr>
          <w:p w14:paraId="7E7B5794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0.449</w:t>
            </w:r>
          </w:p>
        </w:tc>
      </w:tr>
      <w:tr w:rsidR="00FE6F7A" w:rsidRPr="00110AD6" w14:paraId="0C297C36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7546D498" w14:textId="77777777" w:rsidR="00FE6F7A" w:rsidRPr="00110AD6" w:rsidRDefault="00FE6F7A" w:rsidP="00FF7A3B">
            <w:pPr>
              <w:ind w:left="252"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</w:rPr>
              <w:t>Moderate</w:t>
            </w:r>
          </w:p>
        </w:tc>
        <w:tc>
          <w:tcPr>
            <w:tcW w:w="1224" w:type="dxa"/>
            <w:vAlign w:val="center"/>
          </w:tcPr>
          <w:p w14:paraId="3956D370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45.0 (129)</w:t>
            </w:r>
          </w:p>
        </w:tc>
        <w:tc>
          <w:tcPr>
            <w:tcW w:w="1224" w:type="dxa"/>
            <w:vAlign w:val="center"/>
          </w:tcPr>
          <w:p w14:paraId="52FA5238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43.0 (52)</w:t>
            </w:r>
          </w:p>
        </w:tc>
        <w:tc>
          <w:tcPr>
            <w:tcW w:w="864" w:type="dxa"/>
            <w:vMerge/>
            <w:vAlign w:val="center"/>
          </w:tcPr>
          <w:p w14:paraId="683102B6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3B41EE30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39.0 (165)</w:t>
            </w:r>
          </w:p>
        </w:tc>
        <w:tc>
          <w:tcPr>
            <w:tcW w:w="1224" w:type="dxa"/>
            <w:vAlign w:val="center"/>
          </w:tcPr>
          <w:p w14:paraId="6B5B7AC1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42.4 (28)</w:t>
            </w:r>
          </w:p>
        </w:tc>
        <w:tc>
          <w:tcPr>
            <w:tcW w:w="864" w:type="dxa"/>
            <w:vMerge/>
            <w:vAlign w:val="center"/>
          </w:tcPr>
          <w:p w14:paraId="2F813DB8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7A" w:rsidRPr="00110AD6" w14:paraId="66803000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2E8ED838" w14:textId="77777777" w:rsidR="00FE6F7A" w:rsidRPr="00110AD6" w:rsidRDefault="00FE6F7A" w:rsidP="00FF7A3B">
            <w:pPr>
              <w:ind w:left="252"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</w:rPr>
              <w:t>Low</w:t>
            </w:r>
          </w:p>
        </w:tc>
        <w:tc>
          <w:tcPr>
            <w:tcW w:w="1224" w:type="dxa"/>
            <w:vAlign w:val="center"/>
          </w:tcPr>
          <w:p w14:paraId="3909A374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19.2 (55)</w:t>
            </w:r>
          </w:p>
        </w:tc>
        <w:tc>
          <w:tcPr>
            <w:tcW w:w="1224" w:type="dxa"/>
            <w:vAlign w:val="center"/>
          </w:tcPr>
          <w:p w14:paraId="41D05B14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15.7 (19)</w:t>
            </w:r>
          </w:p>
        </w:tc>
        <w:tc>
          <w:tcPr>
            <w:tcW w:w="864" w:type="dxa"/>
            <w:vMerge/>
            <w:vAlign w:val="center"/>
          </w:tcPr>
          <w:p w14:paraId="7142E21C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2DE92FD4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48.5 (205)</w:t>
            </w:r>
          </w:p>
        </w:tc>
        <w:tc>
          <w:tcPr>
            <w:tcW w:w="1224" w:type="dxa"/>
            <w:vAlign w:val="center"/>
          </w:tcPr>
          <w:p w14:paraId="65DCA1F8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40.9 (27)</w:t>
            </w:r>
          </w:p>
        </w:tc>
        <w:tc>
          <w:tcPr>
            <w:tcW w:w="864" w:type="dxa"/>
            <w:vMerge/>
            <w:vAlign w:val="center"/>
          </w:tcPr>
          <w:p w14:paraId="5C3E8BA5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tr w:rsidR="00FE6F7A" w:rsidRPr="00110AD6" w14:paraId="517D695C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5EBE61E4" w14:textId="77777777" w:rsidR="00FE6F7A" w:rsidRPr="00110AD6" w:rsidRDefault="00FE6F7A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Current Cigarette Smoking</w:t>
            </w:r>
          </w:p>
        </w:tc>
        <w:tc>
          <w:tcPr>
            <w:tcW w:w="1224" w:type="dxa"/>
            <w:vAlign w:val="center"/>
          </w:tcPr>
          <w:p w14:paraId="48BE4543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13.6 (39)</w:t>
            </w:r>
          </w:p>
        </w:tc>
        <w:tc>
          <w:tcPr>
            <w:tcW w:w="1224" w:type="dxa"/>
            <w:vAlign w:val="center"/>
          </w:tcPr>
          <w:p w14:paraId="46740896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14.1 (17)</w:t>
            </w:r>
          </w:p>
        </w:tc>
        <w:tc>
          <w:tcPr>
            <w:tcW w:w="864" w:type="dxa"/>
            <w:vAlign w:val="center"/>
          </w:tcPr>
          <w:p w14:paraId="6C7A35E3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0.902</w:t>
            </w:r>
          </w:p>
        </w:tc>
        <w:tc>
          <w:tcPr>
            <w:tcW w:w="1224" w:type="dxa"/>
            <w:vAlign w:val="center"/>
          </w:tcPr>
          <w:p w14:paraId="277225AD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6.2 (26)</w:t>
            </w:r>
          </w:p>
        </w:tc>
        <w:tc>
          <w:tcPr>
            <w:tcW w:w="1224" w:type="dxa"/>
            <w:vAlign w:val="center"/>
          </w:tcPr>
          <w:p w14:paraId="611C1A03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6.1 (4)</w:t>
            </w:r>
          </w:p>
        </w:tc>
        <w:tc>
          <w:tcPr>
            <w:tcW w:w="864" w:type="dxa"/>
            <w:vAlign w:val="center"/>
          </w:tcPr>
          <w:p w14:paraId="0E1EDFD3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0.978</w:t>
            </w:r>
          </w:p>
        </w:tc>
      </w:tr>
      <w:tr w:rsidR="00FE6F7A" w:rsidRPr="00110AD6" w14:paraId="37276377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533FC1BE" w14:textId="77777777" w:rsidR="00FE6F7A" w:rsidRPr="00110AD6" w:rsidRDefault="00FE6F7A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Current Marijuana Smoking</w:t>
            </w:r>
          </w:p>
        </w:tc>
        <w:tc>
          <w:tcPr>
            <w:tcW w:w="1224" w:type="dxa"/>
            <w:vAlign w:val="center"/>
          </w:tcPr>
          <w:p w14:paraId="4FF86F43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31.2 (89)</w:t>
            </w:r>
          </w:p>
        </w:tc>
        <w:tc>
          <w:tcPr>
            <w:tcW w:w="1224" w:type="dxa"/>
            <w:vAlign w:val="center"/>
          </w:tcPr>
          <w:p w14:paraId="08D143FF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31.4 (38)</w:t>
            </w:r>
          </w:p>
        </w:tc>
        <w:tc>
          <w:tcPr>
            <w:tcW w:w="864" w:type="dxa"/>
            <w:vAlign w:val="center"/>
          </w:tcPr>
          <w:p w14:paraId="5F2A3B44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0.972</w:t>
            </w:r>
          </w:p>
        </w:tc>
        <w:tc>
          <w:tcPr>
            <w:tcW w:w="1224" w:type="dxa"/>
            <w:vAlign w:val="center"/>
          </w:tcPr>
          <w:p w14:paraId="7230914B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7.3 (31)</w:t>
            </w:r>
          </w:p>
        </w:tc>
        <w:tc>
          <w:tcPr>
            <w:tcW w:w="1224" w:type="dxa"/>
            <w:vAlign w:val="center"/>
          </w:tcPr>
          <w:p w14:paraId="4C42D22C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6.2 (4)</w:t>
            </w:r>
          </w:p>
        </w:tc>
        <w:tc>
          <w:tcPr>
            <w:tcW w:w="864" w:type="dxa"/>
            <w:vAlign w:val="center"/>
          </w:tcPr>
          <w:p w14:paraId="3A85B96D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0.733</w:t>
            </w:r>
          </w:p>
        </w:tc>
      </w:tr>
      <w:tr w:rsidR="00FE6F7A" w:rsidRPr="00110AD6" w14:paraId="070E2D62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7D1F900A" w14:textId="77777777" w:rsidR="00FE6F7A" w:rsidRPr="00110AD6" w:rsidRDefault="00FE6F7A" w:rsidP="00FF7A3B">
            <w:pPr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Alcohol Consumption</w:t>
            </w:r>
          </w:p>
        </w:tc>
        <w:tc>
          <w:tcPr>
            <w:tcW w:w="1224" w:type="dxa"/>
            <w:vAlign w:val="center"/>
          </w:tcPr>
          <w:p w14:paraId="3EE5B83C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0DD99F28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70BB6E56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6184CAE8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3E691540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60611276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7A" w:rsidRPr="00110AD6" w14:paraId="7C5C8A60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45EFCD63" w14:textId="77777777" w:rsidR="00FE6F7A" w:rsidRPr="00110AD6" w:rsidRDefault="00FE6F7A" w:rsidP="00FF7A3B">
            <w:pPr>
              <w:ind w:left="252"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</w:rPr>
              <w:t>Never Drank Alcohol</w:t>
            </w:r>
          </w:p>
        </w:tc>
        <w:tc>
          <w:tcPr>
            <w:tcW w:w="1224" w:type="dxa"/>
            <w:vAlign w:val="center"/>
          </w:tcPr>
          <w:p w14:paraId="1BA71F11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6.7 (19)</w:t>
            </w:r>
          </w:p>
        </w:tc>
        <w:tc>
          <w:tcPr>
            <w:tcW w:w="1224" w:type="dxa"/>
            <w:vAlign w:val="center"/>
          </w:tcPr>
          <w:p w14:paraId="755F8951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5.8 (7)</w:t>
            </w:r>
          </w:p>
        </w:tc>
        <w:tc>
          <w:tcPr>
            <w:tcW w:w="864" w:type="dxa"/>
            <w:vMerge w:val="restart"/>
            <w:vAlign w:val="center"/>
          </w:tcPr>
          <w:p w14:paraId="6D23E6D4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0.785</w:t>
            </w:r>
          </w:p>
        </w:tc>
        <w:tc>
          <w:tcPr>
            <w:tcW w:w="1224" w:type="dxa"/>
            <w:vAlign w:val="center"/>
          </w:tcPr>
          <w:p w14:paraId="155B3D58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12.2 (51)</w:t>
            </w:r>
          </w:p>
        </w:tc>
        <w:tc>
          <w:tcPr>
            <w:tcW w:w="1224" w:type="dxa"/>
            <w:vAlign w:val="center"/>
          </w:tcPr>
          <w:p w14:paraId="684D02DA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19.7 (13)</w:t>
            </w:r>
          </w:p>
        </w:tc>
        <w:tc>
          <w:tcPr>
            <w:tcW w:w="864" w:type="dxa"/>
            <w:vMerge w:val="restart"/>
            <w:vAlign w:val="center"/>
          </w:tcPr>
          <w:p w14:paraId="6D7353A3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0.360</w:t>
            </w:r>
          </w:p>
        </w:tc>
      </w:tr>
      <w:tr w:rsidR="00FE6F7A" w:rsidRPr="00110AD6" w14:paraId="553587E3" w14:textId="77777777" w:rsidTr="002A5041">
        <w:trPr>
          <w:trHeight w:val="288"/>
        </w:trPr>
        <w:tc>
          <w:tcPr>
            <w:tcW w:w="3744" w:type="dxa"/>
            <w:vAlign w:val="center"/>
          </w:tcPr>
          <w:p w14:paraId="05356FF4" w14:textId="77777777" w:rsidR="00FE6F7A" w:rsidRPr="00110AD6" w:rsidRDefault="00FE6F7A" w:rsidP="00FF7A3B">
            <w:pPr>
              <w:ind w:left="252"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</w:rPr>
              <w:t>Rarely Drinks Alcohol</w:t>
            </w:r>
          </w:p>
        </w:tc>
        <w:tc>
          <w:tcPr>
            <w:tcW w:w="1224" w:type="dxa"/>
            <w:vAlign w:val="center"/>
          </w:tcPr>
          <w:p w14:paraId="6E14867B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27.5 (78)</w:t>
            </w:r>
          </w:p>
        </w:tc>
        <w:tc>
          <w:tcPr>
            <w:tcW w:w="1224" w:type="dxa"/>
            <w:vAlign w:val="center"/>
          </w:tcPr>
          <w:p w14:paraId="24780848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24.0 (29)</w:t>
            </w:r>
          </w:p>
        </w:tc>
        <w:tc>
          <w:tcPr>
            <w:tcW w:w="864" w:type="dxa"/>
            <w:vMerge/>
            <w:vAlign w:val="center"/>
          </w:tcPr>
          <w:p w14:paraId="2BE285B4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2C30122C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45.4 (190)</w:t>
            </w:r>
          </w:p>
        </w:tc>
        <w:tc>
          <w:tcPr>
            <w:tcW w:w="1224" w:type="dxa"/>
            <w:vAlign w:val="center"/>
          </w:tcPr>
          <w:p w14:paraId="4B35FC46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43.9 (29)</w:t>
            </w:r>
          </w:p>
        </w:tc>
        <w:tc>
          <w:tcPr>
            <w:tcW w:w="864" w:type="dxa"/>
            <w:vMerge/>
            <w:vAlign w:val="center"/>
          </w:tcPr>
          <w:p w14:paraId="711BDE8C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7A" w:rsidRPr="00110AD6" w14:paraId="2C0E51A1" w14:textId="77777777" w:rsidTr="0002314A">
        <w:trPr>
          <w:trHeight w:val="288"/>
        </w:trPr>
        <w:tc>
          <w:tcPr>
            <w:tcW w:w="3744" w:type="dxa"/>
            <w:vAlign w:val="center"/>
          </w:tcPr>
          <w:p w14:paraId="01AAE004" w14:textId="77777777" w:rsidR="00FE6F7A" w:rsidRPr="00110AD6" w:rsidRDefault="00FE6F7A" w:rsidP="00FF7A3B">
            <w:pPr>
              <w:ind w:left="252"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</w:rPr>
              <w:t>Drinks Alcohol 1-2 times/week</w:t>
            </w:r>
          </w:p>
        </w:tc>
        <w:tc>
          <w:tcPr>
            <w:tcW w:w="1224" w:type="dxa"/>
            <w:vAlign w:val="center"/>
          </w:tcPr>
          <w:p w14:paraId="1360B70C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27.8 (79)</w:t>
            </w:r>
          </w:p>
        </w:tc>
        <w:tc>
          <w:tcPr>
            <w:tcW w:w="1224" w:type="dxa"/>
            <w:vAlign w:val="center"/>
          </w:tcPr>
          <w:p w14:paraId="005B06AE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32.2 (39)</w:t>
            </w:r>
          </w:p>
        </w:tc>
        <w:tc>
          <w:tcPr>
            <w:tcW w:w="864" w:type="dxa"/>
            <w:vMerge/>
            <w:vAlign w:val="center"/>
          </w:tcPr>
          <w:p w14:paraId="3F1BF7FC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14:paraId="2F054FEC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22.4 (94)</w:t>
            </w:r>
          </w:p>
        </w:tc>
        <w:tc>
          <w:tcPr>
            <w:tcW w:w="1224" w:type="dxa"/>
            <w:vAlign w:val="center"/>
          </w:tcPr>
          <w:p w14:paraId="79D7DCA2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21.2 (14)</w:t>
            </w:r>
          </w:p>
        </w:tc>
        <w:tc>
          <w:tcPr>
            <w:tcW w:w="864" w:type="dxa"/>
            <w:vMerge/>
            <w:vAlign w:val="center"/>
          </w:tcPr>
          <w:p w14:paraId="69383320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F7A" w:rsidRPr="00110AD6" w14:paraId="2AD55EFD" w14:textId="77777777" w:rsidTr="0002314A">
        <w:trPr>
          <w:trHeight w:val="288"/>
        </w:trPr>
        <w:tc>
          <w:tcPr>
            <w:tcW w:w="3744" w:type="dxa"/>
            <w:tcBorders>
              <w:bottom w:val="single" w:sz="12" w:space="0" w:color="auto"/>
            </w:tcBorders>
            <w:vAlign w:val="center"/>
          </w:tcPr>
          <w:p w14:paraId="3C5E62C2" w14:textId="77777777" w:rsidR="00FE6F7A" w:rsidRPr="00110AD6" w:rsidRDefault="00FE6F7A" w:rsidP="00FF7A3B">
            <w:pPr>
              <w:ind w:left="252"/>
              <w:rPr>
                <w:rFonts w:ascii="Times New Roman" w:hAnsi="Times New Roman" w:cs="Times New Roman"/>
                <w:i/>
              </w:rPr>
            </w:pPr>
            <w:r w:rsidRPr="00110AD6">
              <w:rPr>
                <w:rFonts w:ascii="Times New Roman" w:hAnsi="Times New Roman" w:cs="Times New Roman"/>
                <w:i/>
              </w:rPr>
              <w:t xml:space="preserve">Drinks Alcohol ≥3 times/week 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vAlign w:val="center"/>
          </w:tcPr>
          <w:p w14:paraId="0BFF7B14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38.0 (108)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vAlign w:val="center"/>
          </w:tcPr>
          <w:p w14:paraId="6321767F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38.0 (46)</w:t>
            </w:r>
          </w:p>
        </w:tc>
        <w:tc>
          <w:tcPr>
            <w:tcW w:w="864" w:type="dxa"/>
            <w:vMerge/>
            <w:tcBorders>
              <w:bottom w:val="single" w:sz="12" w:space="0" w:color="auto"/>
            </w:tcBorders>
            <w:vAlign w:val="center"/>
          </w:tcPr>
          <w:p w14:paraId="15CBC3E0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bottom w:val="single" w:sz="12" w:space="0" w:color="auto"/>
            </w:tcBorders>
            <w:vAlign w:val="center"/>
          </w:tcPr>
          <w:p w14:paraId="452624C4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20.1 (84)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vAlign w:val="center"/>
          </w:tcPr>
          <w:p w14:paraId="635D5C7A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15.2 (10)</w:t>
            </w:r>
          </w:p>
        </w:tc>
        <w:tc>
          <w:tcPr>
            <w:tcW w:w="864" w:type="dxa"/>
            <w:vMerge/>
            <w:vAlign w:val="center"/>
          </w:tcPr>
          <w:p w14:paraId="0FB19608" w14:textId="77777777" w:rsidR="00FE6F7A" w:rsidRPr="00110AD6" w:rsidRDefault="00FE6F7A" w:rsidP="00FF7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FDCB4E" w14:textId="4A598628" w:rsidR="00797362" w:rsidRPr="00110AD6" w:rsidRDefault="00797362" w:rsidP="00693537">
      <w:pPr>
        <w:spacing w:after="0" w:line="240" w:lineRule="auto"/>
        <w:ind w:left="-630"/>
        <w:contextualSpacing/>
        <w:rPr>
          <w:rFonts w:ascii="Times New Roman" w:hAnsi="Times New Roman" w:cs="Times New Roman"/>
          <w:sz w:val="24"/>
          <w:szCs w:val="24"/>
        </w:rPr>
      </w:pPr>
      <w:r w:rsidRPr="00110AD6">
        <w:rPr>
          <w:rFonts w:ascii="Times New Roman" w:hAnsi="Times New Roman" w:cs="Times New Roman"/>
        </w:rPr>
        <w:t>EBP/HTN = elevated blood pressure or hypertension;</w:t>
      </w:r>
    </w:p>
    <w:p w14:paraId="7EB96D17" w14:textId="1C7963FE" w:rsidR="006D3F19" w:rsidRPr="00110AD6" w:rsidRDefault="006D3F19" w:rsidP="00693537">
      <w:pPr>
        <w:spacing w:after="0" w:line="240" w:lineRule="auto"/>
        <w:ind w:left="-630"/>
        <w:contextualSpacing/>
        <w:rPr>
          <w:rFonts w:ascii="Times New Roman" w:hAnsi="Times New Roman" w:cs="Times New Roman"/>
          <w:sz w:val="24"/>
          <w:szCs w:val="24"/>
        </w:rPr>
      </w:pPr>
      <w:r w:rsidRPr="00110AD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10AD6">
        <w:rPr>
          <w:rFonts w:ascii="Times New Roman" w:hAnsi="Times New Roman" w:cs="Times New Roman"/>
          <w:sz w:val="24"/>
          <w:szCs w:val="24"/>
        </w:rPr>
        <w:t>Central obesity defined as waist circumference ≥ 94 cm in males and ≥80 cm in females</w:t>
      </w:r>
    </w:p>
    <w:p w14:paraId="2A9B0B09" w14:textId="4EA4C3AB" w:rsidR="006D3F19" w:rsidRPr="00110AD6" w:rsidRDefault="006D3F19" w:rsidP="00693537">
      <w:pPr>
        <w:spacing w:after="0" w:line="240" w:lineRule="auto"/>
        <w:ind w:left="-630"/>
        <w:contextualSpacing/>
        <w:rPr>
          <w:rFonts w:ascii="Times New Roman" w:hAnsi="Times New Roman" w:cs="Times New Roman"/>
          <w:sz w:val="24"/>
          <w:szCs w:val="24"/>
        </w:rPr>
      </w:pPr>
      <w:r w:rsidRPr="00110A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0AD6">
        <w:rPr>
          <w:rFonts w:ascii="Times New Roman" w:hAnsi="Times New Roman" w:cs="Times New Roman"/>
          <w:sz w:val="24"/>
          <w:szCs w:val="24"/>
        </w:rPr>
        <w:t>High waist-to-hip ratio ≥0.95 for males and ≥0.80 for females</w:t>
      </w:r>
    </w:p>
    <w:p w14:paraId="5BBB7723" w14:textId="77777777" w:rsidR="00B53AE2" w:rsidRPr="00110AD6" w:rsidRDefault="00B53AE2" w:rsidP="00693537">
      <w:pPr>
        <w:spacing w:after="0" w:line="240" w:lineRule="auto"/>
        <w:ind w:left="-630"/>
        <w:contextualSpacing/>
        <w:rPr>
          <w:rFonts w:ascii="Times New Roman" w:hAnsi="Times New Roman" w:cs="Times New Roman"/>
          <w:sz w:val="24"/>
          <w:szCs w:val="24"/>
        </w:rPr>
      </w:pPr>
      <w:r w:rsidRPr="00110A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10AD6">
        <w:rPr>
          <w:rFonts w:ascii="Times New Roman" w:hAnsi="Times New Roman" w:cs="Times New Roman"/>
          <w:sz w:val="24"/>
          <w:szCs w:val="24"/>
        </w:rPr>
        <w:t>Education category “post-secondary” includes persons with vocational training, college, or university education; secondary corresponds to high school (up to grade 11); less than secondary corresponds to persons who had only elementary school education or persons who did not complete high school (i.e. high school grade 10 or below)</w:t>
      </w:r>
    </w:p>
    <w:p w14:paraId="21F357B5" w14:textId="77777777" w:rsidR="00B53AE2" w:rsidRPr="00110AD6" w:rsidRDefault="00B53AE2" w:rsidP="00EB13A6">
      <w:pPr>
        <w:spacing w:after="0" w:line="240" w:lineRule="auto"/>
        <w:ind w:left="-630"/>
        <w:contextualSpacing/>
        <w:rPr>
          <w:rFonts w:ascii="Times New Roman" w:hAnsi="Times New Roman" w:cs="Times New Roman"/>
          <w:sz w:val="24"/>
          <w:szCs w:val="24"/>
        </w:rPr>
      </w:pPr>
    </w:p>
    <w:p w14:paraId="316B5298" w14:textId="77777777" w:rsidR="002A5041" w:rsidRPr="00110AD6" w:rsidRDefault="002A5041" w:rsidP="0007162C">
      <w:pPr>
        <w:ind w:left="-180"/>
        <w:rPr>
          <w:rFonts w:ascii="Times New Roman" w:hAnsi="Times New Roman" w:cs="Times New Roman"/>
          <w:b/>
        </w:rPr>
      </w:pPr>
    </w:p>
    <w:p w14:paraId="20C52006" w14:textId="77777777" w:rsidR="003223B8" w:rsidRPr="00110AD6" w:rsidRDefault="003223B8" w:rsidP="00027060">
      <w:pPr>
        <w:ind w:left="-360"/>
        <w:rPr>
          <w:rFonts w:ascii="Times New Roman" w:hAnsi="Times New Roman" w:cs="Times New Roman"/>
          <w:b/>
        </w:rPr>
      </w:pPr>
    </w:p>
    <w:p w14:paraId="0E6005F4" w14:textId="47F62DAC" w:rsidR="00FC5DB3" w:rsidRPr="00110AD6" w:rsidRDefault="00FC5DB3" w:rsidP="00A053F0">
      <w:pPr>
        <w:ind w:left="-810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  <w:b/>
        </w:rPr>
        <w:lastRenderedPageBreak/>
        <w:t xml:space="preserve">Table </w:t>
      </w:r>
      <w:r w:rsidR="00A379EB" w:rsidRPr="00110AD6">
        <w:rPr>
          <w:rFonts w:ascii="Times New Roman" w:hAnsi="Times New Roman" w:cs="Times New Roman"/>
          <w:b/>
        </w:rPr>
        <w:t>S8A</w:t>
      </w:r>
      <w:r w:rsidRPr="00110AD6">
        <w:rPr>
          <w:rFonts w:ascii="Times New Roman" w:hAnsi="Times New Roman" w:cs="Times New Roman"/>
          <w:b/>
        </w:rPr>
        <w:t>:</w:t>
      </w:r>
      <w:r w:rsidRPr="00110AD6">
        <w:rPr>
          <w:rFonts w:ascii="Times New Roman" w:hAnsi="Times New Roman" w:cs="Times New Roman"/>
        </w:rPr>
        <w:t xml:space="preserve"> </w:t>
      </w:r>
      <w:r w:rsidR="002843EC" w:rsidRPr="00110AD6">
        <w:rPr>
          <w:rFonts w:ascii="Times New Roman" w:hAnsi="Times New Roman" w:cs="Times New Roman"/>
        </w:rPr>
        <w:t>Regression Coefficients for</w:t>
      </w:r>
      <w:r w:rsidR="003D599D" w:rsidRPr="00110AD6">
        <w:rPr>
          <w:rFonts w:ascii="Times New Roman" w:hAnsi="Times New Roman" w:cs="Times New Roman"/>
        </w:rPr>
        <w:t xml:space="preserve"> </w:t>
      </w:r>
      <w:r w:rsidR="00CF3432" w:rsidRPr="00110AD6">
        <w:rPr>
          <w:rFonts w:ascii="Times New Roman" w:hAnsi="Times New Roman" w:cs="Times New Roman"/>
        </w:rPr>
        <w:t xml:space="preserve">variables in Multivariable ANOVA Models of </w:t>
      </w:r>
      <w:r w:rsidR="00B52E58" w:rsidRPr="00110AD6">
        <w:rPr>
          <w:rFonts w:ascii="Times New Roman" w:hAnsi="Times New Roman" w:cs="Times New Roman"/>
        </w:rPr>
        <w:t xml:space="preserve">Systolic </w:t>
      </w:r>
      <w:r w:rsidRPr="00110AD6">
        <w:rPr>
          <w:rFonts w:ascii="Times New Roman" w:hAnsi="Times New Roman" w:cs="Times New Roman"/>
        </w:rPr>
        <w:t xml:space="preserve">Blood Pressure </w:t>
      </w:r>
      <w:r w:rsidR="00CF3432" w:rsidRPr="00110AD6">
        <w:rPr>
          <w:rFonts w:ascii="Times New Roman" w:hAnsi="Times New Roman" w:cs="Times New Roman"/>
        </w:rPr>
        <w:t xml:space="preserve"> </w:t>
      </w:r>
      <w:r w:rsidRPr="00110AD6">
        <w:rPr>
          <w:rFonts w:ascii="Times New Roman" w:hAnsi="Times New Roman" w:cs="Times New Roman"/>
        </w:rPr>
        <w:t xml:space="preserve">among Male and Female Young Adults in the Jamaica 1986 Birth Cohort  </w:t>
      </w:r>
    </w:p>
    <w:tbl>
      <w:tblPr>
        <w:tblStyle w:val="TableGrid"/>
        <w:tblW w:w="10891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296"/>
        <w:gridCol w:w="1314"/>
        <w:gridCol w:w="940"/>
        <w:gridCol w:w="8"/>
        <w:gridCol w:w="1269"/>
        <w:gridCol w:w="1293"/>
        <w:gridCol w:w="966"/>
        <w:gridCol w:w="7"/>
      </w:tblGrid>
      <w:tr w:rsidR="00E51F9B" w:rsidRPr="00110AD6" w14:paraId="7035CD21" w14:textId="77777777" w:rsidTr="00A053F0">
        <w:trPr>
          <w:gridAfter w:val="1"/>
          <w:wAfter w:w="7" w:type="dxa"/>
          <w:trHeight w:val="576"/>
        </w:trPr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D123E1" w14:textId="77777777" w:rsidR="00E51F9B" w:rsidRPr="00110AD6" w:rsidRDefault="00E51F9B" w:rsidP="0073752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5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57A3DF" w14:textId="77777777" w:rsidR="00E51F9B" w:rsidRPr="00110AD6" w:rsidRDefault="00E51F9B" w:rsidP="007375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 xml:space="preserve">Males </w:t>
            </w:r>
          </w:p>
          <w:p w14:paraId="365A3818" w14:textId="0B8DE35A" w:rsidR="00E51F9B" w:rsidRPr="00110AD6" w:rsidRDefault="00E51F9B" w:rsidP="007375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sz w:val="24"/>
              </w:rPr>
              <w:t>(n=409)</w:t>
            </w:r>
          </w:p>
        </w:tc>
        <w:tc>
          <w:tcPr>
            <w:tcW w:w="353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25134" w14:textId="77777777" w:rsidR="00E51F9B" w:rsidRPr="00110AD6" w:rsidRDefault="00E51F9B" w:rsidP="007375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 xml:space="preserve">Females </w:t>
            </w:r>
          </w:p>
          <w:p w14:paraId="3E26C3E4" w14:textId="6BA4C123" w:rsidR="00E51F9B" w:rsidRPr="00110AD6" w:rsidRDefault="00E51F9B" w:rsidP="007375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sz w:val="24"/>
              </w:rPr>
              <w:t>(n=489)</w:t>
            </w:r>
          </w:p>
        </w:tc>
      </w:tr>
      <w:tr w:rsidR="00FC5DB3" w:rsidRPr="00110AD6" w14:paraId="0E4F0E32" w14:textId="77777777" w:rsidTr="00A053F0">
        <w:trPr>
          <w:trHeight w:val="576"/>
        </w:trPr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B59E1" w14:textId="77777777" w:rsidR="00FC5DB3" w:rsidRPr="00110AD6" w:rsidRDefault="00FC5DB3" w:rsidP="0073752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Variable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840658" w14:textId="340DA24D" w:rsidR="00FC5DB3" w:rsidRPr="00110AD6" w:rsidRDefault="008D45F0" w:rsidP="007375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β coefficient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4569B" w14:textId="77777777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AB3CB8" w14:textId="77777777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P-Value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453277" w14:textId="2EF07BCC" w:rsidR="00FC5DB3" w:rsidRPr="00110AD6" w:rsidRDefault="008D45F0" w:rsidP="007375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β coefficient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ADCDFC" w14:textId="77777777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9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C3EC5B" w14:textId="77777777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P-Value</w:t>
            </w:r>
          </w:p>
        </w:tc>
      </w:tr>
      <w:tr w:rsidR="00FC5DB3" w:rsidRPr="00110AD6" w14:paraId="061B61F2" w14:textId="77777777" w:rsidTr="00A053F0">
        <w:trPr>
          <w:trHeight w:val="389"/>
        </w:trPr>
        <w:tc>
          <w:tcPr>
            <w:tcW w:w="3798" w:type="dxa"/>
            <w:vAlign w:val="center"/>
          </w:tcPr>
          <w:p w14:paraId="09E041F1" w14:textId="77777777" w:rsidR="00FC5DB3" w:rsidRPr="00110AD6" w:rsidRDefault="00FC5DB3" w:rsidP="0073752B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1296" w:type="dxa"/>
            <w:vAlign w:val="center"/>
          </w:tcPr>
          <w:p w14:paraId="7B4E5E1A" w14:textId="4959AA1E" w:rsidR="00FC5DB3" w:rsidRPr="00110AD6" w:rsidRDefault="00867916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</w:t>
            </w:r>
            <w:r w:rsidR="001950DA" w:rsidRPr="00110AD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14" w:type="dxa"/>
            <w:vAlign w:val="center"/>
          </w:tcPr>
          <w:p w14:paraId="087CFFB3" w14:textId="220186C2" w:rsidR="00FC5DB3" w:rsidRPr="00110AD6" w:rsidRDefault="008F30A5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1950DA" w:rsidRPr="00110AD6">
              <w:rPr>
                <w:rFonts w:ascii="Times New Roman" w:hAnsi="Times New Roman" w:cs="Times New Roman"/>
              </w:rPr>
              <w:t>30</w:t>
            </w:r>
            <w:r w:rsidRPr="00110AD6">
              <w:rPr>
                <w:rFonts w:ascii="Times New Roman" w:hAnsi="Times New Roman" w:cs="Times New Roman"/>
              </w:rPr>
              <w:t>, 3.</w:t>
            </w:r>
            <w:r w:rsidR="001950DA" w:rsidRPr="00110AD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48" w:type="dxa"/>
            <w:gridSpan w:val="2"/>
            <w:vAlign w:val="center"/>
          </w:tcPr>
          <w:p w14:paraId="3E6A35A4" w14:textId="2F9B8C28" w:rsidR="00FC5DB3" w:rsidRPr="00110AD6" w:rsidRDefault="007C2125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1950DA" w:rsidRPr="00110AD6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269" w:type="dxa"/>
            <w:vAlign w:val="center"/>
          </w:tcPr>
          <w:p w14:paraId="0B98B696" w14:textId="5DBBAA9A" w:rsidR="00FC5DB3" w:rsidRPr="00110AD6" w:rsidRDefault="00941C31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1.99</w:t>
            </w:r>
          </w:p>
        </w:tc>
        <w:tc>
          <w:tcPr>
            <w:tcW w:w="1293" w:type="dxa"/>
            <w:vAlign w:val="center"/>
          </w:tcPr>
          <w:p w14:paraId="7CA16271" w14:textId="46D6287A" w:rsidR="00FC5DB3" w:rsidRPr="00110AD6" w:rsidRDefault="00941C31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0.75</w:t>
            </w:r>
            <w:r w:rsidR="003E026D" w:rsidRPr="00110AD6">
              <w:rPr>
                <w:rFonts w:ascii="Times New Roman" w:hAnsi="Times New Roman" w:cs="Times New Roman"/>
              </w:rPr>
              <w:t xml:space="preserve">, </w:t>
            </w:r>
            <w:r w:rsidRPr="00110AD6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973" w:type="dxa"/>
            <w:gridSpan w:val="2"/>
            <w:vAlign w:val="center"/>
          </w:tcPr>
          <w:p w14:paraId="564A93F8" w14:textId="20DBA8BD" w:rsidR="00FC5DB3" w:rsidRPr="00110AD6" w:rsidRDefault="003E026D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941C31" w:rsidRPr="00110AD6">
              <w:rPr>
                <w:rFonts w:ascii="Times New Roman" w:hAnsi="Times New Roman" w:cs="Times New Roman"/>
              </w:rPr>
              <w:t>002</w:t>
            </w:r>
          </w:p>
        </w:tc>
      </w:tr>
      <w:tr w:rsidR="00FC5DB3" w:rsidRPr="00110AD6" w14:paraId="1A0DF4FF" w14:textId="77777777" w:rsidTr="00A053F0">
        <w:trPr>
          <w:trHeight w:val="389"/>
        </w:trPr>
        <w:tc>
          <w:tcPr>
            <w:tcW w:w="3798" w:type="dxa"/>
            <w:vAlign w:val="center"/>
          </w:tcPr>
          <w:p w14:paraId="63893403" w14:textId="77777777" w:rsidR="00FC5DB3" w:rsidRPr="00110AD6" w:rsidRDefault="00FC5DB3" w:rsidP="0073752B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Height (cm)</w:t>
            </w:r>
          </w:p>
        </w:tc>
        <w:tc>
          <w:tcPr>
            <w:tcW w:w="1296" w:type="dxa"/>
            <w:vAlign w:val="center"/>
          </w:tcPr>
          <w:p w14:paraId="219D52A6" w14:textId="7D5C9F89" w:rsidR="00FC5DB3" w:rsidRPr="00110AD6" w:rsidRDefault="001950DA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vAlign w:val="center"/>
          </w:tcPr>
          <w:p w14:paraId="2B7871F0" w14:textId="65615622" w:rsidR="00FC5DB3" w:rsidRPr="00110AD6" w:rsidRDefault="001950DA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gridSpan w:val="2"/>
            <w:vAlign w:val="center"/>
          </w:tcPr>
          <w:p w14:paraId="46B7D08A" w14:textId="623250DC" w:rsidR="00FC5DB3" w:rsidRPr="00110AD6" w:rsidRDefault="001950DA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  <w:vAlign w:val="center"/>
          </w:tcPr>
          <w:p w14:paraId="14C81B7F" w14:textId="25E51B07" w:rsidR="00FC5DB3" w:rsidRPr="00110AD6" w:rsidRDefault="003E026D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E51F9B" w:rsidRPr="00110AD6">
              <w:rPr>
                <w:rFonts w:ascii="Times New Roman" w:hAnsi="Times New Roman" w:cs="Times New Roman"/>
              </w:rPr>
              <w:t>1</w:t>
            </w:r>
            <w:r w:rsidR="00941C31" w:rsidRPr="0011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  <w:vAlign w:val="center"/>
          </w:tcPr>
          <w:p w14:paraId="5BD3970D" w14:textId="0488A28D" w:rsidR="00FC5DB3" w:rsidRPr="00110AD6" w:rsidRDefault="003E026D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</w:t>
            </w:r>
            <w:r w:rsidR="00941C31" w:rsidRPr="00110AD6">
              <w:rPr>
                <w:rFonts w:ascii="Times New Roman" w:hAnsi="Times New Roman" w:cs="Times New Roman"/>
              </w:rPr>
              <w:t>2</w:t>
            </w:r>
            <w:r w:rsidRPr="00110AD6">
              <w:rPr>
                <w:rFonts w:ascii="Times New Roman" w:hAnsi="Times New Roman" w:cs="Times New Roman"/>
              </w:rPr>
              <w:t>, 0.2</w:t>
            </w:r>
            <w:r w:rsidR="00941C31" w:rsidRPr="00110A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  <w:gridSpan w:val="2"/>
            <w:vAlign w:val="center"/>
          </w:tcPr>
          <w:p w14:paraId="5F56A53D" w14:textId="08D0BD2A" w:rsidR="00FC5DB3" w:rsidRPr="00110AD6" w:rsidRDefault="003E026D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E51F9B" w:rsidRPr="00110AD6">
              <w:rPr>
                <w:rFonts w:ascii="Times New Roman" w:hAnsi="Times New Roman" w:cs="Times New Roman"/>
              </w:rPr>
              <w:t>0</w:t>
            </w:r>
            <w:r w:rsidR="00941C31" w:rsidRPr="00110AD6">
              <w:rPr>
                <w:rFonts w:ascii="Times New Roman" w:hAnsi="Times New Roman" w:cs="Times New Roman"/>
              </w:rPr>
              <w:t>26</w:t>
            </w:r>
          </w:p>
        </w:tc>
      </w:tr>
      <w:tr w:rsidR="00FC5DB3" w:rsidRPr="00110AD6" w14:paraId="230AB709" w14:textId="77777777" w:rsidTr="00A053F0">
        <w:trPr>
          <w:trHeight w:val="389"/>
        </w:trPr>
        <w:tc>
          <w:tcPr>
            <w:tcW w:w="3798" w:type="dxa"/>
            <w:vAlign w:val="center"/>
          </w:tcPr>
          <w:p w14:paraId="247C9A54" w14:textId="77777777" w:rsidR="00FC5DB3" w:rsidRPr="00110AD6" w:rsidRDefault="00FC5DB3" w:rsidP="0073752B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BMI Category</w:t>
            </w:r>
          </w:p>
        </w:tc>
        <w:tc>
          <w:tcPr>
            <w:tcW w:w="1296" w:type="dxa"/>
            <w:vAlign w:val="center"/>
          </w:tcPr>
          <w:p w14:paraId="5B394B20" w14:textId="77777777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14:paraId="4003F6D2" w14:textId="77777777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7320BB37" w14:textId="77777777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49BB2085" w14:textId="77777777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Align w:val="center"/>
          </w:tcPr>
          <w:p w14:paraId="2ADB6BC1" w14:textId="77777777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3EC191FF" w14:textId="77777777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235" w:rsidRPr="00110AD6" w14:paraId="4CE6C5D0" w14:textId="77777777" w:rsidTr="00A053F0">
        <w:trPr>
          <w:trHeight w:val="389"/>
        </w:trPr>
        <w:tc>
          <w:tcPr>
            <w:tcW w:w="3798" w:type="dxa"/>
            <w:shd w:val="clear" w:color="auto" w:fill="FFFFFF" w:themeFill="background1"/>
            <w:vAlign w:val="center"/>
          </w:tcPr>
          <w:p w14:paraId="6D1C8E1D" w14:textId="7D402A95" w:rsidR="00270235" w:rsidRPr="00110AD6" w:rsidRDefault="00270235" w:rsidP="00270235">
            <w:pPr>
              <w:ind w:left="270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Normal weight (18.5 -24.9 kg/m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296" w:type="dxa"/>
            <w:vAlign w:val="center"/>
          </w:tcPr>
          <w:p w14:paraId="7B84D110" w14:textId="21AE8194" w:rsidR="00270235" w:rsidRPr="00110AD6" w:rsidRDefault="001950DA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  <w:vAlign w:val="center"/>
          </w:tcPr>
          <w:p w14:paraId="31554D9F" w14:textId="382A1563" w:rsidR="00270235" w:rsidRPr="00110AD6" w:rsidRDefault="001950DA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gridSpan w:val="2"/>
            <w:vAlign w:val="center"/>
          </w:tcPr>
          <w:p w14:paraId="308F9B83" w14:textId="4C854A4D" w:rsidR="00270235" w:rsidRPr="00110AD6" w:rsidRDefault="001950DA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  <w:vAlign w:val="center"/>
          </w:tcPr>
          <w:p w14:paraId="104DC6C3" w14:textId="77CA5242" w:rsidR="00270235" w:rsidRPr="00110AD6" w:rsidRDefault="00270235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vAlign w:val="center"/>
          </w:tcPr>
          <w:p w14:paraId="12CED5F9" w14:textId="41AD10DC" w:rsidR="00270235" w:rsidRPr="00110AD6" w:rsidRDefault="00270235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23F36E9A" w14:textId="1AFB9C6F" w:rsidR="00270235" w:rsidRPr="00110AD6" w:rsidRDefault="00270235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235" w:rsidRPr="00110AD6" w14:paraId="122B8EB5" w14:textId="77777777" w:rsidTr="00A053F0">
        <w:trPr>
          <w:trHeight w:val="389"/>
        </w:trPr>
        <w:tc>
          <w:tcPr>
            <w:tcW w:w="3798" w:type="dxa"/>
            <w:shd w:val="clear" w:color="auto" w:fill="FFFFFF" w:themeFill="background1"/>
            <w:vAlign w:val="center"/>
          </w:tcPr>
          <w:p w14:paraId="4C3F9B6C" w14:textId="13119EE1" w:rsidR="00270235" w:rsidRPr="00110AD6" w:rsidRDefault="00270235" w:rsidP="00270235">
            <w:pPr>
              <w:ind w:left="270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Underweight (&lt;18.5 kg/m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96" w:type="dxa"/>
            <w:vAlign w:val="center"/>
          </w:tcPr>
          <w:p w14:paraId="3F3A566D" w14:textId="2608D44A" w:rsidR="00270235" w:rsidRPr="00110AD6" w:rsidRDefault="00270235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-1.</w:t>
            </w:r>
            <w:r w:rsidR="001950DA" w:rsidRPr="00110A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14" w:type="dxa"/>
            <w:vAlign w:val="center"/>
          </w:tcPr>
          <w:p w14:paraId="3C12656B" w14:textId="09866194" w:rsidR="00270235" w:rsidRPr="00110AD6" w:rsidRDefault="00270235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-5.</w:t>
            </w:r>
            <w:r w:rsidR="001950DA" w:rsidRPr="00110AD6">
              <w:rPr>
                <w:rFonts w:ascii="Times New Roman" w:hAnsi="Times New Roman" w:cs="Times New Roman"/>
              </w:rPr>
              <w:t>28</w:t>
            </w:r>
            <w:r w:rsidRPr="00110AD6">
              <w:rPr>
                <w:rFonts w:ascii="Times New Roman" w:hAnsi="Times New Roman" w:cs="Times New Roman"/>
              </w:rPr>
              <w:t xml:space="preserve">, </w:t>
            </w:r>
            <w:r w:rsidR="001950DA" w:rsidRPr="00110AD6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948" w:type="dxa"/>
            <w:gridSpan w:val="2"/>
            <w:vAlign w:val="center"/>
          </w:tcPr>
          <w:p w14:paraId="28C9A133" w14:textId="035A21FE" w:rsidR="00270235" w:rsidRPr="00110AD6" w:rsidRDefault="00270235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1950DA" w:rsidRPr="00110AD6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269" w:type="dxa"/>
            <w:vAlign w:val="center"/>
          </w:tcPr>
          <w:p w14:paraId="5A39E782" w14:textId="7E3C63F5" w:rsidR="00270235" w:rsidRPr="00110AD6" w:rsidRDefault="00270235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-1.</w:t>
            </w:r>
            <w:r w:rsidR="008E2806" w:rsidRPr="00110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3" w:type="dxa"/>
            <w:vAlign w:val="center"/>
          </w:tcPr>
          <w:p w14:paraId="7A735917" w14:textId="6DBAAE65" w:rsidR="00270235" w:rsidRPr="00110AD6" w:rsidRDefault="00270235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-3.</w:t>
            </w:r>
            <w:r w:rsidR="008E2806" w:rsidRPr="00110AD6">
              <w:rPr>
                <w:rFonts w:ascii="Times New Roman" w:hAnsi="Times New Roman" w:cs="Times New Roman"/>
              </w:rPr>
              <w:t>33</w:t>
            </w:r>
            <w:r w:rsidRPr="00110AD6">
              <w:rPr>
                <w:rFonts w:ascii="Times New Roman" w:hAnsi="Times New Roman" w:cs="Times New Roman"/>
              </w:rPr>
              <w:t xml:space="preserve">, </w:t>
            </w:r>
            <w:r w:rsidR="008E2806" w:rsidRPr="00110AD6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973" w:type="dxa"/>
            <w:gridSpan w:val="2"/>
            <w:vAlign w:val="center"/>
          </w:tcPr>
          <w:p w14:paraId="362DB2A7" w14:textId="2DC14078" w:rsidR="00270235" w:rsidRPr="00110AD6" w:rsidRDefault="00270235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8E2806" w:rsidRPr="00110AD6">
              <w:rPr>
                <w:rFonts w:ascii="Times New Roman" w:hAnsi="Times New Roman" w:cs="Times New Roman"/>
              </w:rPr>
              <w:t>326</w:t>
            </w:r>
          </w:p>
        </w:tc>
      </w:tr>
      <w:tr w:rsidR="002955C7" w:rsidRPr="00110AD6" w14:paraId="51CED4DC" w14:textId="77777777" w:rsidTr="00A053F0">
        <w:trPr>
          <w:trHeight w:val="389"/>
        </w:trPr>
        <w:tc>
          <w:tcPr>
            <w:tcW w:w="3798" w:type="dxa"/>
            <w:vAlign w:val="center"/>
          </w:tcPr>
          <w:p w14:paraId="2C0E67A8" w14:textId="2219CE04" w:rsidR="002955C7" w:rsidRPr="00110AD6" w:rsidRDefault="002955C7" w:rsidP="00F9673C">
            <w:pPr>
              <w:ind w:left="270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Overweight (25-29.9 kg/m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96" w:type="dxa"/>
            <w:vAlign w:val="center"/>
          </w:tcPr>
          <w:p w14:paraId="3FAB70D2" w14:textId="33D6BBBB" w:rsidR="002955C7" w:rsidRPr="00110AD6" w:rsidRDefault="001950DA" w:rsidP="002955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1314" w:type="dxa"/>
            <w:vAlign w:val="center"/>
          </w:tcPr>
          <w:p w14:paraId="2F140B7F" w14:textId="4891ECF3" w:rsidR="002955C7" w:rsidRPr="00110AD6" w:rsidRDefault="006E4AB6" w:rsidP="002955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1.14</w:t>
            </w:r>
            <w:r w:rsidR="002955C7" w:rsidRPr="00110AD6">
              <w:rPr>
                <w:rFonts w:ascii="Times New Roman" w:hAnsi="Times New Roman" w:cs="Times New Roman"/>
              </w:rPr>
              <w:t>, 6.</w:t>
            </w:r>
            <w:r w:rsidRPr="00110AD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48" w:type="dxa"/>
            <w:gridSpan w:val="2"/>
            <w:vAlign w:val="center"/>
          </w:tcPr>
          <w:p w14:paraId="2F09CD7F" w14:textId="213C01C4" w:rsidR="002955C7" w:rsidRPr="00110AD6" w:rsidRDefault="002955C7" w:rsidP="002955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</w:t>
            </w:r>
            <w:r w:rsidR="006E4AB6" w:rsidRPr="00110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69" w:type="dxa"/>
            <w:vAlign w:val="center"/>
          </w:tcPr>
          <w:p w14:paraId="261D4A1E" w14:textId="69D30519" w:rsidR="002955C7" w:rsidRPr="00110AD6" w:rsidRDefault="002955C7" w:rsidP="002955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8E2806" w:rsidRPr="00110AD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93" w:type="dxa"/>
            <w:vAlign w:val="center"/>
          </w:tcPr>
          <w:p w14:paraId="4CB13797" w14:textId="043E27DE" w:rsidR="002955C7" w:rsidRPr="00110AD6" w:rsidRDefault="002955C7" w:rsidP="002955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-1.</w:t>
            </w:r>
            <w:r w:rsidR="008E2806" w:rsidRPr="00110AD6">
              <w:rPr>
                <w:rFonts w:ascii="Times New Roman" w:hAnsi="Times New Roman" w:cs="Times New Roman"/>
              </w:rPr>
              <w:t>1</w:t>
            </w:r>
            <w:r w:rsidRPr="00110AD6">
              <w:rPr>
                <w:rFonts w:ascii="Times New Roman" w:hAnsi="Times New Roman" w:cs="Times New Roman"/>
              </w:rPr>
              <w:t>4, 2.</w:t>
            </w:r>
            <w:r w:rsidR="008E2806" w:rsidRPr="00110AD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73" w:type="dxa"/>
            <w:gridSpan w:val="2"/>
            <w:vAlign w:val="center"/>
          </w:tcPr>
          <w:p w14:paraId="45AE7BC3" w14:textId="5F8C1290" w:rsidR="002955C7" w:rsidRPr="00110AD6" w:rsidRDefault="002955C7" w:rsidP="002955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8E2806" w:rsidRPr="00110AD6">
              <w:rPr>
                <w:rFonts w:ascii="Times New Roman" w:hAnsi="Times New Roman" w:cs="Times New Roman"/>
              </w:rPr>
              <w:t>398</w:t>
            </w:r>
          </w:p>
        </w:tc>
      </w:tr>
      <w:tr w:rsidR="002955C7" w:rsidRPr="00110AD6" w14:paraId="18E12F1A" w14:textId="77777777" w:rsidTr="00A053F0">
        <w:trPr>
          <w:trHeight w:val="389"/>
        </w:trPr>
        <w:tc>
          <w:tcPr>
            <w:tcW w:w="3798" w:type="dxa"/>
            <w:vAlign w:val="center"/>
          </w:tcPr>
          <w:p w14:paraId="06C8E0C7" w14:textId="721822EB" w:rsidR="002955C7" w:rsidRPr="00110AD6" w:rsidRDefault="002955C7" w:rsidP="00F9673C">
            <w:pPr>
              <w:ind w:left="270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Obese (≥30kg/m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96" w:type="dxa"/>
            <w:vAlign w:val="center"/>
          </w:tcPr>
          <w:p w14:paraId="6363F880" w14:textId="161C8DBA" w:rsidR="002955C7" w:rsidRPr="00110AD6" w:rsidRDefault="002955C7" w:rsidP="002955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9.</w:t>
            </w:r>
            <w:r w:rsidR="006E4AB6" w:rsidRPr="00110AD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14" w:type="dxa"/>
            <w:vAlign w:val="center"/>
          </w:tcPr>
          <w:p w14:paraId="0D4127E9" w14:textId="25B990A6" w:rsidR="002955C7" w:rsidRPr="00110AD6" w:rsidRDefault="006E4AB6" w:rsidP="002955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5.01</w:t>
            </w:r>
            <w:r w:rsidR="002955C7" w:rsidRPr="00110AD6">
              <w:rPr>
                <w:rFonts w:ascii="Times New Roman" w:hAnsi="Times New Roman" w:cs="Times New Roman"/>
              </w:rPr>
              <w:t xml:space="preserve">, </w:t>
            </w:r>
            <w:r w:rsidRPr="00110AD6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948" w:type="dxa"/>
            <w:gridSpan w:val="2"/>
            <w:vAlign w:val="center"/>
          </w:tcPr>
          <w:p w14:paraId="17A4CE38" w14:textId="4EDFF461" w:rsidR="002955C7" w:rsidRPr="00110AD6" w:rsidRDefault="002955C7" w:rsidP="002955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69" w:type="dxa"/>
            <w:vAlign w:val="center"/>
          </w:tcPr>
          <w:p w14:paraId="2887F324" w14:textId="1BB110E1" w:rsidR="002955C7" w:rsidRPr="00110AD6" w:rsidRDefault="002955C7" w:rsidP="002955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5.</w:t>
            </w:r>
            <w:r w:rsidR="008E2806" w:rsidRPr="00110A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3" w:type="dxa"/>
            <w:vAlign w:val="center"/>
          </w:tcPr>
          <w:p w14:paraId="028779C8" w14:textId="49D9AE6A" w:rsidR="002955C7" w:rsidRPr="00110AD6" w:rsidRDefault="002955C7" w:rsidP="002955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</w:t>
            </w:r>
            <w:r w:rsidR="008E2806" w:rsidRPr="00110AD6">
              <w:rPr>
                <w:rFonts w:ascii="Times New Roman" w:hAnsi="Times New Roman" w:cs="Times New Roman"/>
              </w:rPr>
              <w:t>48</w:t>
            </w:r>
            <w:r w:rsidRPr="00110AD6">
              <w:rPr>
                <w:rFonts w:ascii="Times New Roman" w:hAnsi="Times New Roman" w:cs="Times New Roman"/>
              </w:rPr>
              <w:t xml:space="preserve">, </w:t>
            </w:r>
            <w:r w:rsidR="008E2806" w:rsidRPr="00110AD6">
              <w:rPr>
                <w:rFonts w:ascii="Times New Roman" w:hAnsi="Times New Roman" w:cs="Times New Roman"/>
              </w:rPr>
              <w:t>7.91</w:t>
            </w:r>
          </w:p>
        </w:tc>
        <w:tc>
          <w:tcPr>
            <w:tcW w:w="973" w:type="dxa"/>
            <w:gridSpan w:val="2"/>
            <w:vAlign w:val="center"/>
          </w:tcPr>
          <w:p w14:paraId="2257AEFF" w14:textId="0A5FCB12" w:rsidR="002955C7" w:rsidRPr="00110AD6" w:rsidRDefault="002955C7" w:rsidP="002955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&lt;0.001</w:t>
            </w:r>
          </w:p>
        </w:tc>
      </w:tr>
      <w:tr w:rsidR="00FC5DB3" w:rsidRPr="00110AD6" w14:paraId="2E769F62" w14:textId="77777777" w:rsidTr="00A053F0">
        <w:trPr>
          <w:trHeight w:val="389"/>
        </w:trPr>
        <w:tc>
          <w:tcPr>
            <w:tcW w:w="3798" w:type="dxa"/>
            <w:vAlign w:val="center"/>
          </w:tcPr>
          <w:p w14:paraId="11D8C759" w14:textId="77777777" w:rsidR="00FC5DB3" w:rsidRPr="00110AD6" w:rsidRDefault="00FC5DB3" w:rsidP="0073752B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High Glucose (upper quintile)</w:t>
            </w:r>
          </w:p>
        </w:tc>
        <w:tc>
          <w:tcPr>
            <w:tcW w:w="1296" w:type="dxa"/>
            <w:vAlign w:val="center"/>
          </w:tcPr>
          <w:p w14:paraId="44645F13" w14:textId="5AEEFB4E" w:rsidR="00FC5DB3" w:rsidRPr="00110AD6" w:rsidRDefault="008328D0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4.8</w:t>
            </w:r>
            <w:r w:rsidR="006E4AB6" w:rsidRPr="00110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vAlign w:val="center"/>
          </w:tcPr>
          <w:p w14:paraId="59A02927" w14:textId="3625EE93" w:rsidR="00FC5DB3" w:rsidRPr="00110AD6" w:rsidRDefault="008328D0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2.6</w:t>
            </w:r>
            <w:r w:rsidR="006E4AB6" w:rsidRPr="00110AD6">
              <w:rPr>
                <w:rFonts w:ascii="Times New Roman" w:hAnsi="Times New Roman" w:cs="Times New Roman"/>
              </w:rPr>
              <w:t>1</w:t>
            </w:r>
            <w:r w:rsidRPr="00110AD6">
              <w:rPr>
                <w:rFonts w:ascii="Times New Roman" w:hAnsi="Times New Roman" w:cs="Times New Roman"/>
              </w:rPr>
              <w:t>, 7.0</w:t>
            </w:r>
            <w:r w:rsidR="006E4AB6" w:rsidRPr="00110A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 w14:paraId="7057A16B" w14:textId="40D1A2B5" w:rsidR="00FC5DB3" w:rsidRPr="00110AD6" w:rsidRDefault="008328D0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69" w:type="dxa"/>
            <w:vAlign w:val="center"/>
          </w:tcPr>
          <w:p w14:paraId="6CD8876B" w14:textId="28BE0DD4" w:rsidR="00FC5DB3" w:rsidRPr="00110AD6" w:rsidRDefault="0033424E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2.3</w:t>
            </w:r>
            <w:r w:rsidR="00CB7307" w:rsidRPr="0011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vAlign w:val="center"/>
          </w:tcPr>
          <w:p w14:paraId="49D01652" w14:textId="150513A5" w:rsidR="00FC5DB3" w:rsidRPr="00110AD6" w:rsidRDefault="00D31A82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-0.5</w:t>
            </w:r>
            <w:r w:rsidR="00CB7307" w:rsidRPr="00110AD6">
              <w:rPr>
                <w:rFonts w:ascii="Times New Roman" w:hAnsi="Times New Roman" w:cs="Times New Roman"/>
              </w:rPr>
              <w:t>4</w:t>
            </w:r>
            <w:r w:rsidRPr="00110AD6">
              <w:rPr>
                <w:rFonts w:ascii="Times New Roman" w:hAnsi="Times New Roman" w:cs="Times New Roman"/>
              </w:rPr>
              <w:t>, 5.</w:t>
            </w:r>
            <w:r w:rsidR="00CB7307" w:rsidRPr="00110A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3" w:type="dxa"/>
            <w:gridSpan w:val="2"/>
            <w:vAlign w:val="center"/>
          </w:tcPr>
          <w:p w14:paraId="4EF52AC5" w14:textId="7ECF61FA" w:rsidR="00FC5DB3" w:rsidRPr="00110AD6" w:rsidRDefault="00D31A82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</w:t>
            </w:r>
            <w:r w:rsidR="00CB7307" w:rsidRPr="00110AD6">
              <w:rPr>
                <w:rFonts w:ascii="Times New Roman" w:hAnsi="Times New Roman" w:cs="Times New Roman"/>
              </w:rPr>
              <w:t>12</w:t>
            </w:r>
          </w:p>
        </w:tc>
      </w:tr>
      <w:tr w:rsidR="008D1A8B" w:rsidRPr="00110AD6" w14:paraId="6D984347" w14:textId="77777777" w:rsidTr="00A053F0">
        <w:trPr>
          <w:trHeight w:val="389"/>
        </w:trPr>
        <w:tc>
          <w:tcPr>
            <w:tcW w:w="3798" w:type="dxa"/>
            <w:vAlign w:val="center"/>
          </w:tcPr>
          <w:p w14:paraId="5C9EFB79" w14:textId="60CD7661" w:rsidR="008D1A8B" w:rsidRPr="00110AD6" w:rsidRDefault="008D1A8B" w:rsidP="0073752B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High Cholesterol (≥5.2</w:t>
            </w:r>
            <w:r w:rsidR="00627D88" w:rsidRPr="00110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7D88" w:rsidRPr="00110AD6">
              <w:rPr>
                <w:rFonts w:ascii="Times New Roman" w:hAnsi="Times New Roman" w:cs="Times New Roman"/>
              </w:rPr>
              <w:t>mmol</w:t>
            </w:r>
            <w:proofErr w:type="spellEnd"/>
            <w:r w:rsidR="00627D88" w:rsidRPr="00110AD6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296" w:type="dxa"/>
            <w:vAlign w:val="center"/>
          </w:tcPr>
          <w:p w14:paraId="5A22294C" w14:textId="77777777" w:rsidR="008D1A8B" w:rsidRPr="00110AD6" w:rsidRDefault="008D1A8B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14:paraId="6B97285E" w14:textId="77777777" w:rsidR="008D1A8B" w:rsidRPr="00110AD6" w:rsidRDefault="008D1A8B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20F47D3C" w14:textId="77777777" w:rsidR="008D1A8B" w:rsidRPr="00110AD6" w:rsidRDefault="008D1A8B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5E752D9A" w14:textId="67FC4D83" w:rsidR="008D1A8B" w:rsidRPr="00110AD6" w:rsidRDefault="00627D8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1293" w:type="dxa"/>
            <w:vAlign w:val="center"/>
          </w:tcPr>
          <w:p w14:paraId="50635FBC" w14:textId="0118E2D6" w:rsidR="008D1A8B" w:rsidRPr="00110AD6" w:rsidRDefault="00627D8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-0.37, 3.50</w:t>
            </w:r>
          </w:p>
        </w:tc>
        <w:tc>
          <w:tcPr>
            <w:tcW w:w="973" w:type="dxa"/>
            <w:gridSpan w:val="2"/>
            <w:vAlign w:val="center"/>
          </w:tcPr>
          <w:p w14:paraId="0F5C93A1" w14:textId="32351E1E" w:rsidR="008D1A8B" w:rsidRPr="00110AD6" w:rsidRDefault="00627D8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0.113</w:t>
            </w:r>
          </w:p>
        </w:tc>
      </w:tr>
      <w:tr w:rsidR="00751FA9" w:rsidRPr="00110AD6" w14:paraId="472D65DA" w14:textId="77777777" w:rsidTr="00A053F0">
        <w:trPr>
          <w:trHeight w:val="389"/>
        </w:trPr>
        <w:tc>
          <w:tcPr>
            <w:tcW w:w="3798" w:type="dxa"/>
            <w:vAlign w:val="center"/>
          </w:tcPr>
          <w:p w14:paraId="167BB656" w14:textId="4414A506" w:rsidR="00751FA9" w:rsidRPr="00110AD6" w:rsidRDefault="00751FA9" w:rsidP="0073752B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White blood cell count</w:t>
            </w:r>
          </w:p>
        </w:tc>
        <w:tc>
          <w:tcPr>
            <w:tcW w:w="1296" w:type="dxa"/>
            <w:vAlign w:val="center"/>
          </w:tcPr>
          <w:p w14:paraId="230EBB63" w14:textId="6F1CD6C9" w:rsidR="00751FA9" w:rsidRPr="00110AD6" w:rsidRDefault="006E4AB6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vAlign w:val="center"/>
          </w:tcPr>
          <w:p w14:paraId="07379D02" w14:textId="59DC1DAF" w:rsidR="00751FA9" w:rsidRPr="00110AD6" w:rsidRDefault="006E4AB6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gridSpan w:val="2"/>
            <w:vAlign w:val="center"/>
          </w:tcPr>
          <w:p w14:paraId="7B8F199C" w14:textId="26BE3955" w:rsidR="00751FA9" w:rsidRPr="00110AD6" w:rsidRDefault="006E4AB6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  <w:vAlign w:val="center"/>
          </w:tcPr>
          <w:p w14:paraId="3BD6653E" w14:textId="31B171E3" w:rsidR="00751FA9" w:rsidRPr="00110AD6" w:rsidRDefault="008D1A8B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293" w:type="dxa"/>
            <w:vAlign w:val="center"/>
          </w:tcPr>
          <w:p w14:paraId="2AF6C0D5" w14:textId="5BDDC982" w:rsidR="00751FA9" w:rsidRPr="00110AD6" w:rsidRDefault="008D1A8B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-0.08, 0.70</w:t>
            </w:r>
          </w:p>
        </w:tc>
        <w:tc>
          <w:tcPr>
            <w:tcW w:w="973" w:type="dxa"/>
            <w:gridSpan w:val="2"/>
            <w:vAlign w:val="center"/>
          </w:tcPr>
          <w:p w14:paraId="575085E4" w14:textId="45CD27C8" w:rsidR="00751FA9" w:rsidRPr="00110AD6" w:rsidRDefault="008D1A8B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</w:t>
            </w:r>
            <w:r w:rsidR="00627D88" w:rsidRPr="00110AD6">
              <w:rPr>
                <w:rFonts w:ascii="Times New Roman" w:hAnsi="Times New Roman" w:cs="Times New Roman"/>
              </w:rPr>
              <w:t>.</w:t>
            </w:r>
            <w:r w:rsidRPr="00110AD6">
              <w:rPr>
                <w:rFonts w:ascii="Times New Roman" w:hAnsi="Times New Roman" w:cs="Times New Roman"/>
              </w:rPr>
              <w:t>1</w:t>
            </w:r>
            <w:r w:rsidR="00627D88" w:rsidRPr="00110AD6">
              <w:rPr>
                <w:rFonts w:ascii="Times New Roman" w:hAnsi="Times New Roman" w:cs="Times New Roman"/>
              </w:rPr>
              <w:t>2</w:t>
            </w:r>
            <w:r w:rsidRPr="00110AD6">
              <w:rPr>
                <w:rFonts w:ascii="Times New Roman" w:hAnsi="Times New Roman" w:cs="Times New Roman"/>
              </w:rPr>
              <w:t>2</w:t>
            </w:r>
          </w:p>
        </w:tc>
      </w:tr>
      <w:tr w:rsidR="00751FA9" w:rsidRPr="00110AD6" w14:paraId="58B18668" w14:textId="77777777" w:rsidTr="00A053F0">
        <w:trPr>
          <w:trHeight w:val="389"/>
        </w:trPr>
        <w:tc>
          <w:tcPr>
            <w:tcW w:w="3798" w:type="dxa"/>
            <w:vAlign w:val="center"/>
          </w:tcPr>
          <w:p w14:paraId="4467D873" w14:textId="24D87AC7" w:rsidR="00751FA9" w:rsidRPr="00110AD6" w:rsidRDefault="00751FA9" w:rsidP="0073752B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 xml:space="preserve">High </w:t>
            </w:r>
            <w:proofErr w:type="spellStart"/>
            <w:r w:rsidRPr="00110AD6">
              <w:rPr>
                <w:rFonts w:ascii="Times New Roman" w:hAnsi="Times New Roman" w:cs="Times New Roman"/>
              </w:rPr>
              <w:t>hsCRP</w:t>
            </w:r>
            <w:proofErr w:type="spellEnd"/>
          </w:p>
        </w:tc>
        <w:tc>
          <w:tcPr>
            <w:tcW w:w="1296" w:type="dxa"/>
            <w:vAlign w:val="center"/>
          </w:tcPr>
          <w:p w14:paraId="5EE79256" w14:textId="05D2D8C2" w:rsidR="00751FA9" w:rsidRPr="00110AD6" w:rsidRDefault="00FC269C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-2.20</w:t>
            </w:r>
          </w:p>
        </w:tc>
        <w:tc>
          <w:tcPr>
            <w:tcW w:w="1314" w:type="dxa"/>
            <w:vAlign w:val="center"/>
          </w:tcPr>
          <w:p w14:paraId="74E5CFEB" w14:textId="60E2D837" w:rsidR="00751FA9" w:rsidRPr="00110AD6" w:rsidRDefault="00FC269C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-5.70, 1.30</w:t>
            </w:r>
          </w:p>
        </w:tc>
        <w:tc>
          <w:tcPr>
            <w:tcW w:w="948" w:type="dxa"/>
            <w:gridSpan w:val="2"/>
            <w:vAlign w:val="center"/>
          </w:tcPr>
          <w:p w14:paraId="2F66730B" w14:textId="33A1091F" w:rsidR="00751FA9" w:rsidRPr="00110AD6" w:rsidRDefault="00FC269C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0.218</w:t>
            </w:r>
          </w:p>
        </w:tc>
        <w:tc>
          <w:tcPr>
            <w:tcW w:w="1269" w:type="dxa"/>
            <w:vAlign w:val="center"/>
          </w:tcPr>
          <w:p w14:paraId="08582C77" w14:textId="028D8BFD" w:rsidR="00751FA9" w:rsidRPr="00110AD6" w:rsidRDefault="00627D8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vAlign w:val="center"/>
          </w:tcPr>
          <w:p w14:paraId="39AE7EF0" w14:textId="251DEA9E" w:rsidR="00751FA9" w:rsidRPr="00110AD6" w:rsidRDefault="00627D8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  <w:gridSpan w:val="2"/>
            <w:vAlign w:val="center"/>
          </w:tcPr>
          <w:p w14:paraId="76488F61" w14:textId="737706DA" w:rsidR="00751FA9" w:rsidRPr="00110AD6" w:rsidRDefault="00627D8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FC5DB3" w:rsidRPr="00110AD6" w14:paraId="3DE3C19C" w14:textId="77777777" w:rsidTr="00A053F0">
        <w:trPr>
          <w:trHeight w:val="389"/>
        </w:trPr>
        <w:tc>
          <w:tcPr>
            <w:tcW w:w="3798" w:type="dxa"/>
            <w:vAlign w:val="center"/>
          </w:tcPr>
          <w:p w14:paraId="07B72768" w14:textId="050DAEAC" w:rsidR="00FC5DB3" w:rsidRPr="00110AD6" w:rsidRDefault="003F49A9" w:rsidP="0073752B">
            <w:pPr>
              <w:contextualSpacing/>
              <w:rPr>
                <w:rFonts w:ascii="Times New Roman" w:hAnsi="Times New Roman" w:cs="Times New Roman"/>
                <w:lang w:val="es-CO"/>
              </w:rPr>
            </w:pPr>
            <w:r w:rsidRPr="00110AD6">
              <w:rPr>
                <w:rFonts w:ascii="Times New Roman" w:hAnsi="Times New Roman" w:cs="Times New Roman"/>
                <w:lang w:val="es-CO"/>
              </w:rPr>
              <w:t>HOMA-IR</w:t>
            </w:r>
            <w:r w:rsidR="00FC5DB3" w:rsidRPr="00110AD6">
              <w:rPr>
                <w:rFonts w:ascii="Times New Roman" w:hAnsi="Times New Roman" w:cs="Times New Roman"/>
                <w:lang w:val="es-CO"/>
              </w:rPr>
              <w:t xml:space="preserve"> (log </w:t>
            </w:r>
            <w:proofErr w:type="spellStart"/>
            <w:r w:rsidR="00FC5DB3" w:rsidRPr="00110AD6">
              <w:rPr>
                <w:rFonts w:ascii="Times New Roman" w:hAnsi="Times New Roman" w:cs="Times New Roman"/>
                <w:lang w:val="es-CO"/>
              </w:rPr>
              <w:t>transformed</w:t>
            </w:r>
            <w:proofErr w:type="spellEnd"/>
            <w:r w:rsidR="00FC5DB3" w:rsidRPr="00110AD6">
              <w:rPr>
                <w:rFonts w:ascii="Times New Roman" w:hAnsi="Times New Roman" w:cs="Times New Roman"/>
                <w:lang w:val="es-CO"/>
              </w:rPr>
              <w:t xml:space="preserve">, </w:t>
            </w:r>
            <w:proofErr w:type="spellStart"/>
            <w:r w:rsidR="00FC5DB3" w:rsidRPr="00110AD6">
              <w:rPr>
                <w:rFonts w:ascii="Times New Roman" w:hAnsi="Times New Roman" w:cs="Times New Roman"/>
                <w:lang w:val="es-CO"/>
              </w:rPr>
              <w:t>upper</w:t>
            </w:r>
            <w:proofErr w:type="spellEnd"/>
            <w:r w:rsidR="00FC5DB3" w:rsidRPr="00110AD6">
              <w:rPr>
                <w:rFonts w:ascii="Times New Roman" w:hAnsi="Times New Roman" w:cs="Times New Roman"/>
                <w:lang w:val="es-CO"/>
              </w:rPr>
              <w:t xml:space="preserve"> </w:t>
            </w:r>
            <w:proofErr w:type="spellStart"/>
            <w:r w:rsidR="00FC5DB3" w:rsidRPr="00110AD6">
              <w:rPr>
                <w:rFonts w:ascii="Times New Roman" w:hAnsi="Times New Roman" w:cs="Times New Roman"/>
                <w:lang w:val="es-CO"/>
              </w:rPr>
              <w:t>quintile</w:t>
            </w:r>
            <w:proofErr w:type="spellEnd"/>
            <w:r w:rsidR="00FC5DB3" w:rsidRPr="00110AD6">
              <w:rPr>
                <w:rFonts w:ascii="Times New Roman" w:hAnsi="Times New Roman" w:cs="Times New Roman"/>
                <w:lang w:val="es-CO"/>
              </w:rPr>
              <w:t>)</w:t>
            </w:r>
          </w:p>
        </w:tc>
        <w:tc>
          <w:tcPr>
            <w:tcW w:w="1296" w:type="dxa"/>
            <w:vAlign w:val="center"/>
          </w:tcPr>
          <w:p w14:paraId="186F73BC" w14:textId="78F2A1B8" w:rsidR="00FC5DB3" w:rsidRPr="00110AD6" w:rsidRDefault="00901E0F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</w:t>
            </w:r>
            <w:r w:rsidR="00FC269C" w:rsidRPr="00110AD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14" w:type="dxa"/>
            <w:vAlign w:val="center"/>
          </w:tcPr>
          <w:p w14:paraId="06B7BA8F" w14:textId="3690BBCC" w:rsidR="00FC5DB3" w:rsidRPr="00110AD6" w:rsidRDefault="00901E0F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  <w:r w:rsidR="00FC269C" w:rsidRPr="00110AD6">
              <w:rPr>
                <w:rFonts w:ascii="Times New Roman" w:hAnsi="Times New Roman" w:cs="Times New Roman"/>
              </w:rPr>
              <w:t>0.81</w:t>
            </w:r>
            <w:r w:rsidRPr="00110AD6">
              <w:rPr>
                <w:rFonts w:ascii="Times New Roman" w:hAnsi="Times New Roman" w:cs="Times New Roman"/>
              </w:rPr>
              <w:t>, 6.</w:t>
            </w:r>
            <w:r w:rsidR="00FC269C" w:rsidRPr="00110A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8" w:type="dxa"/>
            <w:gridSpan w:val="2"/>
            <w:vAlign w:val="center"/>
          </w:tcPr>
          <w:p w14:paraId="517CA975" w14:textId="698154E1" w:rsidR="00FC5DB3" w:rsidRPr="00110AD6" w:rsidRDefault="00901E0F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FC269C" w:rsidRPr="00110AD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69" w:type="dxa"/>
            <w:vAlign w:val="center"/>
          </w:tcPr>
          <w:p w14:paraId="367DDF79" w14:textId="551AB8CD" w:rsidR="00FC5DB3" w:rsidRPr="00110AD6" w:rsidRDefault="00D31A82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</w:t>
            </w:r>
            <w:r w:rsidR="00627D88" w:rsidRPr="00110AD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93" w:type="dxa"/>
            <w:vAlign w:val="center"/>
          </w:tcPr>
          <w:p w14:paraId="15F2E300" w14:textId="46B8C1BC" w:rsidR="00FC5DB3" w:rsidRPr="00110AD6" w:rsidRDefault="00D31A82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-0.</w:t>
            </w:r>
            <w:r w:rsidR="00627D88" w:rsidRPr="00110AD6">
              <w:rPr>
                <w:rFonts w:ascii="Times New Roman" w:hAnsi="Times New Roman" w:cs="Times New Roman"/>
              </w:rPr>
              <w:t>38</w:t>
            </w:r>
            <w:r w:rsidRPr="00110AD6">
              <w:rPr>
                <w:rFonts w:ascii="Times New Roman" w:hAnsi="Times New Roman" w:cs="Times New Roman"/>
              </w:rPr>
              <w:t>, 3.</w:t>
            </w:r>
            <w:r w:rsidR="00627D88" w:rsidRPr="00110AD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73" w:type="dxa"/>
            <w:gridSpan w:val="2"/>
            <w:vAlign w:val="center"/>
          </w:tcPr>
          <w:p w14:paraId="21FB39C3" w14:textId="38ED1127" w:rsidR="00FC5DB3" w:rsidRPr="00110AD6" w:rsidRDefault="00D31A82" w:rsidP="00D31A82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</w:t>
            </w:r>
            <w:r w:rsidR="00627D88" w:rsidRPr="00110AD6">
              <w:rPr>
                <w:rFonts w:ascii="Times New Roman" w:hAnsi="Times New Roman" w:cs="Times New Roman"/>
              </w:rPr>
              <w:t>10</w:t>
            </w:r>
          </w:p>
        </w:tc>
      </w:tr>
      <w:tr w:rsidR="003F49A9" w:rsidRPr="00110AD6" w14:paraId="52DF733B" w14:textId="77777777" w:rsidTr="00A053F0">
        <w:trPr>
          <w:trHeight w:val="389"/>
        </w:trPr>
        <w:tc>
          <w:tcPr>
            <w:tcW w:w="3798" w:type="dxa"/>
            <w:shd w:val="clear" w:color="auto" w:fill="FFFFFF" w:themeFill="background1"/>
            <w:vAlign w:val="center"/>
          </w:tcPr>
          <w:p w14:paraId="65875A5B" w14:textId="21A2186D" w:rsidR="003F49A9" w:rsidRPr="00110AD6" w:rsidRDefault="003F49A9" w:rsidP="003F49A9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Physical Activity Level</w:t>
            </w:r>
          </w:p>
        </w:tc>
        <w:tc>
          <w:tcPr>
            <w:tcW w:w="1296" w:type="dxa"/>
            <w:vAlign w:val="center"/>
          </w:tcPr>
          <w:p w14:paraId="14A2495A" w14:textId="77777777" w:rsidR="003F49A9" w:rsidRPr="00110AD6" w:rsidRDefault="003F49A9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14:paraId="30E4B193" w14:textId="77777777" w:rsidR="003F49A9" w:rsidRPr="00110AD6" w:rsidRDefault="003F49A9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507D30DD" w14:textId="77777777" w:rsidR="003F49A9" w:rsidRPr="00110AD6" w:rsidRDefault="003F49A9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6DC86DAB" w14:textId="77777777" w:rsidR="003F49A9" w:rsidRPr="00110AD6" w:rsidRDefault="003F49A9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Align w:val="center"/>
          </w:tcPr>
          <w:p w14:paraId="3D241BBA" w14:textId="77777777" w:rsidR="003F49A9" w:rsidRPr="00110AD6" w:rsidRDefault="003F49A9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2D4889E9" w14:textId="77777777" w:rsidR="003F49A9" w:rsidRPr="00110AD6" w:rsidRDefault="003F49A9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9A9" w:rsidRPr="00110AD6" w14:paraId="3B9718D3" w14:textId="77777777" w:rsidTr="00A053F0">
        <w:trPr>
          <w:trHeight w:val="389"/>
        </w:trPr>
        <w:tc>
          <w:tcPr>
            <w:tcW w:w="3798" w:type="dxa"/>
            <w:shd w:val="clear" w:color="auto" w:fill="FFFFFF" w:themeFill="background1"/>
            <w:vAlign w:val="center"/>
          </w:tcPr>
          <w:p w14:paraId="61547220" w14:textId="628FDB85" w:rsidR="003F49A9" w:rsidRPr="00110AD6" w:rsidRDefault="003F49A9" w:rsidP="003F49A9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High</w:t>
            </w:r>
          </w:p>
        </w:tc>
        <w:tc>
          <w:tcPr>
            <w:tcW w:w="1296" w:type="dxa"/>
            <w:vAlign w:val="center"/>
          </w:tcPr>
          <w:p w14:paraId="7FAB31B4" w14:textId="4B04E4A3" w:rsidR="003F49A9" w:rsidRPr="00110AD6" w:rsidRDefault="003F49A9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vAlign w:val="center"/>
          </w:tcPr>
          <w:p w14:paraId="659EBECC" w14:textId="2773FA02" w:rsidR="003F49A9" w:rsidRPr="00110AD6" w:rsidRDefault="003F49A9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160A946B" w14:textId="509962E6" w:rsidR="003F49A9" w:rsidRPr="00110AD6" w:rsidRDefault="003F49A9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2EEC8D76" w14:textId="0BDBA787" w:rsidR="003F49A9" w:rsidRPr="00110AD6" w:rsidRDefault="003F49A9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vAlign w:val="center"/>
          </w:tcPr>
          <w:p w14:paraId="43FBB15F" w14:textId="468A8340" w:rsidR="003F49A9" w:rsidRPr="00110AD6" w:rsidRDefault="00627D88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  <w:gridSpan w:val="2"/>
            <w:vAlign w:val="center"/>
          </w:tcPr>
          <w:p w14:paraId="29D06A9F" w14:textId="53841EB3" w:rsidR="003F49A9" w:rsidRPr="00110AD6" w:rsidRDefault="00627D88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3F49A9" w:rsidRPr="00110AD6" w14:paraId="190F9585" w14:textId="77777777" w:rsidTr="00A053F0">
        <w:trPr>
          <w:trHeight w:val="389"/>
        </w:trPr>
        <w:tc>
          <w:tcPr>
            <w:tcW w:w="3798" w:type="dxa"/>
            <w:shd w:val="clear" w:color="auto" w:fill="FFFFFF" w:themeFill="background1"/>
            <w:vAlign w:val="center"/>
          </w:tcPr>
          <w:p w14:paraId="2EA01FEF" w14:textId="43E579EC" w:rsidR="003F49A9" w:rsidRPr="00110AD6" w:rsidRDefault="003F49A9" w:rsidP="003F49A9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Moderate</w:t>
            </w:r>
          </w:p>
        </w:tc>
        <w:tc>
          <w:tcPr>
            <w:tcW w:w="1296" w:type="dxa"/>
            <w:vAlign w:val="center"/>
          </w:tcPr>
          <w:p w14:paraId="4FF5E007" w14:textId="55832F32" w:rsidR="003F49A9" w:rsidRPr="00110AD6" w:rsidRDefault="003F49A9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-0.</w:t>
            </w:r>
            <w:r w:rsidR="00FC269C" w:rsidRPr="00110AD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14" w:type="dxa"/>
            <w:vAlign w:val="center"/>
          </w:tcPr>
          <w:p w14:paraId="26A03BF8" w14:textId="06088D78" w:rsidR="003F49A9" w:rsidRPr="00110AD6" w:rsidRDefault="00794183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-2.59</w:t>
            </w:r>
            <w:r w:rsidR="003F49A9" w:rsidRPr="00110AD6">
              <w:rPr>
                <w:rFonts w:ascii="Times New Roman" w:hAnsi="Times New Roman" w:cs="Times New Roman"/>
              </w:rPr>
              <w:t xml:space="preserve">, </w:t>
            </w:r>
            <w:r w:rsidRPr="00110AD6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948" w:type="dxa"/>
            <w:gridSpan w:val="2"/>
            <w:vAlign w:val="center"/>
          </w:tcPr>
          <w:p w14:paraId="6C29613F" w14:textId="1127E992" w:rsidR="003F49A9" w:rsidRPr="00110AD6" w:rsidRDefault="003F49A9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0.7</w:t>
            </w:r>
            <w:r w:rsidR="00794183" w:rsidRPr="00110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9" w:type="dxa"/>
            <w:vAlign w:val="center"/>
          </w:tcPr>
          <w:p w14:paraId="0A84AB05" w14:textId="79B7E66C" w:rsidR="003F49A9" w:rsidRPr="00110AD6" w:rsidRDefault="00627D88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vAlign w:val="center"/>
          </w:tcPr>
          <w:p w14:paraId="1EA19F7B" w14:textId="1F0FB499" w:rsidR="003F49A9" w:rsidRPr="00110AD6" w:rsidRDefault="00627D88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  <w:gridSpan w:val="2"/>
            <w:vAlign w:val="center"/>
          </w:tcPr>
          <w:p w14:paraId="39700228" w14:textId="389012B2" w:rsidR="003F49A9" w:rsidRPr="00110AD6" w:rsidRDefault="00627D88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3F49A9" w:rsidRPr="00110AD6" w14:paraId="379D8D8D" w14:textId="77777777" w:rsidTr="00A053F0">
        <w:trPr>
          <w:trHeight w:val="389"/>
        </w:trPr>
        <w:tc>
          <w:tcPr>
            <w:tcW w:w="3798" w:type="dxa"/>
            <w:shd w:val="clear" w:color="auto" w:fill="FFFFFF" w:themeFill="background1"/>
            <w:vAlign w:val="center"/>
          </w:tcPr>
          <w:p w14:paraId="05E7D2C1" w14:textId="433849A0" w:rsidR="003F49A9" w:rsidRPr="00110AD6" w:rsidRDefault="003F49A9" w:rsidP="003F49A9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Low</w:t>
            </w:r>
          </w:p>
        </w:tc>
        <w:tc>
          <w:tcPr>
            <w:tcW w:w="1296" w:type="dxa"/>
            <w:vAlign w:val="center"/>
          </w:tcPr>
          <w:p w14:paraId="298CFBE0" w14:textId="616D52D1" w:rsidR="003F49A9" w:rsidRPr="00110AD6" w:rsidRDefault="00FC269C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-2.41</w:t>
            </w:r>
          </w:p>
        </w:tc>
        <w:tc>
          <w:tcPr>
            <w:tcW w:w="1314" w:type="dxa"/>
            <w:vAlign w:val="center"/>
          </w:tcPr>
          <w:p w14:paraId="20A777F9" w14:textId="5323DA73" w:rsidR="003F49A9" w:rsidRPr="00110AD6" w:rsidRDefault="003F49A9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-2.56, 4.03</w:t>
            </w:r>
          </w:p>
        </w:tc>
        <w:tc>
          <w:tcPr>
            <w:tcW w:w="948" w:type="dxa"/>
            <w:gridSpan w:val="2"/>
            <w:vAlign w:val="center"/>
          </w:tcPr>
          <w:p w14:paraId="53B25CC1" w14:textId="3A0F1802" w:rsidR="003F49A9" w:rsidRPr="00110AD6" w:rsidRDefault="003F49A9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794183" w:rsidRPr="00110AD6"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1269" w:type="dxa"/>
            <w:vAlign w:val="center"/>
          </w:tcPr>
          <w:p w14:paraId="7C9D3505" w14:textId="0A2A0A96" w:rsidR="003F49A9" w:rsidRPr="00110AD6" w:rsidRDefault="00627D88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vAlign w:val="center"/>
          </w:tcPr>
          <w:p w14:paraId="36080A03" w14:textId="09E4E0C1" w:rsidR="003F49A9" w:rsidRPr="00110AD6" w:rsidRDefault="00627D88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  <w:gridSpan w:val="2"/>
            <w:vAlign w:val="center"/>
          </w:tcPr>
          <w:p w14:paraId="6D74DF0B" w14:textId="2C8F11CC" w:rsidR="003F49A9" w:rsidRPr="00110AD6" w:rsidRDefault="00627D88" w:rsidP="003F49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FC5DB3" w:rsidRPr="00110AD6" w14:paraId="552EBDD6" w14:textId="77777777" w:rsidTr="00A053F0">
        <w:trPr>
          <w:trHeight w:val="389"/>
        </w:trPr>
        <w:tc>
          <w:tcPr>
            <w:tcW w:w="3798" w:type="dxa"/>
            <w:vAlign w:val="center"/>
          </w:tcPr>
          <w:p w14:paraId="324C2B12" w14:textId="77777777" w:rsidR="00FC5DB3" w:rsidRPr="00110AD6" w:rsidRDefault="00FC5DB3" w:rsidP="0073752B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Parental Occupation</w:t>
            </w:r>
          </w:p>
        </w:tc>
        <w:tc>
          <w:tcPr>
            <w:tcW w:w="1296" w:type="dxa"/>
            <w:vAlign w:val="center"/>
          </w:tcPr>
          <w:p w14:paraId="2F1D2B01" w14:textId="77777777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14:paraId="0D079A8F" w14:textId="77777777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77C12794" w14:textId="77777777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48184B7B" w14:textId="77777777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Align w:val="center"/>
          </w:tcPr>
          <w:p w14:paraId="67148B1E" w14:textId="77777777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1A29EB26" w14:textId="77777777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DB3" w:rsidRPr="00110AD6" w14:paraId="044A0601" w14:textId="77777777" w:rsidTr="00A053F0">
        <w:trPr>
          <w:trHeight w:val="389"/>
        </w:trPr>
        <w:tc>
          <w:tcPr>
            <w:tcW w:w="3798" w:type="dxa"/>
            <w:vAlign w:val="center"/>
          </w:tcPr>
          <w:p w14:paraId="7D359AF2" w14:textId="77777777" w:rsidR="00FC5DB3" w:rsidRPr="00110AD6" w:rsidRDefault="00FC5DB3" w:rsidP="0073752B">
            <w:pPr>
              <w:ind w:left="255"/>
              <w:contextualSpacing/>
              <w:rPr>
                <w:rFonts w:ascii="Times New Roman" w:hAnsi="Times New Roman" w:cs="Times New Roman"/>
                <w:b/>
              </w:rPr>
            </w:pPr>
            <w:r w:rsidRPr="00110AD6">
              <w:rPr>
                <w:rFonts w:ascii="Times New Roman" w:hAnsi="Times New Roman" w:cs="Times New Roman"/>
                <w:i/>
              </w:rPr>
              <w:t>Professionals/Managers</w:t>
            </w:r>
          </w:p>
        </w:tc>
        <w:tc>
          <w:tcPr>
            <w:tcW w:w="1296" w:type="dxa"/>
            <w:vAlign w:val="center"/>
          </w:tcPr>
          <w:p w14:paraId="0C863ED0" w14:textId="4DB9B6BA" w:rsidR="00FC5DB3" w:rsidRPr="00110AD6" w:rsidRDefault="00164500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vAlign w:val="center"/>
          </w:tcPr>
          <w:p w14:paraId="15245FA5" w14:textId="62E86A9D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2F760B9E" w14:textId="2D279769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5EA87B99" w14:textId="06253B56" w:rsidR="00FC5DB3" w:rsidRPr="00110AD6" w:rsidRDefault="00E10C20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vAlign w:val="center"/>
          </w:tcPr>
          <w:p w14:paraId="009A7633" w14:textId="1018F516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40B53F4B" w14:textId="33243BDA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DB3" w:rsidRPr="00110AD6" w14:paraId="254AAF5A" w14:textId="77777777" w:rsidTr="00A053F0">
        <w:trPr>
          <w:trHeight w:val="389"/>
        </w:trPr>
        <w:tc>
          <w:tcPr>
            <w:tcW w:w="3798" w:type="dxa"/>
            <w:vAlign w:val="center"/>
          </w:tcPr>
          <w:p w14:paraId="26D50691" w14:textId="77777777" w:rsidR="00FC5DB3" w:rsidRPr="00110AD6" w:rsidRDefault="00FC5DB3" w:rsidP="0073752B">
            <w:pPr>
              <w:ind w:left="255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 xml:space="preserve">Office, Service or Trade </w:t>
            </w:r>
          </w:p>
        </w:tc>
        <w:tc>
          <w:tcPr>
            <w:tcW w:w="1296" w:type="dxa"/>
            <w:vAlign w:val="center"/>
          </w:tcPr>
          <w:p w14:paraId="5569B6FA" w14:textId="7018D6C5" w:rsidR="00FC5DB3" w:rsidRPr="00110AD6" w:rsidRDefault="00164500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794183" w:rsidRPr="00110A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14" w:type="dxa"/>
            <w:vAlign w:val="center"/>
          </w:tcPr>
          <w:p w14:paraId="539D678A" w14:textId="4C40553E" w:rsidR="00FC5DB3" w:rsidRPr="00110AD6" w:rsidRDefault="00164500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-2.</w:t>
            </w:r>
            <w:r w:rsidR="00794183" w:rsidRPr="00110AD6">
              <w:rPr>
                <w:rFonts w:ascii="Times New Roman" w:hAnsi="Times New Roman" w:cs="Times New Roman"/>
              </w:rPr>
              <w:t>05</w:t>
            </w:r>
            <w:r w:rsidRPr="00110AD6">
              <w:rPr>
                <w:rFonts w:ascii="Times New Roman" w:hAnsi="Times New Roman" w:cs="Times New Roman"/>
              </w:rPr>
              <w:t>, 2.</w:t>
            </w:r>
            <w:r w:rsidR="00794183" w:rsidRPr="00110AD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48" w:type="dxa"/>
            <w:gridSpan w:val="2"/>
            <w:vAlign w:val="center"/>
          </w:tcPr>
          <w:p w14:paraId="589A075A" w14:textId="5B130716" w:rsidR="00FC5DB3" w:rsidRPr="00110AD6" w:rsidRDefault="00164500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794183" w:rsidRPr="00110AD6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269" w:type="dxa"/>
            <w:vAlign w:val="center"/>
          </w:tcPr>
          <w:p w14:paraId="2818E8F4" w14:textId="2DB1C244" w:rsidR="00FC5DB3" w:rsidRPr="00110AD6" w:rsidRDefault="00E10C20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</w:t>
            </w:r>
            <w:r w:rsidR="000C4BD2" w:rsidRPr="00110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3" w:type="dxa"/>
            <w:vAlign w:val="center"/>
          </w:tcPr>
          <w:p w14:paraId="5EADA9A3" w14:textId="35BC9D37" w:rsidR="00FC5DB3" w:rsidRPr="00110AD6" w:rsidRDefault="00E10C20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-0.</w:t>
            </w:r>
            <w:r w:rsidR="000C4BD2" w:rsidRPr="00110AD6">
              <w:rPr>
                <w:rFonts w:ascii="Times New Roman" w:hAnsi="Times New Roman" w:cs="Times New Roman"/>
              </w:rPr>
              <w:t>79</w:t>
            </w:r>
            <w:r w:rsidRPr="00110AD6">
              <w:rPr>
                <w:rFonts w:ascii="Times New Roman" w:hAnsi="Times New Roman" w:cs="Times New Roman"/>
              </w:rPr>
              <w:t>, 3.</w:t>
            </w:r>
            <w:r w:rsidR="000C4BD2" w:rsidRPr="00110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73" w:type="dxa"/>
            <w:gridSpan w:val="2"/>
            <w:vAlign w:val="center"/>
          </w:tcPr>
          <w:p w14:paraId="4751B99E" w14:textId="1FE824A5" w:rsidR="00FC5DB3" w:rsidRPr="00110AD6" w:rsidRDefault="00E10C20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0C4BD2" w:rsidRPr="00110AD6">
              <w:rPr>
                <w:rFonts w:ascii="Times New Roman" w:hAnsi="Times New Roman" w:cs="Times New Roman"/>
              </w:rPr>
              <w:t>250</w:t>
            </w:r>
          </w:p>
        </w:tc>
      </w:tr>
      <w:tr w:rsidR="00FC5DB3" w:rsidRPr="00110AD6" w14:paraId="66A9398F" w14:textId="77777777" w:rsidTr="00A053F0">
        <w:trPr>
          <w:trHeight w:val="389"/>
        </w:trPr>
        <w:tc>
          <w:tcPr>
            <w:tcW w:w="3798" w:type="dxa"/>
            <w:vAlign w:val="center"/>
          </w:tcPr>
          <w:p w14:paraId="3D35D814" w14:textId="77777777" w:rsidR="00FC5DB3" w:rsidRPr="00110AD6" w:rsidRDefault="00FC5DB3" w:rsidP="0073752B">
            <w:pPr>
              <w:ind w:left="255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 xml:space="preserve">Semi-Skilled/Unskilled </w:t>
            </w:r>
          </w:p>
        </w:tc>
        <w:tc>
          <w:tcPr>
            <w:tcW w:w="1296" w:type="dxa"/>
            <w:vAlign w:val="center"/>
          </w:tcPr>
          <w:p w14:paraId="55AF3C93" w14:textId="0403AF7D" w:rsidR="00FC5DB3" w:rsidRPr="00110AD6" w:rsidRDefault="004B09F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</w:t>
            </w:r>
            <w:r w:rsidR="00794183" w:rsidRPr="00110A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4" w:type="dxa"/>
            <w:vAlign w:val="center"/>
          </w:tcPr>
          <w:p w14:paraId="3EB3ADEB" w14:textId="0D3F3315" w:rsidR="00FC5DB3" w:rsidRPr="00110AD6" w:rsidRDefault="004B09F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-0.</w:t>
            </w:r>
            <w:r w:rsidR="00C000A2" w:rsidRPr="00110AD6">
              <w:rPr>
                <w:rFonts w:ascii="Times New Roman" w:hAnsi="Times New Roman" w:cs="Times New Roman"/>
              </w:rPr>
              <w:t>23</w:t>
            </w:r>
            <w:r w:rsidRPr="00110AD6">
              <w:rPr>
                <w:rFonts w:ascii="Times New Roman" w:hAnsi="Times New Roman" w:cs="Times New Roman"/>
              </w:rPr>
              <w:t>, 5.</w:t>
            </w:r>
            <w:r w:rsidR="00C000A2" w:rsidRPr="00110A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8" w:type="dxa"/>
            <w:gridSpan w:val="2"/>
            <w:vAlign w:val="center"/>
          </w:tcPr>
          <w:p w14:paraId="0E23D409" w14:textId="4C97741C" w:rsidR="00FC5DB3" w:rsidRPr="00110AD6" w:rsidRDefault="004B09F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C000A2" w:rsidRPr="00110AD6" w:rsidDel="00C000A2">
              <w:rPr>
                <w:rFonts w:ascii="Times New Roman" w:hAnsi="Times New Roman" w:cs="Times New Roman"/>
              </w:rPr>
              <w:t xml:space="preserve"> </w:t>
            </w:r>
            <w:r w:rsidR="00C000A2" w:rsidRPr="00110AD6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269" w:type="dxa"/>
            <w:vAlign w:val="center"/>
          </w:tcPr>
          <w:p w14:paraId="0F8A1193" w14:textId="27D2835E" w:rsidR="00FC5DB3" w:rsidRPr="00110AD6" w:rsidRDefault="00E10C20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</w:t>
            </w:r>
            <w:r w:rsidR="000C4BD2" w:rsidRPr="00110A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3" w:type="dxa"/>
            <w:vAlign w:val="center"/>
          </w:tcPr>
          <w:p w14:paraId="3ED0DFA3" w14:textId="5CA3EA0B" w:rsidR="00FC5DB3" w:rsidRPr="00110AD6" w:rsidRDefault="00E10C20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0C4BD2" w:rsidRPr="00110AD6">
              <w:rPr>
                <w:rFonts w:ascii="Times New Roman" w:hAnsi="Times New Roman" w:cs="Times New Roman"/>
              </w:rPr>
              <w:t>04</w:t>
            </w:r>
            <w:r w:rsidRPr="00110AD6">
              <w:rPr>
                <w:rFonts w:ascii="Times New Roman" w:hAnsi="Times New Roman" w:cs="Times New Roman"/>
              </w:rPr>
              <w:t>, 4.</w:t>
            </w:r>
            <w:r w:rsidR="000C4BD2" w:rsidRPr="00110AD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73" w:type="dxa"/>
            <w:gridSpan w:val="2"/>
            <w:vAlign w:val="center"/>
          </w:tcPr>
          <w:p w14:paraId="6E2042A2" w14:textId="17567FF7" w:rsidR="00FC5DB3" w:rsidRPr="00110AD6" w:rsidRDefault="00E10C20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</w:t>
            </w:r>
            <w:r w:rsidR="000C4BD2" w:rsidRPr="00110AD6">
              <w:rPr>
                <w:rFonts w:ascii="Times New Roman" w:hAnsi="Times New Roman" w:cs="Times New Roman"/>
              </w:rPr>
              <w:t>4</w:t>
            </w:r>
            <w:r w:rsidRPr="00110AD6">
              <w:rPr>
                <w:rFonts w:ascii="Times New Roman" w:hAnsi="Times New Roman" w:cs="Times New Roman"/>
              </w:rPr>
              <w:t>6</w:t>
            </w:r>
          </w:p>
        </w:tc>
      </w:tr>
      <w:tr w:rsidR="00FC5DB3" w:rsidRPr="00110AD6" w14:paraId="524AD142" w14:textId="77777777" w:rsidTr="00A053F0">
        <w:trPr>
          <w:trHeight w:val="389"/>
        </w:trPr>
        <w:tc>
          <w:tcPr>
            <w:tcW w:w="3798" w:type="dxa"/>
            <w:vAlign w:val="center"/>
          </w:tcPr>
          <w:p w14:paraId="051214C5" w14:textId="77777777" w:rsidR="00FC5DB3" w:rsidRPr="00110AD6" w:rsidRDefault="00FC5DB3" w:rsidP="0073752B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Alcohol Consumption</w:t>
            </w:r>
          </w:p>
        </w:tc>
        <w:tc>
          <w:tcPr>
            <w:tcW w:w="1296" w:type="dxa"/>
            <w:vAlign w:val="center"/>
          </w:tcPr>
          <w:p w14:paraId="21B379AC" w14:textId="77777777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14:paraId="7D4F867C" w14:textId="77777777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6EE73C6E" w14:textId="77777777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38062BB1" w14:textId="77777777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Align w:val="center"/>
          </w:tcPr>
          <w:p w14:paraId="5FC6F626" w14:textId="77777777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6EDDE944" w14:textId="77777777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DB3" w:rsidRPr="00110AD6" w14:paraId="2DCF10DD" w14:textId="77777777" w:rsidTr="00A053F0">
        <w:trPr>
          <w:trHeight w:val="389"/>
        </w:trPr>
        <w:tc>
          <w:tcPr>
            <w:tcW w:w="3798" w:type="dxa"/>
            <w:vAlign w:val="center"/>
          </w:tcPr>
          <w:p w14:paraId="1B4ABF0C" w14:textId="77777777" w:rsidR="00FC5DB3" w:rsidRPr="00110AD6" w:rsidRDefault="00FC5DB3" w:rsidP="0073752B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Never Drank Alcohol</w:t>
            </w:r>
          </w:p>
        </w:tc>
        <w:tc>
          <w:tcPr>
            <w:tcW w:w="1296" w:type="dxa"/>
            <w:vAlign w:val="center"/>
          </w:tcPr>
          <w:p w14:paraId="1D9002AF" w14:textId="7CF72A27" w:rsidR="00FC5DB3" w:rsidRPr="00110AD6" w:rsidRDefault="004B09F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vAlign w:val="center"/>
          </w:tcPr>
          <w:p w14:paraId="38C3A674" w14:textId="07226D52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44D5706E" w14:textId="6186B033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4B46FFF5" w14:textId="289B10D2" w:rsidR="00FC5DB3" w:rsidRPr="00110AD6" w:rsidRDefault="00E10C20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vAlign w:val="center"/>
          </w:tcPr>
          <w:p w14:paraId="7DD6253A" w14:textId="1EBA31C4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1B5F305D" w14:textId="0338379D" w:rsidR="00FC5DB3" w:rsidRPr="00110AD6" w:rsidRDefault="00FC5DB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DB3" w:rsidRPr="00110AD6" w14:paraId="019AF304" w14:textId="77777777" w:rsidTr="00A053F0">
        <w:trPr>
          <w:trHeight w:val="389"/>
        </w:trPr>
        <w:tc>
          <w:tcPr>
            <w:tcW w:w="3798" w:type="dxa"/>
            <w:vAlign w:val="center"/>
          </w:tcPr>
          <w:p w14:paraId="7BC6C726" w14:textId="77777777" w:rsidR="00FC5DB3" w:rsidRPr="00110AD6" w:rsidRDefault="00FC5DB3" w:rsidP="0073752B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Rarely Drinks Alcohol</w:t>
            </w:r>
          </w:p>
        </w:tc>
        <w:tc>
          <w:tcPr>
            <w:tcW w:w="1296" w:type="dxa"/>
            <w:vAlign w:val="center"/>
          </w:tcPr>
          <w:p w14:paraId="13D2E6FB" w14:textId="694E3AF3" w:rsidR="00FC5DB3" w:rsidRPr="00110AD6" w:rsidRDefault="0079418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vAlign w:val="center"/>
          </w:tcPr>
          <w:p w14:paraId="1CF3ED7F" w14:textId="793861E0" w:rsidR="00FC5DB3" w:rsidRPr="00110AD6" w:rsidRDefault="0079418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gridSpan w:val="2"/>
            <w:vAlign w:val="center"/>
          </w:tcPr>
          <w:p w14:paraId="54EAF175" w14:textId="030FDA45" w:rsidR="00FC5DB3" w:rsidRPr="00110AD6" w:rsidRDefault="0079418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  <w:vAlign w:val="center"/>
          </w:tcPr>
          <w:p w14:paraId="543E0AEA" w14:textId="6C77E3A5" w:rsidR="00FC5DB3" w:rsidRPr="00110AD6" w:rsidRDefault="00E10C20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-2.</w:t>
            </w:r>
            <w:r w:rsidR="000C4BD2" w:rsidRPr="00110AD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93" w:type="dxa"/>
            <w:vAlign w:val="center"/>
          </w:tcPr>
          <w:p w14:paraId="6B35A50C" w14:textId="4E6524A1" w:rsidR="00FC5DB3" w:rsidRPr="00110AD6" w:rsidRDefault="00E10C20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-4.</w:t>
            </w:r>
            <w:r w:rsidR="000C4BD2" w:rsidRPr="00110AD6">
              <w:rPr>
                <w:rFonts w:ascii="Times New Roman" w:hAnsi="Times New Roman" w:cs="Times New Roman"/>
              </w:rPr>
              <w:t>78</w:t>
            </w:r>
            <w:r w:rsidRPr="00110AD6">
              <w:rPr>
                <w:rFonts w:ascii="Times New Roman" w:hAnsi="Times New Roman" w:cs="Times New Roman"/>
              </w:rPr>
              <w:t xml:space="preserve">, </w:t>
            </w:r>
            <w:r w:rsidR="000C4BD2" w:rsidRPr="00110AD6">
              <w:rPr>
                <w:rFonts w:ascii="Times New Roman" w:hAnsi="Times New Roman" w:cs="Times New Roman"/>
              </w:rPr>
              <w:t>-</w:t>
            </w:r>
            <w:r w:rsidRPr="00110AD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973" w:type="dxa"/>
            <w:gridSpan w:val="2"/>
            <w:vAlign w:val="center"/>
          </w:tcPr>
          <w:p w14:paraId="0409A8BC" w14:textId="193B1FB7" w:rsidR="00FC5DB3" w:rsidRPr="00110AD6" w:rsidRDefault="00E10C20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0C4BD2" w:rsidRPr="00110AD6">
              <w:rPr>
                <w:rFonts w:ascii="Times New Roman" w:hAnsi="Times New Roman" w:cs="Times New Roman"/>
              </w:rPr>
              <w:t>045</w:t>
            </w:r>
          </w:p>
        </w:tc>
      </w:tr>
      <w:tr w:rsidR="00794183" w:rsidRPr="00110AD6" w14:paraId="5E50AFD1" w14:textId="77777777" w:rsidTr="00A053F0">
        <w:trPr>
          <w:trHeight w:val="389"/>
        </w:trPr>
        <w:tc>
          <w:tcPr>
            <w:tcW w:w="3798" w:type="dxa"/>
            <w:vAlign w:val="center"/>
          </w:tcPr>
          <w:p w14:paraId="30699534" w14:textId="77777777" w:rsidR="00794183" w:rsidRPr="00110AD6" w:rsidRDefault="00794183" w:rsidP="00794183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Drinks Alcohol 1-2 times/week</w:t>
            </w:r>
          </w:p>
        </w:tc>
        <w:tc>
          <w:tcPr>
            <w:tcW w:w="1296" w:type="dxa"/>
            <w:vAlign w:val="center"/>
          </w:tcPr>
          <w:p w14:paraId="5D8DC0EF" w14:textId="12354157" w:rsidR="00794183" w:rsidRPr="00110AD6" w:rsidRDefault="00794183" w:rsidP="007941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vAlign w:val="center"/>
          </w:tcPr>
          <w:p w14:paraId="222F7C63" w14:textId="201869E5" w:rsidR="00794183" w:rsidRPr="00110AD6" w:rsidRDefault="00794183" w:rsidP="007941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gridSpan w:val="2"/>
            <w:vAlign w:val="center"/>
          </w:tcPr>
          <w:p w14:paraId="12C39ECF" w14:textId="63A34504" w:rsidR="00794183" w:rsidRPr="00110AD6" w:rsidRDefault="00794183" w:rsidP="007941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  <w:vAlign w:val="center"/>
          </w:tcPr>
          <w:p w14:paraId="75B0318E" w14:textId="0342C777" w:rsidR="00794183" w:rsidRPr="00110AD6" w:rsidRDefault="00794183" w:rsidP="007941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  <w:r w:rsidR="00C54F5B" w:rsidRPr="00110AD6"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1293" w:type="dxa"/>
            <w:vAlign w:val="center"/>
          </w:tcPr>
          <w:p w14:paraId="036A03EF" w14:textId="5291FAE2" w:rsidR="00794183" w:rsidRPr="00110AD6" w:rsidRDefault="00794183" w:rsidP="007941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-4.</w:t>
            </w:r>
            <w:r w:rsidR="00C54F5B" w:rsidRPr="00110AD6">
              <w:rPr>
                <w:rFonts w:ascii="Times New Roman" w:hAnsi="Times New Roman" w:cs="Times New Roman"/>
              </w:rPr>
              <w:t>53</w:t>
            </w:r>
            <w:r w:rsidRPr="00110AD6">
              <w:rPr>
                <w:rFonts w:ascii="Times New Roman" w:hAnsi="Times New Roman" w:cs="Times New Roman"/>
              </w:rPr>
              <w:t>, 0.</w:t>
            </w:r>
            <w:r w:rsidR="00D8704F" w:rsidRPr="00110AD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73" w:type="dxa"/>
            <w:gridSpan w:val="2"/>
            <w:vAlign w:val="center"/>
          </w:tcPr>
          <w:p w14:paraId="1525984E" w14:textId="4552A211" w:rsidR="00794183" w:rsidRPr="00110AD6" w:rsidRDefault="00794183" w:rsidP="007941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</w:t>
            </w:r>
            <w:r w:rsidR="00D8704F" w:rsidRPr="00110AD6">
              <w:rPr>
                <w:rFonts w:ascii="Times New Roman" w:hAnsi="Times New Roman" w:cs="Times New Roman"/>
              </w:rPr>
              <w:t>58</w:t>
            </w:r>
          </w:p>
        </w:tc>
      </w:tr>
      <w:tr w:rsidR="00794183" w:rsidRPr="00110AD6" w14:paraId="0667EE56" w14:textId="77777777" w:rsidTr="00A053F0">
        <w:trPr>
          <w:trHeight w:val="389"/>
        </w:trPr>
        <w:tc>
          <w:tcPr>
            <w:tcW w:w="3798" w:type="dxa"/>
            <w:vAlign w:val="center"/>
          </w:tcPr>
          <w:p w14:paraId="5875C9B4" w14:textId="77777777" w:rsidR="00794183" w:rsidRPr="00110AD6" w:rsidRDefault="00794183" w:rsidP="00794183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 xml:space="preserve">Drinks Alcohol ≥3 times/week </w:t>
            </w:r>
          </w:p>
        </w:tc>
        <w:tc>
          <w:tcPr>
            <w:tcW w:w="1296" w:type="dxa"/>
            <w:vAlign w:val="center"/>
          </w:tcPr>
          <w:p w14:paraId="39C7E3FE" w14:textId="099B8798" w:rsidR="00794183" w:rsidRPr="00110AD6" w:rsidRDefault="00794183" w:rsidP="007941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vAlign w:val="center"/>
          </w:tcPr>
          <w:p w14:paraId="44826CCD" w14:textId="2EAD7D3B" w:rsidR="00794183" w:rsidRPr="00110AD6" w:rsidRDefault="00794183" w:rsidP="007941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gridSpan w:val="2"/>
            <w:vAlign w:val="center"/>
          </w:tcPr>
          <w:p w14:paraId="5A94D308" w14:textId="3B1749FA" w:rsidR="00794183" w:rsidRPr="00110AD6" w:rsidRDefault="00794183" w:rsidP="007941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  <w:vAlign w:val="center"/>
          </w:tcPr>
          <w:p w14:paraId="1A70BC97" w14:textId="0E204A95" w:rsidR="00794183" w:rsidRPr="00110AD6" w:rsidRDefault="00794183" w:rsidP="007941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-2.5</w:t>
            </w:r>
            <w:r w:rsidR="00D8704F" w:rsidRPr="00110A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3" w:type="dxa"/>
            <w:vAlign w:val="center"/>
          </w:tcPr>
          <w:p w14:paraId="71FFA8CC" w14:textId="502E1699" w:rsidR="00794183" w:rsidRPr="00110AD6" w:rsidRDefault="00794183" w:rsidP="007941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-5.2</w:t>
            </w:r>
            <w:r w:rsidR="00D8704F" w:rsidRPr="00110AD6">
              <w:rPr>
                <w:rFonts w:ascii="Times New Roman" w:hAnsi="Times New Roman" w:cs="Times New Roman"/>
              </w:rPr>
              <w:t>9</w:t>
            </w:r>
            <w:r w:rsidRPr="00110AD6">
              <w:rPr>
                <w:rFonts w:ascii="Times New Roman" w:hAnsi="Times New Roman" w:cs="Times New Roman"/>
              </w:rPr>
              <w:t>, 0.1</w:t>
            </w:r>
            <w:r w:rsidR="00D8704F" w:rsidRPr="0011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gridSpan w:val="2"/>
            <w:vAlign w:val="center"/>
          </w:tcPr>
          <w:p w14:paraId="77FB7FEF" w14:textId="1325C845" w:rsidR="00794183" w:rsidRPr="00110AD6" w:rsidRDefault="00794183" w:rsidP="007941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0.06</w:t>
            </w:r>
            <w:r w:rsidR="00D8704F" w:rsidRPr="00110AD6">
              <w:rPr>
                <w:rFonts w:ascii="Times New Roman" w:hAnsi="Times New Roman" w:cs="Times New Roman"/>
              </w:rPr>
              <w:t>1</w:t>
            </w:r>
          </w:p>
        </w:tc>
      </w:tr>
      <w:tr w:rsidR="00794183" w:rsidRPr="00110AD6" w14:paraId="25C94747" w14:textId="77777777" w:rsidTr="00A053F0">
        <w:trPr>
          <w:trHeight w:val="389"/>
        </w:trPr>
        <w:tc>
          <w:tcPr>
            <w:tcW w:w="3798" w:type="dxa"/>
            <w:tcBorders>
              <w:bottom w:val="single" w:sz="12" w:space="0" w:color="auto"/>
            </w:tcBorders>
            <w:vAlign w:val="center"/>
          </w:tcPr>
          <w:p w14:paraId="1F4AB59A" w14:textId="3C52377E" w:rsidR="00794183" w:rsidRPr="00110AD6" w:rsidRDefault="00794183" w:rsidP="00FE2C55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Current Cigarette Smoking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14:paraId="10259E01" w14:textId="2C94939A" w:rsidR="00794183" w:rsidRPr="00110AD6" w:rsidRDefault="00C000A2" w:rsidP="007941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314" w:type="dxa"/>
            <w:tcBorders>
              <w:bottom w:val="single" w:sz="12" w:space="0" w:color="auto"/>
            </w:tcBorders>
            <w:vAlign w:val="center"/>
          </w:tcPr>
          <w:p w14:paraId="0E2B43AA" w14:textId="230919CD" w:rsidR="00794183" w:rsidRPr="00110AD6" w:rsidRDefault="00FE2C55" w:rsidP="007941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0.24, 5.76</w:t>
            </w:r>
          </w:p>
        </w:tc>
        <w:tc>
          <w:tcPr>
            <w:tcW w:w="948" w:type="dxa"/>
            <w:gridSpan w:val="2"/>
            <w:tcBorders>
              <w:bottom w:val="single" w:sz="12" w:space="0" w:color="auto"/>
            </w:tcBorders>
            <w:vAlign w:val="center"/>
          </w:tcPr>
          <w:p w14:paraId="2CCF862F" w14:textId="600BD203" w:rsidR="00794183" w:rsidRPr="00110AD6" w:rsidRDefault="00FE2C55" w:rsidP="007941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14:paraId="305B801C" w14:textId="62E43E5A" w:rsidR="00794183" w:rsidRPr="00110AD6" w:rsidRDefault="00D8704F" w:rsidP="007941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14:paraId="414E6D24" w14:textId="2EA0D267" w:rsidR="00794183" w:rsidRPr="00110AD6" w:rsidRDefault="00D8704F" w:rsidP="007941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vAlign w:val="center"/>
          </w:tcPr>
          <w:p w14:paraId="78BDD60A" w14:textId="7DA0191B" w:rsidR="00794183" w:rsidRPr="00110AD6" w:rsidRDefault="00D8704F" w:rsidP="007941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2F0C1E" w14:textId="2FB57D0C" w:rsidR="00FC5DB3" w:rsidRPr="00110AD6" w:rsidRDefault="00FC5DB3" w:rsidP="00A053F0">
      <w:pPr>
        <w:ind w:left="-720" w:right="-964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</w:rPr>
        <w:t xml:space="preserve">Separate </w:t>
      </w:r>
      <w:r w:rsidR="0003607D" w:rsidRPr="00110AD6">
        <w:rPr>
          <w:rFonts w:ascii="Times New Roman" w:hAnsi="Times New Roman" w:cs="Times New Roman"/>
        </w:rPr>
        <w:t xml:space="preserve">multiple imputation </w:t>
      </w:r>
      <w:r w:rsidRPr="00110AD6">
        <w:rPr>
          <w:rFonts w:ascii="Times New Roman" w:hAnsi="Times New Roman" w:cs="Times New Roman"/>
        </w:rPr>
        <w:t xml:space="preserve">models created for males and females. </w:t>
      </w:r>
      <w:bookmarkStart w:id="2" w:name="_Hlk502439598"/>
      <w:r w:rsidRPr="00110AD6">
        <w:rPr>
          <w:rFonts w:ascii="Times New Roman" w:hAnsi="Times New Roman" w:cs="Times New Roman"/>
        </w:rPr>
        <w:t>Each sex-specific model included variables</w:t>
      </w:r>
      <w:r w:rsidR="00EF3886" w:rsidRPr="00110AD6">
        <w:rPr>
          <w:rFonts w:ascii="Times New Roman" w:hAnsi="Times New Roman" w:cs="Times New Roman"/>
        </w:rPr>
        <w:t xml:space="preserve"> as </w:t>
      </w:r>
      <w:r w:rsidRPr="00110AD6">
        <w:rPr>
          <w:rFonts w:ascii="Times New Roman" w:hAnsi="Times New Roman" w:cs="Times New Roman"/>
        </w:rPr>
        <w:t>shown in the table.</w:t>
      </w:r>
      <w:bookmarkEnd w:id="2"/>
      <w:r w:rsidRPr="00110AD6">
        <w:rPr>
          <w:rFonts w:ascii="Times New Roman" w:hAnsi="Times New Roman" w:cs="Times New Roman"/>
        </w:rPr>
        <w:t xml:space="preserve"> </w:t>
      </w:r>
    </w:p>
    <w:p w14:paraId="0BEA04C1" w14:textId="3219C7D6" w:rsidR="00FC5DB3" w:rsidRPr="00110AD6" w:rsidRDefault="00FC5DB3" w:rsidP="00B942F2">
      <w:pPr>
        <w:ind w:left="-540"/>
        <w:rPr>
          <w:rFonts w:ascii="Times New Roman" w:hAnsi="Times New Roman" w:cs="Times New Roman"/>
        </w:rPr>
      </w:pPr>
    </w:p>
    <w:p w14:paraId="22142281" w14:textId="77777777" w:rsidR="00FC5DB3" w:rsidRPr="00110AD6" w:rsidRDefault="00FC5DB3" w:rsidP="00B942F2">
      <w:pPr>
        <w:ind w:left="-540"/>
        <w:rPr>
          <w:rFonts w:ascii="Times New Roman" w:hAnsi="Times New Roman" w:cs="Times New Roman"/>
        </w:rPr>
      </w:pPr>
    </w:p>
    <w:p w14:paraId="1E8DE2D6" w14:textId="6087E9B5" w:rsidR="00F344C2" w:rsidRPr="00110AD6" w:rsidRDefault="00F344C2" w:rsidP="0007162C">
      <w:pPr>
        <w:ind w:left="-180"/>
        <w:rPr>
          <w:rFonts w:ascii="Times New Roman" w:hAnsi="Times New Roman" w:cs="Times New Roman"/>
          <w:b/>
        </w:rPr>
      </w:pPr>
    </w:p>
    <w:p w14:paraId="4BFCBDAE" w14:textId="7A168B7A" w:rsidR="00B52E58" w:rsidRPr="00110AD6" w:rsidRDefault="00B52E58" w:rsidP="00A053F0">
      <w:pPr>
        <w:ind w:left="-360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  <w:b/>
        </w:rPr>
        <w:t xml:space="preserve">Table </w:t>
      </w:r>
      <w:r w:rsidR="00A379EB" w:rsidRPr="00110AD6">
        <w:rPr>
          <w:rFonts w:ascii="Times New Roman" w:hAnsi="Times New Roman" w:cs="Times New Roman"/>
          <w:b/>
        </w:rPr>
        <w:t>S8B</w:t>
      </w:r>
      <w:r w:rsidRPr="00110AD6">
        <w:rPr>
          <w:rFonts w:ascii="Times New Roman" w:hAnsi="Times New Roman" w:cs="Times New Roman"/>
          <w:b/>
        </w:rPr>
        <w:t>:</w:t>
      </w:r>
      <w:r w:rsidRPr="00110AD6">
        <w:rPr>
          <w:rFonts w:ascii="Times New Roman" w:hAnsi="Times New Roman" w:cs="Times New Roman"/>
        </w:rPr>
        <w:t xml:space="preserve"> Regression Coefficients for </w:t>
      </w:r>
      <w:r w:rsidR="001A7EC6" w:rsidRPr="00110AD6">
        <w:rPr>
          <w:rFonts w:ascii="Times New Roman" w:hAnsi="Times New Roman" w:cs="Times New Roman"/>
        </w:rPr>
        <w:t xml:space="preserve">variables in Multivariable ANOVA Models of Diastolic Blood Pressure among Male and Female Young Adults in the Jamaica 1986 Birth Cohort  </w:t>
      </w:r>
    </w:p>
    <w:tbl>
      <w:tblPr>
        <w:tblStyle w:val="TableGrid"/>
        <w:tblW w:w="10533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999"/>
        <w:gridCol w:w="1290"/>
        <w:gridCol w:w="969"/>
        <w:gridCol w:w="1269"/>
        <w:gridCol w:w="1323"/>
        <w:gridCol w:w="975"/>
      </w:tblGrid>
      <w:tr w:rsidR="00B52E58" w:rsidRPr="00110AD6" w14:paraId="348512B4" w14:textId="77777777" w:rsidTr="00693537">
        <w:trPr>
          <w:trHeight w:val="576"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05A230" w14:textId="77777777" w:rsidR="00B52E58" w:rsidRPr="00110AD6" w:rsidRDefault="00B52E58" w:rsidP="0073752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2BED73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 xml:space="preserve">Males </w:t>
            </w:r>
            <w:r w:rsidRPr="00110AD6">
              <w:rPr>
                <w:rFonts w:ascii="Times New Roman" w:hAnsi="Times New Roman" w:cs="Times New Roman"/>
                <w:sz w:val="24"/>
              </w:rPr>
              <w:t>(n=409)</w:t>
            </w:r>
          </w:p>
        </w:tc>
        <w:tc>
          <w:tcPr>
            <w:tcW w:w="356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40F85F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 xml:space="preserve">Females </w:t>
            </w:r>
            <w:r w:rsidRPr="00110AD6">
              <w:rPr>
                <w:rFonts w:ascii="Times New Roman" w:hAnsi="Times New Roman" w:cs="Times New Roman"/>
                <w:sz w:val="24"/>
              </w:rPr>
              <w:t>(n=489)</w:t>
            </w:r>
          </w:p>
        </w:tc>
      </w:tr>
      <w:tr w:rsidR="00B52E58" w:rsidRPr="00110AD6" w14:paraId="2B6FF8CB" w14:textId="77777777" w:rsidTr="00693537">
        <w:trPr>
          <w:trHeight w:val="576"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2B5416" w14:textId="77777777" w:rsidR="00B52E58" w:rsidRPr="00110AD6" w:rsidRDefault="00B52E58" w:rsidP="0073752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Variable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45CD62" w14:textId="71CCC554" w:rsidR="00B52E58" w:rsidRPr="00110AD6" w:rsidRDefault="008D45F0" w:rsidP="007375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β coefficient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E514BA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58DB2C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P-Value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DCD1EB" w14:textId="22123503" w:rsidR="00B52E58" w:rsidRPr="00110AD6" w:rsidRDefault="008D45F0" w:rsidP="007375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β coefficient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6E0149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409FD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P-Value</w:t>
            </w:r>
          </w:p>
        </w:tc>
      </w:tr>
      <w:tr w:rsidR="00B52E58" w:rsidRPr="00110AD6" w14:paraId="45C6C571" w14:textId="77777777" w:rsidTr="00693537">
        <w:trPr>
          <w:trHeight w:val="389"/>
        </w:trPr>
        <w:tc>
          <w:tcPr>
            <w:tcW w:w="3708" w:type="dxa"/>
            <w:vAlign w:val="center"/>
          </w:tcPr>
          <w:p w14:paraId="01A83AF9" w14:textId="77777777" w:rsidR="00B52E58" w:rsidRPr="00110AD6" w:rsidRDefault="00B52E58" w:rsidP="0073752B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999" w:type="dxa"/>
            <w:vAlign w:val="center"/>
          </w:tcPr>
          <w:p w14:paraId="2DEB10EA" w14:textId="03F00478" w:rsidR="00B52E58" w:rsidRPr="00110AD6" w:rsidRDefault="009E662B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4.</w:t>
            </w:r>
            <w:r w:rsidR="00026BEA" w:rsidRPr="00110AD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90" w:type="dxa"/>
            <w:vAlign w:val="center"/>
          </w:tcPr>
          <w:p w14:paraId="2DF4AC2A" w14:textId="499EDAD3" w:rsidR="00B52E58" w:rsidRPr="00110AD6" w:rsidRDefault="00026BEA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3.28</w:t>
            </w:r>
            <w:r w:rsidR="00F2527F" w:rsidRPr="00110AD6">
              <w:rPr>
                <w:rFonts w:ascii="Times New Roman" w:hAnsi="Times New Roman" w:cs="Times New Roman"/>
              </w:rPr>
              <w:t>, 6.</w:t>
            </w:r>
            <w:r w:rsidR="002A3004" w:rsidRPr="00110AD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9" w:type="dxa"/>
            <w:vAlign w:val="center"/>
          </w:tcPr>
          <w:p w14:paraId="1E7D8D5B" w14:textId="0A7508FA" w:rsidR="00B52E58" w:rsidRPr="00110AD6" w:rsidRDefault="00F2527F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69" w:type="dxa"/>
            <w:vAlign w:val="center"/>
          </w:tcPr>
          <w:p w14:paraId="51A49FD5" w14:textId="79CA414F" w:rsidR="00B52E58" w:rsidRPr="00110AD6" w:rsidRDefault="00072C73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1323" w:type="dxa"/>
            <w:vAlign w:val="center"/>
          </w:tcPr>
          <w:p w14:paraId="33948050" w14:textId="14DA0A0C" w:rsidR="00B52E58" w:rsidRPr="00110AD6" w:rsidRDefault="004858AC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</w:t>
            </w:r>
            <w:r w:rsidR="007E2FBA" w:rsidRPr="00110AD6">
              <w:rPr>
                <w:rFonts w:ascii="Times New Roman" w:hAnsi="Times New Roman" w:cs="Times New Roman"/>
              </w:rPr>
              <w:t>81</w:t>
            </w:r>
            <w:r w:rsidRPr="00110AD6">
              <w:rPr>
                <w:rFonts w:ascii="Times New Roman" w:hAnsi="Times New Roman" w:cs="Times New Roman"/>
              </w:rPr>
              <w:t>, 4.</w:t>
            </w:r>
            <w:r w:rsidR="007E2FBA" w:rsidRPr="00110A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5" w:type="dxa"/>
            <w:vAlign w:val="center"/>
          </w:tcPr>
          <w:p w14:paraId="630B5B9F" w14:textId="6935C6D6" w:rsidR="00B52E58" w:rsidRPr="00110AD6" w:rsidRDefault="004858AC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&lt;0.001</w:t>
            </w:r>
          </w:p>
        </w:tc>
      </w:tr>
      <w:tr w:rsidR="00B52E58" w:rsidRPr="00110AD6" w14:paraId="2831F5AF" w14:textId="77777777" w:rsidTr="00693537">
        <w:trPr>
          <w:trHeight w:val="389"/>
        </w:trPr>
        <w:tc>
          <w:tcPr>
            <w:tcW w:w="3708" w:type="dxa"/>
            <w:vAlign w:val="center"/>
          </w:tcPr>
          <w:p w14:paraId="7591625B" w14:textId="77777777" w:rsidR="00B52E58" w:rsidRPr="00110AD6" w:rsidRDefault="00B52E58" w:rsidP="0073752B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Height (cm)</w:t>
            </w:r>
          </w:p>
        </w:tc>
        <w:tc>
          <w:tcPr>
            <w:tcW w:w="999" w:type="dxa"/>
            <w:vAlign w:val="center"/>
          </w:tcPr>
          <w:p w14:paraId="657722E2" w14:textId="6E3D9DAD" w:rsidR="00B52E58" w:rsidRPr="00110AD6" w:rsidRDefault="002A3004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vAlign w:val="center"/>
          </w:tcPr>
          <w:p w14:paraId="2682329C" w14:textId="4CD6EB8F" w:rsidR="00B52E58" w:rsidRPr="00110AD6" w:rsidRDefault="002A3004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vAlign w:val="center"/>
          </w:tcPr>
          <w:p w14:paraId="6BDC63D6" w14:textId="6C17B493" w:rsidR="00B52E58" w:rsidRPr="00110AD6" w:rsidRDefault="002A3004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  <w:vAlign w:val="center"/>
          </w:tcPr>
          <w:p w14:paraId="00EEE86E" w14:textId="672D70A0" w:rsidR="00B52E58" w:rsidRPr="00110AD6" w:rsidRDefault="004858AC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323" w:type="dxa"/>
            <w:vAlign w:val="center"/>
          </w:tcPr>
          <w:p w14:paraId="685775C9" w14:textId="276D30F2" w:rsidR="00B52E58" w:rsidRPr="00110AD6" w:rsidRDefault="004858AC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0.03, 0.29</w:t>
            </w:r>
          </w:p>
        </w:tc>
        <w:tc>
          <w:tcPr>
            <w:tcW w:w="975" w:type="dxa"/>
            <w:vAlign w:val="center"/>
          </w:tcPr>
          <w:p w14:paraId="7E4E9834" w14:textId="0BC037A5" w:rsidR="00B52E58" w:rsidRPr="00110AD6" w:rsidRDefault="004858AC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0.01</w:t>
            </w:r>
            <w:r w:rsidR="007E2FBA" w:rsidRPr="00110AD6">
              <w:rPr>
                <w:rFonts w:ascii="Times New Roman" w:hAnsi="Times New Roman" w:cs="Times New Roman"/>
              </w:rPr>
              <w:t>5</w:t>
            </w:r>
          </w:p>
        </w:tc>
      </w:tr>
      <w:tr w:rsidR="00B52E58" w:rsidRPr="00110AD6" w14:paraId="611F2013" w14:textId="77777777" w:rsidTr="00693537">
        <w:trPr>
          <w:trHeight w:val="389"/>
        </w:trPr>
        <w:tc>
          <w:tcPr>
            <w:tcW w:w="3708" w:type="dxa"/>
            <w:vAlign w:val="center"/>
          </w:tcPr>
          <w:p w14:paraId="1FAAF88B" w14:textId="77777777" w:rsidR="00B52E58" w:rsidRPr="00110AD6" w:rsidRDefault="00B52E58" w:rsidP="0073752B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BMI Category</w:t>
            </w:r>
          </w:p>
        </w:tc>
        <w:tc>
          <w:tcPr>
            <w:tcW w:w="999" w:type="dxa"/>
            <w:vAlign w:val="center"/>
          </w:tcPr>
          <w:p w14:paraId="7D0DA849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14:paraId="0FFDF6C7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1CF0E652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60C089D7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14:paraId="5574E3D5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14:paraId="00553D59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235" w:rsidRPr="00110AD6" w14:paraId="08395B18" w14:textId="77777777" w:rsidTr="00693537">
        <w:trPr>
          <w:trHeight w:val="389"/>
        </w:trPr>
        <w:tc>
          <w:tcPr>
            <w:tcW w:w="3708" w:type="dxa"/>
            <w:vAlign w:val="center"/>
          </w:tcPr>
          <w:p w14:paraId="021E6135" w14:textId="3C4EB299" w:rsidR="00270235" w:rsidRPr="00110AD6" w:rsidRDefault="00270235" w:rsidP="00270235">
            <w:pPr>
              <w:ind w:left="180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Normal weight (18.5 -24.9 kg/m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999" w:type="dxa"/>
            <w:vAlign w:val="center"/>
          </w:tcPr>
          <w:p w14:paraId="6283EA1F" w14:textId="5B54E899" w:rsidR="00270235" w:rsidRPr="00110AD6" w:rsidRDefault="00270235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vAlign w:val="center"/>
          </w:tcPr>
          <w:p w14:paraId="79B9861F" w14:textId="1380B570" w:rsidR="00270235" w:rsidRPr="00110AD6" w:rsidRDefault="00270235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5D5B4274" w14:textId="0E41F5D5" w:rsidR="00270235" w:rsidRPr="00110AD6" w:rsidRDefault="00270235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11114B43" w14:textId="57874210" w:rsidR="00270235" w:rsidRPr="00110AD6" w:rsidRDefault="00270235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vAlign w:val="center"/>
          </w:tcPr>
          <w:p w14:paraId="5F810B20" w14:textId="118556EF" w:rsidR="00270235" w:rsidRPr="00110AD6" w:rsidRDefault="00270235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14:paraId="7494B6E5" w14:textId="0EACAD69" w:rsidR="00270235" w:rsidRPr="00110AD6" w:rsidRDefault="00270235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235" w:rsidRPr="00110AD6" w14:paraId="3AECC7BC" w14:textId="77777777" w:rsidTr="00693537">
        <w:trPr>
          <w:trHeight w:val="389"/>
        </w:trPr>
        <w:tc>
          <w:tcPr>
            <w:tcW w:w="3708" w:type="dxa"/>
            <w:vAlign w:val="center"/>
          </w:tcPr>
          <w:p w14:paraId="1B684A6A" w14:textId="476A01A4" w:rsidR="00270235" w:rsidRPr="00110AD6" w:rsidRDefault="00270235" w:rsidP="00270235">
            <w:pPr>
              <w:ind w:left="180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Underweight (&lt;18.5 kg/m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9" w:type="dxa"/>
            <w:vAlign w:val="center"/>
          </w:tcPr>
          <w:p w14:paraId="0AFB7BCF" w14:textId="48CDC493" w:rsidR="00270235" w:rsidRPr="00110AD6" w:rsidRDefault="00270235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14:paraId="6CC9699F" w14:textId="18FB06A2" w:rsidR="00270235" w:rsidRPr="00110AD6" w:rsidRDefault="00270235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05E5E629" w14:textId="713A3669" w:rsidR="00270235" w:rsidRPr="00110AD6" w:rsidRDefault="00270235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5FBB6DDD" w14:textId="68235AC7" w:rsidR="00270235" w:rsidRPr="00110AD6" w:rsidRDefault="00270235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0.9</w:t>
            </w:r>
            <w:r w:rsidR="007E2FBA" w:rsidRPr="0011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dxa"/>
            <w:vAlign w:val="center"/>
          </w:tcPr>
          <w:p w14:paraId="34728F41" w14:textId="2F5E7A15" w:rsidR="00270235" w:rsidRPr="00110AD6" w:rsidRDefault="00270235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-1.</w:t>
            </w:r>
            <w:r w:rsidR="007E2FBA" w:rsidRPr="00110AD6">
              <w:rPr>
                <w:rFonts w:ascii="Times New Roman" w:hAnsi="Times New Roman" w:cs="Times New Roman"/>
              </w:rPr>
              <w:t>38</w:t>
            </w:r>
            <w:r w:rsidRPr="00110AD6">
              <w:rPr>
                <w:rFonts w:ascii="Times New Roman" w:hAnsi="Times New Roman" w:cs="Times New Roman"/>
              </w:rPr>
              <w:t>, 3.27</w:t>
            </w:r>
          </w:p>
        </w:tc>
        <w:tc>
          <w:tcPr>
            <w:tcW w:w="975" w:type="dxa"/>
            <w:vAlign w:val="center"/>
          </w:tcPr>
          <w:p w14:paraId="29EE6D88" w14:textId="567E3FC9" w:rsidR="00270235" w:rsidRPr="00110AD6" w:rsidRDefault="00270235" w:rsidP="002702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0.4</w:t>
            </w:r>
            <w:r w:rsidR="007E2FBA" w:rsidRPr="00110AD6">
              <w:rPr>
                <w:rFonts w:ascii="Times New Roman" w:hAnsi="Times New Roman" w:cs="Times New Roman"/>
              </w:rPr>
              <w:t>26</w:t>
            </w:r>
          </w:p>
        </w:tc>
      </w:tr>
      <w:tr w:rsidR="00BF6615" w:rsidRPr="00110AD6" w14:paraId="565E7FCF" w14:textId="77777777" w:rsidTr="00693537">
        <w:trPr>
          <w:trHeight w:val="389"/>
        </w:trPr>
        <w:tc>
          <w:tcPr>
            <w:tcW w:w="3708" w:type="dxa"/>
            <w:vAlign w:val="center"/>
          </w:tcPr>
          <w:p w14:paraId="28B73C28" w14:textId="7AD6CF62" w:rsidR="00BF6615" w:rsidRPr="00110AD6" w:rsidRDefault="00BF6615" w:rsidP="00BF6615">
            <w:pPr>
              <w:ind w:left="180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Overweight (25-29.9 kg/m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9" w:type="dxa"/>
            <w:vAlign w:val="center"/>
          </w:tcPr>
          <w:p w14:paraId="188BA19A" w14:textId="614657DF" w:rsidR="00BF6615" w:rsidRPr="00110AD6" w:rsidRDefault="00BF6615" w:rsidP="00BF66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14:paraId="3FC346F8" w14:textId="62A5FE6B" w:rsidR="00BF6615" w:rsidRPr="00110AD6" w:rsidRDefault="00BF6615" w:rsidP="00BF66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41867082" w14:textId="151E4B1B" w:rsidR="00BF6615" w:rsidRPr="00110AD6" w:rsidRDefault="00BF6615" w:rsidP="00BF66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5D9711F4" w14:textId="4461D8C9" w:rsidR="00BF6615" w:rsidRPr="00110AD6" w:rsidRDefault="007E2FBA" w:rsidP="00BF66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1323" w:type="dxa"/>
            <w:vAlign w:val="center"/>
          </w:tcPr>
          <w:p w14:paraId="0798989B" w14:textId="71D8A317" w:rsidR="00BF6615" w:rsidRPr="00110AD6" w:rsidRDefault="00BF6615" w:rsidP="00BF66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-0.1</w:t>
            </w:r>
            <w:r w:rsidR="007E2FBA" w:rsidRPr="00110AD6">
              <w:rPr>
                <w:rFonts w:ascii="Times New Roman" w:hAnsi="Times New Roman" w:cs="Times New Roman"/>
              </w:rPr>
              <w:t>9</w:t>
            </w:r>
            <w:r w:rsidRPr="00110AD6">
              <w:rPr>
                <w:rFonts w:ascii="Times New Roman" w:hAnsi="Times New Roman" w:cs="Times New Roman"/>
              </w:rPr>
              <w:t xml:space="preserve">, </w:t>
            </w:r>
            <w:r w:rsidR="007E2FBA" w:rsidRPr="00110AD6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975" w:type="dxa"/>
            <w:vAlign w:val="center"/>
          </w:tcPr>
          <w:p w14:paraId="0423396B" w14:textId="1EF58E96" w:rsidR="00BF6615" w:rsidRPr="00110AD6" w:rsidRDefault="00BF6615" w:rsidP="00BF66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</w:t>
            </w:r>
            <w:r w:rsidR="007E2FBA" w:rsidRPr="00110AD6">
              <w:rPr>
                <w:rFonts w:ascii="Times New Roman" w:hAnsi="Times New Roman" w:cs="Times New Roman"/>
              </w:rPr>
              <w:t>75</w:t>
            </w:r>
          </w:p>
        </w:tc>
      </w:tr>
      <w:tr w:rsidR="00BF6615" w:rsidRPr="00110AD6" w14:paraId="6EEFAAA8" w14:textId="77777777" w:rsidTr="00693537">
        <w:trPr>
          <w:trHeight w:val="389"/>
        </w:trPr>
        <w:tc>
          <w:tcPr>
            <w:tcW w:w="3708" w:type="dxa"/>
            <w:vAlign w:val="center"/>
          </w:tcPr>
          <w:p w14:paraId="0259FC0C" w14:textId="0C78D619" w:rsidR="00BF6615" w:rsidRPr="00110AD6" w:rsidRDefault="00BF6615" w:rsidP="00BF6615">
            <w:pPr>
              <w:ind w:left="180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Obese (≥30kg/m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110A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9" w:type="dxa"/>
            <w:vAlign w:val="center"/>
          </w:tcPr>
          <w:p w14:paraId="512715A6" w14:textId="4634046E" w:rsidR="00BF6615" w:rsidRPr="00110AD6" w:rsidRDefault="00BF6615" w:rsidP="00BF66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14:paraId="63767179" w14:textId="549ABD96" w:rsidR="00BF6615" w:rsidRPr="00110AD6" w:rsidRDefault="00BF6615" w:rsidP="00BF66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51EC1C94" w14:textId="4F680439" w:rsidR="00BF6615" w:rsidRPr="00110AD6" w:rsidRDefault="00BF6615" w:rsidP="00BF66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6A1129A3" w14:textId="4C1FE8CE" w:rsidR="00BF6615" w:rsidRPr="00110AD6" w:rsidRDefault="00BF6615" w:rsidP="00BF66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</w:t>
            </w:r>
            <w:r w:rsidR="007E2FBA" w:rsidRPr="00110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3" w:type="dxa"/>
            <w:vAlign w:val="center"/>
          </w:tcPr>
          <w:p w14:paraId="2F77442F" w14:textId="64ECA4A7" w:rsidR="00BF6615" w:rsidRPr="00110AD6" w:rsidRDefault="00BF6615" w:rsidP="00BF66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-0.</w:t>
            </w:r>
            <w:r w:rsidR="007E2FBA" w:rsidRPr="00110AD6">
              <w:rPr>
                <w:rFonts w:ascii="Times New Roman" w:hAnsi="Times New Roman" w:cs="Times New Roman"/>
              </w:rPr>
              <w:t>56</w:t>
            </w:r>
            <w:r w:rsidRPr="00110AD6">
              <w:rPr>
                <w:rFonts w:ascii="Times New Roman" w:hAnsi="Times New Roman" w:cs="Times New Roman"/>
              </w:rPr>
              <w:t>, 4.</w:t>
            </w:r>
            <w:r w:rsidR="007E2FBA" w:rsidRPr="00110AD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75" w:type="dxa"/>
            <w:vAlign w:val="center"/>
          </w:tcPr>
          <w:p w14:paraId="0D7F7D1E" w14:textId="657587FD" w:rsidR="00BF6615" w:rsidRPr="00110AD6" w:rsidRDefault="00BF6615" w:rsidP="00BF66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7E2FBA" w:rsidRPr="00110AD6">
              <w:rPr>
                <w:rFonts w:ascii="Times New Roman" w:hAnsi="Times New Roman" w:cs="Times New Roman"/>
              </w:rPr>
              <w:t>122</w:t>
            </w:r>
          </w:p>
        </w:tc>
      </w:tr>
      <w:tr w:rsidR="00B52E58" w:rsidRPr="00110AD6" w14:paraId="1F4F8C06" w14:textId="77777777" w:rsidTr="00693537">
        <w:trPr>
          <w:trHeight w:val="389"/>
        </w:trPr>
        <w:tc>
          <w:tcPr>
            <w:tcW w:w="3708" w:type="dxa"/>
            <w:vAlign w:val="center"/>
          </w:tcPr>
          <w:p w14:paraId="7B72E929" w14:textId="77777777" w:rsidR="00B52E58" w:rsidRPr="00110AD6" w:rsidRDefault="00B52E58" w:rsidP="0073752B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High Glucose (upper quintile)</w:t>
            </w:r>
          </w:p>
        </w:tc>
        <w:tc>
          <w:tcPr>
            <w:tcW w:w="999" w:type="dxa"/>
            <w:vAlign w:val="center"/>
          </w:tcPr>
          <w:p w14:paraId="0267CD19" w14:textId="6476EBA7" w:rsidR="00B52E58" w:rsidRPr="00110AD6" w:rsidRDefault="0001159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2.2</w:t>
            </w:r>
            <w:r w:rsidR="002A3004" w:rsidRPr="00110A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vAlign w:val="center"/>
          </w:tcPr>
          <w:p w14:paraId="6333EDA7" w14:textId="199B68EB" w:rsidR="00B52E58" w:rsidRPr="00110AD6" w:rsidRDefault="0001159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-0.0</w:t>
            </w:r>
            <w:r w:rsidR="002A3004" w:rsidRPr="00110AD6">
              <w:rPr>
                <w:rFonts w:ascii="Times New Roman" w:hAnsi="Times New Roman" w:cs="Times New Roman"/>
              </w:rPr>
              <w:t>2</w:t>
            </w:r>
            <w:r w:rsidRPr="00110AD6">
              <w:rPr>
                <w:rFonts w:ascii="Times New Roman" w:hAnsi="Times New Roman" w:cs="Times New Roman"/>
              </w:rPr>
              <w:t>, 4.4</w:t>
            </w:r>
            <w:r w:rsidR="002A3004" w:rsidRPr="0011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  <w:vAlign w:val="center"/>
          </w:tcPr>
          <w:p w14:paraId="5A311B00" w14:textId="7A14BA09" w:rsidR="00B52E58" w:rsidRPr="00110AD6" w:rsidRDefault="00A00502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0.05</w:t>
            </w:r>
            <w:r w:rsidR="002A3004" w:rsidRPr="0011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vAlign w:val="center"/>
          </w:tcPr>
          <w:p w14:paraId="28E5BF18" w14:textId="741E0BA6" w:rsidR="00B52E58" w:rsidRPr="00110AD6" w:rsidRDefault="00EB4A89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vAlign w:val="center"/>
          </w:tcPr>
          <w:p w14:paraId="10E0CB5F" w14:textId="3FB1CB34" w:rsidR="00B52E58" w:rsidRPr="00110AD6" w:rsidRDefault="00EB4A89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vAlign w:val="center"/>
          </w:tcPr>
          <w:p w14:paraId="1AE6B236" w14:textId="22CD52F3" w:rsidR="00B52E58" w:rsidRPr="00110AD6" w:rsidRDefault="00EB4A89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B52E58" w:rsidRPr="00110AD6" w14:paraId="66353686" w14:textId="77777777" w:rsidTr="00693537">
        <w:trPr>
          <w:trHeight w:val="389"/>
        </w:trPr>
        <w:tc>
          <w:tcPr>
            <w:tcW w:w="3708" w:type="dxa"/>
            <w:vAlign w:val="center"/>
          </w:tcPr>
          <w:p w14:paraId="49BB83D1" w14:textId="77777777" w:rsidR="00B52E58" w:rsidRPr="00110AD6" w:rsidRDefault="00B52E58" w:rsidP="0073752B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High Triglycerides (upper quintile)</w:t>
            </w:r>
          </w:p>
        </w:tc>
        <w:tc>
          <w:tcPr>
            <w:tcW w:w="999" w:type="dxa"/>
            <w:vAlign w:val="center"/>
          </w:tcPr>
          <w:p w14:paraId="39BCC743" w14:textId="0831F418" w:rsidR="00B52E58" w:rsidRPr="00110AD6" w:rsidRDefault="002A3004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vAlign w:val="center"/>
          </w:tcPr>
          <w:p w14:paraId="1A35231E" w14:textId="7F6DE3E7" w:rsidR="00B52E58" w:rsidRPr="00110AD6" w:rsidRDefault="002A3004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vAlign w:val="center"/>
          </w:tcPr>
          <w:p w14:paraId="0390FE35" w14:textId="35CD150C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6C74F598" w14:textId="39F3EB93" w:rsidR="00B52E58" w:rsidRPr="00110AD6" w:rsidRDefault="00957B9D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-2.</w:t>
            </w:r>
            <w:r w:rsidR="00EB4A89" w:rsidRPr="00110AD6">
              <w:rPr>
                <w:rFonts w:ascii="Times New Roman" w:hAnsi="Times New Roman" w:cs="Times New Roman"/>
              </w:rPr>
              <w:t>0</w:t>
            </w:r>
            <w:r w:rsidRPr="00110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vAlign w:val="center"/>
          </w:tcPr>
          <w:p w14:paraId="5DFEA6DA" w14:textId="0E7518D6" w:rsidR="00B52E58" w:rsidRPr="00110AD6" w:rsidRDefault="00957B9D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-4.</w:t>
            </w:r>
            <w:r w:rsidR="00EB4A89" w:rsidRPr="00110AD6">
              <w:rPr>
                <w:rFonts w:ascii="Times New Roman" w:hAnsi="Times New Roman" w:cs="Times New Roman"/>
              </w:rPr>
              <w:t>01</w:t>
            </w:r>
            <w:r w:rsidRPr="00110AD6">
              <w:rPr>
                <w:rFonts w:ascii="Times New Roman" w:hAnsi="Times New Roman" w:cs="Times New Roman"/>
              </w:rPr>
              <w:t>, -0.</w:t>
            </w:r>
            <w:r w:rsidR="00EB4A89" w:rsidRPr="00110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75" w:type="dxa"/>
            <w:vAlign w:val="center"/>
          </w:tcPr>
          <w:p w14:paraId="0D53E2EC" w14:textId="3D4684B6" w:rsidR="00B52E58" w:rsidRPr="00110AD6" w:rsidRDefault="00957B9D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EB4A89" w:rsidRPr="00110AD6">
              <w:rPr>
                <w:rFonts w:ascii="Times New Roman" w:hAnsi="Times New Roman" w:cs="Times New Roman"/>
              </w:rPr>
              <w:t>048</w:t>
            </w:r>
          </w:p>
        </w:tc>
      </w:tr>
      <w:tr w:rsidR="00B52E58" w:rsidRPr="00110AD6" w14:paraId="7561174D" w14:textId="77777777" w:rsidTr="00693537">
        <w:trPr>
          <w:trHeight w:val="389"/>
        </w:trPr>
        <w:tc>
          <w:tcPr>
            <w:tcW w:w="3708" w:type="dxa"/>
            <w:vAlign w:val="center"/>
          </w:tcPr>
          <w:p w14:paraId="227994C3" w14:textId="17AD3837" w:rsidR="00B52E58" w:rsidRPr="00110AD6" w:rsidRDefault="00B52E58" w:rsidP="0073752B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 xml:space="preserve">High </w:t>
            </w:r>
            <w:r w:rsidR="002A3004" w:rsidRPr="00110AD6">
              <w:rPr>
                <w:rFonts w:ascii="Times New Roman" w:hAnsi="Times New Roman" w:cs="Times New Roman"/>
              </w:rPr>
              <w:t xml:space="preserve">HOMA-IR </w:t>
            </w:r>
            <w:r w:rsidRPr="00110AD6">
              <w:rPr>
                <w:rFonts w:ascii="Times New Roman" w:hAnsi="Times New Roman" w:cs="Times New Roman"/>
              </w:rPr>
              <w:t>(log transformed, upper quintile)</w:t>
            </w:r>
          </w:p>
        </w:tc>
        <w:tc>
          <w:tcPr>
            <w:tcW w:w="999" w:type="dxa"/>
            <w:vAlign w:val="center"/>
          </w:tcPr>
          <w:p w14:paraId="2D4CCDC4" w14:textId="6B525B10" w:rsidR="00B52E58" w:rsidRPr="00110AD6" w:rsidRDefault="002A3004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1290" w:type="dxa"/>
            <w:vAlign w:val="center"/>
          </w:tcPr>
          <w:p w14:paraId="767E9245" w14:textId="2B99CF1F" w:rsidR="00B52E58" w:rsidRPr="00110AD6" w:rsidRDefault="00A00502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  <w:r w:rsidR="002A3004" w:rsidRPr="00110AD6">
              <w:rPr>
                <w:rFonts w:ascii="Times New Roman" w:hAnsi="Times New Roman" w:cs="Times New Roman"/>
              </w:rPr>
              <w:t>0.78</w:t>
            </w:r>
            <w:r w:rsidRPr="00110AD6">
              <w:rPr>
                <w:rFonts w:ascii="Times New Roman" w:hAnsi="Times New Roman" w:cs="Times New Roman"/>
              </w:rPr>
              <w:t>, 5.</w:t>
            </w:r>
            <w:r w:rsidR="00981912" w:rsidRPr="00110AD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69" w:type="dxa"/>
            <w:vAlign w:val="center"/>
          </w:tcPr>
          <w:p w14:paraId="70BE5880" w14:textId="46AB9268" w:rsidR="00B52E58" w:rsidRPr="00110AD6" w:rsidRDefault="00A00502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981912" w:rsidRPr="00110AD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69" w:type="dxa"/>
            <w:vAlign w:val="center"/>
          </w:tcPr>
          <w:p w14:paraId="51561505" w14:textId="555E1215" w:rsidR="00B52E58" w:rsidRPr="00110AD6" w:rsidRDefault="00EB4A89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vAlign w:val="center"/>
          </w:tcPr>
          <w:p w14:paraId="6E7137A8" w14:textId="14E892E9" w:rsidR="00B52E58" w:rsidRPr="00110AD6" w:rsidRDefault="00EB4A89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vAlign w:val="center"/>
          </w:tcPr>
          <w:p w14:paraId="087115E1" w14:textId="3958C1F9" w:rsidR="00B52E58" w:rsidRPr="00110AD6" w:rsidRDefault="00EB4A89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D66132" w:rsidRPr="00110AD6" w14:paraId="014A345E" w14:textId="77777777" w:rsidTr="00693537">
        <w:trPr>
          <w:trHeight w:val="389"/>
        </w:trPr>
        <w:tc>
          <w:tcPr>
            <w:tcW w:w="3708" w:type="dxa"/>
            <w:vAlign w:val="center"/>
          </w:tcPr>
          <w:p w14:paraId="2F9CE394" w14:textId="7106F8C9" w:rsidR="00D66132" w:rsidRPr="00110AD6" w:rsidRDefault="00D66132" w:rsidP="0073752B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Low HDL</w:t>
            </w:r>
          </w:p>
        </w:tc>
        <w:tc>
          <w:tcPr>
            <w:tcW w:w="999" w:type="dxa"/>
            <w:vAlign w:val="center"/>
          </w:tcPr>
          <w:p w14:paraId="30D37086" w14:textId="1D00BD8C" w:rsidR="00D66132" w:rsidRPr="00110AD6" w:rsidRDefault="00981912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1290" w:type="dxa"/>
            <w:vAlign w:val="center"/>
          </w:tcPr>
          <w:p w14:paraId="3A90814C" w14:textId="213DD1CE" w:rsidR="00D66132" w:rsidRPr="00110AD6" w:rsidRDefault="00981912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-0.03, 4.52</w:t>
            </w:r>
          </w:p>
        </w:tc>
        <w:tc>
          <w:tcPr>
            <w:tcW w:w="969" w:type="dxa"/>
            <w:vAlign w:val="center"/>
          </w:tcPr>
          <w:p w14:paraId="54BD186D" w14:textId="360B4F40" w:rsidR="00D66132" w:rsidRPr="00110AD6" w:rsidRDefault="00981912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0.054</w:t>
            </w:r>
          </w:p>
        </w:tc>
        <w:tc>
          <w:tcPr>
            <w:tcW w:w="1269" w:type="dxa"/>
            <w:vAlign w:val="center"/>
          </w:tcPr>
          <w:p w14:paraId="755EE2F0" w14:textId="4C832F47" w:rsidR="00D66132" w:rsidRPr="00110AD6" w:rsidRDefault="002A62E5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vAlign w:val="center"/>
          </w:tcPr>
          <w:p w14:paraId="54350D1E" w14:textId="4EF05809" w:rsidR="00D66132" w:rsidRPr="00110AD6" w:rsidRDefault="002A62E5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vAlign w:val="center"/>
          </w:tcPr>
          <w:p w14:paraId="12452286" w14:textId="79D4488D" w:rsidR="00D66132" w:rsidRPr="00110AD6" w:rsidRDefault="002A62E5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D66132" w:rsidRPr="00110AD6" w14:paraId="30FFD801" w14:textId="77777777" w:rsidTr="00693537">
        <w:trPr>
          <w:trHeight w:val="389"/>
        </w:trPr>
        <w:tc>
          <w:tcPr>
            <w:tcW w:w="3708" w:type="dxa"/>
            <w:vAlign w:val="center"/>
          </w:tcPr>
          <w:p w14:paraId="7FD45B76" w14:textId="38F3810E" w:rsidR="00D66132" w:rsidRPr="00110AD6" w:rsidRDefault="00D66132" w:rsidP="0073752B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Family history of hypertension</w:t>
            </w:r>
          </w:p>
        </w:tc>
        <w:tc>
          <w:tcPr>
            <w:tcW w:w="999" w:type="dxa"/>
            <w:vAlign w:val="center"/>
          </w:tcPr>
          <w:p w14:paraId="10C5AD24" w14:textId="7D0A2E29" w:rsidR="00D66132" w:rsidRPr="00110AD6" w:rsidRDefault="00981912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1290" w:type="dxa"/>
            <w:vAlign w:val="center"/>
          </w:tcPr>
          <w:p w14:paraId="0A8FE784" w14:textId="41A07D6E" w:rsidR="00D66132" w:rsidRPr="00110AD6" w:rsidRDefault="00981912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-0.23, 4.00</w:t>
            </w:r>
          </w:p>
        </w:tc>
        <w:tc>
          <w:tcPr>
            <w:tcW w:w="969" w:type="dxa"/>
            <w:vAlign w:val="center"/>
          </w:tcPr>
          <w:p w14:paraId="4DB17796" w14:textId="3E0A8DF5" w:rsidR="00D66132" w:rsidRPr="00110AD6" w:rsidRDefault="00981912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1269" w:type="dxa"/>
            <w:vAlign w:val="center"/>
          </w:tcPr>
          <w:p w14:paraId="2C459E05" w14:textId="4E92E1A8" w:rsidR="00D66132" w:rsidRPr="00110AD6" w:rsidRDefault="002A62E5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vAlign w:val="center"/>
          </w:tcPr>
          <w:p w14:paraId="05CBE835" w14:textId="4B0EF86C" w:rsidR="00D66132" w:rsidRPr="00110AD6" w:rsidRDefault="002A62E5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vAlign w:val="center"/>
          </w:tcPr>
          <w:p w14:paraId="7A97EA2E" w14:textId="4E7B3814" w:rsidR="00D66132" w:rsidRPr="00110AD6" w:rsidRDefault="002A62E5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EB4A89" w:rsidRPr="00110AD6" w14:paraId="705696AD" w14:textId="77777777" w:rsidTr="00693537">
        <w:trPr>
          <w:trHeight w:val="389"/>
        </w:trPr>
        <w:tc>
          <w:tcPr>
            <w:tcW w:w="3708" w:type="dxa"/>
            <w:vAlign w:val="center"/>
          </w:tcPr>
          <w:p w14:paraId="6C9EDAC5" w14:textId="18D90D80" w:rsidR="00EB4A89" w:rsidRPr="00110AD6" w:rsidRDefault="00EB4A89" w:rsidP="0073752B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White blood cell count</w:t>
            </w:r>
          </w:p>
        </w:tc>
        <w:tc>
          <w:tcPr>
            <w:tcW w:w="999" w:type="dxa"/>
            <w:vAlign w:val="center"/>
          </w:tcPr>
          <w:p w14:paraId="253BACAE" w14:textId="4CF05CAE" w:rsidR="00EB4A89" w:rsidRPr="00110AD6" w:rsidRDefault="00EB4A89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vAlign w:val="center"/>
          </w:tcPr>
          <w:p w14:paraId="7D5C6573" w14:textId="44CA43E8" w:rsidR="00EB4A89" w:rsidRPr="00110AD6" w:rsidRDefault="00EB4A89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vAlign w:val="center"/>
          </w:tcPr>
          <w:p w14:paraId="5CACEF9A" w14:textId="14FEDFE0" w:rsidR="00EB4A89" w:rsidRPr="00110AD6" w:rsidRDefault="00EB4A89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  <w:vAlign w:val="center"/>
          </w:tcPr>
          <w:p w14:paraId="7170C67A" w14:textId="2AD99434" w:rsidR="00EB4A89" w:rsidRPr="00110AD6" w:rsidRDefault="002A62E5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-0.28</w:t>
            </w:r>
          </w:p>
        </w:tc>
        <w:tc>
          <w:tcPr>
            <w:tcW w:w="1323" w:type="dxa"/>
            <w:vAlign w:val="center"/>
          </w:tcPr>
          <w:p w14:paraId="0E7B26DE" w14:textId="4035F09E" w:rsidR="00EB4A89" w:rsidRPr="00110AD6" w:rsidRDefault="002A62E5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-0.70, 0.13</w:t>
            </w:r>
          </w:p>
        </w:tc>
        <w:tc>
          <w:tcPr>
            <w:tcW w:w="975" w:type="dxa"/>
            <w:vAlign w:val="center"/>
          </w:tcPr>
          <w:p w14:paraId="258EBF88" w14:textId="2B37AF28" w:rsidR="00EB4A89" w:rsidRPr="00110AD6" w:rsidRDefault="002A62E5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0.177</w:t>
            </w:r>
          </w:p>
        </w:tc>
      </w:tr>
      <w:tr w:rsidR="00B52E58" w:rsidRPr="00110AD6" w14:paraId="58FE3127" w14:textId="77777777" w:rsidTr="00693537">
        <w:trPr>
          <w:trHeight w:val="389"/>
        </w:trPr>
        <w:tc>
          <w:tcPr>
            <w:tcW w:w="3708" w:type="dxa"/>
            <w:vAlign w:val="center"/>
          </w:tcPr>
          <w:p w14:paraId="28C7D884" w14:textId="77777777" w:rsidR="00B52E58" w:rsidRPr="00110AD6" w:rsidRDefault="00B52E58" w:rsidP="0073752B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Household possessions</w:t>
            </w:r>
          </w:p>
        </w:tc>
        <w:tc>
          <w:tcPr>
            <w:tcW w:w="999" w:type="dxa"/>
            <w:vAlign w:val="center"/>
          </w:tcPr>
          <w:p w14:paraId="15C9F707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14:paraId="00168E6E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7C62BEFD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7345F67B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14:paraId="5E0DBD00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14:paraId="50188DA1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E58" w:rsidRPr="00110AD6" w14:paraId="22E5E41E" w14:textId="77777777" w:rsidTr="00693537">
        <w:trPr>
          <w:trHeight w:val="389"/>
        </w:trPr>
        <w:tc>
          <w:tcPr>
            <w:tcW w:w="3708" w:type="dxa"/>
            <w:vAlign w:val="center"/>
          </w:tcPr>
          <w:p w14:paraId="2AB092F1" w14:textId="77777777" w:rsidR="00B52E58" w:rsidRPr="00110AD6" w:rsidRDefault="00B52E58" w:rsidP="0073752B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High (15-17 items)</w:t>
            </w:r>
          </w:p>
        </w:tc>
        <w:tc>
          <w:tcPr>
            <w:tcW w:w="999" w:type="dxa"/>
            <w:vAlign w:val="center"/>
          </w:tcPr>
          <w:p w14:paraId="5301DEFF" w14:textId="65D243AA" w:rsidR="00B52E58" w:rsidRPr="00110AD6" w:rsidRDefault="00A00502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vAlign w:val="center"/>
          </w:tcPr>
          <w:p w14:paraId="09D4C65D" w14:textId="7B4CBAC5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42CA9C93" w14:textId="7F33A4F8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71E5957B" w14:textId="68DE5534" w:rsidR="00B52E58" w:rsidRPr="00110AD6" w:rsidRDefault="001A1E1D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vAlign w:val="center"/>
          </w:tcPr>
          <w:p w14:paraId="0FA486F9" w14:textId="63B31DB2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14:paraId="35DAB887" w14:textId="041639C6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E58" w:rsidRPr="00110AD6" w14:paraId="7D39089D" w14:textId="77777777" w:rsidTr="00693537">
        <w:trPr>
          <w:trHeight w:val="389"/>
        </w:trPr>
        <w:tc>
          <w:tcPr>
            <w:tcW w:w="3708" w:type="dxa"/>
            <w:vAlign w:val="center"/>
          </w:tcPr>
          <w:p w14:paraId="686D1AE7" w14:textId="77777777" w:rsidR="00B52E58" w:rsidRPr="00110AD6" w:rsidRDefault="00B52E58" w:rsidP="0073752B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Moderate (10-14 items)</w:t>
            </w:r>
          </w:p>
        </w:tc>
        <w:tc>
          <w:tcPr>
            <w:tcW w:w="999" w:type="dxa"/>
            <w:vAlign w:val="center"/>
          </w:tcPr>
          <w:p w14:paraId="3CADFF1D" w14:textId="3F1C77D3" w:rsidR="00B52E58" w:rsidRPr="00110AD6" w:rsidRDefault="00981912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290" w:type="dxa"/>
            <w:vAlign w:val="center"/>
          </w:tcPr>
          <w:p w14:paraId="7A20C44A" w14:textId="6B018056" w:rsidR="00B52E58" w:rsidRPr="00110AD6" w:rsidRDefault="00A00502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  <w:r w:rsidR="00981912" w:rsidRPr="00110AD6">
              <w:rPr>
                <w:rFonts w:ascii="Times New Roman" w:hAnsi="Times New Roman" w:cs="Times New Roman"/>
              </w:rPr>
              <w:t>1.83</w:t>
            </w:r>
            <w:r w:rsidRPr="00110AD6">
              <w:rPr>
                <w:rFonts w:ascii="Times New Roman" w:hAnsi="Times New Roman" w:cs="Times New Roman"/>
              </w:rPr>
              <w:t xml:space="preserve">, </w:t>
            </w:r>
            <w:r w:rsidR="00981912" w:rsidRPr="00110AD6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969" w:type="dxa"/>
            <w:vAlign w:val="center"/>
          </w:tcPr>
          <w:p w14:paraId="56173308" w14:textId="33A54ED7" w:rsidR="00B52E58" w:rsidRPr="00110AD6" w:rsidRDefault="00A00502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173D09" w:rsidRPr="00110AD6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69" w:type="dxa"/>
            <w:vAlign w:val="center"/>
          </w:tcPr>
          <w:p w14:paraId="530DA654" w14:textId="1D163252" w:rsidR="00B52E58" w:rsidRPr="00110AD6" w:rsidRDefault="002A62E5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vAlign w:val="center"/>
          </w:tcPr>
          <w:p w14:paraId="4DB2B7FC" w14:textId="7795247D" w:rsidR="00B52E58" w:rsidRPr="00110AD6" w:rsidRDefault="002A62E5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vAlign w:val="center"/>
          </w:tcPr>
          <w:p w14:paraId="5C4925B9" w14:textId="2FA5D229" w:rsidR="00B52E58" w:rsidRPr="00110AD6" w:rsidRDefault="002A62E5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B52E58" w:rsidRPr="00110AD6" w14:paraId="1C6B581F" w14:textId="77777777" w:rsidTr="00693537">
        <w:trPr>
          <w:trHeight w:val="389"/>
        </w:trPr>
        <w:tc>
          <w:tcPr>
            <w:tcW w:w="3708" w:type="dxa"/>
            <w:vAlign w:val="center"/>
          </w:tcPr>
          <w:p w14:paraId="100C6A25" w14:textId="77777777" w:rsidR="00B52E58" w:rsidRPr="00110AD6" w:rsidRDefault="00B52E58" w:rsidP="0073752B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Low (0-9 items)</w:t>
            </w:r>
          </w:p>
        </w:tc>
        <w:tc>
          <w:tcPr>
            <w:tcW w:w="999" w:type="dxa"/>
            <w:vAlign w:val="center"/>
          </w:tcPr>
          <w:p w14:paraId="4750D1B3" w14:textId="67CE61A6" w:rsidR="00B52E58" w:rsidRPr="00110AD6" w:rsidRDefault="00173D09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1290" w:type="dxa"/>
            <w:vAlign w:val="center"/>
          </w:tcPr>
          <w:p w14:paraId="0289AC14" w14:textId="52151511" w:rsidR="00B52E58" w:rsidRPr="00110AD6" w:rsidRDefault="00A00502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  <w:r w:rsidR="00173D09" w:rsidRPr="00110AD6">
              <w:rPr>
                <w:rFonts w:ascii="Times New Roman" w:hAnsi="Times New Roman" w:cs="Times New Roman"/>
              </w:rPr>
              <w:t>0.37</w:t>
            </w:r>
            <w:r w:rsidR="006F6A26" w:rsidRPr="00110AD6">
              <w:rPr>
                <w:rFonts w:ascii="Times New Roman" w:hAnsi="Times New Roman" w:cs="Times New Roman"/>
              </w:rPr>
              <w:t xml:space="preserve">, </w:t>
            </w:r>
            <w:r w:rsidR="00173D09" w:rsidRPr="00110AD6">
              <w:rPr>
                <w:rFonts w:ascii="Times New Roman" w:hAnsi="Times New Roman" w:cs="Times New Roman"/>
              </w:rPr>
              <w:t>5.77</w:t>
            </w:r>
          </w:p>
        </w:tc>
        <w:tc>
          <w:tcPr>
            <w:tcW w:w="969" w:type="dxa"/>
            <w:vAlign w:val="center"/>
          </w:tcPr>
          <w:p w14:paraId="769B2BE4" w14:textId="0DD6025F" w:rsidR="00B52E58" w:rsidRPr="00110AD6" w:rsidRDefault="00173D09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1269" w:type="dxa"/>
            <w:vAlign w:val="center"/>
          </w:tcPr>
          <w:p w14:paraId="39EFC59D" w14:textId="077C4763" w:rsidR="00B52E58" w:rsidRPr="00110AD6" w:rsidRDefault="002A62E5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vAlign w:val="center"/>
          </w:tcPr>
          <w:p w14:paraId="3E7CE549" w14:textId="45CB684C" w:rsidR="00B52E58" w:rsidRPr="00110AD6" w:rsidRDefault="002A62E5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vAlign w:val="center"/>
          </w:tcPr>
          <w:p w14:paraId="587505C6" w14:textId="276D0274" w:rsidR="00B52E58" w:rsidRPr="00110AD6" w:rsidRDefault="002A62E5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173D09" w:rsidRPr="00110AD6" w14:paraId="1AC7B6AF" w14:textId="77777777" w:rsidTr="00693537">
        <w:trPr>
          <w:trHeight w:val="389"/>
        </w:trPr>
        <w:tc>
          <w:tcPr>
            <w:tcW w:w="3708" w:type="dxa"/>
            <w:shd w:val="clear" w:color="auto" w:fill="FFFFFF" w:themeFill="background1"/>
            <w:vAlign w:val="center"/>
          </w:tcPr>
          <w:p w14:paraId="5D2052E9" w14:textId="6625BE24" w:rsidR="00173D09" w:rsidRPr="00110AD6" w:rsidRDefault="00173D09" w:rsidP="00173D09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Physical Activity Level</w:t>
            </w:r>
          </w:p>
        </w:tc>
        <w:tc>
          <w:tcPr>
            <w:tcW w:w="999" w:type="dxa"/>
            <w:vAlign w:val="center"/>
          </w:tcPr>
          <w:p w14:paraId="3C199095" w14:textId="77777777" w:rsidR="00173D09" w:rsidRPr="00110AD6" w:rsidRDefault="00173D09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14:paraId="3BCC7919" w14:textId="77777777" w:rsidR="00173D09" w:rsidRPr="00110AD6" w:rsidRDefault="00173D09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2E4E8D2C" w14:textId="77777777" w:rsidR="00173D09" w:rsidRPr="00110AD6" w:rsidRDefault="00173D09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168AA9B4" w14:textId="77777777" w:rsidR="00173D09" w:rsidRPr="00110AD6" w:rsidRDefault="00173D09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14:paraId="609D1443" w14:textId="77777777" w:rsidR="00173D09" w:rsidRPr="00110AD6" w:rsidRDefault="00173D09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14:paraId="051F3F30" w14:textId="77777777" w:rsidR="00173D09" w:rsidRPr="00110AD6" w:rsidRDefault="00173D09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D09" w:rsidRPr="00110AD6" w14:paraId="0A42AB05" w14:textId="77777777" w:rsidTr="00693537">
        <w:trPr>
          <w:trHeight w:val="389"/>
        </w:trPr>
        <w:tc>
          <w:tcPr>
            <w:tcW w:w="3708" w:type="dxa"/>
            <w:shd w:val="clear" w:color="auto" w:fill="FFFFFF" w:themeFill="background1"/>
            <w:vAlign w:val="center"/>
          </w:tcPr>
          <w:p w14:paraId="7AB80B6C" w14:textId="50FC5DCB" w:rsidR="00173D09" w:rsidRPr="00110AD6" w:rsidRDefault="00173D09" w:rsidP="00173D09">
            <w:pPr>
              <w:ind w:left="255"/>
              <w:contextualSpacing/>
              <w:rPr>
                <w:rFonts w:ascii="Times New Roman" w:hAnsi="Times New Roman" w:cs="Times New Roman"/>
                <w:b/>
              </w:rPr>
            </w:pPr>
            <w:r w:rsidRPr="00110AD6">
              <w:rPr>
                <w:rFonts w:ascii="Times New Roman" w:hAnsi="Times New Roman" w:cs="Times New Roman"/>
                <w:i/>
              </w:rPr>
              <w:t>High</w:t>
            </w:r>
          </w:p>
        </w:tc>
        <w:tc>
          <w:tcPr>
            <w:tcW w:w="999" w:type="dxa"/>
            <w:vAlign w:val="center"/>
          </w:tcPr>
          <w:p w14:paraId="019B22C1" w14:textId="66428793" w:rsidR="00173D09" w:rsidRPr="00110AD6" w:rsidRDefault="00173D09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vAlign w:val="center"/>
          </w:tcPr>
          <w:p w14:paraId="3790E49C" w14:textId="0B3E62BD" w:rsidR="00173D09" w:rsidRPr="00110AD6" w:rsidRDefault="00173D09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4C9F0BBD" w14:textId="10DD0CBD" w:rsidR="00173D09" w:rsidRPr="00110AD6" w:rsidRDefault="00173D09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0C923984" w14:textId="0F087A26" w:rsidR="00173D09" w:rsidRPr="00110AD6" w:rsidRDefault="00173D09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vAlign w:val="center"/>
          </w:tcPr>
          <w:p w14:paraId="60B526FC" w14:textId="44CD075E" w:rsidR="00173D09" w:rsidRPr="00110AD6" w:rsidRDefault="00173D09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14:paraId="20A58DEE" w14:textId="00151B82" w:rsidR="00173D09" w:rsidRPr="00110AD6" w:rsidRDefault="00173D09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D09" w:rsidRPr="00110AD6" w14:paraId="1BF6C32F" w14:textId="77777777" w:rsidTr="00693537">
        <w:trPr>
          <w:trHeight w:val="389"/>
        </w:trPr>
        <w:tc>
          <w:tcPr>
            <w:tcW w:w="3708" w:type="dxa"/>
            <w:shd w:val="clear" w:color="auto" w:fill="FFFFFF" w:themeFill="background1"/>
            <w:vAlign w:val="center"/>
          </w:tcPr>
          <w:p w14:paraId="3AA7A433" w14:textId="306E7C16" w:rsidR="00173D09" w:rsidRPr="00110AD6" w:rsidRDefault="00173D09" w:rsidP="00173D09">
            <w:pPr>
              <w:ind w:left="255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Moderate</w:t>
            </w:r>
          </w:p>
        </w:tc>
        <w:tc>
          <w:tcPr>
            <w:tcW w:w="999" w:type="dxa"/>
            <w:vAlign w:val="center"/>
          </w:tcPr>
          <w:p w14:paraId="4C531A02" w14:textId="199B2F96" w:rsidR="00173D09" w:rsidRPr="00110AD6" w:rsidRDefault="0049395E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-0.89</w:t>
            </w:r>
          </w:p>
        </w:tc>
        <w:tc>
          <w:tcPr>
            <w:tcW w:w="1290" w:type="dxa"/>
            <w:vAlign w:val="center"/>
          </w:tcPr>
          <w:p w14:paraId="2B19A4A1" w14:textId="40C136C1" w:rsidR="00173D09" w:rsidRPr="00110AD6" w:rsidRDefault="00173D09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  <w:r w:rsidR="00E233AD" w:rsidRPr="00110AD6">
              <w:rPr>
                <w:rFonts w:ascii="Times New Roman" w:hAnsi="Times New Roman" w:cs="Times New Roman"/>
              </w:rPr>
              <w:t>3</w:t>
            </w:r>
            <w:r w:rsidRPr="00110AD6">
              <w:rPr>
                <w:rFonts w:ascii="Times New Roman" w:hAnsi="Times New Roman" w:cs="Times New Roman"/>
              </w:rPr>
              <w:t>.</w:t>
            </w:r>
            <w:r w:rsidR="00E233AD" w:rsidRPr="00110AD6">
              <w:rPr>
                <w:rFonts w:ascii="Times New Roman" w:hAnsi="Times New Roman" w:cs="Times New Roman"/>
              </w:rPr>
              <w:t>04</w:t>
            </w:r>
            <w:r w:rsidRPr="00110AD6">
              <w:rPr>
                <w:rFonts w:ascii="Times New Roman" w:hAnsi="Times New Roman" w:cs="Times New Roman"/>
              </w:rPr>
              <w:t xml:space="preserve">, </w:t>
            </w:r>
            <w:r w:rsidR="00E233AD" w:rsidRPr="00110AD6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969" w:type="dxa"/>
            <w:vAlign w:val="center"/>
          </w:tcPr>
          <w:p w14:paraId="11CD8F88" w14:textId="4F5E5378" w:rsidR="00173D09" w:rsidRPr="00110AD6" w:rsidRDefault="00173D09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E233AD" w:rsidRPr="00110AD6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269" w:type="dxa"/>
            <w:vAlign w:val="center"/>
          </w:tcPr>
          <w:p w14:paraId="1607FC1F" w14:textId="1C03E3A0" w:rsidR="00173D09" w:rsidRPr="00110AD6" w:rsidRDefault="002A62E5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-1.32</w:t>
            </w:r>
          </w:p>
        </w:tc>
        <w:tc>
          <w:tcPr>
            <w:tcW w:w="1323" w:type="dxa"/>
            <w:vAlign w:val="center"/>
          </w:tcPr>
          <w:p w14:paraId="4B5FEF14" w14:textId="047A0037" w:rsidR="00173D09" w:rsidRPr="00110AD6" w:rsidRDefault="00173D09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  <w:r w:rsidR="002A62E5" w:rsidRPr="00110AD6">
              <w:rPr>
                <w:rFonts w:ascii="Times New Roman" w:hAnsi="Times New Roman" w:cs="Times New Roman"/>
              </w:rPr>
              <w:t>3.85</w:t>
            </w:r>
            <w:r w:rsidRPr="00110AD6">
              <w:rPr>
                <w:rFonts w:ascii="Times New Roman" w:hAnsi="Times New Roman" w:cs="Times New Roman"/>
              </w:rPr>
              <w:t xml:space="preserve">, </w:t>
            </w:r>
            <w:r w:rsidR="002A62E5" w:rsidRPr="00110AD6">
              <w:rPr>
                <w:rFonts w:ascii="Times New Roman" w:hAnsi="Times New Roman" w:cs="Times New Roman"/>
              </w:rPr>
              <w:t>1</w:t>
            </w:r>
            <w:r w:rsidRPr="00110AD6">
              <w:rPr>
                <w:rFonts w:ascii="Times New Roman" w:hAnsi="Times New Roman" w:cs="Times New Roman"/>
              </w:rPr>
              <w:t>.</w:t>
            </w:r>
            <w:r w:rsidR="002A62E5" w:rsidRPr="00110A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5" w:type="dxa"/>
            <w:vAlign w:val="center"/>
          </w:tcPr>
          <w:p w14:paraId="3A63A67C" w14:textId="5766FA4C" w:rsidR="00173D09" w:rsidRPr="00110AD6" w:rsidRDefault="00173D09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2A62E5" w:rsidRPr="00110AD6">
              <w:rPr>
                <w:rFonts w:ascii="Times New Roman" w:hAnsi="Times New Roman" w:cs="Times New Roman"/>
              </w:rPr>
              <w:t>306</w:t>
            </w:r>
          </w:p>
        </w:tc>
      </w:tr>
      <w:tr w:rsidR="00173D09" w:rsidRPr="00110AD6" w14:paraId="59FD7E34" w14:textId="77777777" w:rsidTr="00693537">
        <w:trPr>
          <w:trHeight w:val="389"/>
        </w:trPr>
        <w:tc>
          <w:tcPr>
            <w:tcW w:w="3708" w:type="dxa"/>
            <w:shd w:val="clear" w:color="auto" w:fill="FFFFFF" w:themeFill="background1"/>
            <w:vAlign w:val="center"/>
          </w:tcPr>
          <w:p w14:paraId="64AA9745" w14:textId="70B4F5C3" w:rsidR="00173D09" w:rsidRPr="00110AD6" w:rsidRDefault="00173D09" w:rsidP="00173D09">
            <w:pPr>
              <w:ind w:left="255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Low</w:t>
            </w:r>
          </w:p>
        </w:tc>
        <w:tc>
          <w:tcPr>
            <w:tcW w:w="999" w:type="dxa"/>
            <w:vAlign w:val="center"/>
          </w:tcPr>
          <w:p w14:paraId="7F7A30EB" w14:textId="69452B81" w:rsidR="00173D09" w:rsidRPr="00110AD6" w:rsidRDefault="00173D09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  <w:r w:rsidR="00E233AD" w:rsidRPr="00110AD6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1290" w:type="dxa"/>
            <w:vAlign w:val="center"/>
          </w:tcPr>
          <w:p w14:paraId="0DB39512" w14:textId="0CE4DF99" w:rsidR="00173D09" w:rsidRPr="00110AD6" w:rsidRDefault="00173D09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  <w:r w:rsidR="00E233AD" w:rsidRPr="00110AD6">
              <w:rPr>
                <w:rFonts w:ascii="Times New Roman" w:hAnsi="Times New Roman" w:cs="Times New Roman"/>
              </w:rPr>
              <w:t>5.05</w:t>
            </w:r>
            <w:r w:rsidRPr="00110AD6">
              <w:rPr>
                <w:rFonts w:ascii="Times New Roman" w:hAnsi="Times New Roman" w:cs="Times New Roman"/>
              </w:rPr>
              <w:t xml:space="preserve">, </w:t>
            </w:r>
            <w:r w:rsidR="00E233AD" w:rsidRPr="00110AD6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969" w:type="dxa"/>
            <w:vAlign w:val="center"/>
          </w:tcPr>
          <w:p w14:paraId="3D6A8405" w14:textId="4362985E" w:rsidR="00173D09" w:rsidRPr="00110AD6" w:rsidRDefault="00173D09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E233AD" w:rsidRPr="00110AD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69" w:type="dxa"/>
            <w:vAlign w:val="center"/>
          </w:tcPr>
          <w:p w14:paraId="3A577B4C" w14:textId="249D17EB" w:rsidR="00173D09" w:rsidRPr="00110AD6" w:rsidRDefault="002A62E5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323" w:type="dxa"/>
            <w:vAlign w:val="center"/>
          </w:tcPr>
          <w:p w14:paraId="4921F763" w14:textId="7C6F52CF" w:rsidR="00173D09" w:rsidRPr="00110AD6" w:rsidRDefault="00173D09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  <w:r w:rsidR="000E2974" w:rsidRPr="00110AD6">
              <w:rPr>
                <w:rFonts w:ascii="Times New Roman" w:hAnsi="Times New Roman" w:cs="Times New Roman"/>
              </w:rPr>
              <w:t>5.05</w:t>
            </w:r>
            <w:r w:rsidRPr="00110AD6">
              <w:rPr>
                <w:rFonts w:ascii="Times New Roman" w:hAnsi="Times New Roman" w:cs="Times New Roman"/>
              </w:rPr>
              <w:t xml:space="preserve">, </w:t>
            </w:r>
            <w:r w:rsidR="000E2974" w:rsidRPr="00110AD6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975" w:type="dxa"/>
            <w:vAlign w:val="center"/>
          </w:tcPr>
          <w:p w14:paraId="371C7692" w14:textId="55C8C7C2" w:rsidR="00173D09" w:rsidRPr="00110AD6" w:rsidRDefault="000E2974" w:rsidP="00173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0.044</w:t>
            </w:r>
          </w:p>
        </w:tc>
      </w:tr>
      <w:tr w:rsidR="00B52E58" w:rsidRPr="00110AD6" w14:paraId="4BF574CF" w14:textId="77777777" w:rsidTr="00693537">
        <w:trPr>
          <w:trHeight w:val="389"/>
        </w:trPr>
        <w:tc>
          <w:tcPr>
            <w:tcW w:w="3708" w:type="dxa"/>
            <w:vAlign w:val="center"/>
          </w:tcPr>
          <w:p w14:paraId="6CDF6F73" w14:textId="77777777" w:rsidR="00B52E58" w:rsidRPr="00110AD6" w:rsidRDefault="00B52E58" w:rsidP="0073752B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Alcohol Consumption</w:t>
            </w:r>
          </w:p>
        </w:tc>
        <w:tc>
          <w:tcPr>
            <w:tcW w:w="999" w:type="dxa"/>
            <w:vAlign w:val="center"/>
          </w:tcPr>
          <w:p w14:paraId="52C37175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14:paraId="2EE477E3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0DD805E7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33671881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14:paraId="1523DF70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14:paraId="1C3F859C" w14:textId="77777777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E58" w:rsidRPr="00110AD6" w14:paraId="68C50D11" w14:textId="77777777" w:rsidTr="00693537">
        <w:trPr>
          <w:trHeight w:val="389"/>
        </w:trPr>
        <w:tc>
          <w:tcPr>
            <w:tcW w:w="3708" w:type="dxa"/>
            <w:vAlign w:val="center"/>
          </w:tcPr>
          <w:p w14:paraId="228EF973" w14:textId="77777777" w:rsidR="00B52E58" w:rsidRPr="00110AD6" w:rsidRDefault="00B52E58" w:rsidP="0073752B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Never Drank Alcohol</w:t>
            </w:r>
          </w:p>
        </w:tc>
        <w:tc>
          <w:tcPr>
            <w:tcW w:w="999" w:type="dxa"/>
            <w:vAlign w:val="center"/>
          </w:tcPr>
          <w:p w14:paraId="620478DB" w14:textId="13CA6C2B" w:rsidR="00B52E58" w:rsidRPr="00110AD6" w:rsidRDefault="006F6A26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vAlign w:val="center"/>
          </w:tcPr>
          <w:p w14:paraId="609D5FB8" w14:textId="58F0BEEA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106E00D8" w14:textId="7915EB4C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672320A1" w14:textId="38EA0F2D" w:rsidR="00B52E58" w:rsidRPr="00110AD6" w:rsidRDefault="004D51EA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vAlign w:val="center"/>
          </w:tcPr>
          <w:p w14:paraId="49A7A93D" w14:textId="5E4AED2A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14:paraId="40146074" w14:textId="75F1F4D8" w:rsidR="00B52E58" w:rsidRPr="00110AD6" w:rsidRDefault="00B52E58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E58" w:rsidRPr="00110AD6" w14:paraId="50A98396" w14:textId="77777777" w:rsidTr="00693537">
        <w:trPr>
          <w:trHeight w:val="389"/>
        </w:trPr>
        <w:tc>
          <w:tcPr>
            <w:tcW w:w="3708" w:type="dxa"/>
            <w:vAlign w:val="center"/>
          </w:tcPr>
          <w:p w14:paraId="6A933797" w14:textId="77777777" w:rsidR="00B52E58" w:rsidRPr="00110AD6" w:rsidRDefault="00B52E58" w:rsidP="0073752B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Rarely Drinks Alcohol</w:t>
            </w:r>
          </w:p>
        </w:tc>
        <w:tc>
          <w:tcPr>
            <w:tcW w:w="999" w:type="dxa"/>
            <w:vAlign w:val="center"/>
          </w:tcPr>
          <w:p w14:paraId="2CC883B5" w14:textId="387C394C" w:rsidR="00B52E58" w:rsidRPr="00110AD6" w:rsidRDefault="006F6A26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5.</w:t>
            </w:r>
            <w:r w:rsidR="00E233AD" w:rsidRPr="00110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0" w:type="dxa"/>
            <w:vAlign w:val="center"/>
          </w:tcPr>
          <w:p w14:paraId="23718727" w14:textId="21224844" w:rsidR="00B52E58" w:rsidRPr="00110AD6" w:rsidRDefault="00E233AD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0.92</w:t>
            </w:r>
            <w:r w:rsidR="006F6A26" w:rsidRPr="00110AD6">
              <w:rPr>
                <w:rFonts w:ascii="Times New Roman" w:hAnsi="Times New Roman" w:cs="Times New Roman"/>
              </w:rPr>
              <w:t>, 9.</w:t>
            </w:r>
            <w:r w:rsidRPr="00110A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9" w:type="dxa"/>
            <w:vAlign w:val="center"/>
          </w:tcPr>
          <w:p w14:paraId="555AB92F" w14:textId="3B3B0A62" w:rsidR="00B52E58" w:rsidRPr="00110AD6" w:rsidRDefault="006F6A26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0.01</w:t>
            </w:r>
            <w:r w:rsidR="00E233AD" w:rsidRPr="00110A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  <w:vAlign w:val="center"/>
          </w:tcPr>
          <w:p w14:paraId="147F2DFF" w14:textId="12A4415C" w:rsidR="00B52E58" w:rsidRPr="00110AD6" w:rsidRDefault="004D51EA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-3.</w:t>
            </w:r>
            <w:r w:rsidR="000E2974" w:rsidRPr="00110AD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3" w:type="dxa"/>
            <w:vAlign w:val="center"/>
          </w:tcPr>
          <w:p w14:paraId="6E145505" w14:textId="48E535D2" w:rsidR="00B52E58" w:rsidRPr="00110AD6" w:rsidRDefault="004D51EA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  <w:r w:rsidR="000E2974" w:rsidRPr="00110AD6">
              <w:rPr>
                <w:rFonts w:ascii="Times New Roman" w:hAnsi="Times New Roman" w:cs="Times New Roman"/>
              </w:rPr>
              <w:t>5.90</w:t>
            </w:r>
            <w:r w:rsidRPr="00110AD6">
              <w:rPr>
                <w:rFonts w:ascii="Times New Roman" w:hAnsi="Times New Roman" w:cs="Times New Roman"/>
              </w:rPr>
              <w:t>, -</w:t>
            </w:r>
            <w:r w:rsidR="000E2974" w:rsidRPr="00110AD6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975" w:type="dxa"/>
            <w:vAlign w:val="center"/>
          </w:tcPr>
          <w:p w14:paraId="1D0E824D" w14:textId="1C4E935B" w:rsidR="00B52E58" w:rsidRPr="00110AD6" w:rsidRDefault="004D51EA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0.00</w:t>
            </w:r>
            <w:r w:rsidR="000E2974" w:rsidRPr="00110AD6">
              <w:rPr>
                <w:rFonts w:ascii="Times New Roman" w:hAnsi="Times New Roman" w:cs="Times New Roman"/>
              </w:rPr>
              <w:t>7</w:t>
            </w:r>
          </w:p>
        </w:tc>
      </w:tr>
      <w:tr w:rsidR="00B52E58" w:rsidRPr="00110AD6" w14:paraId="116E05BD" w14:textId="77777777" w:rsidTr="00693537">
        <w:trPr>
          <w:trHeight w:val="389"/>
        </w:trPr>
        <w:tc>
          <w:tcPr>
            <w:tcW w:w="3708" w:type="dxa"/>
            <w:vAlign w:val="center"/>
          </w:tcPr>
          <w:p w14:paraId="1229F380" w14:textId="77777777" w:rsidR="00B52E58" w:rsidRPr="00110AD6" w:rsidRDefault="00B52E58" w:rsidP="0073752B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Drinks Alcohol 1-2 times/week</w:t>
            </w:r>
          </w:p>
        </w:tc>
        <w:tc>
          <w:tcPr>
            <w:tcW w:w="999" w:type="dxa"/>
            <w:vAlign w:val="center"/>
          </w:tcPr>
          <w:p w14:paraId="6E6F3F74" w14:textId="630A157C" w:rsidR="00B52E58" w:rsidRPr="00110AD6" w:rsidRDefault="0011747D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5.</w:t>
            </w:r>
            <w:r w:rsidR="00E233AD" w:rsidRPr="00110AD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90" w:type="dxa"/>
            <w:vAlign w:val="center"/>
          </w:tcPr>
          <w:p w14:paraId="3CE229B2" w14:textId="0B1B9166" w:rsidR="00B52E58" w:rsidRPr="00110AD6" w:rsidRDefault="0011747D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</w:t>
            </w:r>
            <w:r w:rsidR="00E233AD" w:rsidRPr="00110AD6">
              <w:rPr>
                <w:rFonts w:ascii="Times New Roman" w:hAnsi="Times New Roman" w:cs="Times New Roman"/>
              </w:rPr>
              <w:t>76</w:t>
            </w:r>
            <w:r w:rsidRPr="00110AD6">
              <w:rPr>
                <w:rFonts w:ascii="Times New Roman" w:hAnsi="Times New Roman" w:cs="Times New Roman"/>
              </w:rPr>
              <w:t xml:space="preserve">, </w:t>
            </w:r>
            <w:r w:rsidR="00E233AD" w:rsidRPr="00110AD6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969" w:type="dxa"/>
            <w:vAlign w:val="center"/>
          </w:tcPr>
          <w:p w14:paraId="4B666283" w14:textId="3BA5BDD7" w:rsidR="00B52E58" w:rsidRPr="00110AD6" w:rsidRDefault="0011747D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</w:t>
            </w:r>
            <w:r w:rsidR="00E233AD" w:rsidRPr="00110A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69" w:type="dxa"/>
            <w:vAlign w:val="center"/>
          </w:tcPr>
          <w:p w14:paraId="31DE150E" w14:textId="0D77CA47" w:rsidR="00B52E58" w:rsidRPr="00110AD6" w:rsidRDefault="004D51EA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-1.</w:t>
            </w:r>
            <w:r w:rsidR="000E2974" w:rsidRPr="00110A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3" w:type="dxa"/>
            <w:vAlign w:val="center"/>
          </w:tcPr>
          <w:p w14:paraId="2FDA8F48" w14:textId="20BFD3DB" w:rsidR="00B52E58" w:rsidRPr="00110AD6" w:rsidRDefault="004D51EA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  <w:r w:rsidR="000E2974" w:rsidRPr="00110AD6">
              <w:rPr>
                <w:rFonts w:ascii="Times New Roman" w:hAnsi="Times New Roman" w:cs="Times New Roman"/>
              </w:rPr>
              <w:t>4.00</w:t>
            </w:r>
            <w:r w:rsidRPr="00110AD6">
              <w:rPr>
                <w:rFonts w:ascii="Times New Roman" w:hAnsi="Times New Roman" w:cs="Times New Roman"/>
              </w:rPr>
              <w:t>, 1.</w:t>
            </w:r>
            <w:r w:rsidR="000E2974" w:rsidRPr="00110AD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75" w:type="dxa"/>
            <w:vAlign w:val="center"/>
          </w:tcPr>
          <w:p w14:paraId="6EB784C9" w14:textId="7A2F39BE" w:rsidR="00B52E58" w:rsidRPr="00110AD6" w:rsidRDefault="004D51EA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0E2974" w:rsidRPr="00110AD6">
              <w:rPr>
                <w:rFonts w:ascii="Times New Roman" w:hAnsi="Times New Roman" w:cs="Times New Roman"/>
              </w:rPr>
              <w:t>377</w:t>
            </w:r>
          </w:p>
        </w:tc>
      </w:tr>
      <w:tr w:rsidR="00B52E58" w:rsidRPr="00110AD6" w14:paraId="0411CC68" w14:textId="77777777" w:rsidTr="00693537">
        <w:trPr>
          <w:trHeight w:val="389"/>
        </w:trPr>
        <w:tc>
          <w:tcPr>
            <w:tcW w:w="3708" w:type="dxa"/>
            <w:vAlign w:val="center"/>
          </w:tcPr>
          <w:p w14:paraId="44DEDABC" w14:textId="77777777" w:rsidR="00B52E58" w:rsidRPr="00110AD6" w:rsidRDefault="00B52E58" w:rsidP="0073752B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 xml:space="preserve">Drinks Alcohol ≥3 times/week </w:t>
            </w:r>
          </w:p>
        </w:tc>
        <w:tc>
          <w:tcPr>
            <w:tcW w:w="999" w:type="dxa"/>
            <w:vAlign w:val="center"/>
          </w:tcPr>
          <w:p w14:paraId="347A252E" w14:textId="6070AC06" w:rsidR="00B52E58" w:rsidRPr="00110AD6" w:rsidRDefault="00E233AD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6.49</w:t>
            </w:r>
          </w:p>
        </w:tc>
        <w:tc>
          <w:tcPr>
            <w:tcW w:w="1290" w:type="dxa"/>
            <w:vAlign w:val="center"/>
          </w:tcPr>
          <w:p w14:paraId="4CF1291B" w14:textId="3663CD74" w:rsidR="00B52E58" w:rsidRPr="00110AD6" w:rsidRDefault="00E233AD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2.32</w:t>
            </w:r>
            <w:r w:rsidR="0011747D" w:rsidRPr="00110AD6">
              <w:rPr>
                <w:rFonts w:ascii="Times New Roman" w:hAnsi="Times New Roman" w:cs="Times New Roman"/>
              </w:rPr>
              <w:t xml:space="preserve">, </w:t>
            </w:r>
            <w:r w:rsidRPr="00110AD6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969" w:type="dxa"/>
            <w:vAlign w:val="center"/>
          </w:tcPr>
          <w:p w14:paraId="5AC2D104" w14:textId="2DCDA83E" w:rsidR="00B52E58" w:rsidRPr="00110AD6" w:rsidRDefault="0011747D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0.00</w:t>
            </w:r>
            <w:r w:rsidR="00E233AD" w:rsidRPr="0011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vAlign w:val="center"/>
          </w:tcPr>
          <w:p w14:paraId="7ED968FB" w14:textId="00C72F47" w:rsidR="00B52E58" w:rsidRPr="00110AD6" w:rsidRDefault="00C170D1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-4.</w:t>
            </w:r>
            <w:r w:rsidR="000E2974" w:rsidRPr="00110A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3" w:type="dxa"/>
            <w:vAlign w:val="center"/>
          </w:tcPr>
          <w:p w14:paraId="759D5FEA" w14:textId="267B54C2" w:rsidR="00B52E58" w:rsidRPr="00110AD6" w:rsidRDefault="00C170D1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-7.</w:t>
            </w:r>
            <w:r w:rsidR="000E2974" w:rsidRPr="00110AD6">
              <w:rPr>
                <w:rFonts w:ascii="Times New Roman" w:hAnsi="Times New Roman" w:cs="Times New Roman"/>
              </w:rPr>
              <w:t>18</w:t>
            </w:r>
            <w:r w:rsidRPr="00110AD6">
              <w:rPr>
                <w:rFonts w:ascii="Times New Roman" w:hAnsi="Times New Roman" w:cs="Times New Roman"/>
              </w:rPr>
              <w:t>, -1.</w:t>
            </w:r>
            <w:r w:rsidR="000E2974" w:rsidRPr="00110AD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75" w:type="dxa"/>
            <w:vAlign w:val="center"/>
          </w:tcPr>
          <w:p w14:paraId="3175823B" w14:textId="646F4B00" w:rsidR="00B52E58" w:rsidRPr="00110AD6" w:rsidRDefault="00C170D1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0.00</w:t>
            </w:r>
            <w:r w:rsidR="000E2974" w:rsidRPr="00110AD6">
              <w:rPr>
                <w:rFonts w:ascii="Times New Roman" w:hAnsi="Times New Roman" w:cs="Times New Roman"/>
              </w:rPr>
              <w:t>3</w:t>
            </w:r>
          </w:p>
        </w:tc>
      </w:tr>
      <w:tr w:rsidR="00026BEA" w:rsidRPr="00110AD6" w14:paraId="33CAFDA3" w14:textId="77777777" w:rsidTr="00693537">
        <w:trPr>
          <w:trHeight w:val="389"/>
        </w:trPr>
        <w:tc>
          <w:tcPr>
            <w:tcW w:w="3708" w:type="dxa"/>
            <w:tcBorders>
              <w:bottom w:val="single" w:sz="12" w:space="0" w:color="auto"/>
            </w:tcBorders>
            <w:vAlign w:val="center"/>
          </w:tcPr>
          <w:p w14:paraId="02F251AA" w14:textId="5EBEC966" w:rsidR="00026BEA" w:rsidRPr="00110AD6" w:rsidRDefault="00026BEA" w:rsidP="00E233AD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 xml:space="preserve">Currently smokes </w:t>
            </w:r>
            <w:r w:rsidR="00E233AD" w:rsidRPr="00110AD6">
              <w:rPr>
                <w:rFonts w:ascii="Times New Roman" w:hAnsi="Times New Roman" w:cs="Times New Roman"/>
              </w:rPr>
              <w:t>ma</w:t>
            </w:r>
            <w:r w:rsidR="009001AE" w:rsidRPr="00110AD6">
              <w:rPr>
                <w:rFonts w:ascii="Times New Roman" w:hAnsi="Times New Roman" w:cs="Times New Roman"/>
              </w:rPr>
              <w:t>r</w:t>
            </w:r>
            <w:r w:rsidR="00E233AD" w:rsidRPr="00110AD6">
              <w:rPr>
                <w:rFonts w:ascii="Times New Roman" w:hAnsi="Times New Roman" w:cs="Times New Roman"/>
              </w:rPr>
              <w:t>ijuana</w:t>
            </w:r>
          </w:p>
        </w:tc>
        <w:tc>
          <w:tcPr>
            <w:tcW w:w="999" w:type="dxa"/>
            <w:tcBorders>
              <w:bottom w:val="single" w:sz="12" w:space="0" w:color="auto"/>
            </w:tcBorders>
            <w:vAlign w:val="center"/>
          </w:tcPr>
          <w:p w14:paraId="2533A985" w14:textId="5EF13B89" w:rsidR="00026BEA" w:rsidRPr="00110AD6" w:rsidRDefault="00026BEA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-3.31</w:t>
            </w:r>
          </w:p>
        </w:tc>
        <w:tc>
          <w:tcPr>
            <w:tcW w:w="1290" w:type="dxa"/>
            <w:tcBorders>
              <w:bottom w:val="single" w:sz="12" w:space="0" w:color="auto"/>
            </w:tcBorders>
            <w:vAlign w:val="center"/>
          </w:tcPr>
          <w:p w14:paraId="49FB2717" w14:textId="2392B7D8" w:rsidR="00026BEA" w:rsidRPr="00110AD6" w:rsidRDefault="00026BEA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-5.59, -1.03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14:paraId="43176AAE" w14:textId="4AA34D31" w:rsidR="00026BEA" w:rsidRPr="00110AD6" w:rsidRDefault="00026BEA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14:paraId="7464806E" w14:textId="24AC25BB" w:rsidR="00026BEA" w:rsidRPr="00110AD6" w:rsidRDefault="00026BEA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14:paraId="4E9FF964" w14:textId="3F0C5917" w:rsidR="00026BEA" w:rsidRPr="00110AD6" w:rsidRDefault="00026BEA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14:paraId="6A2F4DDD" w14:textId="76B2D0DF" w:rsidR="00026BEA" w:rsidRPr="00110AD6" w:rsidRDefault="00026BEA" w:rsidP="007375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</w:tbl>
    <w:p w14:paraId="1ABE7410" w14:textId="13289CE5" w:rsidR="00B52E58" w:rsidRPr="00110AD6" w:rsidRDefault="00B52E58" w:rsidP="00A053F0">
      <w:pPr>
        <w:ind w:left="-450"/>
        <w:rPr>
          <w:rFonts w:ascii="Times New Roman" w:hAnsi="Times New Roman" w:cs="Times New Roman"/>
          <w:b/>
        </w:rPr>
      </w:pPr>
      <w:r w:rsidRPr="00110AD6">
        <w:rPr>
          <w:rFonts w:ascii="Times New Roman" w:hAnsi="Times New Roman" w:cs="Times New Roman"/>
        </w:rPr>
        <w:t xml:space="preserve">Separate </w:t>
      </w:r>
      <w:r w:rsidR="0003607D" w:rsidRPr="00110AD6">
        <w:rPr>
          <w:rFonts w:ascii="Times New Roman" w:hAnsi="Times New Roman" w:cs="Times New Roman"/>
        </w:rPr>
        <w:t xml:space="preserve">multiple imputation </w:t>
      </w:r>
      <w:r w:rsidRPr="00110AD6">
        <w:rPr>
          <w:rFonts w:ascii="Times New Roman" w:hAnsi="Times New Roman" w:cs="Times New Roman"/>
        </w:rPr>
        <w:t xml:space="preserve">models created for males and females. Each sex-specific model included </w:t>
      </w:r>
      <w:r w:rsidR="00693537" w:rsidRPr="00110AD6">
        <w:rPr>
          <w:rFonts w:ascii="Times New Roman" w:hAnsi="Times New Roman" w:cs="Times New Roman"/>
        </w:rPr>
        <w:t>variables as shown in the table.</w:t>
      </w:r>
    </w:p>
    <w:p w14:paraId="5977FD17" w14:textId="3FADA1B5" w:rsidR="00D56D02" w:rsidRPr="00110AD6" w:rsidRDefault="00D56D02" w:rsidP="0007162C">
      <w:pPr>
        <w:ind w:left="-180"/>
        <w:rPr>
          <w:rFonts w:ascii="Times New Roman" w:hAnsi="Times New Roman" w:cs="Times New Roman"/>
          <w:b/>
        </w:rPr>
      </w:pPr>
    </w:p>
    <w:p w14:paraId="7BD59505" w14:textId="6A36A403" w:rsidR="000C747D" w:rsidRPr="00110AD6" w:rsidRDefault="000C747D" w:rsidP="00E27E04">
      <w:pPr>
        <w:ind w:left="-450" w:right="-694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  <w:b/>
        </w:rPr>
        <w:t xml:space="preserve">Table </w:t>
      </w:r>
      <w:r w:rsidR="00A379EB" w:rsidRPr="00110AD6">
        <w:rPr>
          <w:rFonts w:ascii="Times New Roman" w:hAnsi="Times New Roman" w:cs="Times New Roman"/>
          <w:b/>
        </w:rPr>
        <w:t>S9</w:t>
      </w:r>
      <w:r w:rsidRPr="00110AD6">
        <w:rPr>
          <w:rFonts w:ascii="Times New Roman" w:hAnsi="Times New Roman" w:cs="Times New Roman"/>
          <w:b/>
        </w:rPr>
        <w:t>:</w:t>
      </w:r>
      <w:r w:rsidRPr="00110AD6">
        <w:rPr>
          <w:rFonts w:ascii="Times New Roman" w:hAnsi="Times New Roman" w:cs="Times New Roman"/>
        </w:rPr>
        <w:t xml:space="preserve"> Factors Associated with hypertension (BP ≥130/80) in Multivariable Logistic Regression Models among Male and Female Young Adults in the Jamaica 1986 Birth Cohort  </w:t>
      </w:r>
    </w:p>
    <w:tbl>
      <w:tblPr>
        <w:tblStyle w:val="TableGrid"/>
        <w:tblW w:w="10368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828"/>
        <w:gridCol w:w="1440"/>
        <w:gridCol w:w="1008"/>
        <w:gridCol w:w="1008"/>
        <w:gridCol w:w="1296"/>
        <w:gridCol w:w="1008"/>
      </w:tblGrid>
      <w:tr w:rsidR="000C747D" w:rsidRPr="00110AD6" w14:paraId="1C11D520" w14:textId="77777777" w:rsidTr="001950DA">
        <w:trPr>
          <w:trHeight w:val="576"/>
        </w:trPr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C2CC90" w14:textId="77777777" w:rsidR="000C747D" w:rsidRPr="00110AD6" w:rsidRDefault="000C747D" w:rsidP="00E27E04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2E91F3" w14:textId="27CEAED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 xml:space="preserve">Males </w:t>
            </w:r>
            <w:r w:rsidRPr="00110AD6">
              <w:rPr>
                <w:rFonts w:ascii="Times New Roman" w:hAnsi="Times New Roman" w:cs="Times New Roman"/>
                <w:sz w:val="24"/>
              </w:rPr>
              <w:t>(n=409)</w:t>
            </w:r>
          </w:p>
        </w:tc>
        <w:tc>
          <w:tcPr>
            <w:tcW w:w="331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A1BE65" w14:textId="4AD7A6DF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 xml:space="preserve">Females </w:t>
            </w:r>
            <w:r w:rsidRPr="00110AD6">
              <w:rPr>
                <w:rFonts w:ascii="Times New Roman" w:hAnsi="Times New Roman" w:cs="Times New Roman"/>
                <w:sz w:val="24"/>
              </w:rPr>
              <w:t>(n=489)</w:t>
            </w:r>
          </w:p>
        </w:tc>
      </w:tr>
      <w:tr w:rsidR="000C747D" w:rsidRPr="00110AD6" w14:paraId="2B8DCF45" w14:textId="77777777" w:rsidTr="001950DA">
        <w:trPr>
          <w:trHeight w:val="576"/>
        </w:trPr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29FB72" w14:textId="77777777" w:rsidR="000C747D" w:rsidRPr="00110AD6" w:rsidRDefault="000C747D" w:rsidP="00E27E04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Variable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A047EA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Odds Ratio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3AD75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5225FC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P-Value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88357F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Odds Ratio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793A34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BABA67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0AD6">
              <w:rPr>
                <w:rFonts w:ascii="Times New Roman" w:hAnsi="Times New Roman" w:cs="Times New Roman"/>
                <w:b/>
                <w:sz w:val="24"/>
              </w:rPr>
              <w:t>P-Value</w:t>
            </w:r>
          </w:p>
        </w:tc>
      </w:tr>
      <w:tr w:rsidR="000C747D" w:rsidRPr="00110AD6" w14:paraId="4989FC30" w14:textId="77777777" w:rsidTr="001950DA">
        <w:trPr>
          <w:trHeight w:val="346"/>
        </w:trPr>
        <w:tc>
          <w:tcPr>
            <w:tcW w:w="3780" w:type="dxa"/>
            <w:vAlign w:val="center"/>
          </w:tcPr>
          <w:p w14:paraId="7A555956" w14:textId="77777777" w:rsidR="000C747D" w:rsidRPr="00110AD6" w:rsidRDefault="000C747D" w:rsidP="00E27E04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828" w:type="dxa"/>
            <w:vAlign w:val="center"/>
          </w:tcPr>
          <w:p w14:paraId="37513F30" w14:textId="08AC839F" w:rsidR="000C747D" w:rsidRPr="00110AD6" w:rsidRDefault="00CF3A9E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1440" w:type="dxa"/>
            <w:vAlign w:val="center"/>
          </w:tcPr>
          <w:p w14:paraId="42F1F386" w14:textId="682D962F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</w:t>
            </w:r>
            <w:r w:rsidR="00CF3A9E" w:rsidRPr="00110AD6">
              <w:rPr>
                <w:rFonts w:ascii="Times New Roman" w:hAnsi="Times New Roman" w:cs="Times New Roman"/>
              </w:rPr>
              <w:t>47</w:t>
            </w:r>
            <w:r w:rsidRPr="00110AD6">
              <w:rPr>
                <w:rFonts w:ascii="Times New Roman" w:hAnsi="Times New Roman" w:cs="Times New Roman"/>
              </w:rPr>
              <w:t xml:space="preserve">- </w:t>
            </w:r>
            <w:r w:rsidR="00CF3A9E" w:rsidRPr="00110AD6">
              <w:rPr>
                <w:rFonts w:ascii="Times New Roman" w:hAnsi="Times New Roman" w:cs="Times New Roman"/>
              </w:rPr>
              <w:t>3.97</w:t>
            </w:r>
          </w:p>
        </w:tc>
        <w:tc>
          <w:tcPr>
            <w:tcW w:w="1008" w:type="dxa"/>
            <w:vAlign w:val="center"/>
          </w:tcPr>
          <w:p w14:paraId="57182269" w14:textId="33E533EF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CF3A9E" w:rsidRPr="00110AD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008" w:type="dxa"/>
            <w:vAlign w:val="center"/>
          </w:tcPr>
          <w:p w14:paraId="53ED01F7" w14:textId="506D1BB8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</w:t>
            </w:r>
            <w:r w:rsidR="00231AA0" w:rsidRPr="00110AD6">
              <w:rPr>
                <w:rFonts w:ascii="Times New Roman" w:hAnsi="Times New Roman" w:cs="Times New Roman"/>
              </w:rPr>
              <w:t>5</w:t>
            </w:r>
            <w:r w:rsidRPr="00110A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vAlign w:val="center"/>
          </w:tcPr>
          <w:p w14:paraId="4671492E" w14:textId="7FA20AA0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</w:t>
            </w:r>
            <w:r w:rsidR="00231AA0" w:rsidRPr="00110AD6">
              <w:rPr>
                <w:rFonts w:ascii="Times New Roman" w:hAnsi="Times New Roman" w:cs="Times New Roman"/>
              </w:rPr>
              <w:t xml:space="preserve">48 </w:t>
            </w:r>
            <w:r w:rsidRPr="00110AD6">
              <w:rPr>
                <w:rFonts w:ascii="Times New Roman" w:hAnsi="Times New Roman" w:cs="Times New Roman"/>
              </w:rPr>
              <w:t>– 4.4</w:t>
            </w:r>
            <w:r w:rsidR="00231AA0" w:rsidRPr="00110A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8" w:type="dxa"/>
            <w:vAlign w:val="center"/>
          </w:tcPr>
          <w:p w14:paraId="03114B7F" w14:textId="067E86C0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0.001</w:t>
            </w:r>
          </w:p>
        </w:tc>
      </w:tr>
      <w:tr w:rsidR="000C747D" w:rsidRPr="00110AD6" w14:paraId="565C2256" w14:textId="77777777" w:rsidTr="001950DA">
        <w:trPr>
          <w:trHeight w:val="346"/>
        </w:trPr>
        <w:tc>
          <w:tcPr>
            <w:tcW w:w="3780" w:type="dxa"/>
            <w:vAlign w:val="center"/>
          </w:tcPr>
          <w:p w14:paraId="4D9C87FE" w14:textId="77777777" w:rsidR="000C747D" w:rsidRPr="00110AD6" w:rsidRDefault="000C747D" w:rsidP="00E27E04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Height (cm)</w:t>
            </w:r>
          </w:p>
        </w:tc>
        <w:tc>
          <w:tcPr>
            <w:tcW w:w="828" w:type="dxa"/>
            <w:vAlign w:val="center"/>
          </w:tcPr>
          <w:p w14:paraId="091A01DB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14:paraId="45C5D539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5191BB0E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5EC1EFA3" w14:textId="3F043982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</w:t>
            </w:r>
            <w:r w:rsidR="004F2188" w:rsidRPr="00110A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6" w:type="dxa"/>
            <w:vAlign w:val="center"/>
          </w:tcPr>
          <w:p w14:paraId="51131B1A" w14:textId="627018BC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</w:t>
            </w:r>
            <w:r w:rsidR="004F2188" w:rsidRPr="00110AD6">
              <w:rPr>
                <w:rFonts w:ascii="Times New Roman" w:hAnsi="Times New Roman" w:cs="Times New Roman"/>
              </w:rPr>
              <w:t>0</w:t>
            </w:r>
            <w:r w:rsidRPr="00110AD6">
              <w:rPr>
                <w:rFonts w:ascii="Times New Roman" w:hAnsi="Times New Roman" w:cs="Times New Roman"/>
              </w:rPr>
              <w:t xml:space="preserve"> - 1.1</w:t>
            </w:r>
            <w:r w:rsidR="004F2188" w:rsidRPr="0011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vAlign w:val="center"/>
          </w:tcPr>
          <w:p w14:paraId="65039AF2" w14:textId="0171C136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</w:t>
            </w:r>
            <w:r w:rsidR="004F2188" w:rsidRPr="00110AD6">
              <w:rPr>
                <w:rFonts w:ascii="Times New Roman" w:hAnsi="Times New Roman" w:cs="Times New Roman"/>
              </w:rPr>
              <w:t>35</w:t>
            </w:r>
          </w:p>
        </w:tc>
      </w:tr>
      <w:tr w:rsidR="00702A94" w:rsidRPr="00110AD6" w14:paraId="25B6D256" w14:textId="77777777" w:rsidTr="001950DA">
        <w:trPr>
          <w:trHeight w:val="346"/>
        </w:trPr>
        <w:tc>
          <w:tcPr>
            <w:tcW w:w="3780" w:type="dxa"/>
            <w:vAlign w:val="center"/>
          </w:tcPr>
          <w:p w14:paraId="2A8523FD" w14:textId="6E0F0F7E" w:rsidR="00702A94" w:rsidRPr="00110AD6" w:rsidRDefault="00702A94" w:rsidP="00E27E04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Central obesity</w:t>
            </w:r>
          </w:p>
        </w:tc>
        <w:tc>
          <w:tcPr>
            <w:tcW w:w="828" w:type="dxa"/>
            <w:vAlign w:val="center"/>
          </w:tcPr>
          <w:p w14:paraId="50C2622C" w14:textId="0DA10F3D" w:rsidR="00702A94" w:rsidRPr="00110AD6" w:rsidRDefault="00CF3A9E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440" w:type="dxa"/>
            <w:vAlign w:val="center"/>
          </w:tcPr>
          <w:p w14:paraId="4C3D13D7" w14:textId="177D1FD1" w:rsidR="00702A94" w:rsidRPr="00110AD6" w:rsidRDefault="00CF3A9E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0.85 – 7.71</w:t>
            </w:r>
          </w:p>
        </w:tc>
        <w:tc>
          <w:tcPr>
            <w:tcW w:w="1008" w:type="dxa"/>
            <w:vAlign w:val="center"/>
          </w:tcPr>
          <w:p w14:paraId="5E2F017C" w14:textId="3587707B" w:rsidR="00702A94" w:rsidRPr="00110AD6" w:rsidRDefault="00CF3A9E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0.095</w:t>
            </w:r>
          </w:p>
        </w:tc>
        <w:tc>
          <w:tcPr>
            <w:tcW w:w="1008" w:type="dxa"/>
            <w:vAlign w:val="center"/>
          </w:tcPr>
          <w:p w14:paraId="4C58DED8" w14:textId="1E02410A" w:rsidR="00702A94" w:rsidRPr="00110AD6" w:rsidRDefault="004F2188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0869D46C" w14:textId="602A86AF" w:rsidR="00702A94" w:rsidRPr="00110AD6" w:rsidRDefault="004F2188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5F06DF71" w14:textId="357F138D" w:rsidR="00702A94" w:rsidRPr="00110AD6" w:rsidRDefault="004F2188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0C747D" w:rsidRPr="00110AD6" w14:paraId="1B9781CF" w14:textId="77777777" w:rsidTr="001950DA">
        <w:trPr>
          <w:trHeight w:val="346"/>
        </w:trPr>
        <w:tc>
          <w:tcPr>
            <w:tcW w:w="3780" w:type="dxa"/>
            <w:vAlign w:val="center"/>
          </w:tcPr>
          <w:p w14:paraId="13886BD9" w14:textId="77777777" w:rsidR="000C747D" w:rsidRPr="00110AD6" w:rsidRDefault="000C747D" w:rsidP="00E27E04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High Glucose (upper quintile)</w:t>
            </w:r>
          </w:p>
        </w:tc>
        <w:tc>
          <w:tcPr>
            <w:tcW w:w="828" w:type="dxa"/>
            <w:vAlign w:val="center"/>
          </w:tcPr>
          <w:p w14:paraId="739E1116" w14:textId="514D9A85" w:rsidR="000C747D" w:rsidRPr="00110AD6" w:rsidRDefault="00CF3A9E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440" w:type="dxa"/>
            <w:vAlign w:val="center"/>
          </w:tcPr>
          <w:p w14:paraId="12026E1C" w14:textId="7AD62C42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</w:t>
            </w:r>
            <w:r w:rsidR="00F046E7" w:rsidRPr="00110AD6">
              <w:rPr>
                <w:rFonts w:ascii="Times New Roman" w:hAnsi="Times New Roman" w:cs="Times New Roman"/>
              </w:rPr>
              <w:t>26</w:t>
            </w:r>
            <w:r w:rsidRPr="00110AD6">
              <w:rPr>
                <w:rFonts w:ascii="Times New Roman" w:hAnsi="Times New Roman" w:cs="Times New Roman"/>
              </w:rPr>
              <w:t xml:space="preserve"> – </w:t>
            </w:r>
            <w:r w:rsidR="00F046E7" w:rsidRPr="00110AD6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008" w:type="dxa"/>
            <w:vAlign w:val="center"/>
          </w:tcPr>
          <w:p w14:paraId="0246D80E" w14:textId="056CE66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</w:t>
            </w:r>
            <w:r w:rsidR="00F046E7" w:rsidRPr="00110AD6">
              <w:rPr>
                <w:rFonts w:ascii="Times New Roman" w:hAnsi="Times New Roman" w:cs="Times New Roman"/>
              </w:rPr>
              <w:t>0</w:t>
            </w:r>
            <w:r w:rsidRPr="00110A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8" w:type="dxa"/>
            <w:vAlign w:val="center"/>
          </w:tcPr>
          <w:p w14:paraId="72DB472E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6146B575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70AC431C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0C747D" w:rsidRPr="00110AD6" w14:paraId="001F99CF" w14:textId="77777777" w:rsidTr="001950DA">
        <w:trPr>
          <w:trHeight w:val="346"/>
        </w:trPr>
        <w:tc>
          <w:tcPr>
            <w:tcW w:w="3780" w:type="dxa"/>
            <w:vAlign w:val="center"/>
          </w:tcPr>
          <w:p w14:paraId="1E5BA6C3" w14:textId="77777777" w:rsidR="000C747D" w:rsidRPr="00110AD6" w:rsidRDefault="000C747D" w:rsidP="00E27E04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High Triglycerides (upper quintile)</w:t>
            </w:r>
          </w:p>
        </w:tc>
        <w:tc>
          <w:tcPr>
            <w:tcW w:w="828" w:type="dxa"/>
            <w:vAlign w:val="center"/>
          </w:tcPr>
          <w:p w14:paraId="3D194209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14:paraId="0D0719C8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6474BE35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6DB1EC11" w14:textId="1C032E19" w:rsidR="000C747D" w:rsidRPr="00110AD6" w:rsidRDefault="004F2188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296" w:type="dxa"/>
            <w:vAlign w:val="center"/>
          </w:tcPr>
          <w:p w14:paraId="5DBA28D5" w14:textId="2E387DFD" w:rsidR="000C747D" w:rsidRPr="00110AD6" w:rsidRDefault="004F2188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 xml:space="preserve">1.23 </w:t>
            </w:r>
            <w:r w:rsidR="000C747D" w:rsidRPr="00110AD6">
              <w:rPr>
                <w:rFonts w:ascii="Times New Roman" w:hAnsi="Times New Roman" w:cs="Times New Roman"/>
              </w:rPr>
              <w:t xml:space="preserve">– </w:t>
            </w:r>
            <w:r w:rsidRPr="00110AD6">
              <w:rPr>
                <w:rFonts w:ascii="Times New Roman" w:hAnsi="Times New Roman" w:cs="Times New Roman"/>
              </w:rPr>
              <w:t>5.31</w:t>
            </w:r>
          </w:p>
        </w:tc>
        <w:tc>
          <w:tcPr>
            <w:tcW w:w="1008" w:type="dxa"/>
            <w:vAlign w:val="center"/>
          </w:tcPr>
          <w:p w14:paraId="49BD5982" w14:textId="05508B90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4F2188" w:rsidRPr="00110AD6">
              <w:rPr>
                <w:rFonts w:ascii="Times New Roman" w:hAnsi="Times New Roman" w:cs="Times New Roman"/>
              </w:rPr>
              <w:t>012</w:t>
            </w:r>
          </w:p>
        </w:tc>
      </w:tr>
      <w:tr w:rsidR="000C747D" w:rsidRPr="00110AD6" w14:paraId="0E4F751A" w14:textId="77777777" w:rsidTr="001950DA">
        <w:trPr>
          <w:trHeight w:val="346"/>
        </w:trPr>
        <w:tc>
          <w:tcPr>
            <w:tcW w:w="3780" w:type="dxa"/>
            <w:vAlign w:val="center"/>
          </w:tcPr>
          <w:p w14:paraId="575C5BE9" w14:textId="77777777" w:rsidR="000C747D" w:rsidRPr="00110AD6" w:rsidRDefault="000C747D" w:rsidP="00E27E04">
            <w:pPr>
              <w:contextualSpacing/>
              <w:rPr>
                <w:rFonts w:ascii="Times New Roman" w:hAnsi="Times New Roman" w:cs="Times New Roman"/>
                <w:lang w:val="es-CO"/>
              </w:rPr>
            </w:pPr>
            <w:r w:rsidRPr="00110AD6">
              <w:rPr>
                <w:rFonts w:ascii="Times New Roman" w:hAnsi="Times New Roman" w:cs="Times New Roman"/>
                <w:lang w:val="es-CO"/>
              </w:rPr>
              <w:t xml:space="preserve">HOMA-IR (log </w:t>
            </w:r>
            <w:proofErr w:type="spellStart"/>
            <w:r w:rsidRPr="00110AD6">
              <w:rPr>
                <w:rFonts w:ascii="Times New Roman" w:hAnsi="Times New Roman" w:cs="Times New Roman"/>
                <w:lang w:val="es-CO"/>
              </w:rPr>
              <w:t>transformed</w:t>
            </w:r>
            <w:proofErr w:type="spellEnd"/>
            <w:r w:rsidRPr="00110AD6">
              <w:rPr>
                <w:rFonts w:ascii="Times New Roman" w:hAnsi="Times New Roman" w:cs="Times New Roman"/>
                <w:lang w:val="es-CO"/>
              </w:rPr>
              <w:t xml:space="preserve">, </w:t>
            </w:r>
            <w:proofErr w:type="spellStart"/>
            <w:r w:rsidRPr="00110AD6">
              <w:rPr>
                <w:rFonts w:ascii="Times New Roman" w:hAnsi="Times New Roman" w:cs="Times New Roman"/>
                <w:lang w:val="es-CO"/>
              </w:rPr>
              <w:t>upper</w:t>
            </w:r>
            <w:proofErr w:type="spellEnd"/>
            <w:r w:rsidRPr="00110AD6">
              <w:rPr>
                <w:rFonts w:ascii="Times New Roman" w:hAnsi="Times New Roman" w:cs="Times New Roman"/>
                <w:lang w:val="es-CO"/>
              </w:rPr>
              <w:t xml:space="preserve"> </w:t>
            </w:r>
            <w:proofErr w:type="spellStart"/>
            <w:r w:rsidRPr="00110AD6">
              <w:rPr>
                <w:rFonts w:ascii="Times New Roman" w:hAnsi="Times New Roman" w:cs="Times New Roman"/>
                <w:lang w:val="es-CO"/>
              </w:rPr>
              <w:t>quintile</w:t>
            </w:r>
            <w:proofErr w:type="spellEnd"/>
            <w:r w:rsidRPr="00110AD6">
              <w:rPr>
                <w:rFonts w:ascii="Times New Roman" w:hAnsi="Times New Roman" w:cs="Times New Roman"/>
                <w:lang w:val="es-CO"/>
              </w:rPr>
              <w:t>)</w:t>
            </w:r>
          </w:p>
        </w:tc>
        <w:tc>
          <w:tcPr>
            <w:tcW w:w="828" w:type="dxa"/>
            <w:vAlign w:val="center"/>
          </w:tcPr>
          <w:p w14:paraId="0D3EDEF4" w14:textId="3DCFABCD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2.</w:t>
            </w:r>
            <w:r w:rsidR="00F046E7" w:rsidRPr="00110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vAlign w:val="center"/>
          </w:tcPr>
          <w:p w14:paraId="3FFBE852" w14:textId="42071F72" w:rsidR="000C747D" w:rsidRPr="00110AD6" w:rsidRDefault="00F046E7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0.88</w:t>
            </w:r>
            <w:r w:rsidR="000C747D" w:rsidRPr="00110AD6">
              <w:rPr>
                <w:rFonts w:ascii="Times New Roman" w:hAnsi="Times New Roman" w:cs="Times New Roman"/>
              </w:rPr>
              <w:t xml:space="preserve"> – </w:t>
            </w:r>
            <w:r w:rsidRPr="00110AD6">
              <w:rPr>
                <w:rFonts w:ascii="Times New Roman" w:hAnsi="Times New Roman" w:cs="Times New Roman"/>
              </w:rPr>
              <w:t>5.01</w:t>
            </w:r>
          </w:p>
        </w:tc>
        <w:tc>
          <w:tcPr>
            <w:tcW w:w="1008" w:type="dxa"/>
            <w:vAlign w:val="center"/>
          </w:tcPr>
          <w:p w14:paraId="3E0C55AD" w14:textId="212FB62F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0.0</w:t>
            </w:r>
            <w:r w:rsidR="00F046E7" w:rsidRPr="00110AD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08" w:type="dxa"/>
            <w:vAlign w:val="center"/>
          </w:tcPr>
          <w:p w14:paraId="7A3F970D" w14:textId="2FE1414F" w:rsidR="000C747D" w:rsidRPr="00110AD6" w:rsidRDefault="004F2188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7492B951" w14:textId="203719ED" w:rsidR="000C747D" w:rsidRPr="00110AD6" w:rsidRDefault="004F2188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3BDC5256" w14:textId="0469D4F2" w:rsidR="000C747D" w:rsidRPr="00110AD6" w:rsidRDefault="004F2188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0C747D" w:rsidRPr="00110AD6" w14:paraId="07A79DE6" w14:textId="77777777" w:rsidTr="001950DA">
        <w:trPr>
          <w:trHeight w:val="346"/>
        </w:trPr>
        <w:tc>
          <w:tcPr>
            <w:tcW w:w="3780" w:type="dxa"/>
            <w:vAlign w:val="center"/>
          </w:tcPr>
          <w:p w14:paraId="1FE78BDA" w14:textId="77777777" w:rsidR="000C747D" w:rsidRPr="00110AD6" w:rsidRDefault="000C747D" w:rsidP="00E27E04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Household possessions</w:t>
            </w:r>
          </w:p>
        </w:tc>
        <w:tc>
          <w:tcPr>
            <w:tcW w:w="828" w:type="dxa"/>
            <w:vAlign w:val="center"/>
          </w:tcPr>
          <w:p w14:paraId="10ECF4FA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6D7ED8EF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14:paraId="365538EB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14:paraId="7E755F04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14:paraId="77CB1FE0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14:paraId="4692C54B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47D" w:rsidRPr="00110AD6" w14:paraId="3929A969" w14:textId="77777777" w:rsidTr="001950DA">
        <w:trPr>
          <w:trHeight w:val="346"/>
        </w:trPr>
        <w:tc>
          <w:tcPr>
            <w:tcW w:w="3780" w:type="dxa"/>
            <w:vAlign w:val="center"/>
          </w:tcPr>
          <w:p w14:paraId="44613741" w14:textId="77777777" w:rsidR="000C747D" w:rsidRPr="00110AD6" w:rsidRDefault="000C747D" w:rsidP="00E27E04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High (15-17 items)</w:t>
            </w:r>
          </w:p>
        </w:tc>
        <w:tc>
          <w:tcPr>
            <w:tcW w:w="828" w:type="dxa"/>
            <w:vAlign w:val="center"/>
          </w:tcPr>
          <w:p w14:paraId="60918304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440" w:type="dxa"/>
            <w:vAlign w:val="center"/>
          </w:tcPr>
          <w:p w14:paraId="495C1874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6D22F879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71A32E18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296" w:type="dxa"/>
            <w:vAlign w:val="center"/>
          </w:tcPr>
          <w:p w14:paraId="1C2C3D8A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6841A37C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0C747D" w:rsidRPr="00110AD6" w14:paraId="2DC57117" w14:textId="77777777" w:rsidTr="001950DA">
        <w:trPr>
          <w:trHeight w:val="346"/>
        </w:trPr>
        <w:tc>
          <w:tcPr>
            <w:tcW w:w="3780" w:type="dxa"/>
            <w:vAlign w:val="center"/>
          </w:tcPr>
          <w:p w14:paraId="0E54E110" w14:textId="77777777" w:rsidR="000C747D" w:rsidRPr="00110AD6" w:rsidRDefault="000C747D" w:rsidP="00E27E04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Moderate (10-14 items)</w:t>
            </w:r>
          </w:p>
        </w:tc>
        <w:tc>
          <w:tcPr>
            <w:tcW w:w="828" w:type="dxa"/>
            <w:vAlign w:val="center"/>
          </w:tcPr>
          <w:p w14:paraId="694AD3F7" w14:textId="73B183BC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79398D" w:rsidRPr="00110AD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40" w:type="dxa"/>
            <w:vAlign w:val="center"/>
          </w:tcPr>
          <w:p w14:paraId="76B28A90" w14:textId="11807C8C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79398D" w:rsidRPr="00110AD6">
              <w:rPr>
                <w:rFonts w:ascii="Times New Roman" w:hAnsi="Times New Roman" w:cs="Times New Roman"/>
              </w:rPr>
              <w:t xml:space="preserve">28 </w:t>
            </w:r>
            <w:r w:rsidRPr="00110AD6">
              <w:rPr>
                <w:rFonts w:ascii="Times New Roman" w:hAnsi="Times New Roman" w:cs="Times New Roman"/>
              </w:rPr>
              <w:t>– 1.</w:t>
            </w:r>
            <w:r w:rsidR="0079398D" w:rsidRPr="00110A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8" w:type="dxa"/>
            <w:vAlign w:val="center"/>
          </w:tcPr>
          <w:p w14:paraId="3A7A9C5E" w14:textId="42D17C6C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79398D" w:rsidRPr="00110AD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008" w:type="dxa"/>
            <w:vAlign w:val="center"/>
          </w:tcPr>
          <w:p w14:paraId="0CCD84EA" w14:textId="13B2A765" w:rsidR="000C747D" w:rsidRPr="00110AD6" w:rsidRDefault="00F13F1C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296" w:type="dxa"/>
            <w:vAlign w:val="center"/>
          </w:tcPr>
          <w:p w14:paraId="4370B26A" w14:textId="4B8330F0" w:rsidR="000C747D" w:rsidRPr="00110AD6" w:rsidRDefault="00F13F1C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0.93</w:t>
            </w:r>
            <w:r w:rsidR="000C747D" w:rsidRPr="00110AD6">
              <w:rPr>
                <w:rFonts w:ascii="Times New Roman" w:hAnsi="Times New Roman" w:cs="Times New Roman"/>
              </w:rPr>
              <w:t xml:space="preserve"> – </w:t>
            </w:r>
            <w:r w:rsidRPr="00110AD6">
              <w:rPr>
                <w:rFonts w:ascii="Times New Roman" w:hAnsi="Times New Roman" w:cs="Times New Roman"/>
              </w:rPr>
              <w:t>53.4</w:t>
            </w:r>
          </w:p>
        </w:tc>
        <w:tc>
          <w:tcPr>
            <w:tcW w:w="1008" w:type="dxa"/>
            <w:vAlign w:val="center"/>
          </w:tcPr>
          <w:p w14:paraId="55796931" w14:textId="18981B4D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F13F1C" w:rsidRPr="00110AD6">
              <w:rPr>
                <w:rFonts w:ascii="Times New Roman" w:hAnsi="Times New Roman" w:cs="Times New Roman"/>
              </w:rPr>
              <w:t>059</w:t>
            </w:r>
          </w:p>
        </w:tc>
      </w:tr>
      <w:tr w:rsidR="000C747D" w:rsidRPr="00110AD6" w14:paraId="4B5D8033" w14:textId="77777777" w:rsidTr="001950DA">
        <w:trPr>
          <w:trHeight w:val="346"/>
        </w:trPr>
        <w:tc>
          <w:tcPr>
            <w:tcW w:w="3780" w:type="dxa"/>
            <w:vAlign w:val="center"/>
          </w:tcPr>
          <w:p w14:paraId="0A90559A" w14:textId="77777777" w:rsidR="000C747D" w:rsidRPr="00110AD6" w:rsidRDefault="000C747D" w:rsidP="00E27E04">
            <w:pPr>
              <w:ind w:left="252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Low (0-9 items)</w:t>
            </w:r>
          </w:p>
        </w:tc>
        <w:tc>
          <w:tcPr>
            <w:tcW w:w="828" w:type="dxa"/>
            <w:vAlign w:val="center"/>
          </w:tcPr>
          <w:p w14:paraId="5E30AB0B" w14:textId="6A9C26D0" w:rsidR="000C747D" w:rsidRPr="00110AD6" w:rsidRDefault="0079398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440" w:type="dxa"/>
            <w:vAlign w:val="center"/>
          </w:tcPr>
          <w:p w14:paraId="0C1EA462" w14:textId="16FAEC4F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79398D" w:rsidRPr="00110AD6">
              <w:rPr>
                <w:rFonts w:ascii="Times New Roman" w:hAnsi="Times New Roman" w:cs="Times New Roman"/>
              </w:rPr>
              <w:t xml:space="preserve">34 </w:t>
            </w:r>
            <w:r w:rsidRPr="00110AD6">
              <w:rPr>
                <w:rFonts w:ascii="Times New Roman" w:hAnsi="Times New Roman" w:cs="Times New Roman"/>
              </w:rPr>
              <w:t xml:space="preserve">– </w:t>
            </w:r>
            <w:r w:rsidR="0079398D" w:rsidRPr="00110AD6"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1008" w:type="dxa"/>
            <w:vAlign w:val="center"/>
          </w:tcPr>
          <w:p w14:paraId="0E94FFD9" w14:textId="66A62D1B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79398D" w:rsidRPr="00110AD6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008" w:type="dxa"/>
            <w:vAlign w:val="center"/>
          </w:tcPr>
          <w:p w14:paraId="0527DCCF" w14:textId="5B38FA27" w:rsidR="000C747D" w:rsidRPr="00110AD6" w:rsidRDefault="00F13F1C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296" w:type="dxa"/>
            <w:vAlign w:val="center"/>
          </w:tcPr>
          <w:p w14:paraId="654EB4C8" w14:textId="5A2AEF2D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F13F1C" w:rsidRPr="00110AD6">
              <w:rPr>
                <w:rFonts w:ascii="Times New Roman" w:hAnsi="Times New Roman" w:cs="Times New Roman"/>
              </w:rPr>
              <w:t xml:space="preserve">43 </w:t>
            </w:r>
            <w:r w:rsidRPr="00110AD6">
              <w:rPr>
                <w:rFonts w:ascii="Times New Roman" w:hAnsi="Times New Roman" w:cs="Times New Roman"/>
              </w:rPr>
              <w:t xml:space="preserve">– </w:t>
            </w:r>
            <w:r w:rsidR="00F13F1C" w:rsidRPr="00110AD6">
              <w:rPr>
                <w:rFonts w:ascii="Times New Roman" w:hAnsi="Times New Roman" w:cs="Times New Roman"/>
              </w:rPr>
              <w:t>28.7</w:t>
            </w:r>
          </w:p>
        </w:tc>
        <w:tc>
          <w:tcPr>
            <w:tcW w:w="1008" w:type="dxa"/>
            <w:vAlign w:val="center"/>
          </w:tcPr>
          <w:p w14:paraId="177A56B8" w14:textId="534F92DB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F13F1C" w:rsidRPr="00110AD6">
              <w:rPr>
                <w:rFonts w:ascii="Times New Roman" w:hAnsi="Times New Roman" w:cs="Times New Roman"/>
              </w:rPr>
              <w:t>240</w:t>
            </w:r>
          </w:p>
        </w:tc>
      </w:tr>
      <w:tr w:rsidR="000C747D" w:rsidRPr="00110AD6" w14:paraId="6E0CCD1D" w14:textId="77777777" w:rsidTr="001950DA">
        <w:trPr>
          <w:trHeight w:val="346"/>
        </w:trPr>
        <w:tc>
          <w:tcPr>
            <w:tcW w:w="3780" w:type="dxa"/>
            <w:vAlign w:val="center"/>
          </w:tcPr>
          <w:p w14:paraId="5D0BF693" w14:textId="77777777" w:rsidR="000C747D" w:rsidRPr="00110AD6" w:rsidRDefault="000C747D" w:rsidP="00E27E04">
            <w:pPr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Physical Activity Level</w:t>
            </w:r>
          </w:p>
        </w:tc>
        <w:tc>
          <w:tcPr>
            <w:tcW w:w="828" w:type="dxa"/>
            <w:vAlign w:val="center"/>
          </w:tcPr>
          <w:p w14:paraId="2EFF3B46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091A60E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14:paraId="3E9C0E59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14:paraId="03DF4D12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14:paraId="289C4BC3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14:paraId="0F132F5D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47D" w:rsidRPr="00110AD6" w14:paraId="2245B7F7" w14:textId="77777777" w:rsidTr="001950DA">
        <w:trPr>
          <w:trHeight w:val="346"/>
        </w:trPr>
        <w:tc>
          <w:tcPr>
            <w:tcW w:w="3780" w:type="dxa"/>
            <w:vAlign w:val="center"/>
          </w:tcPr>
          <w:p w14:paraId="7C25B290" w14:textId="77777777" w:rsidR="000C747D" w:rsidRPr="00110AD6" w:rsidRDefault="000C747D" w:rsidP="00E27E04">
            <w:pPr>
              <w:ind w:left="255"/>
              <w:contextualSpacing/>
              <w:rPr>
                <w:rFonts w:ascii="Times New Roman" w:hAnsi="Times New Roman" w:cs="Times New Roman"/>
                <w:b/>
              </w:rPr>
            </w:pPr>
            <w:r w:rsidRPr="00110AD6">
              <w:rPr>
                <w:rFonts w:ascii="Times New Roman" w:hAnsi="Times New Roman" w:cs="Times New Roman"/>
                <w:i/>
              </w:rPr>
              <w:t>High Physical Activity Level</w:t>
            </w:r>
          </w:p>
        </w:tc>
        <w:tc>
          <w:tcPr>
            <w:tcW w:w="828" w:type="dxa"/>
            <w:vAlign w:val="center"/>
          </w:tcPr>
          <w:p w14:paraId="4D404735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440" w:type="dxa"/>
            <w:vAlign w:val="center"/>
          </w:tcPr>
          <w:p w14:paraId="35F890B3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1BD3F1B4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2CEC5597" w14:textId="2EC1BB51" w:rsidR="000C747D" w:rsidRPr="00110AD6" w:rsidRDefault="004F2188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019C5B79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666DEDB9" w14:textId="77777777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0C747D" w:rsidRPr="00110AD6" w14:paraId="07432B11" w14:textId="77777777" w:rsidTr="00702A94">
        <w:trPr>
          <w:trHeight w:val="346"/>
        </w:trPr>
        <w:tc>
          <w:tcPr>
            <w:tcW w:w="3780" w:type="dxa"/>
            <w:vAlign w:val="center"/>
          </w:tcPr>
          <w:p w14:paraId="67AF30EE" w14:textId="77777777" w:rsidR="000C747D" w:rsidRPr="00110AD6" w:rsidRDefault="000C747D" w:rsidP="00E27E04">
            <w:pPr>
              <w:ind w:left="255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 xml:space="preserve">Moderate Physical Activity Level </w:t>
            </w:r>
          </w:p>
        </w:tc>
        <w:tc>
          <w:tcPr>
            <w:tcW w:w="828" w:type="dxa"/>
            <w:vAlign w:val="center"/>
          </w:tcPr>
          <w:p w14:paraId="46F50F20" w14:textId="4E2FAA02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F046E7" w:rsidRPr="00110AD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40" w:type="dxa"/>
            <w:vAlign w:val="center"/>
          </w:tcPr>
          <w:p w14:paraId="42521159" w14:textId="42941723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F046E7" w:rsidRPr="00110AD6">
              <w:rPr>
                <w:rFonts w:ascii="Times New Roman" w:hAnsi="Times New Roman" w:cs="Times New Roman"/>
              </w:rPr>
              <w:t>34</w:t>
            </w:r>
            <w:r w:rsidRPr="00110AD6">
              <w:rPr>
                <w:rFonts w:ascii="Times New Roman" w:hAnsi="Times New Roman" w:cs="Times New Roman"/>
              </w:rPr>
              <w:t xml:space="preserve">– </w:t>
            </w:r>
            <w:r w:rsidR="00F046E7" w:rsidRPr="00110AD6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008" w:type="dxa"/>
            <w:vAlign w:val="center"/>
          </w:tcPr>
          <w:p w14:paraId="61704B30" w14:textId="46487EB8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F046E7" w:rsidRPr="00110AD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08" w:type="dxa"/>
            <w:vAlign w:val="center"/>
          </w:tcPr>
          <w:p w14:paraId="2C0151B2" w14:textId="654C369C" w:rsidR="000C747D" w:rsidRPr="00110AD6" w:rsidRDefault="004F2188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vAlign w:val="center"/>
          </w:tcPr>
          <w:p w14:paraId="49A7EAA9" w14:textId="1F100B84" w:rsidR="000C747D" w:rsidRPr="00110AD6" w:rsidRDefault="004F2188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14:paraId="49E23CCC" w14:textId="27D743B2" w:rsidR="000C747D" w:rsidRPr="00110AD6" w:rsidRDefault="004F2188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  <w:tr w:rsidR="000C747D" w:rsidRPr="00110AD6" w14:paraId="38969706" w14:textId="77777777" w:rsidTr="00702A94">
        <w:trPr>
          <w:trHeight w:val="346"/>
        </w:trPr>
        <w:tc>
          <w:tcPr>
            <w:tcW w:w="3780" w:type="dxa"/>
            <w:tcBorders>
              <w:bottom w:val="single" w:sz="12" w:space="0" w:color="auto"/>
            </w:tcBorders>
            <w:vAlign w:val="center"/>
          </w:tcPr>
          <w:p w14:paraId="36D7CD32" w14:textId="77777777" w:rsidR="000C747D" w:rsidRPr="00110AD6" w:rsidRDefault="000C747D" w:rsidP="00E27E04">
            <w:pPr>
              <w:ind w:left="255"/>
              <w:contextualSpacing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  <w:i/>
              </w:rPr>
              <w:t>Low Physical Activity Level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14:paraId="0FE7BC7A" w14:textId="2DF4BF14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F046E7" w:rsidRPr="00110A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48364878" w14:textId="2EAA1F99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F046E7" w:rsidRPr="00110AD6">
              <w:rPr>
                <w:rFonts w:ascii="Times New Roman" w:hAnsi="Times New Roman" w:cs="Times New Roman"/>
              </w:rPr>
              <w:t xml:space="preserve">14 </w:t>
            </w:r>
            <w:r w:rsidRPr="00110AD6">
              <w:rPr>
                <w:rFonts w:ascii="Times New Roman" w:hAnsi="Times New Roman" w:cs="Times New Roman"/>
              </w:rPr>
              <w:t>– 0.</w:t>
            </w:r>
            <w:r w:rsidR="00F046E7" w:rsidRPr="00110AD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65870D9E" w14:textId="22A313DA" w:rsidR="000C747D" w:rsidRPr="00110AD6" w:rsidRDefault="000C747D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0.</w:t>
            </w:r>
            <w:r w:rsidR="00F046E7" w:rsidRPr="00110AD6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09224111" w14:textId="09B31CF0" w:rsidR="000C747D" w:rsidRPr="00110AD6" w:rsidRDefault="004F2188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14:paraId="0226D46A" w14:textId="205A1228" w:rsidR="000C747D" w:rsidRPr="00110AD6" w:rsidRDefault="004F2188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26AF9291" w14:textId="38EDE840" w:rsidR="000C747D" w:rsidRPr="00110AD6" w:rsidRDefault="004F2188" w:rsidP="00E27E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0AD6">
              <w:rPr>
                <w:rFonts w:ascii="Times New Roman" w:hAnsi="Times New Roman" w:cs="Times New Roman"/>
              </w:rPr>
              <w:t>-</w:t>
            </w:r>
          </w:p>
        </w:tc>
      </w:tr>
    </w:tbl>
    <w:p w14:paraId="7EF0C8DE" w14:textId="77777777" w:rsidR="000C747D" w:rsidRPr="00110AD6" w:rsidRDefault="000C747D" w:rsidP="00E27E04">
      <w:pPr>
        <w:spacing w:after="0"/>
        <w:ind w:left="-180"/>
        <w:rPr>
          <w:rFonts w:ascii="Times New Roman" w:hAnsi="Times New Roman" w:cs="Times New Roman"/>
        </w:rPr>
      </w:pPr>
      <w:r w:rsidRPr="00110AD6">
        <w:rPr>
          <w:rFonts w:ascii="Times New Roman" w:hAnsi="Times New Roman" w:cs="Times New Roman"/>
        </w:rPr>
        <w:t xml:space="preserve">BMI = Body mass Index; HOMA-IR = Homeostasis Model Assessment Insulin Resistance; </w:t>
      </w:r>
      <w:proofErr w:type="spellStart"/>
      <w:r w:rsidRPr="00110AD6">
        <w:rPr>
          <w:rFonts w:ascii="Times New Roman" w:hAnsi="Times New Roman" w:cs="Times New Roman"/>
        </w:rPr>
        <w:t>hsCRP</w:t>
      </w:r>
      <w:proofErr w:type="spellEnd"/>
      <w:r w:rsidRPr="00110AD6">
        <w:rPr>
          <w:rFonts w:ascii="Times New Roman" w:hAnsi="Times New Roman" w:cs="Times New Roman"/>
        </w:rPr>
        <w:t xml:space="preserve"> = high sensitivity C-reactive protein.</w:t>
      </w:r>
    </w:p>
    <w:p w14:paraId="43CFBC59" w14:textId="36CB4CED" w:rsidR="00D56D02" w:rsidRDefault="000C747D" w:rsidP="00F752E5">
      <w:pPr>
        <w:ind w:left="-450" w:right="-694"/>
        <w:rPr>
          <w:rFonts w:ascii="Times New Roman" w:hAnsi="Times New Roman" w:cs="Times New Roman"/>
          <w:b/>
        </w:rPr>
      </w:pPr>
      <w:r w:rsidRPr="00110AD6">
        <w:rPr>
          <w:rFonts w:ascii="Times New Roman" w:hAnsi="Times New Roman" w:cs="Times New Roman"/>
        </w:rPr>
        <w:t xml:space="preserve">Separate </w:t>
      </w:r>
      <w:r w:rsidR="00B07D41" w:rsidRPr="00110AD6">
        <w:rPr>
          <w:rFonts w:ascii="Times New Roman" w:hAnsi="Times New Roman" w:cs="Times New Roman"/>
        </w:rPr>
        <w:t xml:space="preserve">multiple imputation </w:t>
      </w:r>
      <w:r w:rsidRPr="00110AD6">
        <w:rPr>
          <w:rFonts w:ascii="Times New Roman" w:hAnsi="Times New Roman" w:cs="Times New Roman"/>
        </w:rPr>
        <w:t xml:space="preserve">models created for males and females. Models for males included age, BMI category, high glucose, high HOMA-IR, High </w:t>
      </w:r>
      <w:proofErr w:type="spellStart"/>
      <w:r w:rsidRPr="00110AD6">
        <w:rPr>
          <w:rFonts w:ascii="Times New Roman" w:hAnsi="Times New Roman" w:cs="Times New Roman"/>
        </w:rPr>
        <w:t>hsCRP</w:t>
      </w:r>
      <w:proofErr w:type="spellEnd"/>
      <w:r w:rsidRPr="00110AD6">
        <w:rPr>
          <w:rFonts w:ascii="Times New Roman" w:hAnsi="Times New Roman" w:cs="Times New Roman"/>
        </w:rPr>
        <w:t>, possession category and physical activity levels. Models for females included age, height BMI category, high triglycerides, high HOMA-IR, possession category. physical activity levels and alcohol consumption categories.</w:t>
      </w:r>
      <w:bookmarkStart w:id="3" w:name="_GoBack"/>
      <w:bookmarkEnd w:id="3"/>
      <w:r w:rsidRPr="00CC6380">
        <w:rPr>
          <w:rFonts w:ascii="Times New Roman" w:hAnsi="Times New Roman" w:cs="Times New Roman"/>
        </w:rPr>
        <w:t xml:space="preserve"> </w:t>
      </w:r>
    </w:p>
    <w:sectPr w:rsidR="00D56D02" w:rsidSect="00224755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3718" w14:textId="77777777" w:rsidR="000E2BBE" w:rsidRDefault="000E2BBE" w:rsidP="00BF52D0">
      <w:pPr>
        <w:spacing w:after="0" w:line="240" w:lineRule="auto"/>
      </w:pPr>
      <w:r>
        <w:separator/>
      </w:r>
    </w:p>
  </w:endnote>
  <w:endnote w:type="continuationSeparator" w:id="0">
    <w:p w14:paraId="0FBEFDDF" w14:textId="77777777" w:rsidR="000E2BBE" w:rsidRDefault="000E2BBE" w:rsidP="00BF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954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919E7" w14:textId="41E217ED" w:rsidR="000E2BBE" w:rsidRDefault="000E2B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B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8CDC55" w14:textId="77777777" w:rsidR="000E2BBE" w:rsidRDefault="000E2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BB809" w14:textId="77777777" w:rsidR="000E2BBE" w:rsidRDefault="000E2BBE" w:rsidP="00BF52D0">
      <w:pPr>
        <w:spacing w:after="0" w:line="240" w:lineRule="auto"/>
      </w:pPr>
      <w:r>
        <w:separator/>
      </w:r>
    </w:p>
  </w:footnote>
  <w:footnote w:type="continuationSeparator" w:id="0">
    <w:p w14:paraId="1B23960B" w14:textId="77777777" w:rsidR="000E2BBE" w:rsidRDefault="000E2BBE" w:rsidP="00BF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14FAE" w14:textId="2DFE8D4B" w:rsidR="000E2BBE" w:rsidRDefault="000E2BBE">
    <w:pPr>
      <w:pStyle w:val="Header"/>
      <w:jc w:val="right"/>
    </w:pPr>
  </w:p>
  <w:p w14:paraId="48A7C185" w14:textId="77777777" w:rsidR="000E2BBE" w:rsidRDefault="000E2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0C82"/>
    <w:multiLevelType w:val="multilevel"/>
    <w:tmpl w:val="F0744A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E21B2E"/>
    <w:multiLevelType w:val="hybridMultilevel"/>
    <w:tmpl w:val="BD3C5C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B630C83A">
      <w:start w:val="5"/>
      <w:numFmt w:val="bullet"/>
      <w:lvlText w:val=""/>
      <w:lvlJc w:val="left"/>
      <w:pPr>
        <w:ind w:left="2700" w:hanging="360"/>
      </w:pPr>
      <w:rPr>
        <w:rFonts w:ascii="Symbol" w:eastAsiaTheme="minorHAnsi" w:hAnsi="Symbol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D1ABC"/>
    <w:multiLevelType w:val="hybridMultilevel"/>
    <w:tmpl w:val="C4185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67C66"/>
    <w:multiLevelType w:val="multilevel"/>
    <w:tmpl w:val="2FE84BD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8797C89"/>
    <w:multiLevelType w:val="hybridMultilevel"/>
    <w:tmpl w:val="B66C0540"/>
    <w:lvl w:ilvl="0" w:tplc="3BEC2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27D31"/>
    <w:multiLevelType w:val="hybridMultilevel"/>
    <w:tmpl w:val="2EA61750"/>
    <w:lvl w:ilvl="0" w:tplc="7148402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B630C83A">
      <w:start w:val="5"/>
      <w:numFmt w:val="bullet"/>
      <w:lvlText w:val=""/>
      <w:lvlJc w:val="left"/>
      <w:pPr>
        <w:ind w:left="2700" w:hanging="360"/>
      </w:pPr>
      <w:rPr>
        <w:rFonts w:ascii="Symbol" w:eastAsiaTheme="minorHAnsi" w:hAnsi="Symbol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875F3"/>
    <w:multiLevelType w:val="hybridMultilevel"/>
    <w:tmpl w:val="610213AC"/>
    <w:lvl w:ilvl="0" w:tplc="69C6620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DE3432"/>
    <w:multiLevelType w:val="hybridMultilevel"/>
    <w:tmpl w:val="F3FA6A66"/>
    <w:lvl w:ilvl="0" w:tplc="16982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D5E57"/>
    <w:multiLevelType w:val="hybridMultilevel"/>
    <w:tmpl w:val="FF9492BC"/>
    <w:lvl w:ilvl="0" w:tplc="69C6620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B630C83A">
      <w:start w:val="5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FD2BF8"/>
    <w:multiLevelType w:val="hybridMultilevel"/>
    <w:tmpl w:val="EA6A8B76"/>
    <w:lvl w:ilvl="0" w:tplc="69C66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9C6620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69C6620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References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sad0awdsavf6e0xaqxpwaf2etsavsaesrz&quot;&gt;My EndNote Master Library (TSF)&lt;record-ids&gt;&lt;item&gt;2732&lt;/item&gt;&lt;item&gt;2740&lt;/item&gt;&lt;item&gt;2759&lt;/item&gt;&lt;item&gt;2763&lt;/item&gt;&lt;item&gt;2766&lt;/item&gt;&lt;item&gt;2772&lt;/item&gt;&lt;item&gt;2773&lt;/item&gt;&lt;item&gt;2774&lt;/item&gt;&lt;item&gt;2782&lt;/item&gt;&lt;item&gt;2820&lt;/item&gt;&lt;item&gt;2821&lt;/item&gt;&lt;item&gt;2865&lt;/item&gt;&lt;item&gt;2866&lt;/item&gt;&lt;item&gt;2887&lt;/item&gt;&lt;item&gt;2931&lt;/item&gt;&lt;item&gt;2934&lt;/item&gt;&lt;item&gt;2968&lt;/item&gt;&lt;item&gt;3072&lt;/item&gt;&lt;item&gt;3100&lt;/item&gt;&lt;item&gt;3102&lt;/item&gt;&lt;item&gt;3106&lt;/item&gt;&lt;item&gt;3110&lt;/item&gt;&lt;item&gt;3111&lt;/item&gt;&lt;item&gt;3112&lt;/item&gt;&lt;item&gt;3113&lt;/item&gt;&lt;item&gt;3114&lt;/item&gt;&lt;item&gt;3117&lt;/item&gt;&lt;item&gt;3118&lt;/item&gt;&lt;item&gt;3119&lt;/item&gt;&lt;item&gt;3120&lt;/item&gt;&lt;item&gt;3121&lt;/item&gt;&lt;item&gt;3122&lt;/item&gt;&lt;item&gt;3123&lt;/item&gt;&lt;item&gt;3126&lt;/item&gt;&lt;item&gt;3129&lt;/item&gt;&lt;item&gt;3131&lt;/item&gt;&lt;item&gt;3134&lt;/item&gt;&lt;item&gt;3135&lt;/item&gt;&lt;item&gt;3136&lt;/item&gt;&lt;item&gt;3139&lt;/item&gt;&lt;item&gt;3140&lt;/item&gt;&lt;item&gt;3142&lt;/item&gt;&lt;item&gt;3144&lt;/item&gt;&lt;item&gt;3145&lt;/item&gt;&lt;item&gt;3146&lt;/item&gt;&lt;item&gt;3173&lt;/item&gt;&lt;item&gt;3174&lt;/item&gt;&lt;item&gt;3176&lt;/item&gt;&lt;/record-ids&gt;&lt;/item&gt;&lt;/Libraries&gt;"/>
  </w:docVars>
  <w:rsids>
    <w:rsidRoot w:val="00D40BB9"/>
    <w:rsid w:val="00000C06"/>
    <w:rsid w:val="00000F21"/>
    <w:rsid w:val="00001190"/>
    <w:rsid w:val="00002822"/>
    <w:rsid w:val="0001124B"/>
    <w:rsid w:val="00011598"/>
    <w:rsid w:val="00013090"/>
    <w:rsid w:val="00015359"/>
    <w:rsid w:val="00015EE5"/>
    <w:rsid w:val="00022C65"/>
    <w:rsid w:val="00022CAF"/>
    <w:rsid w:val="0002314A"/>
    <w:rsid w:val="000254D2"/>
    <w:rsid w:val="00026BEA"/>
    <w:rsid w:val="00027060"/>
    <w:rsid w:val="00027575"/>
    <w:rsid w:val="00027B57"/>
    <w:rsid w:val="00033F5A"/>
    <w:rsid w:val="0003607D"/>
    <w:rsid w:val="00045FA8"/>
    <w:rsid w:val="0005272C"/>
    <w:rsid w:val="00053FCB"/>
    <w:rsid w:val="0005663A"/>
    <w:rsid w:val="00060BFC"/>
    <w:rsid w:val="000624B5"/>
    <w:rsid w:val="00065C73"/>
    <w:rsid w:val="00066BAA"/>
    <w:rsid w:val="000709E2"/>
    <w:rsid w:val="0007162C"/>
    <w:rsid w:val="00072C73"/>
    <w:rsid w:val="000746E4"/>
    <w:rsid w:val="0008171E"/>
    <w:rsid w:val="000817A2"/>
    <w:rsid w:val="00081BF4"/>
    <w:rsid w:val="00082ECD"/>
    <w:rsid w:val="00086DC8"/>
    <w:rsid w:val="0009190D"/>
    <w:rsid w:val="00093376"/>
    <w:rsid w:val="00093589"/>
    <w:rsid w:val="00093CA9"/>
    <w:rsid w:val="000942E8"/>
    <w:rsid w:val="000959A8"/>
    <w:rsid w:val="000A1098"/>
    <w:rsid w:val="000A1367"/>
    <w:rsid w:val="000B0C6B"/>
    <w:rsid w:val="000B12EA"/>
    <w:rsid w:val="000B207D"/>
    <w:rsid w:val="000B6D80"/>
    <w:rsid w:val="000C1515"/>
    <w:rsid w:val="000C17A2"/>
    <w:rsid w:val="000C27CD"/>
    <w:rsid w:val="000C4BD2"/>
    <w:rsid w:val="000C5A75"/>
    <w:rsid w:val="000C6494"/>
    <w:rsid w:val="000C747D"/>
    <w:rsid w:val="000D087E"/>
    <w:rsid w:val="000D0F94"/>
    <w:rsid w:val="000D3A29"/>
    <w:rsid w:val="000D3DD6"/>
    <w:rsid w:val="000D4B58"/>
    <w:rsid w:val="000D67D7"/>
    <w:rsid w:val="000D6870"/>
    <w:rsid w:val="000D795B"/>
    <w:rsid w:val="000D79D0"/>
    <w:rsid w:val="000E1F6F"/>
    <w:rsid w:val="000E2974"/>
    <w:rsid w:val="000E2977"/>
    <w:rsid w:val="000E2BBE"/>
    <w:rsid w:val="000E3D92"/>
    <w:rsid w:val="000E481F"/>
    <w:rsid w:val="000F29C7"/>
    <w:rsid w:val="000F46AA"/>
    <w:rsid w:val="00100499"/>
    <w:rsid w:val="00101747"/>
    <w:rsid w:val="00105737"/>
    <w:rsid w:val="00105E4E"/>
    <w:rsid w:val="00110259"/>
    <w:rsid w:val="00110AD6"/>
    <w:rsid w:val="001111D9"/>
    <w:rsid w:val="00113D5C"/>
    <w:rsid w:val="00115AC6"/>
    <w:rsid w:val="0011707A"/>
    <w:rsid w:val="0011715F"/>
    <w:rsid w:val="0011747D"/>
    <w:rsid w:val="00117C45"/>
    <w:rsid w:val="00120B93"/>
    <w:rsid w:val="00121B70"/>
    <w:rsid w:val="0012486B"/>
    <w:rsid w:val="0012503A"/>
    <w:rsid w:val="00130424"/>
    <w:rsid w:val="00136877"/>
    <w:rsid w:val="00140D3A"/>
    <w:rsid w:val="00140FC9"/>
    <w:rsid w:val="0014181E"/>
    <w:rsid w:val="00142D80"/>
    <w:rsid w:val="00145A44"/>
    <w:rsid w:val="00147163"/>
    <w:rsid w:val="00147902"/>
    <w:rsid w:val="001517B9"/>
    <w:rsid w:val="001541E5"/>
    <w:rsid w:val="00155D76"/>
    <w:rsid w:val="001572BC"/>
    <w:rsid w:val="001574CD"/>
    <w:rsid w:val="00164500"/>
    <w:rsid w:val="00164655"/>
    <w:rsid w:val="00165386"/>
    <w:rsid w:val="00167BC1"/>
    <w:rsid w:val="0017110D"/>
    <w:rsid w:val="00173D09"/>
    <w:rsid w:val="00176D06"/>
    <w:rsid w:val="00177570"/>
    <w:rsid w:val="0018164E"/>
    <w:rsid w:val="00183F4E"/>
    <w:rsid w:val="00184EA4"/>
    <w:rsid w:val="00187DD6"/>
    <w:rsid w:val="00191289"/>
    <w:rsid w:val="0019175F"/>
    <w:rsid w:val="00194D87"/>
    <w:rsid w:val="001950DA"/>
    <w:rsid w:val="001955BB"/>
    <w:rsid w:val="001964E0"/>
    <w:rsid w:val="00196680"/>
    <w:rsid w:val="00197261"/>
    <w:rsid w:val="001976D5"/>
    <w:rsid w:val="001A0273"/>
    <w:rsid w:val="001A1E1D"/>
    <w:rsid w:val="001A21D6"/>
    <w:rsid w:val="001A314C"/>
    <w:rsid w:val="001A4225"/>
    <w:rsid w:val="001A4942"/>
    <w:rsid w:val="001A7EC6"/>
    <w:rsid w:val="001B1918"/>
    <w:rsid w:val="001B397F"/>
    <w:rsid w:val="001B4673"/>
    <w:rsid w:val="001B4B18"/>
    <w:rsid w:val="001B55E7"/>
    <w:rsid w:val="001B6B19"/>
    <w:rsid w:val="001C1AE9"/>
    <w:rsid w:val="001C2620"/>
    <w:rsid w:val="001C458F"/>
    <w:rsid w:val="001C5F75"/>
    <w:rsid w:val="001C6550"/>
    <w:rsid w:val="001D346D"/>
    <w:rsid w:val="001D672D"/>
    <w:rsid w:val="001E12CD"/>
    <w:rsid w:val="001E169C"/>
    <w:rsid w:val="001E314B"/>
    <w:rsid w:val="001E336B"/>
    <w:rsid w:val="001E427A"/>
    <w:rsid w:val="001E7456"/>
    <w:rsid w:val="001F0824"/>
    <w:rsid w:val="001F0CB4"/>
    <w:rsid w:val="001F125C"/>
    <w:rsid w:val="001F14FF"/>
    <w:rsid w:val="001F1AC8"/>
    <w:rsid w:val="001F41BF"/>
    <w:rsid w:val="00203889"/>
    <w:rsid w:val="00204C13"/>
    <w:rsid w:val="0020645D"/>
    <w:rsid w:val="00206CFA"/>
    <w:rsid w:val="002074DE"/>
    <w:rsid w:val="00210B3F"/>
    <w:rsid w:val="00210B78"/>
    <w:rsid w:val="00212212"/>
    <w:rsid w:val="0021433E"/>
    <w:rsid w:val="002152BF"/>
    <w:rsid w:val="00216C6A"/>
    <w:rsid w:val="00220D73"/>
    <w:rsid w:val="00222262"/>
    <w:rsid w:val="00224755"/>
    <w:rsid w:val="002249E7"/>
    <w:rsid w:val="00224FE3"/>
    <w:rsid w:val="00226108"/>
    <w:rsid w:val="00231AA0"/>
    <w:rsid w:val="00237FBA"/>
    <w:rsid w:val="00240FA1"/>
    <w:rsid w:val="0024337E"/>
    <w:rsid w:val="0024731E"/>
    <w:rsid w:val="0025186E"/>
    <w:rsid w:val="002539ED"/>
    <w:rsid w:val="00257930"/>
    <w:rsid w:val="002648A4"/>
    <w:rsid w:val="002667B8"/>
    <w:rsid w:val="00266DB5"/>
    <w:rsid w:val="002672C6"/>
    <w:rsid w:val="00270235"/>
    <w:rsid w:val="0027090D"/>
    <w:rsid w:val="002740B2"/>
    <w:rsid w:val="002746E6"/>
    <w:rsid w:val="00275945"/>
    <w:rsid w:val="00282A74"/>
    <w:rsid w:val="00282EC3"/>
    <w:rsid w:val="002832AA"/>
    <w:rsid w:val="00283FA6"/>
    <w:rsid w:val="002843EC"/>
    <w:rsid w:val="002866A0"/>
    <w:rsid w:val="00286B59"/>
    <w:rsid w:val="00290A72"/>
    <w:rsid w:val="00293A82"/>
    <w:rsid w:val="00295079"/>
    <w:rsid w:val="002955C7"/>
    <w:rsid w:val="002963ED"/>
    <w:rsid w:val="002A0D05"/>
    <w:rsid w:val="002A24AD"/>
    <w:rsid w:val="002A3004"/>
    <w:rsid w:val="002A3897"/>
    <w:rsid w:val="002A5041"/>
    <w:rsid w:val="002A529C"/>
    <w:rsid w:val="002A62E5"/>
    <w:rsid w:val="002A69C5"/>
    <w:rsid w:val="002A7C47"/>
    <w:rsid w:val="002B5FA3"/>
    <w:rsid w:val="002C0644"/>
    <w:rsid w:val="002C4122"/>
    <w:rsid w:val="002C41DC"/>
    <w:rsid w:val="002C63D4"/>
    <w:rsid w:val="002C647A"/>
    <w:rsid w:val="002C7D5C"/>
    <w:rsid w:val="002D0B26"/>
    <w:rsid w:val="002D71AB"/>
    <w:rsid w:val="002E0377"/>
    <w:rsid w:val="002E0439"/>
    <w:rsid w:val="002E085E"/>
    <w:rsid w:val="002E1F94"/>
    <w:rsid w:val="002E327D"/>
    <w:rsid w:val="002E46D4"/>
    <w:rsid w:val="002E5D98"/>
    <w:rsid w:val="002E6689"/>
    <w:rsid w:val="002F21D0"/>
    <w:rsid w:val="002F353C"/>
    <w:rsid w:val="002F512D"/>
    <w:rsid w:val="002F66D4"/>
    <w:rsid w:val="002F7844"/>
    <w:rsid w:val="002F7942"/>
    <w:rsid w:val="003029DC"/>
    <w:rsid w:val="00303F7A"/>
    <w:rsid w:val="00306385"/>
    <w:rsid w:val="00306F7A"/>
    <w:rsid w:val="003070C6"/>
    <w:rsid w:val="003127B4"/>
    <w:rsid w:val="00312A33"/>
    <w:rsid w:val="00313650"/>
    <w:rsid w:val="0031572F"/>
    <w:rsid w:val="00315BE2"/>
    <w:rsid w:val="00317166"/>
    <w:rsid w:val="003223B8"/>
    <w:rsid w:val="003223D9"/>
    <w:rsid w:val="003227A6"/>
    <w:rsid w:val="00322AF3"/>
    <w:rsid w:val="00323194"/>
    <w:rsid w:val="00327FDB"/>
    <w:rsid w:val="00331C82"/>
    <w:rsid w:val="00331CB2"/>
    <w:rsid w:val="0033424E"/>
    <w:rsid w:val="003352E3"/>
    <w:rsid w:val="003359E1"/>
    <w:rsid w:val="00336489"/>
    <w:rsid w:val="003401B3"/>
    <w:rsid w:val="003421B2"/>
    <w:rsid w:val="00342DCF"/>
    <w:rsid w:val="003431E5"/>
    <w:rsid w:val="00343641"/>
    <w:rsid w:val="003437CC"/>
    <w:rsid w:val="00350FD5"/>
    <w:rsid w:val="0035183E"/>
    <w:rsid w:val="00352406"/>
    <w:rsid w:val="003529A4"/>
    <w:rsid w:val="00356527"/>
    <w:rsid w:val="00356F0A"/>
    <w:rsid w:val="00357211"/>
    <w:rsid w:val="00361D6A"/>
    <w:rsid w:val="00365324"/>
    <w:rsid w:val="00365F72"/>
    <w:rsid w:val="00366B36"/>
    <w:rsid w:val="00366FA2"/>
    <w:rsid w:val="00372BB5"/>
    <w:rsid w:val="00374633"/>
    <w:rsid w:val="00375C83"/>
    <w:rsid w:val="003769D4"/>
    <w:rsid w:val="00377963"/>
    <w:rsid w:val="003806E3"/>
    <w:rsid w:val="00380E84"/>
    <w:rsid w:val="00381ECB"/>
    <w:rsid w:val="00383F44"/>
    <w:rsid w:val="00387343"/>
    <w:rsid w:val="00390A61"/>
    <w:rsid w:val="00390B78"/>
    <w:rsid w:val="00393686"/>
    <w:rsid w:val="00395041"/>
    <w:rsid w:val="00397582"/>
    <w:rsid w:val="003A065C"/>
    <w:rsid w:val="003A15AD"/>
    <w:rsid w:val="003A2ACA"/>
    <w:rsid w:val="003A4AC1"/>
    <w:rsid w:val="003A4F89"/>
    <w:rsid w:val="003A507F"/>
    <w:rsid w:val="003A5322"/>
    <w:rsid w:val="003A7D19"/>
    <w:rsid w:val="003B3C22"/>
    <w:rsid w:val="003B3C6A"/>
    <w:rsid w:val="003B5F66"/>
    <w:rsid w:val="003B692E"/>
    <w:rsid w:val="003C3862"/>
    <w:rsid w:val="003C3CEB"/>
    <w:rsid w:val="003C4F2A"/>
    <w:rsid w:val="003C54A8"/>
    <w:rsid w:val="003C5CAA"/>
    <w:rsid w:val="003C6CF2"/>
    <w:rsid w:val="003D0BF3"/>
    <w:rsid w:val="003D3344"/>
    <w:rsid w:val="003D5942"/>
    <w:rsid w:val="003D599D"/>
    <w:rsid w:val="003E026D"/>
    <w:rsid w:val="003E23E4"/>
    <w:rsid w:val="003E4419"/>
    <w:rsid w:val="003E461F"/>
    <w:rsid w:val="003E47A9"/>
    <w:rsid w:val="003E6E34"/>
    <w:rsid w:val="003E72F6"/>
    <w:rsid w:val="003F0D98"/>
    <w:rsid w:val="003F31C5"/>
    <w:rsid w:val="003F3817"/>
    <w:rsid w:val="003F49A9"/>
    <w:rsid w:val="00404163"/>
    <w:rsid w:val="004072D5"/>
    <w:rsid w:val="00410962"/>
    <w:rsid w:val="00412A4E"/>
    <w:rsid w:val="00413D3E"/>
    <w:rsid w:val="00416A06"/>
    <w:rsid w:val="00417835"/>
    <w:rsid w:val="00417E9B"/>
    <w:rsid w:val="004201B4"/>
    <w:rsid w:val="00423A29"/>
    <w:rsid w:val="0042462D"/>
    <w:rsid w:val="00427DA4"/>
    <w:rsid w:val="004322E3"/>
    <w:rsid w:val="00433CAD"/>
    <w:rsid w:val="0043430C"/>
    <w:rsid w:val="00435C4C"/>
    <w:rsid w:val="0043643F"/>
    <w:rsid w:val="00441FDB"/>
    <w:rsid w:val="004434EF"/>
    <w:rsid w:val="00443EC2"/>
    <w:rsid w:val="004513A7"/>
    <w:rsid w:val="00456654"/>
    <w:rsid w:val="0046094B"/>
    <w:rsid w:val="0046547B"/>
    <w:rsid w:val="004702CE"/>
    <w:rsid w:val="00470D79"/>
    <w:rsid w:val="0047141B"/>
    <w:rsid w:val="00471AA1"/>
    <w:rsid w:val="004724EF"/>
    <w:rsid w:val="004740A4"/>
    <w:rsid w:val="0047670A"/>
    <w:rsid w:val="00482505"/>
    <w:rsid w:val="004850A1"/>
    <w:rsid w:val="004858AC"/>
    <w:rsid w:val="0048620A"/>
    <w:rsid w:val="00491475"/>
    <w:rsid w:val="00492E13"/>
    <w:rsid w:val="0049395E"/>
    <w:rsid w:val="00493C0E"/>
    <w:rsid w:val="00494162"/>
    <w:rsid w:val="00496F37"/>
    <w:rsid w:val="004A3170"/>
    <w:rsid w:val="004A5174"/>
    <w:rsid w:val="004A567C"/>
    <w:rsid w:val="004A7412"/>
    <w:rsid w:val="004B00A8"/>
    <w:rsid w:val="004B09F8"/>
    <w:rsid w:val="004B2EF0"/>
    <w:rsid w:val="004B3D47"/>
    <w:rsid w:val="004B6D0F"/>
    <w:rsid w:val="004B6D96"/>
    <w:rsid w:val="004B78EF"/>
    <w:rsid w:val="004C0258"/>
    <w:rsid w:val="004C35EF"/>
    <w:rsid w:val="004C4C0D"/>
    <w:rsid w:val="004D2297"/>
    <w:rsid w:val="004D288D"/>
    <w:rsid w:val="004D31EE"/>
    <w:rsid w:val="004D501D"/>
    <w:rsid w:val="004D51EA"/>
    <w:rsid w:val="004E2AB1"/>
    <w:rsid w:val="004F2188"/>
    <w:rsid w:val="004F4A79"/>
    <w:rsid w:val="004F4F22"/>
    <w:rsid w:val="004F7A60"/>
    <w:rsid w:val="005002F2"/>
    <w:rsid w:val="0050092C"/>
    <w:rsid w:val="00500DCF"/>
    <w:rsid w:val="00505081"/>
    <w:rsid w:val="00507750"/>
    <w:rsid w:val="00512C40"/>
    <w:rsid w:val="00514443"/>
    <w:rsid w:val="00514B03"/>
    <w:rsid w:val="00515292"/>
    <w:rsid w:val="005204E5"/>
    <w:rsid w:val="005238BA"/>
    <w:rsid w:val="00523F55"/>
    <w:rsid w:val="005249D2"/>
    <w:rsid w:val="00530BCD"/>
    <w:rsid w:val="00532F25"/>
    <w:rsid w:val="0053668F"/>
    <w:rsid w:val="0054252E"/>
    <w:rsid w:val="0054444B"/>
    <w:rsid w:val="00544B24"/>
    <w:rsid w:val="00544FE2"/>
    <w:rsid w:val="005518EC"/>
    <w:rsid w:val="00551FE0"/>
    <w:rsid w:val="00554FB6"/>
    <w:rsid w:val="00555702"/>
    <w:rsid w:val="00555DDE"/>
    <w:rsid w:val="00561CBE"/>
    <w:rsid w:val="0056396E"/>
    <w:rsid w:val="0056494A"/>
    <w:rsid w:val="00565D2B"/>
    <w:rsid w:val="00567DC1"/>
    <w:rsid w:val="00571A9E"/>
    <w:rsid w:val="00572012"/>
    <w:rsid w:val="00576C1A"/>
    <w:rsid w:val="00582FA9"/>
    <w:rsid w:val="00583268"/>
    <w:rsid w:val="00583C9D"/>
    <w:rsid w:val="0058435E"/>
    <w:rsid w:val="00586724"/>
    <w:rsid w:val="00592816"/>
    <w:rsid w:val="00592F93"/>
    <w:rsid w:val="0059300F"/>
    <w:rsid w:val="00594BA3"/>
    <w:rsid w:val="005961AD"/>
    <w:rsid w:val="0059745D"/>
    <w:rsid w:val="0059795A"/>
    <w:rsid w:val="00597E6A"/>
    <w:rsid w:val="005A1834"/>
    <w:rsid w:val="005A1EA6"/>
    <w:rsid w:val="005A21FA"/>
    <w:rsid w:val="005A5C0F"/>
    <w:rsid w:val="005B00F9"/>
    <w:rsid w:val="005B7716"/>
    <w:rsid w:val="005B7A2D"/>
    <w:rsid w:val="005B7C79"/>
    <w:rsid w:val="005C0438"/>
    <w:rsid w:val="005C39B6"/>
    <w:rsid w:val="005C5A3F"/>
    <w:rsid w:val="005C694B"/>
    <w:rsid w:val="005C6BA9"/>
    <w:rsid w:val="005C6D3C"/>
    <w:rsid w:val="005D10A5"/>
    <w:rsid w:val="005D1FB3"/>
    <w:rsid w:val="005D22E7"/>
    <w:rsid w:val="005D357F"/>
    <w:rsid w:val="005D38BB"/>
    <w:rsid w:val="005D3B79"/>
    <w:rsid w:val="005D4287"/>
    <w:rsid w:val="005D4CD9"/>
    <w:rsid w:val="005D5BB8"/>
    <w:rsid w:val="005D68A6"/>
    <w:rsid w:val="005D6C89"/>
    <w:rsid w:val="005D6CBC"/>
    <w:rsid w:val="005D74AF"/>
    <w:rsid w:val="005E1A57"/>
    <w:rsid w:val="005E1CB8"/>
    <w:rsid w:val="005F002F"/>
    <w:rsid w:val="005F1F65"/>
    <w:rsid w:val="005F462F"/>
    <w:rsid w:val="00600CA1"/>
    <w:rsid w:val="0060221E"/>
    <w:rsid w:val="00610655"/>
    <w:rsid w:val="00610A5A"/>
    <w:rsid w:val="00611B70"/>
    <w:rsid w:val="00612830"/>
    <w:rsid w:val="006146B1"/>
    <w:rsid w:val="006156E0"/>
    <w:rsid w:val="00617BAB"/>
    <w:rsid w:val="00622C4B"/>
    <w:rsid w:val="00627D88"/>
    <w:rsid w:val="006338EA"/>
    <w:rsid w:val="0063557C"/>
    <w:rsid w:val="0063668D"/>
    <w:rsid w:val="0064170A"/>
    <w:rsid w:val="00641850"/>
    <w:rsid w:val="006442E3"/>
    <w:rsid w:val="00644FB5"/>
    <w:rsid w:val="00647471"/>
    <w:rsid w:val="00650086"/>
    <w:rsid w:val="00651586"/>
    <w:rsid w:val="0065244E"/>
    <w:rsid w:val="00652F60"/>
    <w:rsid w:val="00654C39"/>
    <w:rsid w:val="006554B1"/>
    <w:rsid w:val="006567EA"/>
    <w:rsid w:val="00660B39"/>
    <w:rsid w:val="00663591"/>
    <w:rsid w:val="0066452E"/>
    <w:rsid w:val="0066558B"/>
    <w:rsid w:val="00665F05"/>
    <w:rsid w:val="0066618A"/>
    <w:rsid w:val="006665D9"/>
    <w:rsid w:val="006666DC"/>
    <w:rsid w:val="0067412B"/>
    <w:rsid w:val="0068087C"/>
    <w:rsid w:val="00683DED"/>
    <w:rsid w:val="006866AD"/>
    <w:rsid w:val="00686A74"/>
    <w:rsid w:val="00686C6C"/>
    <w:rsid w:val="00691CFB"/>
    <w:rsid w:val="00693537"/>
    <w:rsid w:val="00694761"/>
    <w:rsid w:val="006963C4"/>
    <w:rsid w:val="00696CC6"/>
    <w:rsid w:val="006A064D"/>
    <w:rsid w:val="006A081D"/>
    <w:rsid w:val="006A5CBC"/>
    <w:rsid w:val="006A644D"/>
    <w:rsid w:val="006B2B15"/>
    <w:rsid w:val="006B3DEF"/>
    <w:rsid w:val="006C006C"/>
    <w:rsid w:val="006C2281"/>
    <w:rsid w:val="006C3EAF"/>
    <w:rsid w:val="006C7FB1"/>
    <w:rsid w:val="006D004E"/>
    <w:rsid w:val="006D034C"/>
    <w:rsid w:val="006D169E"/>
    <w:rsid w:val="006D3F19"/>
    <w:rsid w:val="006D693F"/>
    <w:rsid w:val="006D6A40"/>
    <w:rsid w:val="006D7499"/>
    <w:rsid w:val="006D7E33"/>
    <w:rsid w:val="006E0599"/>
    <w:rsid w:val="006E4AB6"/>
    <w:rsid w:val="006E7B92"/>
    <w:rsid w:val="006F032C"/>
    <w:rsid w:val="006F28B5"/>
    <w:rsid w:val="006F2F7D"/>
    <w:rsid w:val="006F4085"/>
    <w:rsid w:val="006F4646"/>
    <w:rsid w:val="006F6A26"/>
    <w:rsid w:val="0070040E"/>
    <w:rsid w:val="00702A94"/>
    <w:rsid w:val="00703CCD"/>
    <w:rsid w:val="00707236"/>
    <w:rsid w:val="007105C1"/>
    <w:rsid w:val="007119D0"/>
    <w:rsid w:val="00711C65"/>
    <w:rsid w:val="0071223F"/>
    <w:rsid w:val="00713631"/>
    <w:rsid w:val="00713E46"/>
    <w:rsid w:val="00714272"/>
    <w:rsid w:val="00717A28"/>
    <w:rsid w:val="00722304"/>
    <w:rsid w:val="00722C69"/>
    <w:rsid w:val="00722F79"/>
    <w:rsid w:val="00724276"/>
    <w:rsid w:val="007252C2"/>
    <w:rsid w:val="00725354"/>
    <w:rsid w:val="00725C13"/>
    <w:rsid w:val="007273D5"/>
    <w:rsid w:val="00727DD2"/>
    <w:rsid w:val="0073238A"/>
    <w:rsid w:val="00734A79"/>
    <w:rsid w:val="00736AF3"/>
    <w:rsid w:val="0073752B"/>
    <w:rsid w:val="0073788F"/>
    <w:rsid w:val="00745316"/>
    <w:rsid w:val="007460CE"/>
    <w:rsid w:val="007508E9"/>
    <w:rsid w:val="00751FA9"/>
    <w:rsid w:val="0075214C"/>
    <w:rsid w:val="00754F2A"/>
    <w:rsid w:val="00755314"/>
    <w:rsid w:val="00756A54"/>
    <w:rsid w:val="00757669"/>
    <w:rsid w:val="00761456"/>
    <w:rsid w:val="00763A54"/>
    <w:rsid w:val="0076407B"/>
    <w:rsid w:val="0076778D"/>
    <w:rsid w:val="00770BCD"/>
    <w:rsid w:val="0077463B"/>
    <w:rsid w:val="0078070D"/>
    <w:rsid w:val="007808A6"/>
    <w:rsid w:val="00781555"/>
    <w:rsid w:val="0078176D"/>
    <w:rsid w:val="00784DB8"/>
    <w:rsid w:val="00784E6E"/>
    <w:rsid w:val="0078502D"/>
    <w:rsid w:val="00790E28"/>
    <w:rsid w:val="0079243B"/>
    <w:rsid w:val="00792A40"/>
    <w:rsid w:val="0079398D"/>
    <w:rsid w:val="00794183"/>
    <w:rsid w:val="00794A24"/>
    <w:rsid w:val="00797362"/>
    <w:rsid w:val="007A48A2"/>
    <w:rsid w:val="007A6D11"/>
    <w:rsid w:val="007B082F"/>
    <w:rsid w:val="007B1498"/>
    <w:rsid w:val="007B1D81"/>
    <w:rsid w:val="007B3122"/>
    <w:rsid w:val="007B3C66"/>
    <w:rsid w:val="007B7DF7"/>
    <w:rsid w:val="007C15DD"/>
    <w:rsid w:val="007C2125"/>
    <w:rsid w:val="007C443A"/>
    <w:rsid w:val="007C602A"/>
    <w:rsid w:val="007C629E"/>
    <w:rsid w:val="007C7FE7"/>
    <w:rsid w:val="007D2837"/>
    <w:rsid w:val="007E17ED"/>
    <w:rsid w:val="007E2FBA"/>
    <w:rsid w:val="007E4359"/>
    <w:rsid w:val="007E442F"/>
    <w:rsid w:val="007E4AD6"/>
    <w:rsid w:val="007F2D36"/>
    <w:rsid w:val="007F7BB1"/>
    <w:rsid w:val="00800623"/>
    <w:rsid w:val="00805607"/>
    <w:rsid w:val="00805967"/>
    <w:rsid w:val="00810AA2"/>
    <w:rsid w:val="00813709"/>
    <w:rsid w:val="00814CDB"/>
    <w:rsid w:val="00816A2E"/>
    <w:rsid w:val="00824303"/>
    <w:rsid w:val="00826659"/>
    <w:rsid w:val="00830838"/>
    <w:rsid w:val="008328D0"/>
    <w:rsid w:val="00836FAD"/>
    <w:rsid w:val="00841283"/>
    <w:rsid w:val="0084167E"/>
    <w:rsid w:val="0084199B"/>
    <w:rsid w:val="00845775"/>
    <w:rsid w:val="0084627A"/>
    <w:rsid w:val="00846797"/>
    <w:rsid w:val="00846905"/>
    <w:rsid w:val="00846D93"/>
    <w:rsid w:val="00847F34"/>
    <w:rsid w:val="008530EB"/>
    <w:rsid w:val="008540C5"/>
    <w:rsid w:val="00854114"/>
    <w:rsid w:val="00861675"/>
    <w:rsid w:val="00861E3E"/>
    <w:rsid w:val="0086652D"/>
    <w:rsid w:val="00867916"/>
    <w:rsid w:val="008679A3"/>
    <w:rsid w:val="00867E31"/>
    <w:rsid w:val="008730D5"/>
    <w:rsid w:val="00873E63"/>
    <w:rsid w:val="008748C4"/>
    <w:rsid w:val="00874DD3"/>
    <w:rsid w:val="00875344"/>
    <w:rsid w:val="00875759"/>
    <w:rsid w:val="008762C0"/>
    <w:rsid w:val="008767B5"/>
    <w:rsid w:val="00877859"/>
    <w:rsid w:val="00877E96"/>
    <w:rsid w:val="008805CD"/>
    <w:rsid w:val="0088220A"/>
    <w:rsid w:val="00882A57"/>
    <w:rsid w:val="00883133"/>
    <w:rsid w:val="00883626"/>
    <w:rsid w:val="0088390B"/>
    <w:rsid w:val="00884403"/>
    <w:rsid w:val="00885E4E"/>
    <w:rsid w:val="008863A0"/>
    <w:rsid w:val="008921D0"/>
    <w:rsid w:val="00893152"/>
    <w:rsid w:val="008938D7"/>
    <w:rsid w:val="00893F11"/>
    <w:rsid w:val="008A3E39"/>
    <w:rsid w:val="008A4AFD"/>
    <w:rsid w:val="008A4F2D"/>
    <w:rsid w:val="008B01CA"/>
    <w:rsid w:val="008B0E1B"/>
    <w:rsid w:val="008B1925"/>
    <w:rsid w:val="008B19CD"/>
    <w:rsid w:val="008B35B1"/>
    <w:rsid w:val="008B56C1"/>
    <w:rsid w:val="008B57EF"/>
    <w:rsid w:val="008B7DB7"/>
    <w:rsid w:val="008C259B"/>
    <w:rsid w:val="008C33D1"/>
    <w:rsid w:val="008C3C8F"/>
    <w:rsid w:val="008C73FF"/>
    <w:rsid w:val="008D1A8B"/>
    <w:rsid w:val="008D1C15"/>
    <w:rsid w:val="008D45F0"/>
    <w:rsid w:val="008D5AB2"/>
    <w:rsid w:val="008D5F3C"/>
    <w:rsid w:val="008D727E"/>
    <w:rsid w:val="008E2806"/>
    <w:rsid w:val="008E42F2"/>
    <w:rsid w:val="008F2D1B"/>
    <w:rsid w:val="008F30A5"/>
    <w:rsid w:val="008F460A"/>
    <w:rsid w:val="008F6750"/>
    <w:rsid w:val="008F7118"/>
    <w:rsid w:val="009001AE"/>
    <w:rsid w:val="00901E0F"/>
    <w:rsid w:val="00903344"/>
    <w:rsid w:val="00904054"/>
    <w:rsid w:val="00907DE7"/>
    <w:rsid w:val="00907E78"/>
    <w:rsid w:val="00910FB0"/>
    <w:rsid w:val="00911131"/>
    <w:rsid w:val="00911BF2"/>
    <w:rsid w:val="00913421"/>
    <w:rsid w:val="00913CDB"/>
    <w:rsid w:val="009146F2"/>
    <w:rsid w:val="00915818"/>
    <w:rsid w:val="00916A8A"/>
    <w:rsid w:val="009261FC"/>
    <w:rsid w:val="009267EC"/>
    <w:rsid w:val="00931CCC"/>
    <w:rsid w:val="00932930"/>
    <w:rsid w:val="00935482"/>
    <w:rsid w:val="00935C73"/>
    <w:rsid w:val="009402FC"/>
    <w:rsid w:val="00941C31"/>
    <w:rsid w:val="00942C13"/>
    <w:rsid w:val="0094323D"/>
    <w:rsid w:val="009454B4"/>
    <w:rsid w:val="00945C1E"/>
    <w:rsid w:val="009472C9"/>
    <w:rsid w:val="00947437"/>
    <w:rsid w:val="00947C49"/>
    <w:rsid w:val="0095080E"/>
    <w:rsid w:val="00952BB9"/>
    <w:rsid w:val="00953CEB"/>
    <w:rsid w:val="00954F1B"/>
    <w:rsid w:val="00955C48"/>
    <w:rsid w:val="009568FF"/>
    <w:rsid w:val="00956C90"/>
    <w:rsid w:val="00957B9D"/>
    <w:rsid w:val="00961AFD"/>
    <w:rsid w:val="00961B30"/>
    <w:rsid w:val="00963326"/>
    <w:rsid w:val="009645E7"/>
    <w:rsid w:val="00966991"/>
    <w:rsid w:val="00967173"/>
    <w:rsid w:val="00970C84"/>
    <w:rsid w:val="00971093"/>
    <w:rsid w:val="0097246C"/>
    <w:rsid w:val="009730E3"/>
    <w:rsid w:val="009733A2"/>
    <w:rsid w:val="00973645"/>
    <w:rsid w:val="00973D60"/>
    <w:rsid w:val="00975A28"/>
    <w:rsid w:val="00976AE6"/>
    <w:rsid w:val="009776BE"/>
    <w:rsid w:val="00977CAA"/>
    <w:rsid w:val="00977FEF"/>
    <w:rsid w:val="00981912"/>
    <w:rsid w:val="009821C4"/>
    <w:rsid w:val="00983F33"/>
    <w:rsid w:val="0099179A"/>
    <w:rsid w:val="0099232F"/>
    <w:rsid w:val="009933F2"/>
    <w:rsid w:val="009A071B"/>
    <w:rsid w:val="009A107C"/>
    <w:rsid w:val="009A1B23"/>
    <w:rsid w:val="009A250C"/>
    <w:rsid w:val="009A3E3B"/>
    <w:rsid w:val="009A4059"/>
    <w:rsid w:val="009B0745"/>
    <w:rsid w:val="009B10EC"/>
    <w:rsid w:val="009B56AE"/>
    <w:rsid w:val="009B57D3"/>
    <w:rsid w:val="009C11BF"/>
    <w:rsid w:val="009C3275"/>
    <w:rsid w:val="009C5888"/>
    <w:rsid w:val="009C6AF6"/>
    <w:rsid w:val="009D0FD1"/>
    <w:rsid w:val="009D1195"/>
    <w:rsid w:val="009D1DD4"/>
    <w:rsid w:val="009D397D"/>
    <w:rsid w:val="009E2A43"/>
    <w:rsid w:val="009E2A7E"/>
    <w:rsid w:val="009E47BA"/>
    <w:rsid w:val="009E5B12"/>
    <w:rsid w:val="009E662B"/>
    <w:rsid w:val="009F1BD0"/>
    <w:rsid w:val="009F25EB"/>
    <w:rsid w:val="009F47B9"/>
    <w:rsid w:val="009F4BA4"/>
    <w:rsid w:val="009F5357"/>
    <w:rsid w:val="00A00502"/>
    <w:rsid w:val="00A01732"/>
    <w:rsid w:val="00A026CC"/>
    <w:rsid w:val="00A053F0"/>
    <w:rsid w:val="00A101A3"/>
    <w:rsid w:val="00A10EFA"/>
    <w:rsid w:val="00A1188F"/>
    <w:rsid w:val="00A12884"/>
    <w:rsid w:val="00A14FD9"/>
    <w:rsid w:val="00A15876"/>
    <w:rsid w:val="00A17270"/>
    <w:rsid w:val="00A17BD5"/>
    <w:rsid w:val="00A22DB4"/>
    <w:rsid w:val="00A255EF"/>
    <w:rsid w:val="00A25CC8"/>
    <w:rsid w:val="00A3360F"/>
    <w:rsid w:val="00A3461D"/>
    <w:rsid w:val="00A34E51"/>
    <w:rsid w:val="00A356FB"/>
    <w:rsid w:val="00A35921"/>
    <w:rsid w:val="00A36275"/>
    <w:rsid w:val="00A36703"/>
    <w:rsid w:val="00A374DF"/>
    <w:rsid w:val="00A379EB"/>
    <w:rsid w:val="00A42289"/>
    <w:rsid w:val="00A44319"/>
    <w:rsid w:val="00A45709"/>
    <w:rsid w:val="00A51443"/>
    <w:rsid w:val="00A538B9"/>
    <w:rsid w:val="00A601BA"/>
    <w:rsid w:val="00A64C55"/>
    <w:rsid w:val="00A66344"/>
    <w:rsid w:val="00A67A87"/>
    <w:rsid w:val="00A67BD6"/>
    <w:rsid w:val="00A72D79"/>
    <w:rsid w:val="00A73CEA"/>
    <w:rsid w:val="00A77CB9"/>
    <w:rsid w:val="00A823E2"/>
    <w:rsid w:val="00A8489F"/>
    <w:rsid w:val="00A85215"/>
    <w:rsid w:val="00A938A1"/>
    <w:rsid w:val="00A940C4"/>
    <w:rsid w:val="00AA1697"/>
    <w:rsid w:val="00AA286C"/>
    <w:rsid w:val="00AA42C1"/>
    <w:rsid w:val="00AA4610"/>
    <w:rsid w:val="00AA7CF1"/>
    <w:rsid w:val="00AB0787"/>
    <w:rsid w:val="00AB2723"/>
    <w:rsid w:val="00AB2CD2"/>
    <w:rsid w:val="00AB37CD"/>
    <w:rsid w:val="00AB3F33"/>
    <w:rsid w:val="00AB4111"/>
    <w:rsid w:val="00AB5019"/>
    <w:rsid w:val="00AC0157"/>
    <w:rsid w:val="00AC34A5"/>
    <w:rsid w:val="00AC48BF"/>
    <w:rsid w:val="00AC4AD8"/>
    <w:rsid w:val="00AC58AA"/>
    <w:rsid w:val="00AD202A"/>
    <w:rsid w:val="00AD7850"/>
    <w:rsid w:val="00AE3703"/>
    <w:rsid w:val="00AE565B"/>
    <w:rsid w:val="00AE5DDD"/>
    <w:rsid w:val="00AF1CC0"/>
    <w:rsid w:val="00AF4A17"/>
    <w:rsid w:val="00AF5A88"/>
    <w:rsid w:val="00AF620C"/>
    <w:rsid w:val="00AF72C3"/>
    <w:rsid w:val="00B00F37"/>
    <w:rsid w:val="00B0155E"/>
    <w:rsid w:val="00B01BB9"/>
    <w:rsid w:val="00B03A38"/>
    <w:rsid w:val="00B04255"/>
    <w:rsid w:val="00B04C2E"/>
    <w:rsid w:val="00B07A01"/>
    <w:rsid w:val="00B07D41"/>
    <w:rsid w:val="00B102A2"/>
    <w:rsid w:val="00B10657"/>
    <w:rsid w:val="00B122DE"/>
    <w:rsid w:val="00B12468"/>
    <w:rsid w:val="00B132D6"/>
    <w:rsid w:val="00B13AB3"/>
    <w:rsid w:val="00B14D0A"/>
    <w:rsid w:val="00B226EB"/>
    <w:rsid w:val="00B233D2"/>
    <w:rsid w:val="00B25DC5"/>
    <w:rsid w:val="00B26549"/>
    <w:rsid w:val="00B27D0D"/>
    <w:rsid w:val="00B27E7E"/>
    <w:rsid w:val="00B35682"/>
    <w:rsid w:val="00B35937"/>
    <w:rsid w:val="00B36D4A"/>
    <w:rsid w:val="00B40577"/>
    <w:rsid w:val="00B420DE"/>
    <w:rsid w:val="00B44D52"/>
    <w:rsid w:val="00B4661C"/>
    <w:rsid w:val="00B46C21"/>
    <w:rsid w:val="00B50C00"/>
    <w:rsid w:val="00B51B75"/>
    <w:rsid w:val="00B52E58"/>
    <w:rsid w:val="00B53AE2"/>
    <w:rsid w:val="00B55333"/>
    <w:rsid w:val="00B555E6"/>
    <w:rsid w:val="00B56321"/>
    <w:rsid w:val="00B56860"/>
    <w:rsid w:val="00B575AF"/>
    <w:rsid w:val="00B57F6B"/>
    <w:rsid w:val="00B6125A"/>
    <w:rsid w:val="00B621A9"/>
    <w:rsid w:val="00B66A78"/>
    <w:rsid w:val="00B70CF0"/>
    <w:rsid w:val="00B716BB"/>
    <w:rsid w:val="00B71935"/>
    <w:rsid w:val="00B72295"/>
    <w:rsid w:val="00B728E8"/>
    <w:rsid w:val="00B753C6"/>
    <w:rsid w:val="00B81772"/>
    <w:rsid w:val="00B834AA"/>
    <w:rsid w:val="00B83B2E"/>
    <w:rsid w:val="00B86D66"/>
    <w:rsid w:val="00B86E5A"/>
    <w:rsid w:val="00B90FFC"/>
    <w:rsid w:val="00B91EB9"/>
    <w:rsid w:val="00B92D61"/>
    <w:rsid w:val="00B93C3E"/>
    <w:rsid w:val="00B93CE6"/>
    <w:rsid w:val="00B94012"/>
    <w:rsid w:val="00B942F2"/>
    <w:rsid w:val="00B95494"/>
    <w:rsid w:val="00B9577C"/>
    <w:rsid w:val="00B97EAA"/>
    <w:rsid w:val="00BA14DA"/>
    <w:rsid w:val="00BA446D"/>
    <w:rsid w:val="00BA73AB"/>
    <w:rsid w:val="00BB16E8"/>
    <w:rsid w:val="00BB201D"/>
    <w:rsid w:val="00BB6831"/>
    <w:rsid w:val="00BB70D2"/>
    <w:rsid w:val="00BB7FA3"/>
    <w:rsid w:val="00BC3079"/>
    <w:rsid w:val="00BC5210"/>
    <w:rsid w:val="00BC5871"/>
    <w:rsid w:val="00BD57B7"/>
    <w:rsid w:val="00BD5B1D"/>
    <w:rsid w:val="00BD7BD2"/>
    <w:rsid w:val="00BE0CC6"/>
    <w:rsid w:val="00BE48EE"/>
    <w:rsid w:val="00BE54D3"/>
    <w:rsid w:val="00BE5DC1"/>
    <w:rsid w:val="00BF223E"/>
    <w:rsid w:val="00BF402A"/>
    <w:rsid w:val="00BF52D0"/>
    <w:rsid w:val="00BF6615"/>
    <w:rsid w:val="00BF6BCE"/>
    <w:rsid w:val="00C000A2"/>
    <w:rsid w:val="00C03C50"/>
    <w:rsid w:val="00C05684"/>
    <w:rsid w:val="00C06E99"/>
    <w:rsid w:val="00C06FFD"/>
    <w:rsid w:val="00C10A10"/>
    <w:rsid w:val="00C12232"/>
    <w:rsid w:val="00C15376"/>
    <w:rsid w:val="00C15BBB"/>
    <w:rsid w:val="00C170D1"/>
    <w:rsid w:val="00C17118"/>
    <w:rsid w:val="00C20C13"/>
    <w:rsid w:val="00C2154F"/>
    <w:rsid w:val="00C22707"/>
    <w:rsid w:val="00C22A39"/>
    <w:rsid w:val="00C24B9D"/>
    <w:rsid w:val="00C2595E"/>
    <w:rsid w:val="00C34B09"/>
    <w:rsid w:val="00C410E4"/>
    <w:rsid w:val="00C4371B"/>
    <w:rsid w:val="00C45CA3"/>
    <w:rsid w:val="00C4759E"/>
    <w:rsid w:val="00C478A8"/>
    <w:rsid w:val="00C50A6D"/>
    <w:rsid w:val="00C528FB"/>
    <w:rsid w:val="00C53CE9"/>
    <w:rsid w:val="00C54637"/>
    <w:rsid w:val="00C54F5B"/>
    <w:rsid w:val="00C56193"/>
    <w:rsid w:val="00C61483"/>
    <w:rsid w:val="00C616FE"/>
    <w:rsid w:val="00C66DEA"/>
    <w:rsid w:val="00C6722D"/>
    <w:rsid w:val="00C67576"/>
    <w:rsid w:val="00C71084"/>
    <w:rsid w:val="00C712F3"/>
    <w:rsid w:val="00C72FAA"/>
    <w:rsid w:val="00C74969"/>
    <w:rsid w:val="00C7585D"/>
    <w:rsid w:val="00C859E1"/>
    <w:rsid w:val="00C8684A"/>
    <w:rsid w:val="00C87810"/>
    <w:rsid w:val="00C91B0C"/>
    <w:rsid w:val="00C92F44"/>
    <w:rsid w:val="00C93970"/>
    <w:rsid w:val="00C94883"/>
    <w:rsid w:val="00C968E2"/>
    <w:rsid w:val="00C97BC0"/>
    <w:rsid w:val="00CA0E99"/>
    <w:rsid w:val="00CA4F12"/>
    <w:rsid w:val="00CA5F51"/>
    <w:rsid w:val="00CA6745"/>
    <w:rsid w:val="00CA7732"/>
    <w:rsid w:val="00CA77A4"/>
    <w:rsid w:val="00CB010B"/>
    <w:rsid w:val="00CB0A02"/>
    <w:rsid w:val="00CB7307"/>
    <w:rsid w:val="00CB74C0"/>
    <w:rsid w:val="00CC1019"/>
    <w:rsid w:val="00CC1997"/>
    <w:rsid w:val="00CC1B2C"/>
    <w:rsid w:val="00CC2366"/>
    <w:rsid w:val="00CC6380"/>
    <w:rsid w:val="00CD25C9"/>
    <w:rsid w:val="00CD3391"/>
    <w:rsid w:val="00CD4717"/>
    <w:rsid w:val="00CD4D20"/>
    <w:rsid w:val="00CD4FED"/>
    <w:rsid w:val="00CE2DD9"/>
    <w:rsid w:val="00CE5AA5"/>
    <w:rsid w:val="00CF13CB"/>
    <w:rsid w:val="00CF3432"/>
    <w:rsid w:val="00CF3A9E"/>
    <w:rsid w:val="00CF7AFF"/>
    <w:rsid w:val="00D00111"/>
    <w:rsid w:val="00D02FB6"/>
    <w:rsid w:val="00D062C3"/>
    <w:rsid w:val="00D07323"/>
    <w:rsid w:val="00D134D3"/>
    <w:rsid w:val="00D15206"/>
    <w:rsid w:val="00D167E3"/>
    <w:rsid w:val="00D16F37"/>
    <w:rsid w:val="00D17B20"/>
    <w:rsid w:val="00D21CAB"/>
    <w:rsid w:val="00D230B8"/>
    <w:rsid w:val="00D249B9"/>
    <w:rsid w:val="00D263A1"/>
    <w:rsid w:val="00D3031F"/>
    <w:rsid w:val="00D3121C"/>
    <w:rsid w:val="00D316D6"/>
    <w:rsid w:val="00D31A82"/>
    <w:rsid w:val="00D340DA"/>
    <w:rsid w:val="00D348CC"/>
    <w:rsid w:val="00D3654B"/>
    <w:rsid w:val="00D40B98"/>
    <w:rsid w:val="00D40BB9"/>
    <w:rsid w:val="00D40C2E"/>
    <w:rsid w:val="00D41B38"/>
    <w:rsid w:val="00D4303F"/>
    <w:rsid w:val="00D44019"/>
    <w:rsid w:val="00D4571A"/>
    <w:rsid w:val="00D52424"/>
    <w:rsid w:val="00D553C8"/>
    <w:rsid w:val="00D56C82"/>
    <w:rsid w:val="00D56D02"/>
    <w:rsid w:val="00D56E60"/>
    <w:rsid w:val="00D610C5"/>
    <w:rsid w:val="00D618DD"/>
    <w:rsid w:val="00D66132"/>
    <w:rsid w:val="00D67967"/>
    <w:rsid w:val="00D67BAE"/>
    <w:rsid w:val="00D67F9E"/>
    <w:rsid w:val="00D71D44"/>
    <w:rsid w:val="00D7201F"/>
    <w:rsid w:val="00D74DB0"/>
    <w:rsid w:val="00D75512"/>
    <w:rsid w:val="00D75AFC"/>
    <w:rsid w:val="00D824E0"/>
    <w:rsid w:val="00D834E4"/>
    <w:rsid w:val="00D84078"/>
    <w:rsid w:val="00D86B47"/>
    <w:rsid w:val="00D8704F"/>
    <w:rsid w:val="00D91034"/>
    <w:rsid w:val="00D924B6"/>
    <w:rsid w:val="00D929BA"/>
    <w:rsid w:val="00D961D8"/>
    <w:rsid w:val="00DA07C8"/>
    <w:rsid w:val="00DA0D06"/>
    <w:rsid w:val="00DA0ED1"/>
    <w:rsid w:val="00DA35AC"/>
    <w:rsid w:val="00DA4292"/>
    <w:rsid w:val="00DB2552"/>
    <w:rsid w:val="00DB2A72"/>
    <w:rsid w:val="00DB58CC"/>
    <w:rsid w:val="00DB5D20"/>
    <w:rsid w:val="00DB6853"/>
    <w:rsid w:val="00DB6E23"/>
    <w:rsid w:val="00DB6EDA"/>
    <w:rsid w:val="00DB70C8"/>
    <w:rsid w:val="00DC07EC"/>
    <w:rsid w:val="00DC2A45"/>
    <w:rsid w:val="00DC2C9C"/>
    <w:rsid w:val="00DC7E3E"/>
    <w:rsid w:val="00DD016A"/>
    <w:rsid w:val="00DD3529"/>
    <w:rsid w:val="00DD3C3F"/>
    <w:rsid w:val="00DD4E51"/>
    <w:rsid w:val="00DD6A88"/>
    <w:rsid w:val="00DE225E"/>
    <w:rsid w:val="00DE2400"/>
    <w:rsid w:val="00DE2A56"/>
    <w:rsid w:val="00DE3F40"/>
    <w:rsid w:val="00DE428F"/>
    <w:rsid w:val="00DE4F74"/>
    <w:rsid w:val="00DE69EE"/>
    <w:rsid w:val="00DF036C"/>
    <w:rsid w:val="00DF1413"/>
    <w:rsid w:val="00DF2A4F"/>
    <w:rsid w:val="00DF3971"/>
    <w:rsid w:val="00DF4C37"/>
    <w:rsid w:val="00DF63F5"/>
    <w:rsid w:val="00DF74D2"/>
    <w:rsid w:val="00DF7B93"/>
    <w:rsid w:val="00E0198F"/>
    <w:rsid w:val="00E04F1D"/>
    <w:rsid w:val="00E055A4"/>
    <w:rsid w:val="00E07353"/>
    <w:rsid w:val="00E10393"/>
    <w:rsid w:val="00E10C20"/>
    <w:rsid w:val="00E11272"/>
    <w:rsid w:val="00E11883"/>
    <w:rsid w:val="00E1211B"/>
    <w:rsid w:val="00E12770"/>
    <w:rsid w:val="00E13907"/>
    <w:rsid w:val="00E1494E"/>
    <w:rsid w:val="00E15A91"/>
    <w:rsid w:val="00E167CB"/>
    <w:rsid w:val="00E228D9"/>
    <w:rsid w:val="00E233AD"/>
    <w:rsid w:val="00E27E04"/>
    <w:rsid w:val="00E3057D"/>
    <w:rsid w:val="00E306CA"/>
    <w:rsid w:val="00E34AB9"/>
    <w:rsid w:val="00E34C6F"/>
    <w:rsid w:val="00E35622"/>
    <w:rsid w:val="00E41997"/>
    <w:rsid w:val="00E44ADE"/>
    <w:rsid w:val="00E4523A"/>
    <w:rsid w:val="00E47F58"/>
    <w:rsid w:val="00E512AA"/>
    <w:rsid w:val="00E51F9B"/>
    <w:rsid w:val="00E527A0"/>
    <w:rsid w:val="00E53495"/>
    <w:rsid w:val="00E5444B"/>
    <w:rsid w:val="00E549F8"/>
    <w:rsid w:val="00E64CB8"/>
    <w:rsid w:val="00E67179"/>
    <w:rsid w:val="00E677C0"/>
    <w:rsid w:val="00E73AE1"/>
    <w:rsid w:val="00E74403"/>
    <w:rsid w:val="00E747B2"/>
    <w:rsid w:val="00E758B2"/>
    <w:rsid w:val="00E7595E"/>
    <w:rsid w:val="00E80B0E"/>
    <w:rsid w:val="00E81F5D"/>
    <w:rsid w:val="00E829FC"/>
    <w:rsid w:val="00E83874"/>
    <w:rsid w:val="00E91C79"/>
    <w:rsid w:val="00E91D66"/>
    <w:rsid w:val="00E92DC7"/>
    <w:rsid w:val="00E94B08"/>
    <w:rsid w:val="00E96E24"/>
    <w:rsid w:val="00E97B66"/>
    <w:rsid w:val="00EA04E8"/>
    <w:rsid w:val="00EA7A64"/>
    <w:rsid w:val="00EB13A6"/>
    <w:rsid w:val="00EB16C7"/>
    <w:rsid w:val="00EB2CD4"/>
    <w:rsid w:val="00EB4A89"/>
    <w:rsid w:val="00EB57B1"/>
    <w:rsid w:val="00EB7E1E"/>
    <w:rsid w:val="00EC3929"/>
    <w:rsid w:val="00EC757F"/>
    <w:rsid w:val="00ED0423"/>
    <w:rsid w:val="00ED3D06"/>
    <w:rsid w:val="00ED3F90"/>
    <w:rsid w:val="00ED6EEF"/>
    <w:rsid w:val="00EE2291"/>
    <w:rsid w:val="00EE70F4"/>
    <w:rsid w:val="00EE71ED"/>
    <w:rsid w:val="00EF0081"/>
    <w:rsid w:val="00EF3369"/>
    <w:rsid w:val="00EF3886"/>
    <w:rsid w:val="00EF3D66"/>
    <w:rsid w:val="00EF5533"/>
    <w:rsid w:val="00EF7EA1"/>
    <w:rsid w:val="00F02B81"/>
    <w:rsid w:val="00F03F87"/>
    <w:rsid w:val="00F046E7"/>
    <w:rsid w:val="00F0625A"/>
    <w:rsid w:val="00F0782E"/>
    <w:rsid w:val="00F13F1C"/>
    <w:rsid w:val="00F1495A"/>
    <w:rsid w:val="00F16FD3"/>
    <w:rsid w:val="00F23837"/>
    <w:rsid w:val="00F23BED"/>
    <w:rsid w:val="00F2527F"/>
    <w:rsid w:val="00F25AA4"/>
    <w:rsid w:val="00F264AE"/>
    <w:rsid w:val="00F32514"/>
    <w:rsid w:val="00F344C2"/>
    <w:rsid w:val="00F34982"/>
    <w:rsid w:val="00F3785B"/>
    <w:rsid w:val="00F37A08"/>
    <w:rsid w:val="00F46233"/>
    <w:rsid w:val="00F5131C"/>
    <w:rsid w:val="00F540B8"/>
    <w:rsid w:val="00F54163"/>
    <w:rsid w:val="00F5420F"/>
    <w:rsid w:val="00F54F3A"/>
    <w:rsid w:val="00F611A7"/>
    <w:rsid w:val="00F61FB7"/>
    <w:rsid w:val="00F62D89"/>
    <w:rsid w:val="00F632E9"/>
    <w:rsid w:val="00F63D06"/>
    <w:rsid w:val="00F7162F"/>
    <w:rsid w:val="00F721B4"/>
    <w:rsid w:val="00F7226B"/>
    <w:rsid w:val="00F73A89"/>
    <w:rsid w:val="00F752E5"/>
    <w:rsid w:val="00F763E3"/>
    <w:rsid w:val="00F767E1"/>
    <w:rsid w:val="00F81A08"/>
    <w:rsid w:val="00F9673C"/>
    <w:rsid w:val="00F96D21"/>
    <w:rsid w:val="00F9711A"/>
    <w:rsid w:val="00FA0139"/>
    <w:rsid w:val="00FA08FD"/>
    <w:rsid w:val="00FA109B"/>
    <w:rsid w:val="00FA26D9"/>
    <w:rsid w:val="00FA32BA"/>
    <w:rsid w:val="00FA3BAC"/>
    <w:rsid w:val="00FA4F0C"/>
    <w:rsid w:val="00FA5B87"/>
    <w:rsid w:val="00FB041A"/>
    <w:rsid w:val="00FB066B"/>
    <w:rsid w:val="00FC1F68"/>
    <w:rsid w:val="00FC269C"/>
    <w:rsid w:val="00FC3878"/>
    <w:rsid w:val="00FC4814"/>
    <w:rsid w:val="00FC5DB3"/>
    <w:rsid w:val="00FC79B5"/>
    <w:rsid w:val="00FD1540"/>
    <w:rsid w:val="00FD1F5F"/>
    <w:rsid w:val="00FD250B"/>
    <w:rsid w:val="00FD4B74"/>
    <w:rsid w:val="00FD600A"/>
    <w:rsid w:val="00FD6830"/>
    <w:rsid w:val="00FE2B0E"/>
    <w:rsid w:val="00FE2C55"/>
    <w:rsid w:val="00FE33D7"/>
    <w:rsid w:val="00FE458E"/>
    <w:rsid w:val="00FE6F7A"/>
    <w:rsid w:val="00FF417F"/>
    <w:rsid w:val="00FF76D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331082B"/>
  <w15:docId w15:val="{1FFD3CB4-20C2-4C74-A383-3782FF33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C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F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7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B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107C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56C82"/>
    <w:pPr>
      <w:spacing w:after="0"/>
      <w:jc w:val="center"/>
    </w:pPr>
    <w:rPr>
      <w:rFonts w:ascii="Calibri" w:hAnsi="Calibri" w:cs="Calibri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56C82"/>
    <w:rPr>
      <w:rFonts w:ascii="Calibri" w:hAnsi="Calibri" w:cs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56C82"/>
    <w:pPr>
      <w:spacing w:line="480" w:lineRule="auto"/>
    </w:pPr>
    <w:rPr>
      <w:rFonts w:ascii="Calibri" w:hAnsi="Calibri" w:cs="Calibri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56C82"/>
    <w:rPr>
      <w:rFonts w:ascii="Calibri" w:hAnsi="Calibri" w:cs="Calibri"/>
      <w:noProof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5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2D0"/>
  </w:style>
  <w:style w:type="paragraph" w:styleId="Footer">
    <w:name w:val="footer"/>
    <w:basedOn w:val="Normal"/>
    <w:link w:val="FooterChar"/>
    <w:uiPriority w:val="99"/>
    <w:unhideWhenUsed/>
    <w:rsid w:val="00BF5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2D0"/>
  </w:style>
  <w:style w:type="character" w:styleId="LineNumber">
    <w:name w:val="line number"/>
    <w:basedOn w:val="DefaultParagraphFont"/>
    <w:uiPriority w:val="99"/>
    <w:semiHidden/>
    <w:unhideWhenUsed/>
    <w:rsid w:val="00CC1019"/>
  </w:style>
  <w:style w:type="character" w:customStyle="1" w:styleId="Mention1">
    <w:name w:val="Mention1"/>
    <w:basedOn w:val="DefaultParagraphFont"/>
    <w:uiPriority w:val="99"/>
    <w:semiHidden/>
    <w:unhideWhenUsed/>
    <w:rsid w:val="00571A9E"/>
    <w:rPr>
      <w:color w:val="2B579A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282A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22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323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527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679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77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99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55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3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88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vor.ferguson02@uwimona.edu.j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evor.ferguson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4F68C-B1F4-4586-B1AC-A15A0109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Ferguson</dc:creator>
  <cp:lastModifiedBy>Trevor Ferguson</cp:lastModifiedBy>
  <cp:revision>4</cp:revision>
  <cp:lastPrinted>2015-12-10T22:42:00Z</cp:lastPrinted>
  <dcterms:created xsi:type="dcterms:W3CDTF">2018-01-15T04:26:00Z</dcterms:created>
  <dcterms:modified xsi:type="dcterms:W3CDTF">2018-01-15T04:27:00Z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