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139"/>
        <w:tblW w:w="0" w:type="auto"/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D00DB9" w:rsidRPr="00D00DB9" w:rsidTr="00D00DB9">
        <w:tc>
          <w:tcPr>
            <w:tcW w:w="1435" w:type="dxa"/>
            <w:tcBorders>
              <w:bottom w:val="nil"/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Time (</w:t>
            </w:r>
            <w:proofErr w:type="spellStart"/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left w:val="single" w:sz="12" w:space="0" w:color="auto"/>
              <w:bottom w:val="nil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Dog 1</w:t>
            </w:r>
          </w:p>
        </w:tc>
        <w:tc>
          <w:tcPr>
            <w:tcW w:w="1336" w:type="dxa"/>
            <w:tcBorders>
              <w:bottom w:val="nil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Dog 2</w:t>
            </w:r>
          </w:p>
        </w:tc>
        <w:tc>
          <w:tcPr>
            <w:tcW w:w="1336" w:type="dxa"/>
            <w:tcBorders>
              <w:bottom w:val="nil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Dog 3</w:t>
            </w:r>
          </w:p>
        </w:tc>
        <w:tc>
          <w:tcPr>
            <w:tcW w:w="1336" w:type="dxa"/>
            <w:tcBorders>
              <w:bottom w:val="nil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Dog 4</w:t>
            </w:r>
          </w:p>
        </w:tc>
        <w:tc>
          <w:tcPr>
            <w:tcW w:w="1336" w:type="dxa"/>
            <w:tcBorders>
              <w:bottom w:val="nil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Dog 5</w:t>
            </w:r>
          </w:p>
        </w:tc>
        <w:tc>
          <w:tcPr>
            <w:tcW w:w="1336" w:type="dxa"/>
            <w:tcBorders>
              <w:bottom w:val="nil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Dog 6</w:t>
            </w:r>
          </w:p>
        </w:tc>
      </w:tr>
      <w:tr w:rsidR="00D00DB9" w:rsidRPr="00D00DB9" w:rsidTr="00D00DB9">
        <w:tc>
          <w:tcPr>
            <w:tcW w:w="143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0DB9" w:rsidRPr="00D00DB9" w:rsidRDefault="00D00DB9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0DB9" w:rsidRPr="00D00DB9" w:rsidRDefault="00D00DB9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12" w:space="0" w:color="auto"/>
            </w:tcBorders>
          </w:tcPr>
          <w:p w:rsidR="00D00DB9" w:rsidRPr="00D00DB9" w:rsidRDefault="00D00DB9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12" w:space="0" w:color="auto"/>
            </w:tcBorders>
          </w:tcPr>
          <w:p w:rsidR="00D00DB9" w:rsidRPr="00D00DB9" w:rsidRDefault="00D00DB9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12" w:space="0" w:color="auto"/>
            </w:tcBorders>
          </w:tcPr>
          <w:p w:rsidR="00D00DB9" w:rsidRPr="00D00DB9" w:rsidRDefault="00D00DB9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12" w:space="0" w:color="auto"/>
            </w:tcBorders>
          </w:tcPr>
          <w:p w:rsidR="00D00DB9" w:rsidRPr="00D00DB9" w:rsidRDefault="00D00DB9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12" w:space="0" w:color="auto"/>
            </w:tcBorders>
          </w:tcPr>
          <w:p w:rsidR="00D00DB9" w:rsidRPr="00D00DB9" w:rsidRDefault="00D00DB9" w:rsidP="00D0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B9" w:rsidRPr="00D00DB9" w:rsidTr="00D00DB9"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D00DB9" w:rsidRPr="00D00DB9" w:rsidTr="00D00DB9">
        <w:tc>
          <w:tcPr>
            <w:tcW w:w="1435" w:type="dxa"/>
            <w:tcBorders>
              <w:righ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5" w:type="dxa"/>
            <w:tcBorders>
              <w:left w:val="single" w:sz="12" w:space="0" w:color="auto"/>
            </w:tcBorders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D00DB9" w:rsidRPr="00D00DB9" w:rsidRDefault="00D00DB9" w:rsidP="00D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B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</w:tbl>
    <w:p w:rsidR="007E7C6D" w:rsidRDefault="00D00DB9">
      <w:pPr>
        <w:rPr>
          <w:rFonts w:ascii="Times New Roman" w:hAnsi="Times New Roman" w:cs="Times New Roman"/>
          <w:sz w:val="24"/>
        </w:rPr>
      </w:pPr>
      <w:r w:rsidRPr="00D00DB9">
        <w:rPr>
          <w:rFonts w:ascii="Times New Roman" w:hAnsi="Times New Roman" w:cs="Times New Roman"/>
          <w:b/>
          <w:sz w:val="24"/>
        </w:rPr>
        <w:t>Supplementary Table 3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D00DB9">
        <w:rPr>
          <w:rFonts w:ascii="Times New Roman" w:hAnsi="Times New Roman" w:cs="Times New Roman"/>
          <w:b/>
          <w:sz w:val="24"/>
        </w:rPr>
        <w:t>Plasma glyburide concentrations in each of six dogs that received 75mcg/kg oral glyburide at time 0.</w:t>
      </w:r>
      <w:r>
        <w:rPr>
          <w:rFonts w:ascii="Times New Roman" w:hAnsi="Times New Roman" w:cs="Times New Roman"/>
          <w:sz w:val="24"/>
        </w:rPr>
        <w:t xml:space="preserve"> </w:t>
      </w:r>
    </w:p>
    <w:p w:rsidR="002A3951" w:rsidRDefault="002A3951">
      <w:pPr>
        <w:rPr>
          <w:rFonts w:ascii="Times New Roman" w:hAnsi="Times New Roman" w:cs="Times New Roman"/>
          <w:sz w:val="24"/>
        </w:rPr>
      </w:pPr>
    </w:p>
    <w:p w:rsidR="002A3951" w:rsidRDefault="002A3951">
      <w:pPr>
        <w:rPr>
          <w:rFonts w:ascii="Times New Roman" w:hAnsi="Times New Roman" w:cs="Times New Roman"/>
          <w:sz w:val="24"/>
        </w:rPr>
      </w:pPr>
    </w:p>
    <w:p w:rsidR="002A3951" w:rsidRPr="00D00DB9" w:rsidRDefault="002A3951">
      <w:pPr>
        <w:rPr>
          <w:rFonts w:ascii="Times New Roman" w:hAnsi="Times New Roman" w:cs="Times New Roman"/>
          <w:sz w:val="24"/>
        </w:rPr>
      </w:pPr>
      <w:bookmarkStart w:id="0" w:name="_GoBack"/>
      <w:r w:rsidRPr="002A3951"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 xml:space="preserve">a measurement of ‘0’ </w:t>
      </w:r>
      <w:proofErr w:type="gramStart"/>
      <w:r>
        <w:rPr>
          <w:rFonts w:ascii="Times New Roman" w:hAnsi="Times New Roman" w:cs="Times New Roman"/>
          <w:sz w:val="24"/>
        </w:rPr>
        <w:t>is given</w:t>
      </w:r>
      <w:proofErr w:type="gramEnd"/>
      <w:r>
        <w:rPr>
          <w:rFonts w:ascii="Times New Roman" w:hAnsi="Times New Roman" w:cs="Times New Roman"/>
          <w:sz w:val="24"/>
        </w:rPr>
        <w:t xml:space="preserve"> for any value below the lower level of detection of 0.5ng/mL</w:t>
      </w:r>
    </w:p>
    <w:sectPr w:rsidR="002A3951" w:rsidRPr="00D0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B9"/>
    <w:rsid w:val="0027035A"/>
    <w:rsid w:val="002A3951"/>
    <w:rsid w:val="007E7C6D"/>
    <w:rsid w:val="00D0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35FC"/>
  <w15:chartTrackingRefBased/>
  <w15:docId w15:val="{80FA9257-FFD7-49FA-A753-5FF2F97E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Nicholas</dc:creator>
  <cp:keywords/>
  <dc:description/>
  <cp:lastModifiedBy>Jeffery, Nicholas</cp:lastModifiedBy>
  <cp:revision>2</cp:revision>
  <dcterms:created xsi:type="dcterms:W3CDTF">2018-01-11T23:34:00Z</dcterms:created>
  <dcterms:modified xsi:type="dcterms:W3CDTF">2018-01-12T23:14:00Z</dcterms:modified>
</cp:coreProperties>
</file>