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A8CA9" w14:textId="0F91406A" w:rsidR="00226331" w:rsidRPr="00603866" w:rsidRDefault="0007142B" w:rsidP="00603866">
      <w:pPr>
        <w:spacing w:line="480" w:lineRule="auto"/>
        <w:rPr>
          <w:rFonts w:ascii="Calibri" w:hAnsi="Calibri"/>
        </w:rPr>
      </w:pPr>
      <w:r w:rsidRPr="00BC0F13">
        <w:rPr>
          <w:rStyle w:val="Heading3Char"/>
        </w:rPr>
        <w:t xml:space="preserve">Supplementary table 4. </w:t>
      </w:r>
      <w:r w:rsidRPr="00BC0F13">
        <w:rPr>
          <w:rStyle w:val="Heading3Char"/>
          <w:b w:val="0"/>
          <w:i w:val="0"/>
        </w:rPr>
        <w:t xml:space="preserve"> </w:t>
      </w:r>
      <w:r>
        <w:rPr>
          <w:rStyle w:val="Heading3Char"/>
          <w:b w:val="0"/>
          <w:i w:val="0"/>
        </w:rPr>
        <w:t>V</w:t>
      </w:r>
      <w:r w:rsidRPr="00BC0F13">
        <w:rPr>
          <w:rStyle w:val="Heading3Char"/>
          <w:b w:val="0"/>
          <w:i w:val="0"/>
        </w:rPr>
        <w:t>isual order of s</w:t>
      </w:r>
      <w:r>
        <w:rPr>
          <w:rStyle w:val="Heading3Char"/>
          <w:b w:val="0"/>
          <w:i w:val="0"/>
        </w:rPr>
        <w:t>imulated movement treatments that correspond to</w:t>
      </w:r>
      <w:r w:rsidRPr="00BC0F13">
        <w:rPr>
          <w:rStyle w:val="Heading3Char"/>
          <w:b w:val="0"/>
          <w:i w:val="0"/>
        </w:rPr>
        <w:t xml:space="preserve"> the individual heat</w:t>
      </w:r>
      <w:r>
        <w:rPr>
          <w:rStyle w:val="Heading3Char"/>
          <w:b w:val="0"/>
          <w:i w:val="0"/>
        </w:rPr>
        <w:t xml:space="preserve"> </w:t>
      </w:r>
      <w:r w:rsidRPr="00BC0F13">
        <w:rPr>
          <w:rStyle w:val="Heading3Char"/>
          <w:b w:val="0"/>
          <w:i w:val="0"/>
        </w:rPr>
        <w:t>maps of each simulated disperser. The ‘heat</w:t>
      </w:r>
      <w:r>
        <w:rPr>
          <w:rStyle w:val="Heading3Char"/>
          <w:b w:val="0"/>
          <w:i w:val="0"/>
        </w:rPr>
        <w:t xml:space="preserve"> </w:t>
      </w:r>
      <w:r w:rsidRPr="00BC0F13">
        <w:rPr>
          <w:rStyle w:val="Heading3Char"/>
          <w:b w:val="0"/>
          <w:i w:val="0"/>
        </w:rPr>
        <w:t>map row’ corresponds to the visual row (1 – 27) on each heat map, while the number under Plot A, B and C (the plots representing results for Simulated Disperser A, B and C) specifies which treatment results are shown in the row. For example, heat</w:t>
      </w:r>
      <w:r>
        <w:rPr>
          <w:rStyle w:val="Heading3Char"/>
          <w:b w:val="0"/>
          <w:i w:val="0"/>
        </w:rPr>
        <w:t xml:space="preserve"> </w:t>
      </w:r>
      <w:r w:rsidRPr="00BC0F13">
        <w:rPr>
          <w:rStyle w:val="Heading3Char"/>
          <w:b w:val="0"/>
          <w:i w:val="0"/>
        </w:rPr>
        <w:t xml:space="preserve">map </w:t>
      </w:r>
      <w:r>
        <w:rPr>
          <w:rStyle w:val="Heading3Char"/>
          <w:b w:val="0"/>
          <w:i w:val="0"/>
        </w:rPr>
        <w:t>row 2</w:t>
      </w:r>
      <w:r w:rsidRPr="00BC0F13">
        <w:rPr>
          <w:rStyle w:val="Heading3Char"/>
          <w:b w:val="0"/>
          <w:i w:val="0"/>
        </w:rPr>
        <w:t xml:space="preserve"> for simulated disperser A (A plot) corresponds to treatment 12</w:t>
      </w:r>
      <w:r>
        <w:rPr>
          <w:rStyle w:val="Heading3Char"/>
          <w:b w:val="0"/>
          <w:i w:val="0"/>
        </w:rPr>
        <w:t xml:space="preserve"> in Table 1</w:t>
      </w:r>
      <w:r w:rsidRPr="00BC0F13">
        <w:rPr>
          <w:rStyle w:val="Heading3Char"/>
          <w:b w:val="0"/>
          <w:i w:val="0"/>
        </w:rPr>
        <w:t>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731"/>
        <w:gridCol w:w="884"/>
        <w:gridCol w:w="896"/>
        <w:gridCol w:w="892"/>
      </w:tblGrid>
      <w:tr w:rsidR="000F0AB9" w:rsidRPr="00603866" w14:paraId="4D226CBB" w14:textId="77777777" w:rsidTr="000F0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shd w:val="clear" w:color="auto" w:fill="auto"/>
          </w:tcPr>
          <w:p w14:paraId="36F31839" w14:textId="77777777" w:rsidR="000F0AB9" w:rsidRPr="00603866" w:rsidRDefault="000F0AB9" w:rsidP="00603866">
            <w:pPr>
              <w:spacing w:line="480" w:lineRule="auto"/>
              <w:rPr>
                <w:rFonts w:ascii="Calibri" w:hAnsi="Calibri"/>
              </w:rPr>
            </w:pPr>
            <w:r w:rsidRPr="00603866">
              <w:rPr>
                <w:rFonts w:ascii="Calibri" w:hAnsi="Calibri"/>
              </w:rPr>
              <w:t>Heatmap row</w:t>
            </w:r>
          </w:p>
        </w:tc>
        <w:tc>
          <w:tcPr>
            <w:tcW w:w="884" w:type="dxa"/>
            <w:shd w:val="clear" w:color="auto" w:fill="auto"/>
          </w:tcPr>
          <w:p w14:paraId="26F5119C" w14:textId="77777777" w:rsidR="000F0AB9" w:rsidRPr="00603866" w:rsidRDefault="000F0AB9" w:rsidP="0060386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03866">
              <w:rPr>
                <w:rFonts w:ascii="Calibri" w:hAnsi="Calibri"/>
              </w:rPr>
              <w:t>A plot</w:t>
            </w:r>
          </w:p>
        </w:tc>
        <w:tc>
          <w:tcPr>
            <w:tcW w:w="896" w:type="dxa"/>
            <w:shd w:val="clear" w:color="auto" w:fill="auto"/>
          </w:tcPr>
          <w:p w14:paraId="22B14B6A" w14:textId="77777777" w:rsidR="000F0AB9" w:rsidRPr="00603866" w:rsidRDefault="000F0AB9" w:rsidP="0060386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03866">
              <w:rPr>
                <w:rFonts w:ascii="Calibri" w:hAnsi="Calibri"/>
              </w:rPr>
              <w:t>B plot</w:t>
            </w:r>
          </w:p>
        </w:tc>
        <w:tc>
          <w:tcPr>
            <w:tcW w:w="892" w:type="dxa"/>
            <w:shd w:val="clear" w:color="auto" w:fill="auto"/>
          </w:tcPr>
          <w:p w14:paraId="06A6EEC3" w14:textId="77777777" w:rsidR="000F0AB9" w:rsidRPr="00603866" w:rsidRDefault="000F0AB9" w:rsidP="00603866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03866">
              <w:rPr>
                <w:rFonts w:ascii="Calibri" w:hAnsi="Calibri"/>
              </w:rPr>
              <w:t>C plot</w:t>
            </w:r>
          </w:p>
        </w:tc>
      </w:tr>
      <w:tr w:rsidR="00D46459" w:rsidRPr="00603866" w14:paraId="39F8C9FD" w14:textId="77777777" w:rsidTr="000F0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shd w:val="clear" w:color="auto" w:fill="auto"/>
          </w:tcPr>
          <w:p w14:paraId="3CB21D1F" w14:textId="77777777" w:rsidR="00D46459" w:rsidRPr="00603866" w:rsidRDefault="00D46459" w:rsidP="00603866">
            <w:pPr>
              <w:spacing w:line="480" w:lineRule="auto"/>
              <w:jc w:val="right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18140A47" w14:textId="339202E1" w:rsidR="00D46459" w:rsidRPr="00603866" w:rsidRDefault="00D46459" w:rsidP="0060386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53DAFB5E" w14:textId="084B21C0" w:rsidR="00D46459" w:rsidRPr="00603866" w:rsidRDefault="00D46459" w:rsidP="0060386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12EA1A1F" w14:textId="6817E5AA" w:rsidR="00D46459" w:rsidRPr="00603866" w:rsidRDefault="00D46459" w:rsidP="0060386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0</w:t>
            </w:r>
          </w:p>
        </w:tc>
      </w:tr>
      <w:tr w:rsidR="00D46459" w:rsidRPr="00603866" w14:paraId="3309D4EA" w14:textId="77777777" w:rsidTr="000F0A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shd w:val="clear" w:color="auto" w:fill="auto"/>
          </w:tcPr>
          <w:p w14:paraId="1869C7A1" w14:textId="77777777" w:rsidR="00D46459" w:rsidRPr="00603866" w:rsidRDefault="00D46459" w:rsidP="00603866">
            <w:pPr>
              <w:spacing w:line="480" w:lineRule="auto"/>
              <w:jc w:val="right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2D1C215D" w14:textId="28B4A0D7" w:rsidR="00D46459" w:rsidRPr="00603866" w:rsidRDefault="00D46459" w:rsidP="0060386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2B38B744" w14:textId="37EF9DD7" w:rsidR="00D46459" w:rsidRPr="00603866" w:rsidRDefault="00D46459" w:rsidP="0060386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39DB744F" w14:textId="667A021C" w:rsidR="00D46459" w:rsidRPr="00603866" w:rsidRDefault="00D46459" w:rsidP="0060386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14</w:t>
            </w:r>
          </w:p>
        </w:tc>
      </w:tr>
      <w:tr w:rsidR="00D46459" w:rsidRPr="00603866" w14:paraId="3F565F4C" w14:textId="77777777" w:rsidTr="000F0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shd w:val="clear" w:color="auto" w:fill="auto"/>
          </w:tcPr>
          <w:p w14:paraId="1B39E329" w14:textId="77777777" w:rsidR="00D46459" w:rsidRPr="00603866" w:rsidRDefault="00D46459" w:rsidP="00603866">
            <w:pPr>
              <w:spacing w:line="480" w:lineRule="auto"/>
              <w:jc w:val="right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16CC60AE" w14:textId="5883FF8E" w:rsidR="00D46459" w:rsidRPr="00603866" w:rsidRDefault="00D46459" w:rsidP="0060386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39A5C34F" w14:textId="210A5D1D" w:rsidR="00D46459" w:rsidRPr="00603866" w:rsidRDefault="00D46459" w:rsidP="0060386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27428E35" w14:textId="004367A5" w:rsidR="00D46459" w:rsidRPr="00603866" w:rsidRDefault="00D46459" w:rsidP="0060386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26</w:t>
            </w:r>
          </w:p>
        </w:tc>
      </w:tr>
      <w:tr w:rsidR="00D46459" w:rsidRPr="00603866" w14:paraId="2AA19C5C" w14:textId="77777777" w:rsidTr="000F0A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shd w:val="clear" w:color="auto" w:fill="auto"/>
          </w:tcPr>
          <w:p w14:paraId="6F92AA7E" w14:textId="77777777" w:rsidR="00D46459" w:rsidRPr="00603866" w:rsidRDefault="00D46459" w:rsidP="00603866">
            <w:pPr>
              <w:spacing w:line="480" w:lineRule="auto"/>
              <w:jc w:val="right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68A39357" w14:textId="3B9A17E8" w:rsidR="00D46459" w:rsidRPr="00603866" w:rsidRDefault="00D46459" w:rsidP="0060386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66585C47" w14:textId="747C129E" w:rsidR="00D46459" w:rsidRPr="00603866" w:rsidRDefault="00D46459" w:rsidP="0060386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66D8EA4E" w14:textId="556A6319" w:rsidR="00D46459" w:rsidRPr="00603866" w:rsidRDefault="00D46459" w:rsidP="0060386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5</w:t>
            </w:r>
          </w:p>
        </w:tc>
      </w:tr>
      <w:tr w:rsidR="00D46459" w:rsidRPr="00603866" w14:paraId="41BA3A75" w14:textId="77777777" w:rsidTr="000F0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shd w:val="clear" w:color="auto" w:fill="auto"/>
          </w:tcPr>
          <w:p w14:paraId="14F85017" w14:textId="77777777" w:rsidR="00D46459" w:rsidRPr="00603866" w:rsidRDefault="00D46459" w:rsidP="00603866">
            <w:pPr>
              <w:spacing w:line="480" w:lineRule="auto"/>
              <w:jc w:val="right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15252D98" w14:textId="45E85F00" w:rsidR="00D46459" w:rsidRPr="00603866" w:rsidRDefault="00D46459" w:rsidP="0060386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4E52CC47" w14:textId="665D1ABE" w:rsidR="00D46459" w:rsidRPr="00603866" w:rsidRDefault="00D46459" w:rsidP="0060386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59739223" w14:textId="600CDAE7" w:rsidR="00D46459" w:rsidRPr="00603866" w:rsidRDefault="00D46459" w:rsidP="0060386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21</w:t>
            </w:r>
          </w:p>
        </w:tc>
      </w:tr>
      <w:tr w:rsidR="00D46459" w:rsidRPr="00603866" w14:paraId="29FF999F" w14:textId="77777777" w:rsidTr="000F0A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shd w:val="clear" w:color="auto" w:fill="auto"/>
          </w:tcPr>
          <w:p w14:paraId="20616A01" w14:textId="77777777" w:rsidR="00D46459" w:rsidRPr="00603866" w:rsidRDefault="00D46459" w:rsidP="00603866">
            <w:pPr>
              <w:spacing w:line="480" w:lineRule="auto"/>
              <w:jc w:val="right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542C777D" w14:textId="2B0DA57C" w:rsidR="00D46459" w:rsidRPr="00603866" w:rsidRDefault="00D46459" w:rsidP="0060386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48F0C90E" w14:textId="1DF874D4" w:rsidR="00D46459" w:rsidRPr="00603866" w:rsidRDefault="00D46459" w:rsidP="0060386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585E0556" w14:textId="187696F9" w:rsidR="00D46459" w:rsidRPr="00603866" w:rsidRDefault="00D46459" w:rsidP="0060386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20</w:t>
            </w:r>
          </w:p>
        </w:tc>
      </w:tr>
      <w:tr w:rsidR="00D46459" w:rsidRPr="00603866" w14:paraId="60142A09" w14:textId="77777777" w:rsidTr="000F0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shd w:val="clear" w:color="auto" w:fill="auto"/>
          </w:tcPr>
          <w:p w14:paraId="4DB53962" w14:textId="77777777" w:rsidR="00D46459" w:rsidRPr="00603866" w:rsidRDefault="00D46459" w:rsidP="00603866">
            <w:pPr>
              <w:spacing w:line="480" w:lineRule="auto"/>
              <w:jc w:val="right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3C674F86" w14:textId="18507D5A" w:rsidR="00D46459" w:rsidRPr="00603866" w:rsidRDefault="00D46459" w:rsidP="0060386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6262A93C" w14:textId="183863A5" w:rsidR="00D46459" w:rsidRPr="00603866" w:rsidRDefault="00D46459" w:rsidP="0060386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7E034FAA" w14:textId="166DAB11" w:rsidR="00D46459" w:rsidRPr="00603866" w:rsidRDefault="00D46459" w:rsidP="0060386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13</w:t>
            </w:r>
          </w:p>
        </w:tc>
      </w:tr>
      <w:tr w:rsidR="00D46459" w:rsidRPr="00603866" w14:paraId="2065D79C" w14:textId="77777777" w:rsidTr="000F0A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shd w:val="clear" w:color="auto" w:fill="auto"/>
          </w:tcPr>
          <w:p w14:paraId="009D9016" w14:textId="77777777" w:rsidR="00D46459" w:rsidRPr="00603866" w:rsidRDefault="00D46459" w:rsidP="00603866">
            <w:pPr>
              <w:spacing w:line="480" w:lineRule="auto"/>
              <w:jc w:val="right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37AD564A" w14:textId="1D93BA43" w:rsidR="00D46459" w:rsidRPr="00603866" w:rsidRDefault="00D46459" w:rsidP="0060386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0FD41480" w14:textId="07A215A9" w:rsidR="00D46459" w:rsidRPr="00603866" w:rsidRDefault="00D46459" w:rsidP="0060386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5623399B" w14:textId="5B7AFD4E" w:rsidR="00D46459" w:rsidRPr="00603866" w:rsidRDefault="00D46459" w:rsidP="0060386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12</w:t>
            </w:r>
          </w:p>
        </w:tc>
      </w:tr>
      <w:tr w:rsidR="00D46459" w:rsidRPr="00603866" w14:paraId="6AC859E8" w14:textId="77777777" w:rsidTr="000F0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shd w:val="clear" w:color="auto" w:fill="auto"/>
          </w:tcPr>
          <w:p w14:paraId="7E0D4F83" w14:textId="77777777" w:rsidR="00D46459" w:rsidRPr="00603866" w:rsidRDefault="00D46459" w:rsidP="00603866">
            <w:pPr>
              <w:spacing w:line="480" w:lineRule="auto"/>
              <w:jc w:val="right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5FB05E9B" w14:textId="63BA405A" w:rsidR="00D46459" w:rsidRPr="00603866" w:rsidRDefault="00D46459" w:rsidP="0060386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0C2A50A1" w14:textId="6F0D8E89" w:rsidR="00D46459" w:rsidRPr="00603866" w:rsidRDefault="00D46459" w:rsidP="0060386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4E63EEAE" w14:textId="7B910E7B" w:rsidR="00D46459" w:rsidRPr="00603866" w:rsidRDefault="00D46459" w:rsidP="0060386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3</w:t>
            </w:r>
          </w:p>
        </w:tc>
      </w:tr>
      <w:tr w:rsidR="00D46459" w:rsidRPr="00603866" w14:paraId="00B75175" w14:textId="77777777" w:rsidTr="000F0A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shd w:val="clear" w:color="auto" w:fill="auto"/>
          </w:tcPr>
          <w:p w14:paraId="232E0B2D" w14:textId="77777777" w:rsidR="00D46459" w:rsidRPr="00603866" w:rsidRDefault="00D46459" w:rsidP="00603866">
            <w:pPr>
              <w:spacing w:line="480" w:lineRule="auto"/>
              <w:jc w:val="right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386F746C" w14:textId="6DE3F58E" w:rsidR="00D46459" w:rsidRPr="00603866" w:rsidRDefault="00D46459" w:rsidP="0060386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26D21A1E" w14:textId="14130028" w:rsidR="00D46459" w:rsidRPr="00603866" w:rsidRDefault="00D46459" w:rsidP="0060386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6540C44B" w14:textId="2D9250F0" w:rsidR="00D46459" w:rsidRPr="00603866" w:rsidRDefault="00D46459" w:rsidP="0060386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15</w:t>
            </w:r>
          </w:p>
        </w:tc>
      </w:tr>
      <w:tr w:rsidR="00D46459" w:rsidRPr="00603866" w14:paraId="6A52C592" w14:textId="77777777" w:rsidTr="000F0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shd w:val="clear" w:color="auto" w:fill="auto"/>
          </w:tcPr>
          <w:p w14:paraId="13BCB1AD" w14:textId="77777777" w:rsidR="00D46459" w:rsidRPr="00603866" w:rsidRDefault="00D46459" w:rsidP="00603866">
            <w:pPr>
              <w:spacing w:line="480" w:lineRule="auto"/>
              <w:jc w:val="right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48F8E7DB" w14:textId="6B1F4979" w:rsidR="00D46459" w:rsidRPr="00603866" w:rsidRDefault="00D46459" w:rsidP="0060386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0FE38FC5" w14:textId="047BE261" w:rsidR="00D46459" w:rsidRPr="00603866" w:rsidRDefault="00D46459" w:rsidP="0060386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280F3436" w14:textId="36594B62" w:rsidR="00D46459" w:rsidRPr="00603866" w:rsidRDefault="00D46459" w:rsidP="0060386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24</w:t>
            </w:r>
          </w:p>
        </w:tc>
      </w:tr>
      <w:tr w:rsidR="00D46459" w:rsidRPr="00603866" w14:paraId="76A41627" w14:textId="77777777" w:rsidTr="000F0A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shd w:val="clear" w:color="auto" w:fill="auto"/>
          </w:tcPr>
          <w:p w14:paraId="04725699" w14:textId="77777777" w:rsidR="00D46459" w:rsidRPr="00603866" w:rsidRDefault="00D46459" w:rsidP="00603866">
            <w:pPr>
              <w:spacing w:line="480" w:lineRule="auto"/>
              <w:jc w:val="right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3170D5EB" w14:textId="3E87D137" w:rsidR="00D46459" w:rsidRPr="00603866" w:rsidRDefault="00D46459" w:rsidP="0060386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50CB63E6" w14:textId="1A696141" w:rsidR="00D46459" w:rsidRPr="00603866" w:rsidRDefault="00D46459" w:rsidP="0060386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25C44BFE" w14:textId="1493EF65" w:rsidR="00D46459" w:rsidRPr="00603866" w:rsidRDefault="00D46459" w:rsidP="0060386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19</w:t>
            </w:r>
          </w:p>
        </w:tc>
      </w:tr>
      <w:tr w:rsidR="00D46459" w:rsidRPr="00603866" w14:paraId="067981BB" w14:textId="77777777" w:rsidTr="000F0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shd w:val="clear" w:color="auto" w:fill="auto"/>
          </w:tcPr>
          <w:p w14:paraId="0FF2CFEE" w14:textId="77777777" w:rsidR="00D46459" w:rsidRPr="00603866" w:rsidRDefault="00D46459" w:rsidP="00603866">
            <w:pPr>
              <w:spacing w:line="480" w:lineRule="auto"/>
              <w:jc w:val="right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711F9761" w14:textId="601B9EDD" w:rsidR="00D46459" w:rsidRPr="00603866" w:rsidRDefault="00D46459" w:rsidP="0060386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63FF4DBC" w14:textId="330C0F5A" w:rsidR="00D46459" w:rsidRPr="00603866" w:rsidRDefault="00D46459" w:rsidP="0060386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54561BE8" w14:textId="472BC12E" w:rsidR="00D46459" w:rsidRPr="00603866" w:rsidRDefault="00D46459" w:rsidP="0060386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22</w:t>
            </w:r>
          </w:p>
        </w:tc>
      </w:tr>
      <w:tr w:rsidR="00D46459" w:rsidRPr="00603866" w14:paraId="57D49DF9" w14:textId="77777777" w:rsidTr="000F0A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shd w:val="clear" w:color="auto" w:fill="auto"/>
          </w:tcPr>
          <w:p w14:paraId="7E728C5E" w14:textId="77777777" w:rsidR="00D46459" w:rsidRPr="00603866" w:rsidRDefault="00D46459" w:rsidP="00603866">
            <w:pPr>
              <w:spacing w:line="480" w:lineRule="auto"/>
              <w:jc w:val="right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0B7FDD26" w14:textId="0D2E1228" w:rsidR="00D46459" w:rsidRPr="00603866" w:rsidRDefault="00D46459" w:rsidP="0060386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4353BCF7" w14:textId="065AFCF7" w:rsidR="00D46459" w:rsidRPr="00603866" w:rsidRDefault="00D46459" w:rsidP="0060386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7E85387A" w14:textId="0DCF5C98" w:rsidR="00D46459" w:rsidRPr="00603866" w:rsidRDefault="00D46459" w:rsidP="0060386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6</w:t>
            </w:r>
          </w:p>
        </w:tc>
      </w:tr>
      <w:tr w:rsidR="00D46459" w:rsidRPr="00603866" w14:paraId="5D37049C" w14:textId="77777777" w:rsidTr="000F0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shd w:val="clear" w:color="auto" w:fill="auto"/>
          </w:tcPr>
          <w:p w14:paraId="12BD4AD4" w14:textId="77777777" w:rsidR="00D46459" w:rsidRPr="00603866" w:rsidRDefault="00D46459" w:rsidP="00603866">
            <w:pPr>
              <w:spacing w:line="480" w:lineRule="auto"/>
              <w:jc w:val="right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02EC53AD" w14:textId="02B11F48" w:rsidR="00D46459" w:rsidRPr="00603866" w:rsidRDefault="00D46459" w:rsidP="0060386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3F52D137" w14:textId="0CBE436D" w:rsidR="00D46459" w:rsidRPr="00603866" w:rsidRDefault="00D46459" w:rsidP="0060386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6730FBC1" w14:textId="5140658A" w:rsidR="00D46459" w:rsidRPr="00603866" w:rsidRDefault="00D46459" w:rsidP="0060386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7</w:t>
            </w:r>
          </w:p>
        </w:tc>
      </w:tr>
      <w:tr w:rsidR="00D46459" w:rsidRPr="00603866" w14:paraId="12748A58" w14:textId="77777777" w:rsidTr="000F0A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shd w:val="clear" w:color="auto" w:fill="auto"/>
          </w:tcPr>
          <w:p w14:paraId="22B8CB49" w14:textId="77777777" w:rsidR="00D46459" w:rsidRPr="00603866" w:rsidRDefault="00D46459" w:rsidP="00603866">
            <w:pPr>
              <w:spacing w:line="480" w:lineRule="auto"/>
              <w:jc w:val="right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265B779A" w14:textId="6FBFE914" w:rsidR="00D46459" w:rsidRPr="00603866" w:rsidRDefault="00D46459" w:rsidP="0060386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1E081EBF" w14:textId="3B8076EB" w:rsidR="00D46459" w:rsidRPr="00603866" w:rsidRDefault="00D46459" w:rsidP="0060386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38904A06" w14:textId="202BC9E9" w:rsidR="00D46459" w:rsidRPr="00603866" w:rsidRDefault="00D46459" w:rsidP="0060386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8</w:t>
            </w:r>
          </w:p>
        </w:tc>
      </w:tr>
      <w:tr w:rsidR="00D46459" w:rsidRPr="00603866" w14:paraId="207D0933" w14:textId="77777777" w:rsidTr="000F0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shd w:val="clear" w:color="auto" w:fill="auto"/>
          </w:tcPr>
          <w:p w14:paraId="1BEC145C" w14:textId="77777777" w:rsidR="00D46459" w:rsidRPr="00603866" w:rsidRDefault="00D46459" w:rsidP="00603866">
            <w:pPr>
              <w:spacing w:line="480" w:lineRule="auto"/>
              <w:jc w:val="right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4AD5BE5A" w14:textId="0FACED1C" w:rsidR="00D46459" w:rsidRPr="00603866" w:rsidRDefault="00D46459" w:rsidP="0060386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04F44DA1" w14:textId="351792CB" w:rsidR="00D46459" w:rsidRPr="00603866" w:rsidRDefault="00D46459" w:rsidP="0060386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2B52BF2E" w14:textId="1A21A7BB" w:rsidR="00D46459" w:rsidRPr="00603866" w:rsidRDefault="00D46459" w:rsidP="0060386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9</w:t>
            </w:r>
          </w:p>
        </w:tc>
      </w:tr>
      <w:tr w:rsidR="00D46459" w:rsidRPr="00603866" w14:paraId="06DA9FF3" w14:textId="77777777" w:rsidTr="000F0A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shd w:val="clear" w:color="auto" w:fill="auto"/>
          </w:tcPr>
          <w:p w14:paraId="77D6B9EC" w14:textId="77777777" w:rsidR="00D46459" w:rsidRPr="00603866" w:rsidRDefault="00D46459" w:rsidP="00603866">
            <w:pPr>
              <w:spacing w:line="480" w:lineRule="auto"/>
              <w:jc w:val="right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03A78F1F" w14:textId="4158FD35" w:rsidR="00D46459" w:rsidRPr="00603866" w:rsidRDefault="00D46459" w:rsidP="0060386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4E2A3974" w14:textId="688D945F" w:rsidR="00D46459" w:rsidRPr="00603866" w:rsidRDefault="00D46459" w:rsidP="0060386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44EB02E3" w14:textId="791DACEF" w:rsidR="00D46459" w:rsidRPr="00603866" w:rsidRDefault="00D46459" w:rsidP="0060386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1</w:t>
            </w:r>
          </w:p>
        </w:tc>
      </w:tr>
      <w:tr w:rsidR="00D46459" w:rsidRPr="00603866" w14:paraId="6956E5AC" w14:textId="77777777" w:rsidTr="000F0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shd w:val="clear" w:color="auto" w:fill="auto"/>
          </w:tcPr>
          <w:p w14:paraId="0C36ECD2" w14:textId="77777777" w:rsidR="00D46459" w:rsidRPr="00603866" w:rsidRDefault="00D46459" w:rsidP="00603866">
            <w:pPr>
              <w:spacing w:line="480" w:lineRule="auto"/>
              <w:jc w:val="right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lastRenderedPageBreak/>
              <w:t>19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3227E8F7" w14:textId="4AFD9EAF" w:rsidR="00D46459" w:rsidRPr="00603866" w:rsidRDefault="00D46459" w:rsidP="0060386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402119CE" w14:textId="061D9848" w:rsidR="00D46459" w:rsidRPr="00603866" w:rsidRDefault="00D46459" w:rsidP="0060386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50E7D804" w14:textId="1065484B" w:rsidR="00D46459" w:rsidRPr="00603866" w:rsidRDefault="00D46459" w:rsidP="0060386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4</w:t>
            </w:r>
          </w:p>
        </w:tc>
      </w:tr>
      <w:tr w:rsidR="00D46459" w:rsidRPr="00603866" w14:paraId="79A62353" w14:textId="77777777" w:rsidTr="000F0A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shd w:val="clear" w:color="auto" w:fill="auto"/>
          </w:tcPr>
          <w:p w14:paraId="45B5D79E" w14:textId="77777777" w:rsidR="00D46459" w:rsidRPr="00603866" w:rsidRDefault="00D46459" w:rsidP="00603866">
            <w:pPr>
              <w:spacing w:line="480" w:lineRule="auto"/>
              <w:jc w:val="right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6C1DA3F5" w14:textId="48EA0685" w:rsidR="00D46459" w:rsidRPr="00603866" w:rsidRDefault="00D46459" w:rsidP="0060386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4827ECDB" w14:textId="7BE3EE36" w:rsidR="00D46459" w:rsidRPr="00603866" w:rsidRDefault="00D46459" w:rsidP="0060386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3EB67B54" w14:textId="5C7C0D26" w:rsidR="00D46459" w:rsidRPr="00603866" w:rsidRDefault="00D46459" w:rsidP="0060386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23</w:t>
            </w:r>
          </w:p>
        </w:tc>
      </w:tr>
      <w:tr w:rsidR="00D46459" w:rsidRPr="00603866" w14:paraId="54C94441" w14:textId="77777777" w:rsidTr="000F0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shd w:val="clear" w:color="auto" w:fill="auto"/>
          </w:tcPr>
          <w:p w14:paraId="75A610E0" w14:textId="77777777" w:rsidR="00D46459" w:rsidRPr="00603866" w:rsidRDefault="00D46459" w:rsidP="00603866">
            <w:pPr>
              <w:spacing w:line="480" w:lineRule="auto"/>
              <w:jc w:val="right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7EE2469A" w14:textId="54FD6103" w:rsidR="00D46459" w:rsidRPr="00603866" w:rsidRDefault="00D46459" w:rsidP="0060386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49BB6B12" w14:textId="32EE3766" w:rsidR="00D46459" w:rsidRPr="00603866" w:rsidRDefault="00D46459" w:rsidP="0060386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36076562" w14:textId="1BDE8D70" w:rsidR="00D46459" w:rsidRPr="00603866" w:rsidRDefault="00D46459" w:rsidP="0060386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18</w:t>
            </w:r>
          </w:p>
        </w:tc>
      </w:tr>
      <w:tr w:rsidR="00D46459" w:rsidRPr="00603866" w14:paraId="18B4485D" w14:textId="77777777" w:rsidTr="000F0A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shd w:val="clear" w:color="auto" w:fill="auto"/>
          </w:tcPr>
          <w:p w14:paraId="484C61C8" w14:textId="77777777" w:rsidR="00D46459" w:rsidRPr="00603866" w:rsidRDefault="00D46459" w:rsidP="00603866">
            <w:pPr>
              <w:spacing w:line="480" w:lineRule="auto"/>
              <w:jc w:val="right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35500C46" w14:textId="13093F11" w:rsidR="00D46459" w:rsidRPr="00603866" w:rsidRDefault="00D46459" w:rsidP="0060386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5AF3B25E" w14:textId="033D8CB7" w:rsidR="00D46459" w:rsidRPr="00603866" w:rsidRDefault="00D46459" w:rsidP="0060386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520EB14A" w14:textId="39CD097F" w:rsidR="00D46459" w:rsidRPr="00603866" w:rsidRDefault="00D46459" w:rsidP="0060386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25</w:t>
            </w:r>
          </w:p>
        </w:tc>
      </w:tr>
      <w:tr w:rsidR="00D46459" w:rsidRPr="00603866" w14:paraId="2F0411FE" w14:textId="77777777" w:rsidTr="000F0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shd w:val="clear" w:color="auto" w:fill="auto"/>
          </w:tcPr>
          <w:p w14:paraId="5748E183" w14:textId="77777777" w:rsidR="00D46459" w:rsidRPr="00603866" w:rsidRDefault="00D46459" w:rsidP="00603866">
            <w:pPr>
              <w:spacing w:line="480" w:lineRule="auto"/>
              <w:jc w:val="right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2200549B" w14:textId="7B5BE07D" w:rsidR="00D46459" w:rsidRPr="00603866" w:rsidRDefault="00D46459" w:rsidP="0060386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01BA7503" w14:textId="5EA02592" w:rsidR="00D46459" w:rsidRPr="00603866" w:rsidRDefault="00D46459" w:rsidP="0060386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69279821" w14:textId="29E51576" w:rsidR="00D46459" w:rsidRPr="00603866" w:rsidRDefault="00D46459" w:rsidP="0060386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17</w:t>
            </w:r>
          </w:p>
        </w:tc>
      </w:tr>
      <w:tr w:rsidR="00D46459" w:rsidRPr="00603866" w14:paraId="2B5CDBDF" w14:textId="77777777" w:rsidTr="000F0A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shd w:val="clear" w:color="auto" w:fill="auto"/>
          </w:tcPr>
          <w:p w14:paraId="4A330C3F" w14:textId="77777777" w:rsidR="00D46459" w:rsidRPr="00603866" w:rsidRDefault="00D46459" w:rsidP="00603866">
            <w:pPr>
              <w:spacing w:line="480" w:lineRule="auto"/>
              <w:jc w:val="right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2369B7F6" w14:textId="7BE19CEA" w:rsidR="00D46459" w:rsidRPr="00603866" w:rsidRDefault="00D46459" w:rsidP="0060386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29C32180" w14:textId="439B0433" w:rsidR="00D46459" w:rsidRPr="00603866" w:rsidRDefault="00D46459" w:rsidP="0060386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3DE8E9C4" w14:textId="28CBD01B" w:rsidR="00D46459" w:rsidRPr="00603866" w:rsidRDefault="00D46459" w:rsidP="0060386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16</w:t>
            </w:r>
          </w:p>
        </w:tc>
      </w:tr>
      <w:tr w:rsidR="00D46459" w:rsidRPr="00603866" w14:paraId="384A04E7" w14:textId="77777777" w:rsidTr="000F0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shd w:val="clear" w:color="auto" w:fill="auto"/>
          </w:tcPr>
          <w:p w14:paraId="246BC16C" w14:textId="77777777" w:rsidR="00D46459" w:rsidRPr="00603866" w:rsidRDefault="00D46459" w:rsidP="00603866">
            <w:pPr>
              <w:spacing w:line="480" w:lineRule="auto"/>
              <w:jc w:val="right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54E803AE" w14:textId="57382897" w:rsidR="00D46459" w:rsidRPr="00603866" w:rsidRDefault="00D46459" w:rsidP="0060386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63E213EF" w14:textId="7E6697C4" w:rsidR="00D46459" w:rsidRPr="00603866" w:rsidRDefault="00D46459" w:rsidP="0060386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73239CFA" w14:textId="2247B9B4" w:rsidR="00D46459" w:rsidRPr="00603866" w:rsidRDefault="00D46459" w:rsidP="0060386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10</w:t>
            </w:r>
          </w:p>
        </w:tc>
      </w:tr>
      <w:tr w:rsidR="00D46459" w:rsidRPr="00603866" w14:paraId="15D6908B" w14:textId="77777777" w:rsidTr="000F0A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shd w:val="clear" w:color="auto" w:fill="auto"/>
          </w:tcPr>
          <w:p w14:paraId="0AAAE2EB" w14:textId="77777777" w:rsidR="00D46459" w:rsidRPr="00603866" w:rsidRDefault="00D46459" w:rsidP="00603866">
            <w:pPr>
              <w:spacing w:line="480" w:lineRule="auto"/>
              <w:jc w:val="right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58D01268" w14:textId="03619CDE" w:rsidR="00D46459" w:rsidRPr="00603866" w:rsidRDefault="00D46459" w:rsidP="0060386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415F1319" w14:textId="683AFE2E" w:rsidR="00D46459" w:rsidRPr="00603866" w:rsidRDefault="00D46459" w:rsidP="0060386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776C6E76" w14:textId="4451ED4C" w:rsidR="00D46459" w:rsidRPr="00603866" w:rsidRDefault="00D46459" w:rsidP="00603866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11</w:t>
            </w:r>
          </w:p>
        </w:tc>
      </w:tr>
      <w:tr w:rsidR="00D46459" w:rsidRPr="00603866" w14:paraId="03B8198C" w14:textId="77777777" w:rsidTr="000F0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" w:type="dxa"/>
            <w:shd w:val="clear" w:color="auto" w:fill="auto"/>
          </w:tcPr>
          <w:p w14:paraId="6373D8B8" w14:textId="77777777" w:rsidR="00D46459" w:rsidRPr="00603866" w:rsidRDefault="00D46459" w:rsidP="00603866">
            <w:pPr>
              <w:spacing w:line="480" w:lineRule="auto"/>
              <w:jc w:val="right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6E4DFBD5" w14:textId="67F161FA" w:rsidR="00D46459" w:rsidRPr="00603866" w:rsidRDefault="00D46459" w:rsidP="0060386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40C31749" w14:textId="4B4FC239" w:rsidR="00D46459" w:rsidRPr="00603866" w:rsidRDefault="00D46459" w:rsidP="0060386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92" w:type="dxa"/>
            <w:shd w:val="clear" w:color="auto" w:fill="auto"/>
            <w:vAlign w:val="bottom"/>
          </w:tcPr>
          <w:p w14:paraId="17611D92" w14:textId="019C308E" w:rsidR="00D46459" w:rsidRPr="00603866" w:rsidRDefault="00D46459" w:rsidP="00603866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603866">
              <w:rPr>
                <w:rFonts w:ascii="Calibri" w:hAnsi="Calibri"/>
                <w:color w:val="000000"/>
              </w:rPr>
              <w:t>2</w:t>
            </w:r>
          </w:p>
        </w:tc>
      </w:tr>
    </w:tbl>
    <w:p w14:paraId="48B8C97B" w14:textId="3FDADD93" w:rsidR="00B06CD1" w:rsidRDefault="00B06CD1" w:rsidP="00603866">
      <w:pPr>
        <w:spacing w:line="480" w:lineRule="auto"/>
        <w:rPr>
          <w:rFonts w:ascii="Calibri" w:hAnsi="Calibri"/>
        </w:rPr>
      </w:pPr>
    </w:p>
    <w:p w14:paraId="4A731BB4" w14:textId="77777777" w:rsidR="00B06CD1" w:rsidRDefault="00B06CD1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615DF5A2" w14:textId="77777777" w:rsidR="00FC365B" w:rsidRDefault="00FC365B" w:rsidP="00FC365B">
      <w:pPr>
        <w:pStyle w:val="Heading1"/>
        <w:spacing w:line="480" w:lineRule="auto"/>
        <w:rPr>
          <w:color w:val="000000" w:themeColor="text1"/>
        </w:rPr>
      </w:pPr>
      <w:r>
        <w:rPr>
          <w:color w:val="000000" w:themeColor="text1"/>
        </w:rPr>
        <w:lastRenderedPageBreak/>
        <w:t>Simulated Disperser Analysis: determining the number of loci required to genetically identify dispersers</w:t>
      </w:r>
    </w:p>
    <w:p w14:paraId="6CA5431B" w14:textId="77777777" w:rsidR="00FC365B" w:rsidRDefault="00FC365B" w:rsidP="00FC365B">
      <w:pPr>
        <w:spacing w:line="480" w:lineRule="auto"/>
      </w:pPr>
      <w:r>
        <w:t>Adam P.A. Cardilini</w:t>
      </w:r>
      <w:r>
        <w:rPr>
          <w:vertAlign w:val="superscript"/>
        </w:rPr>
        <w:t>1</w:t>
      </w:r>
      <w:r>
        <w:t>, Craig D.H. Sherman</w:t>
      </w:r>
      <w:r>
        <w:rPr>
          <w:vertAlign w:val="superscript"/>
        </w:rPr>
        <w:t>2</w:t>
      </w:r>
      <w:r>
        <w:t>, William B. Sherwin</w:t>
      </w:r>
      <w:r>
        <w:rPr>
          <w:vertAlign w:val="superscript"/>
        </w:rPr>
        <w:t>3</w:t>
      </w:r>
      <w:r>
        <w:t>, Lee A. Rollins</w:t>
      </w:r>
      <w:r>
        <w:rPr>
          <w:vertAlign w:val="superscript"/>
        </w:rPr>
        <w:t>2</w:t>
      </w:r>
    </w:p>
    <w:p w14:paraId="1B0C5B4C" w14:textId="77777777" w:rsidR="00FC365B" w:rsidRDefault="00FC365B" w:rsidP="00FC365B">
      <w:pPr>
        <w:spacing w:line="480" w:lineRule="auto"/>
      </w:pPr>
      <w:r>
        <w:rPr>
          <w:vertAlign w:val="superscript"/>
        </w:rPr>
        <w:t>1</w:t>
      </w:r>
      <w:r>
        <w:t xml:space="preserve"> Faculty of Science, Engineering and Built Environment, Deakin University, 221 Burwood Hwy, Burwood, Victoria 3125, Australia</w:t>
      </w:r>
    </w:p>
    <w:p w14:paraId="44172915" w14:textId="77777777" w:rsidR="00FC365B" w:rsidRDefault="00FC365B" w:rsidP="00FC365B">
      <w:pPr>
        <w:spacing w:line="480" w:lineRule="auto"/>
      </w:pPr>
      <w:r>
        <w:rPr>
          <w:vertAlign w:val="superscript"/>
        </w:rPr>
        <w:t xml:space="preserve">2 </w:t>
      </w:r>
      <w:r>
        <w:t xml:space="preserve">Centre for Integrative Ecology, School of Life and Environmental Science, Deakin University, 75 </w:t>
      </w:r>
      <w:proofErr w:type="spellStart"/>
      <w:r>
        <w:t>Pigdons</w:t>
      </w:r>
      <w:proofErr w:type="spellEnd"/>
      <w:r>
        <w:t xml:space="preserve"> Rd, </w:t>
      </w:r>
      <w:proofErr w:type="spellStart"/>
      <w:r>
        <w:t>Waurn</w:t>
      </w:r>
      <w:proofErr w:type="spellEnd"/>
      <w:r>
        <w:t xml:space="preserve"> Ponds, Victoria 3216, Australia</w:t>
      </w:r>
    </w:p>
    <w:p w14:paraId="478FE67E" w14:textId="77777777" w:rsidR="00FC365B" w:rsidRDefault="00FC365B" w:rsidP="00FC365B">
      <w:pPr>
        <w:spacing w:line="480" w:lineRule="auto"/>
      </w:pPr>
      <w:r>
        <w:rPr>
          <w:vertAlign w:val="superscript"/>
        </w:rPr>
        <w:t>3</w:t>
      </w:r>
      <w:r>
        <w:t xml:space="preserve"> School of Biological, Earth and Environmental Sciences, The University of New South Wales, High St, Kensington, NSW 2052, Australia</w:t>
      </w:r>
    </w:p>
    <w:p w14:paraId="768A3DC5" w14:textId="77777777" w:rsidR="00FC365B" w:rsidRDefault="00FC365B" w:rsidP="00FC365B">
      <w:pPr>
        <w:spacing w:line="480" w:lineRule="auto"/>
      </w:pPr>
    </w:p>
    <w:p w14:paraId="3070B224" w14:textId="77777777" w:rsidR="00FC365B" w:rsidRDefault="00FC365B" w:rsidP="00FC365B">
      <w:pPr>
        <w:spacing w:line="480" w:lineRule="auto"/>
      </w:pPr>
      <w:r>
        <w:t>Keywords: Ecological Genetics, Population Genetics, Power Analysis, Migrant, GeneClass2</w:t>
      </w:r>
    </w:p>
    <w:p w14:paraId="6E6EE76B" w14:textId="77777777" w:rsidR="00FC365B" w:rsidRDefault="00FC365B" w:rsidP="00FC365B">
      <w:pPr>
        <w:spacing w:line="480" w:lineRule="auto"/>
      </w:pPr>
      <w:r>
        <w:t xml:space="preserve">Corresponding Author: </w:t>
      </w:r>
    </w:p>
    <w:p w14:paraId="2FB0D3A1" w14:textId="77777777" w:rsidR="00FC365B" w:rsidRDefault="00FC365B" w:rsidP="00FC365B">
      <w:pPr>
        <w:spacing w:line="480" w:lineRule="auto"/>
      </w:pPr>
      <w:r>
        <w:t>Adam P.A. Cardilini</w:t>
      </w:r>
    </w:p>
    <w:p w14:paraId="2DB3A6B9" w14:textId="77777777" w:rsidR="00FC365B" w:rsidRDefault="00FC365B" w:rsidP="00FC365B">
      <w:pPr>
        <w:spacing w:line="480" w:lineRule="auto"/>
      </w:pPr>
      <w:r>
        <w:t xml:space="preserve">Faculty of Science, Engineering and Built Environment, Deakin University, 221 Burwood Hwy, Burwood, Victoria 3125, Australia </w:t>
      </w:r>
    </w:p>
    <w:p w14:paraId="600FDBE0" w14:textId="77777777" w:rsidR="00FC365B" w:rsidRDefault="00FC365B" w:rsidP="00FC365B">
      <w:pPr>
        <w:spacing w:line="480" w:lineRule="auto"/>
      </w:pPr>
      <w:r>
        <w:t>Email: a.cardilini@gmail.com</w:t>
      </w:r>
    </w:p>
    <w:p w14:paraId="21B1DF93" w14:textId="77777777" w:rsidR="00226331" w:rsidRPr="00603866" w:rsidRDefault="00226331" w:rsidP="00603866">
      <w:pPr>
        <w:spacing w:line="480" w:lineRule="auto"/>
        <w:rPr>
          <w:rFonts w:ascii="Calibri" w:hAnsi="Calibri"/>
        </w:rPr>
      </w:pPr>
      <w:bookmarkStart w:id="0" w:name="_GoBack"/>
      <w:bookmarkEnd w:id="0"/>
    </w:p>
    <w:sectPr w:rsidR="00226331" w:rsidRPr="00603866" w:rsidSect="001A1E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31"/>
    <w:rsid w:val="00036C48"/>
    <w:rsid w:val="0007142B"/>
    <w:rsid w:val="000F0AB9"/>
    <w:rsid w:val="0013310B"/>
    <w:rsid w:val="001479BA"/>
    <w:rsid w:val="001A1E83"/>
    <w:rsid w:val="00226331"/>
    <w:rsid w:val="0025020C"/>
    <w:rsid w:val="004031AA"/>
    <w:rsid w:val="004D5035"/>
    <w:rsid w:val="00603866"/>
    <w:rsid w:val="006A5CAD"/>
    <w:rsid w:val="008D7841"/>
    <w:rsid w:val="00B06CD1"/>
    <w:rsid w:val="00D46459"/>
    <w:rsid w:val="00DE68A5"/>
    <w:rsid w:val="00F44922"/>
    <w:rsid w:val="00FC365B"/>
    <w:rsid w:val="00FC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D4546F"/>
  <w14:defaultImageDpi w14:val="300"/>
  <w15:docId w15:val="{9B2D8990-E4F2-4EE5-968F-DE1F0702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C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42B"/>
    <w:pPr>
      <w:keepNext/>
      <w:keepLines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i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26331"/>
    <w:rPr>
      <w:rFonts w:eastAsiaTheme="minorHAnsi"/>
      <w:color w:val="000000" w:themeColor="text1" w:themeShade="BF"/>
      <w:sz w:val="22"/>
      <w:szCs w:val="22"/>
      <w:lang w:val="en-A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44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9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9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92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7142B"/>
    <w:rPr>
      <w:rFonts w:asciiTheme="majorHAnsi" w:eastAsiaTheme="majorEastAsia" w:hAnsiTheme="majorHAnsi" w:cstheme="majorBidi"/>
      <w:b/>
      <w:bCs/>
      <w:i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B06C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9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Moore</dc:creator>
  <cp:lastModifiedBy>Adam Cardilini</cp:lastModifiedBy>
  <cp:revision>6</cp:revision>
  <dcterms:created xsi:type="dcterms:W3CDTF">2013-12-03T21:42:00Z</dcterms:created>
  <dcterms:modified xsi:type="dcterms:W3CDTF">2016-12-31T02:35:00Z</dcterms:modified>
</cp:coreProperties>
</file>