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9" w:rsidRPr="008717BA" w:rsidRDefault="00A90D09" w:rsidP="00A90D09">
      <w:pPr>
        <w:spacing w:line="240" w:lineRule="auto"/>
        <w:rPr>
          <w:b/>
          <w:sz w:val="20"/>
          <w:szCs w:val="20"/>
        </w:rPr>
      </w:pPr>
      <w:bookmarkStart w:id="0" w:name="_Toc453769765"/>
      <w:proofErr w:type="gramStart"/>
      <w:r w:rsidRPr="00E24574">
        <w:rPr>
          <w:rFonts w:cstheme="minorHAnsi"/>
          <w:b/>
          <w:sz w:val="24"/>
          <w:szCs w:val="24"/>
        </w:rPr>
        <w:t xml:space="preserve">Supplementary Figure </w:t>
      </w:r>
      <w:r w:rsidR="00FA32BB" w:rsidRPr="00E24574">
        <w:rPr>
          <w:rFonts w:cstheme="minorHAnsi"/>
          <w:b/>
          <w:sz w:val="24"/>
          <w:szCs w:val="24"/>
        </w:rPr>
        <w:fldChar w:fldCharType="begin"/>
      </w:r>
      <w:r w:rsidRPr="00E24574">
        <w:rPr>
          <w:rFonts w:cstheme="minorHAnsi"/>
          <w:b/>
          <w:sz w:val="24"/>
          <w:szCs w:val="24"/>
        </w:rPr>
        <w:instrText xml:space="preserve"> SEQ Supplementary_Figure \* ARABIC </w:instrText>
      </w:r>
      <w:r w:rsidR="00FA32BB" w:rsidRPr="00E24574">
        <w:rPr>
          <w:rFonts w:cstheme="minorHAnsi"/>
          <w:b/>
          <w:sz w:val="24"/>
          <w:szCs w:val="24"/>
        </w:rPr>
        <w:fldChar w:fldCharType="separate"/>
      </w:r>
      <w:r w:rsidR="00376B73">
        <w:rPr>
          <w:rFonts w:cstheme="minorHAnsi"/>
          <w:b/>
          <w:noProof/>
          <w:sz w:val="24"/>
          <w:szCs w:val="24"/>
        </w:rPr>
        <w:t>1</w:t>
      </w:r>
      <w:r w:rsidR="00FA32BB" w:rsidRPr="00E24574">
        <w:rPr>
          <w:rFonts w:cstheme="minorHAnsi"/>
          <w:b/>
          <w:sz w:val="24"/>
          <w:szCs w:val="24"/>
        </w:rPr>
        <w:fldChar w:fldCharType="end"/>
      </w:r>
      <w:r w:rsidRPr="00E24574">
        <w:rPr>
          <w:rFonts w:cstheme="minorHAnsi"/>
          <w:b/>
          <w:sz w:val="24"/>
          <w:szCs w:val="24"/>
        </w:rPr>
        <w:t>.</w:t>
      </w:r>
      <w:proofErr w:type="gramEnd"/>
      <w:r w:rsidRPr="00E2457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One of the possible array-to-sample-group assignments used in the study</w:t>
      </w:r>
      <w:r w:rsidRPr="00E24574">
        <w:rPr>
          <w:rFonts w:cstheme="minorHAnsi"/>
          <w:b/>
          <w:sz w:val="24"/>
          <w:szCs w:val="24"/>
        </w:rPr>
        <w:t>.</w:t>
      </w:r>
      <w:bookmarkEnd w:id="0"/>
    </w:p>
    <w:p w:rsidR="00792F7A" w:rsidRPr="00DF151A" w:rsidRDefault="00A90D09" w:rsidP="00A90D09">
      <w:pPr>
        <w:rPr>
          <w:sz w:val="24"/>
          <w:szCs w:val="24"/>
        </w:rPr>
      </w:pPr>
      <w:r>
        <w:rPr>
          <w:sz w:val="24"/>
          <w:szCs w:val="24"/>
        </w:rPr>
        <w:t>X-axis indicates the array index and each strip represents an array.  Strip color indicates the sample-group assignment:</w:t>
      </w:r>
      <w:r w:rsidRPr="00DF151A">
        <w:rPr>
          <w:sz w:val="24"/>
          <w:szCs w:val="24"/>
        </w:rPr>
        <w:t xml:space="preserve"> blue for endometrial sample</w:t>
      </w:r>
      <w:r>
        <w:rPr>
          <w:sz w:val="24"/>
          <w:szCs w:val="24"/>
        </w:rPr>
        <w:t>s</w:t>
      </w:r>
      <w:r w:rsidRPr="00DF151A">
        <w:rPr>
          <w:sz w:val="24"/>
          <w:szCs w:val="24"/>
        </w:rPr>
        <w:t xml:space="preserve">, red for </w:t>
      </w:r>
      <w:r>
        <w:rPr>
          <w:sz w:val="24"/>
          <w:szCs w:val="24"/>
        </w:rPr>
        <w:t>ovarian samples, and dark grey for not used in the simulations. B</w:t>
      </w:r>
      <w:r w:rsidRPr="00DF151A">
        <w:rPr>
          <w:sz w:val="24"/>
          <w:szCs w:val="24"/>
        </w:rPr>
        <w:t xml:space="preserve">ackground </w:t>
      </w:r>
      <w:r>
        <w:rPr>
          <w:sz w:val="24"/>
          <w:szCs w:val="24"/>
        </w:rPr>
        <w:t xml:space="preserve">shade </w:t>
      </w:r>
      <w:r w:rsidRPr="00DF151A">
        <w:rPr>
          <w:sz w:val="24"/>
          <w:szCs w:val="24"/>
        </w:rPr>
        <w:t xml:space="preserve">color </w:t>
      </w:r>
      <w:r>
        <w:rPr>
          <w:sz w:val="24"/>
          <w:szCs w:val="24"/>
        </w:rPr>
        <w:t>indicates the two technicians. D</w:t>
      </w:r>
      <w:r w:rsidRPr="00DF151A">
        <w:rPr>
          <w:sz w:val="24"/>
          <w:szCs w:val="24"/>
        </w:rPr>
        <w:t>ashed line</w:t>
      </w:r>
      <w:r>
        <w:rPr>
          <w:sz w:val="24"/>
          <w:szCs w:val="24"/>
        </w:rPr>
        <w:t>s</w:t>
      </w:r>
      <w:r w:rsidRPr="00DF151A">
        <w:rPr>
          <w:sz w:val="24"/>
          <w:szCs w:val="24"/>
        </w:rPr>
        <w:t xml:space="preserve"> </w:t>
      </w:r>
      <w:r>
        <w:rPr>
          <w:sz w:val="24"/>
          <w:szCs w:val="24"/>
        </w:rPr>
        <w:t>separate arrays from different slides.</w:t>
      </w:r>
    </w:p>
    <w:p w:rsidR="00283D86" w:rsidRDefault="00194475">
      <w:pPr>
        <w:rPr>
          <w:rFonts w:cstheme="minorHAnsi"/>
          <w:b/>
          <w:sz w:val="24"/>
          <w:szCs w:val="24"/>
        </w:rPr>
      </w:pPr>
      <w:bookmarkStart w:id="1" w:name="_Ref448496418"/>
      <w:r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6858000" cy="71031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FD">
        <w:rPr>
          <w:rFonts w:cstheme="minorHAnsi"/>
          <w:b/>
          <w:sz w:val="24"/>
          <w:szCs w:val="24"/>
        </w:rPr>
        <w:t xml:space="preserve"> </w:t>
      </w:r>
    </w:p>
    <w:sectPr w:rsidR="00283D86" w:rsidSect="0023503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22"/>
    <w:multiLevelType w:val="multilevel"/>
    <w:tmpl w:val="4D701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7E2684"/>
    <w:rsid w:val="000069E6"/>
    <w:rsid w:val="00013C9E"/>
    <w:rsid w:val="0001414F"/>
    <w:rsid w:val="0001516D"/>
    <w:rsid w:val="000837D5"/>
    <w:rsid w:val="00086FB4"/>
    <w:rsid w:val="000914EC"/>
    <w:rsid w:val="00097FD1"/>
    <w:rsid w:val="000A2D41"/>
    <w:rsid w:val="000E5F18"/>
    <w:rsid w:val="00172897"/>
    <w:rsid w:val="001845A6"/>
    <w:rsid w:val="0019281E"/>
    <w:rsid w:val="00194475"/>
    <w:rsid w:val="001A02FD"/>
    <w:rsid w:val="001B7912"/>
    <w:rsid w:val="001C091D"/>
    <w:rsid w:val="001C59C4"/>
    <w:rsid w:val="001C780D"/>
    <w:rsid w:val="001D0CE2"/>
    <w:rsid w:val="001D18C5"/>
    <w:rsid w:val="001D71BC"/>
    <w:rsid w:val="001E7F36"/>
    <w:rsid w:val="00205418"/>
    <w:rsid w:val="00222AC4"/>
    <w:rsid w:val="002270B5"/>
    <w:rsid w:val="00233540"/>
    <w:rsid w:val="00235033"/>
    <w:rsid w:val="002365EC"/>
    <w:rsid w:val="00260EA2"/>
    <w:rsid w:val="00283D86"/>
    <w:rsid w:val="0031360A"/>
    <w:rsid w:val="00314888"/>
    <w:rsid w:val="00330222"/>
    <w:rsid w:val="0033798C"/>
    <w:rsid w:val="00340E1C"/>
    <w:rsid w:val="00376B73"/>
    <w:rsid w:val="00391D11"/>
    <w:rsid w:val="003965E4"/>
    <w:rsid w:val="003A6EB6"/>
    <w:rsid w:val="003D2AA1"/>
    <w:rsid w:val="003E2582"/>
    <w:rsid w:val="00406EBC"/>
    <w:rsid w:val="0042253A"/>
    <w:rsid w:val="00441687"/>
    <w:rsid w:val="0044392F"/>
    <w:rsid w:val="00492CC5"/>
    <w:rsid w:val="0049524B"/>
    <w:rsid w:val="004B26B1"/>
    <w:rsid w:val="004B6974"/>
    <w:rsid w:val="004E7414"/>
    <w:rsid w:val="004F3BED"/>
    <w:rsid w:val="004F7928"/>
    <w:rsid w:val="00501865"/>
    <w:rsid w:val="005102A9"/>
    <w:rsid w:val="00533C02"/>
    <w:rsid w:val="00542BF5"/>
    <w:rsid w:val="00543326"/>
    <w:rsid w:val="005444DA"/>
    <w:rsid w:val="00584FA6"/>
    <w:rsid w:val="005A0A79"/>
    <w:rsid w:val="006047F3"/>
    <w:rsid w:val="00607EB3"/>
    <w:rsid w:val="006114AC"/>
    <w:rsid w:val="006232C5"/>
    <w:rsid w:val="00636021"/>
    <w:rsid w:val="00641BF7"/>
    <w:rsid w:val="006539D6"/>
    <w:rsid w:val="006715DE"/>
    <w:rsid w:val="006A5FA7"/>
    <w:rsid w:val="006C022E"/>
    <w:rsid w:val="006D0074"/>
    <w:rsid w:val="006D5992"/>
    <w:rsid w:val="006F7B64"/>
    <w:rsid w:val="0070297D"/>
    <w:rsid w:val="007046CD"/>
    <w:rsid w:val="00725934"/>
    <w:rsid w:val="007429FD"/>
    <w:rsid w:val="0075238F"/>
    <w:rsid w:val="00766F51"/>
    <w:rsid w:val="007675FD"/>
    <w:rsid w:val="0078425C"/>
    <w:rsid w:val="00785A9B"/>
    <w:rsid w:val="007904F2"/>
    <w:rsid w:val="00792F7A"/>
    <w:rsid w:val="007947F2"/>
    <w:rsid w:val="007B15CF"/>
    <w:rsid w:val="007B1871"/>
    <w:rsid w:val="007B21EF"/>
    <w:rsid w:val="007E2684"/>
    <w:rsid w:val="0081255D"/>
    <w:rsid w:val="00821ACB"/>
    <w:rsid w:val="00835CED"/>
    <w:rsid w:val="00845D5F"/>
    <w:rsid w:val="00857D0C"/>
    <w:rsid w:val="00865598"/>
    <w:rsid w:val="008677D5"/>
    <w:rsid w:val="008717BA"/>
    <w:rsid w:val="00886B57"/>
    <w:rsid w:val="008927BE"/>
    <w:rsid w:val="00892E78"/>
    <w:rsid w:val="0089492D"/>
    <w:rsid w:val="008A60B8"/>
    <w:rsid w:val="008A6880"/>
    <w:rsid w:val="008B1339"/>
    <w:rsid w:val="008B41E6"/>
    <w:rsid w:val="008C4028"/>
    <w:rsid w:val="008F26D6"/>
    <w:rsid w:val="00910052"/>
    <w:rsid w:val="0091447A"/>
    <w:rsid w:val="00920FA2"/>
    <w:rsid w:val="00931817"/>
    <w:rsid w:val="00971C9D"/>
    <w:rsid w:val="00971CB1"/>
    <w:rsid w:val="009721A7"/>
    <w:rsid w:val="00992475"/>
    <w:rsid w:val="009B5D5A"/>
    <w:rsid w:val="00A0040A"/>
    <w:rsid w:val="00A17E8C"/>
    <w:rsid w:val="00A4019B"/>
    <w:rsid w:val="00A52EAD"/>
    <w:rsid w:val="00A54D46"/>
    <w:rsid w:val="00A72DDD"/>
    <w:rsid w:val="00A773DE"/>
    <w:rsid w:val="00A83ED1"/>
    <w:rsid w:val="00A90D09"/>
    <w:rsid w:val="00A9655B"/>
    <w:rsid w:val="00AB1257"/>
    <w:rsid w:val="00AE2BC8"/>
    <w:rsid w:val="00AE3FE3"/>
    <w:rsid w:val="00AF661A"/>
    <w:rsid w:val="00AF6C3C"/>
    <w:rsid w:val="00B32EB3"/>
    <w:rsid w:val="00B33A13"/>
    <w:rsid w:val="00B4745D"/>
    <w:rsid w:val="00B57F16"/>
    <w:rsid w:val="00B647C1"/>
    <w:rsid w:val="00BA346E"/>
    <w:rsid w:val="00BA3FED"/>
    <w:rsid w:val="00BC3F3C"/>
    <w:rsid w:val="00BD28DB"/>
    <w:rsid w:val="00BF334C"/>
    <w:rsid w:val="00BF5943"/>
    <w:rsid w:val="00C406B9"/>
    <w:rsid w:val="00C461A7"/>
    <w:rsid w:val="00C574E4"/>
    <w:rsid w:val="00C62D6F"/>
    <w:rsid w:val="00C672A1"/>
    <w:rsid w:val="00C73207"/>
    <w:rsid w:val="00C7451A"/>
    <w:rsid w:val="00CC1C9C"/>
    <w:rsid w:val="00CC5833"/>
    <w:rsid w:val="00CF15CC"/>
    <w:rsid w:val="00CF5151"/>
    <w:rsid w:val="00CF6C64"/>
    <w:rsid w:val="00D07DCE"/>
    <w:rsid w:val="00D13FB6"/>
    <w:rsid w:val="00D46987"/>
    <w:rsid w:val="00D7102B"/>
    <w:rsid w:val="00D7468B"/>
    <w:rsid w:val="00D90ADE"/>
    <w:rsid w:val="00D96AD2"/>
    <w:rsid w:val="00DB6583"/>
    <w:rsid w:val="00DD1A95"/>
    <w:rsid w:val="00DF151A"/>
    <w:rsid w:val="00E01032"/>
    <w:rsid w:val="00E048C8"/>
    <w:rsid w:val="00E1432D"/>
    <w:rsid w:val="00E23AB6"/>
    <w:rsid w:val="00E24574"/>
    <w:rsid w:val="00E27452"/>
    <w:rsid w:val="00E441BA"/>
    <w:rsid w:val="00E4700E"/>
    <w:rsid w:val="00E665A5"/>
    <w:rsid w:val="00E665E0"/>
    <w:rsid w:val="00E66917"/>
    <w:rsid w:val="00E90AE6"/>
    <w:rsid w:val="00E934ED"/>
    <w:rsid w:val="00EA0210"/>
    <w:rsid w:val="00EC106B"/>
    <w:rsid w:val="00EE7E03"/>
    <w:rsid w:val="00F04F4F"/>
    <w:rsid w:val="00F45CFD"/>
    <w:rsid w:val="00F74571"/>
    <w:rsid w:val="00F90BEB"/>
    <w:rsid w:val="00F974A2"/>
    <w:rsid w:val="00FA293A"/>
    <w:rsid w:val="00FA32BB"/>
    <w:rsid w:val="00FA4C0F"/>
    <w:rsid w:val="00FB3C9F"/>
    <w:rsid w:val="00FC1F2B"/>
    <w:rsid w:val="00FC73C4"/>
    <w:rsid w:val="00FD0ACE"/>
    <w:rsid w:val="00FD528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4"/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C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F3C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F3C"/>
    <w:pPr>
      <w:numPr>
        <w:ilvl w:val="2"/>
        <w:numId w:val="1"/>
      </w:numPr>
      <w:spacing w:before="200" w:after="0" w:line="271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F3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F3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F3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F3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F3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F3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84"/>
    <w:rPr>
      <w:rFonts w:ascii="Tahoma" w:hAnsi="Tahoma" w:cs="Tahoma"/>
      <w:sz w:val="16"/>
      <w:szCs w:val="16"/>
      <w:lang w:eastAsia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2350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350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B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F3C"/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F3C"/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3F3C"/>
    <w:rPr>
      <w:rFonts w:asciiTheme="majorHAnsi" w:eastAsiaTheme="majorEastAsia" w:hAnsiTheme="majorHAnsi" w:cstheme="majorBidi"/>
      <w:b/>
      <w:bCs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C3F3C"/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F3C"/>
    <w:rPr>
      <w:rFonts w:asciiTheme="majorHAnsi" w:eastAsiaTheme="majorEastAsia" w:hAnsiTheme="majorHAnsi" w:cstheme="majorBidi"/>
      <w:b/>
      <w:bCs/>
      <w:color w:val="7F7F7F" w:themeColor="text1" w:themeTint="8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F3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F3C"/>
    <w:rPr>
      <w:rFonts w:asciiTheme="majorHAnsi" w:eastAsiaTheme="majorEastAsia" w:hAnsiTheme="majorHAnsi" w:cstheme="majorBidi"/>
      <w:i/>
      <w:iCs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F3C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F3C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table" w:customStyle="1" w:styleId="LightShading-Accent11">
    <w:name w:val="Light Shading - Accent 11"/>
    <w:basedOn w:val="TableNormal"/>
    <w:rsid w:val="00BC3F3C"/>
    <w:pPr>
      <w:spacing w:after="0" w:line="240" w:lineRule="auto"/>
    </w:pPr>
    <w:rPr>
      <w:color w:val="365F91" w:themeColor="accent1" w:themeShade="BF"/>
      <w:lang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mpact">
    <w:name w:val="Compact"/>
    <w:basedOn w:val="Normal"/>
    <w:qFormat/>
    <w:rsid w:val="00BC3F3C"/>
    <w:pPr>
      <w:spacing w:before="36" w:after="36" w:line="240" w:lineRule="auto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60E9-E293-424A-8D2F-21B4F2EF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huangr2</dc:creator>
  <cp:lastModifiedBy>qinl</cp:lastModifiedBy>
  <cp:revision>80</cp:revision>
  <cp:lastPrinted>2017-08-22T17:17:00Z</cp:lastPrinted>
  <dcterms:created xsi:type="dcterms:W3CDTF">2016-05-31T14:03:00Z</dcterms:created>
  <dcterms:modified xsi:type="dcterms:W3CDTF">2017-12-19T19:24:00Z</dcterms:modified>
</cp:coreProperties>
</file>