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56B05" w14:textId="0C57B00A" w:rsidR="00B81087" w:rsidRPr="00916D0D" w:rsidRDefault="005D4BD5" w:rsidP="00B81087">
      <w:pPr>
        <w:spacing w:after="200" w:line="276" w:lineRule="auto"/>
        <w:rPr>
          <w:rFonts w:cstheme="minorHAnsi"/>
          <w:b/>
          <w:sz w:val="28"/>
          <w:szCs w:val="28"/>
          <w:lang w:val="en-GB"/>
        </w:rPr>
      </w:pPr>
      <w:r w:rsidRPr="00916D0D">
        <w:rPr>
          <w:rFonts w:cstheme="minorHAnsi"/>
          <w:b/>
          <w:sz w:val="28"/>
          <w:szCs w:val="28"/>
          <w:lang w:val="en-GB"/>
        </w:rPr>
        <w:t xml:space="preserve">Table </w:t>
      </w:r>
      <w:r w:rsidR="00047E76" w:rsidRPr="00916D0D">
        <w:rPr>
          <w:rFonts w:cstheme="minorHAnsi"/>
          <w:b/>
          <w:sz w:val="28"/>
          <w:szCs w:val="28"/>
          <w:lang w:val="en-GB"/>
        </w:rPr>
        <w:t>S</w:t>
      </w:r>
      <w:r w:rsidR="005C7F52">
        <w:rPr>
          <w:rFonts w:cstheme="minorHAnsi"/>
          <w:b/>
          <w:sz w:val="28"/>
          <w:szCs w:val="28"/>
          <w:lang w:val="en-GB"/>
        </w:rPr>
        <w:t>1</w:t>
      </w:r>
      <w:bookmarkStart w:id="0" w:name="_GoBack"/>
      <w:bookmarkEnd w:id="0"/>
      <w:r w:rsidRPr="00916D0D">
        <w:rPr>
          <w:rFonts w:cstheme="minorHAnsi"/>
          <w:b/>
          <w:sz w:val="28"/>
          <w:szCs w:val="28"/>
          <w:lang w:val="en-GB"/>
        </w:rPr>
        <w:t xml:space="preserve">. </w:t>
      </w:r>
      <w:r w:rsidR="00B81087" w:rsidRPr="00916D0D">
        <w:rPr>
          <w:rFonts w:cstheme="minorHAnsi"/>
          <w:b/>
          <w:sz w:val="28"/>
          <w:szCs w:val="28"/>
          <w:lang w:val="en-GB"/>
        </w:rPr>
        <w:t xml:space="preserve">Characteristics of </w:t>
      </w:r>
      <w:r w:rsidR="0029592B" w:rsidRPr="00916D0D">
        <w:rPr>
          <w:rFonts w:cstheme="minorHAnsi"/>
          <w:b/>
          <w:sz w:val="28"/>
          <w:szCs w:val="28"/>
          <w:lang w:val="en-GB"/>
        </w:rPr>
        <w:t>i</w:t>
      </w:r>
      <w:r w:rsidR="00B81087" w:rsidRPr="00916D0D">
        <w:rPr>
          <w:rFonts w:cstheme="minorHAnsi"/>
          <w:b/>
          <w:sz w:val="28"/>
          <w:szCs w:val="28"/>
          <w:lang w:val="en-GB"/>
        </w:rPr>
        <w:t xml:space="preserve">ncluded </w:t>
      </w:r>
      <w:r w:rsidR="0029592B" w:rsidRPr="00916D0D">
        <w:rPr>
          <w:rFonts w:cstheme="minorHAnsi"/>
          <w:b/>
          <w:sz w:val="28"/>
          <w:szCs w:val="28"/>
          <w:lang w:val="en-GB"/>
        </w:rPr>
        <w:t>s</w:t>
      </w:r>
      <w:r w:rsidR="00B81087" w:rsidRPr="00916D0D">
        <w:rPr>
          <w:rFonts w:cstheme="minorHAnsi"/>
          <w:b/>
          <w:sz w:val="28"/>
          <w:szCs w:val="28"/>
          <w:lang w:val="en-GB"/>
        </w:rPr>
        <w:t>tudies</w:t>
      </w:r>
    </w:p>
    <w:tbl>
      <w:tblPr>
        <w:tblStyle w:val="Tabellrutnt"/>
        <w:tblW w:w="0" w:type="auto"/>
        <w:tblLayout w:type="fixed"/>
        <w:tblLook w:val="04A0" w:firstRow="1" w:lastRow="0" w:firstColumn="1" w:lastColumn="0" w:noHBand="0" w:noVBand="1"/>
      </w:tblPr>
      <w:tblGrid>
        <w:gridCol w:w="1526"/>
        <w:gridCol w:w="1417"/>
        <w:gridCol w:w="1843"/>
        <w:gridCol w:w="1843"/>
        <w:gridCol w:w="1134"/>
        <w:gridCol w:w="1559"/>
        <w:gridCol w:w="1134"/>
        <w:gridCol w:w="2552"/>
        <w:gridCol w:w="1134"/>
      </w:tblGrid>
      <w:tr w:rsidR="00B81087" w:rsidRPr="005C7F52" w14:paraId="2F919914" w14:textId="77777777" w:rsidTr="00162AF7">
        <w:tc>
          <w:tcPr>
            <w:tcW w:w="1526" w:type="dxa"/>
          </w:tcPr>
          <w:p w14:paraId="1D7770DE" w14:textId="77777777" w:rsidR="00B81087" w:rsidRPr="00916D0D" w:rsidRDefault="00B81087" w:rsidP="00F06CFD">
            <w:pPr>
              <w:pStyle w:val="Rubrik2"/>
              <w:spacing w:line="240" w:lineRule="auto"/>
              <w:ind w:left="-113"/>
              <w:rPr>
                <w:rFonts w:ascii="Times New Roman" w:hAnsi="Times New Roman" w:cs="Times New Roman"/>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16D0D">
              <w:rPr>
                <w:rFonts w:ascii="Times New Roman" w:hAnsi="Times New Roman" w:cs="Times New Roman"/>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Study, Year, Country</w:t>
            </w:r>
          </w:p>
          <w:p w14:paraId="0A31A428" w14:textId="77777777" w:rsidR="00B81087" w:rsidRPr="00916D0D" w:rsidRDefault="00B81087" w:rsidP="00F06CFD">
            <w:pPr>
              <w:rPr>
                <w:rFonts w:ascii="Times New Roman" w:hAnsi="Times New Roman" w:cs="Times New Roman"/>
                <w:b/>
                <w:sz w:val="20"/>
                <w:szCs w:val="20"/>
                <w:lang w:val="en-GB"/>
              </w:rPr>
            </w:pPr>
          </w:p>
        </w:tc>
        <w:tc>
          <w:tcPr>
            <w:tcW w:w="1417" w:type="dxa"/>
          </w:tcPr>
          <w:p w14:paraId="2D734C27" w14:textId="5A0777F3" w:rsidR="00B81087" w:rsidRPr="00916D0D" w:rsidRDefault="00B81087" w:rsidP="00F06CFD">
            <w:pPr>
              <w:pStyle w:val="Rubrik2"/>
              <w:spacing w:line="240" w:lineRule="auto"/>
              <w:rPr>
                <w:rFonts w:ascii="Times New Roman" w:hAnsi="Times New Roman" w:cs="Times New Roman"/>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16D0D">
              <w:rPr>
                <w:rFonts w:ascii="Times New Roman" w:hAnsi="Times New Roman" w:cs="Times New Roman"/>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Participants</w:t>
            </w:r>
            <w:r w:rsidR="00916D0D">
              <w:rPr>
                <w:rFonts w:ascii="Times New Roman" w:hAnsi="Times New Roman" w:cs="Times New Roman"/>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916D0D">
              <w:rPr>
                <w:rFonts w:ascii="Times New Roman" w:hAnsi="Times New Roman" w:cs="Times New Roman"/>
                <w:sz w:val="20"/>
                <w:szCs w:val="20"/>
                <w:vertAlign w:val="superscript"/>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p w14:paraId="3B3D41CB" w14:textId="77777777" w:rsidR="00B81087" w:rsidRPr="00916D0D" w:rsidRDefault="00B81087" w:rsidP="00F06CFD">
            <w:pPr>
              <w:rPr>
                <w:rFonts w:ascii="Times New Roman" w:hAnsi="Times New Roman" w:cs="Times New Roman"/>
                <w:b/>
                <w:sz w:val="20"/>
                <w:szCs w:val="20"/>
                <w:lang w:val="en-GB"/>
              </w:rPr>
            </w:pPr>
          </w:p>
        </w:tc>
        <w:tc>
          <w:tcPr>
            <w:tcW w:w="1843" w:type="dxa"/>
          </w:tcPr>
          <w:p w14:paraId="3811E97B" w14:textId="77777777" w:rsidR="00B81087" w:rsidRPr="00916D0D" w:rsidRDefault="00B81087" w:rsidP="00F06CFD">
            <w:pPr>
              <w:pStyle w:val="Brdtext"/>
              <w:spacing w:line="240" w:lineRule="auto"/>
              <w:rPr>
                <w:rFonts w:ascii="Times New Roman" w:eastAsiaTheme="majorEastAsia"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16D0D">
              <w:rPr>
                <w:rFonts w:ascii="Times New Roman" w:eastAsiaTheme="majorEastAsia"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Intervention (I)</w:t>
            </w:r>
          </w:p>
          <w:p w14:paraId="2236DA45" w14:textId="65B48963" w:rsidR="00B81087" w:rsidRPr="00916D0D" w:rsidRDefault="00B81087" w:rsidP="00F06CFD">
            <w:pPr>
              <w:pStyle w:val="Brdtext"/>
              <w:spacing w:line="240" w:lineRule="auto"/>
              <w:rPr>
                <w:rFonts w:ascii="Times New Roman" w:eastAsiaTheme="majorEastAsia"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16D0D">
              <w:rPr>
                <w:rFonts w:ascii="Times New Roman" w:eastAsiaTheme="majorEastAsia"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Comparator (C)</w:t>
            </w:r>
            <w:r w:rsidR="00916D0D">
              <w:rPr>
                <w:rFonts w:ascii="Times New Roman" w:eastAsiaTheme="majorEastAsia"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916D0D">
              <w:rPr>
                <w:rFonts w:ascii="Times New Roman" w:eastAsiaTheme="majorEastAsia" w:hAnsi="Times New Roman" w:cs="Times New Roman"/>
                <w:b/>
                <w:sz w:val="20"/>
                <w:szCs w:val="20"/>
                <w:vertAlign w:val="superscript"/>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00916D0D">
              <w:rPr>
                <w:rFonts w:ascii="Times New Roman" w:eastAsiaTheme="majorEastAsia" w:hAnsi="Times New Roman" w:cs="Times New Roman"/>
                <w:b/>
                <w:sz w:val="20"/>
                <w:szCs w:val="20"/>
                <w:vertAlign w:val="superscript"/>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916D0D">
              <w:rPr>
                <w:rFonts w:ascii="Times New Roman" w:eastAsiaTheme="majorEastAsia" w:hAnsi="Times New Roman" w:cs="Times New Roman"/>
                <w:b/>
                <w:sz w:val="20"/>
                <w:szCs w:val="20"/>
                <w:vertAlign w:val="superscript"/>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w:t>
            </w:r>
          </w:p>
          <w:p w14:paraId="2D604097" w14:textId="77777777" w:rsidR="00B81087" w:rsidRPr="00916D0D" w:rsidRDefault="00B81087" w:rsidP="00F06CFD">
            <w:pPr>
              <w:rPr>
                <w:rFonts w:ascii="Times New Roman" w:hAnsi="Times New Roman" w:cs="Times New Roman"/>
                <w:b/>
                <w:sz w:val="20"/>
                <w:szCs w:val="20"/>
                <w:lang w:val="en-GB"/>
              </w:rPr>
            </w:pPr>
          </w:p>
        </w:tc>
        <w:tc>
          <w:tcPr>
            <w:tcW w:w="1843" w:type="dxa"/>
          </w:tcPr>
          <w:p w14:paraId="609AAB2F" w14:textId="3C90F9E7" w:rsidR="00B81087" w:rsidRPr="00916D0D" w:rsidRDefault="00B81087" w:rsidP="00F06CFD">
            <w:pPr>
              <w:pStyle w:val="Rubrik2"/>
              <w:spacing w:line="240" w:lineRule="auto"/>
              <w:rPr>
                <w:rFonts w:ascii="Times New Roman" w:hAnsi="Times New Roman" w:cs="Times New Roman"/>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16D0D">
              <w:rPr>
                <w:rFonts w:ascii="Times New Roman" w:hAnsi="Times New Roman" w:cs="Times New Roman"/>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Intervention and comparator categories</w:t>
            </w:r>
            <w:r w:rsidR="00916D0D">
              <w:rPr>
                <w:rFonts w:ascii="Times New Roman" w:hAnsi="Times New Roman" w:cs="Times New Roman"/>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916D0D">
              <w:rPr>
                <w:rFonts w:ascii="Times New Roman" w:hAnsi="Times New Roman" w:cs="Times New Roman"/>
                <w:sz w:val="20"/>
                <w:szCs w:val="20"/>
                <w:vertAlign w:val="superscript"/>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p>
          <w:p w14:paraId="28A60B1C" w14:textId="77777777" w:rsidR="00B81087" w:rsidRPr="00916D0D" w:rsidRDefault="00B81087" w:rsidP="00F06CFD">
            <w:pPr>
              <w:rPr>
                <w:rFonts w:ascii="Times New Roman" w:hAnsi="Times New Roman" w:cs="Times New Roman"/>
                <w:b/>
                <w:sz w:val="20"/>
                <w:szCs w:val="20"/>
                <w:lang w:val="en-GB"/>
              </w:rPr>
            </w:pPr>
          </w:p>
        </w:tc>
        <w:tc>
          <w:tcPr>
            <w:tcW w:w="1134" w:type="dxa"/>
          </w:tcPr>
          <w:p w14:paraId="0504ED45" w14:textId="77777777" w:rsidR="00B81087" w:rsidRPr="00916D0D" w:rsidRDefault="00B81087" w:rsidP="00F06CFD">
            <w:pPr>
              <w:rPr>
                <w:rFonts w:ascii="Times New Roman" w:hAnsi="Times New Roman" w:cs="Times New Roman"/>
                <w:b/>
                <w:sz w:val="20"/>
                <w:szCs w:val="20"/>
                <w:lang w:val="en-GB"/>
              </w:rPr>
            </w:pPr>
            <w:r w:rsidRPr="00916D0D">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Delivery / Format</w:t>
            </w:r>
          </w:p>
        </w:tc>
        <w:tc>
          <w:tcPr>
            <w:tcW w:w="1559" w:type="dxa"/>
          </w:tcPr>
          <w:p w14:paraId="290F171B" w14:textId="77777777" w:rsidR="00B81087" w:rsidRPr="00916D0D" w:rsidRDefault="00B81087" w:rsidP="00F06CFD">
            <w:pPr>
              <w:rPr>
                <w:rFonts w:ascii="Times New Roman" w:hAnsi="Times New Roman" w:cs="Times New Roman"/>
                <w:b/>
                <w:sz w:val="20"/>
                <w:szCs w:val="20"/>
                <w:lang w:val="en-GB"/>
              </w:rPr>
            </w:pPr>
            <w:r w:rsidRPr="00916D0D">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Intervention length </w:t>
            </w:r>
          </w:p>
        </w:tc>
        <w:tc>
          <w:tcPr>
            <w:tcW w:w="1134" w:type="dxa"/>
          </w:tcPr>
          <w:p w14:paraId="42F632A3" w14:textId="0F91539B" w:rsidR="00B81087" w:rsidRPr="00916D0D" w:rsidRDefault="00B81087" w:rsidP="00643D7A">
            <w:pPr>
              <w:rPr>
                <w:rFonts w:ascii="Times New Roman" w:hAnsi="Times New Roman" w:cs="Times New Roman"/>
                <w:b/>
                <w:sz w:val="20"/>
                <w:szCs w:val="20"/>
                <w:lang w:val="en-GB"/>
              </w:rPr>
            </w:pPr>
            <w:r w:rsidRPr="00916D0D">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Outcome measure (scale)</w:t>
            </w:r>
            <w:r w:rsidRPr="00916D0D">
              <w:rPr>
                <w:rStyle w:val="Fotnotsreferens"/>
                <w:rFonts w:ascii="Times New Roman" w:hAnsi="Times New Roman" w:cs="Times New Roman"/>
                <w:b/>
                <w:lang w:val="en-GB"/>
              </w:rPr>
              <w:t xml:space="preserve"> </w:t>
            </w:r>
            <w:r w:rsidR="00643D7A" w:rsidRPr="00916D0D">
              <w:rPr>
                <w:rFonts w:ascii="Times New Roman" w:hAnsi="Times New Roman" w:cs="Times New Roman"/>
                <w:b/>
                <w:vertAlign w:val="superscript"/>
                <w:lang w:val="en-GB"/>
              </w:rPr>
              <w:t>e</w:t>
            </w:r>
          </w:p>
        </w:tc>
        <w:tc>
          <w:tcPr>
            <w:tcW w:w="2552" w:type="dxa"/>
          </w:tcPr>
          <w:p w14:paraId="7A016A28" w14:textId="7BA16CE2" w:rsidR="00B81087" w:rsidRPr="00916D0D" w:rsidRDefault="00B81087" w:rsidP="00724AF7">
            <w:pPr>
              <w:ind w:left="346"/>
              <w:rPr>
                <w:rFonts w:ascii="Times New Roman" w:hAnsi="Times New Roman" w:cs="Times New Roman"/>
                <w:b/>
                <w:sz w:val="20"/>
                <w:szCs w:val="20"/>
                <w:lang w:val="en-GB"/>
              </w:rPr>
            </w:pPr>
            <w:r w:rsidRPr="00916D0D">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Outcome definition and category (</w:t>
            </w:r>
            <w:r w:rsidR="00F61864">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Mental </w:t>
            </w:r>
            <w:r w:rsidR="00724AF7">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00F61864">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ll </w:t>
            </w:r>
            <w:r w:rsidR="00724AF7">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t>
            </w:r>
            <w:r w:rsidR="00F61864">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ealth</w:t>
            </w:r>
            <w:r w:rsidRPr="00916D0D">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61864">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w:t>
            </w:r>
            <w:r w:rsidR="00724AF7">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IH</w:t>
            </w:r>
            <w:r w:rsidRPr="00916D0D">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&amp; Positive</w:t>
            </w:r>
            <w:r w:rsidR="00724AF7">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Mental Health </w:t>
            </w:r>
            <w:r w:rsidR="00724AF7" w:rsidRPr="00916D0D">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r w:rsidR="00724AF7">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MH) &amp;Academic Performance) (AP</w:t>
            </w:r>
            <w:r w:rsidRPr="00916D0D">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643D7A" w:rsidRPr="00916D0D">
              <w:rPr>
                <w:rFonts w:ascii="Times New Roman" w:hAnsi="Times New Roman" w:cs="Times New Roman"/>
                <w:b/>
                <w:sz w:val="20"/>
                <w:szCs w:val="20"/>
                <w:vertAlign w:val="superscript"/>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w:t>
            </w:r>
            <w:r w:rsidR="00916D0D">
              <w:rPr>
                <w:rFonts w:ascii="Times New Roman" w:hAnsi="Times New Roman" w:cs="Times New Roman"/>
                <w:b/>
                <w:sz w:val="20"/>
                <w:szCs w:val="20"/>
                <w:vertAlign w:val="superscript"/>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43D7A" w:rsidRPr="00916D0D">
              <w:rPr>
                <w:rFonts w:ascii="Times New Roman" w:hAnsi="Times New Roman" w:cs="Times New Roman"/>
                <w:b/>
                <w:sz w:val="20"/>
                <w:szCs w:val="20"/>
                <w:vertAlign w:val="superscript"/>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w:t>
            </w:r>
          </w:p>
        </w:tc>
        <w:tc>
          <w:tcPr>
            <w:tcW w:w="1134" w:type="dxa"/>
          </w:tcPr>
          <w:p w14:paraId="235283A8" w14:textId="6B9AF962" w:rsidR="00B81087" w:rsidRPr="00916D0D" w:rsidRDefault="00B81087" w:rsidP="00916D0D">
            <w:pPr>
              <w:rPr>
                <w:rFonts w:ascii="Times New Roman" w:hAnsi="Times New Roman" w:cs="Times New Roman"/>
                <w:b/>
                <w:sz w:val="20"/>
                <w:szCs w:val="20"/>
                <w:lang w:val="en-GB"/>
              </w:rPr>
            </w:pPr>
            <w:r w:rsidRPr="00916D0D">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Post-int. follow-up</w:t>
            </w:r>
            <w:r w:rsidR="00916D0D">
              <w:rPr>
                <w:rFonts w:ascii="Times New Roman" w:hAnsi="Times New Roman" w:cs="Times New Roman"/>
                <w:b/>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43D7A" w:rsidRPr="00916D0D">
              <w:rPr>
                <w:rFonts w:ascii="Times New Roman" w:hAnsi="Times New Roman" w:cs="Times New Roman"/>
                <w:b/>
                <w:sz w:val="20"/>
                <w:szCs w:val="20"/>
                <w:vertAlign w:val="superscript"/>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t>
            </w:r>
            <w:r w:rsidR="00916D0D">
              <w:rPr>
                <w:rFonts w:ascii="Times New Roman" w:hAnsi="Times New Roman" w:cs="Times New Roman"/>
                <w:b/>
                <w:sz w:val="20"/>
                <w:szCs w:val="20"/>
                <w:vertAlign w:val="superscript"/>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43D7A" w:rsidRPr="00916D0D">
              <w:rPr>
                <w:rFonts w:ascii="Times New Roman" w:hAnsi="Times New Roman" w:cs="Times New Roman"/>
                <w:b/>
                <w:sz w:val="20"/>
                <w:szCs w:val="20"/>
                <w:vertAlign w:val="superscript"/>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p>
        </w:tc>
      </w:tr>
      <w:tr w:rsidR="00B81087" w:rsidRPr="00916D0D" w14:paraId="23806916" w14:textId="77777777" w:rsidTr="00162AF7">
        <w:tc>
          <w:tcPr>
            <w:tcW w:w="1526" w:type="dxa"/>
          </w:tcPr>
          <w:p w14:paraId="7FAA4DF5" w14:textId="42720E72"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Braithwaite SR, 2009, </w:t>
            </w:r>
            <w:r w:rsidRPr="00916D0D">
              <w:rPr>
                <w:rFonts w:ascii="Times New Roman" w:hAnsi="Times New Roman" w:cs="Times New Roman"/>
                <w:b w:val="0"/>
                <w:sz w:val="20"/>
                <w:szCs w:val="20"/>
                <w:lang w:val="en-GB"/>
              </w:rPr>
              <w:t xml:space="preserve">US </w:t>
            </w:r>
            <w:r w:rsidRPr="00916D0D">
              <w:rPr>
                <w:rFonts w:ascii="Times New Roman" w:hAnsi="Times New Roman" w:cs="Times New Roman"/>
                <w:sz w:val="20"/>
                <w:szCs w:val="20"/>
                <w:lang w:val="en-GB"/>
              </w:rPr>
              <w:t>[</w:t>
            </w:r>
            <w:r w:rsidR="00C81D4A" w:rsidRPr="00916D0D">
              <w:rPr>
                <w:rFonts w:ascii="Times New Roman" w:hAnsi="Times New Roman" w:cs="Times New Roman"/>
                <w:sz w:val="20"/>
                <w:szCs w:val="20"/>
                <w:lang w:val="en-GB"/>
              </w:rPr>
              <w:t>52</w:t>
            </w:r>
            <w:r w:rsidRPr="00916D0D">
              <w:rPr>
                <w:rFonts w:ascii="Times New Roman" w:hAnsi="Times New Roman" w:cs="Times New Roman"/>
                <w:sz w:val="20"/>
                <w:szCs w:val="20"/>
                <w:lang w:val="en-GB"/>
              </w:rPr>
              <w:t>]</w:t>
            </w:r>
          </w:p>
          <w:p w14:paraId="437DAAF6" w14:textId="77777777" w:rsidR="00B81087" w:rsidRPr="00916D0D" w:rsidRDefault="00B81087" w:rsidP="00F06CFD">
            <w:pPr>
              <w:rPr>
                <w:rFonts w:ascii="Times New Roman" w:hAnsi="Times New Roman" w:cs="Times New Roman"/>
                <w:sz w:val="20"/>
                <w:szCs w:val="20"/>
                <w:lang w:val="en-GB"/>
              </w:rPr>
            </w:pPr>
          </w:p>
        </w:tc>
        <w:tc>
          <w:tcPr>
            <w:tcW w:w="1417" w:type="dxa"/>
          </w:tcPr>
          <w:p w14:paraId="47147C0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Undergraduate psychology students</w:t>
            </w:r>
          </w:p>
          <w:p w14:paraId="77E7F30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18 M/ 51 F</w:t>
            </w:r>
          </w:p>
        </w:tc>
        <w:tc>
          <w:tcPr>
            <w:tcW w:w="1843" w:type="dxa"/>
          </w:tcPr>
          <w:p w14:paraId="18629056"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 Relationship education </w:t>
            </w:r>
          </w:p>
          <w:p w14:paraId="1847E96B"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hAnsi="Times New Roman" w:cs="Times New Roman"/>
                <w:b w:val="0"/>
                <w:sz w:val="20"/>
                <w:szCs w:val="20"/>
                <w:lang w:val="en-GB"/>
              </w:rPr>
              <w:t xml:space="preserve">C: Placebo </w:t>
            </w:r>
          </w:p>
          <w:p w14:paraId="19D26DDD"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hAnsi="Times New Roman" w:cs="Times New Roman"/>
                <w:b w:val="0"/>
                <w:sz w:val="20"/>
                <w:szCs w:val="20"/>
                <w:lang w:val="en-GB"/>
              </w:rPr>
              <w:t xml:space="preserve">38 I/ 39 C </w:t>
            </w:r>
          </w:p>
        </w:tc>
        <w:tc>
          <w:tcPr>
            <w:tcW w:w="1843" w:type="dxa"/>
          </w:tcPr>
          <w:p w14:paraId="38CD6F68" w14:textId="01D0759A"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Psycho</w:t>
            </w:r>
            <w:r w:rsidR="00381359" w:rsidRPr="00916D0D">
              <w:rPr>
                <w:rFonts w:ascii="Times New Roman" w:eastAsiaTheme="minorHAnsi" w:hAnsi="Times New Roman" w:cs="Times New Roman"/>
                <w:b w:val="0"/>
                <w:sz w:val="20"/>
                <w:szCs w:val="20"/>
                <w:lang w:val="en-GB"/>
              </w:rPr>
              <w:t>-</w:t>
            </w:r>
            <w:r w:rsidRPr="00916D0D">
              <w:rPr>
                <w:rFonts w:ascii="Times New Roman" w:eastAsiaTheme="minorHAnsi" w:hAnsi="Times New Roman" w:cs="Times New Roman"/>
                <w:b w:val="0"/>
                <w:sz w:val="20"/>
                <w:szCs w:val="20"/>
                <w:lang w:val="en-GB"/>
              </w:rPr>
              <w:t>educational</w:t>
            </w:r>
          </w:p>
          <w:p w14:paraId="3C37C47E" w14:textId="77777777" w:rsidR="00B81087" w:rsidRPr="00916D0D" w:rsidRDefault="00B81087" w:rsidP="00F06CFD">
            <w:pPr>
              <w:pStyle w:val="Brdtext"/>
              <w:spacing w:line="240" w:lineRule="auto"/>
              <w:rPr>
                <w:rFonts w:ascii="Times New Roman" w:hAnsi="Times New Roman" w:cs="Times New Roman"/>
                <w:sz w:val="20"/>
                <w:szCs w:val="20"/>
                <w:lang w:val="en-GB"/>
              </w:rPr>
            </w:pPr>
          </w:p>
          <w:p w14:paraId="4279FC33"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5CCD15FB"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Universal /</w:t>
            </w:r>
          </w:p>
          <w:p w14:paraId="42D115C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Individual internet-based</w:t>
            </w:r>
          </w:p>
        </w:tc>
        <w:tc>
          <w:tcPr>
            <w:tcW w:w="1559" w:type="dxa"/>
          </w:tcPr>
          <w:p w14:paraId="6A3D33BB"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 session+ emails,</w:t>
            </w:r>
          </w:p>
          <w:p w14:paraId="48F66ED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~7 weeks</w:t>
            </w:r>
          </w:p>
        </w:tc>
        <w:tc>
          <w:tcPr>
            <w:tcW w:w="1134" w:type="dxa"/>
          </w:tcPr>
          <w:p w14:paraId="3107FDA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BDI </w:t>
            </w:r>
          </w:p>
          <w:p w14:paraId="1A9A188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BAI</w:t>
            </w:r>
          </w:p>
          <w:p w14:paraId="24ABC35E" w14:textId="77777777" w:rsidR="00B81087" w:rsidRPr="00916D0D" w:rsidRDefault="00B81087" w:rsidP="00F06CFD">
            <w:pPr>
              <w:rPr>
                <w:rFonts w:ascii="Times New Roman" w:hAnsi="Times New Roman" w:cs="Times New Roman"/>
                <w:sz w:val="20"/>
                <w:szCs w:val="20"/>
                <w:lang w:val="en-GB"/>
              </w:rPr>
            </w:pPr>
          </w:p>
        </w:tc>
        <w:tc>
          <w:tcPr>
            <w:tcW w:w="2552" w:type="dxa"/>
          </w:tcPr>
          <w:p w14:paraId="6C72BC32" w14:textId="35DC621C"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Depressive symptoms (</w:t>
            </w:r>
            <w:r w:rsidR="00724AF7" w:rsidRPr="00724AF7">
              <w:rPr>
                <w:rFonts w:ascii="Times New Roman" w:hAnsi="Times New Roman" w:cs="Times New Roman"/>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MIH</w:t>
            </w:r>
            <w:r w:rsidRPr="00724AF7">
              <w:rPr>
                <w:rFonts w:ascii="Times New Roman" w:hAnsi="Times New Roman" w:cs="Times New Roman"/>
                <w:sz w:val="20"/>
                <w:szCs w:val="20"/>
                <w:lang w:val="en-GB"/>
              </w:rPr>
              <w:t>)</w:t>
            </w:r>
          </w:p>
          <w:p w14:paraId="08AABC35" w14:textId="7BA2DBE0"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Anxiety symptoms </w:t>
            </w:r>
            <w:r w:rsidR="00724AF7" w:rsidRPr="00916D0D">
              <w:rPr>
                <w:rFonts w:ascii="Times New Roman" w:hAnsi="Times New Roman" w:cs="Times New Roman"/>
                <w:sz w:val="20"/>
                <w:szCs w:val="20"/>
                <w:lang w:val="en-GB"/>
              </w:rPr>
              <w:t>(</w:t>
            </w:r>
            <w:r w:rsidR="00724AF7" w:rsidRPr="00724AF7">
              <w:rPr>
                <w:rFonts w:ascii="Times New Roman" w:hAnsi="Times New Roman" w:cs="Times New Roman"/>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MIH</w:t>
            </w:r>
          </w:p>
        </w:tc>
        <w:tc>
          <w:tcPr>
            <w:tcW w:w="1134" w:type="dxa"/>
          </w:tcPr>
          <w:p w14:paraId="1903026A"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8 months</w:t>
            </w:r>
          </w:p>
        </w:tc>
      </w:tr>
      <w:tr w:rsidR="00B81087" w:rsidRPr="00916D0D" w14:paraId="4103E269" w14:textId="77777777" w:rsidTr="00162AF7">
        <w:tc>
          <w:tcPr>
            <w:tcW w:w="1526" w:type="dxa"/>
          </w:tcPr>
          <w:p w14:paraId="104C3CE6" w14:textId="44F183F4" w:rsidR="00B81087" w:rsidRPr="00916D0D" w:rsidRDefault="00B81087" w:rsidP="00C81D4A">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Chase JA, 2013, US </w:t>
            </w:r>
            <w:r w:rsidRPr="00916D0D">
              <w:rPr>
                <w:rFonts w:ascii="Times New Roman" w:hAnsi="Times New Roman" w:cs="Times New Roman"/>
                <w:b/>
                <w:sz w:val="20"/>
                <w:szCs w:val="20"/>
                <w:lang w:val="en-GB"/>
              </w:rPr>
              <w:t>[</w:t>
            </w:r>
            <w:r w:rsidR="00C81D4A" w:rsidRPr="00916D0D">
              <w:rPr>
                <w:rFonts w:ascii="Times New Roman" w:hAnsi="Times New Roman" w:cs="Times New Roman"/>
                <w:b/>
                <w:sz w:val="20"/>
                <w:szCs w:val="20"/>
                <w:lang w:val="en-GB"/>
              </w:rPr>
              <w:t>34</w:t>
            </w:r>
            <w:r w:rsidRPr="00916D0D">
              <w:rPr>
                <w:rFonts w:ascii="Times New Roman" w:hAnsi="Times New Roman" w:cs="Times New Roman"/>
                <w:b/>
                <w:sz w:val="20"/>
                <w:szCs w:val="20"/>
                <w:lang w:val="en-GB"/>
              </w:rPr>
              <w:t>]</w:t>
            </w:r>
          </w:p>
        </w:tc>
        <w:tc>
          <w:tcPr>
            <w:tcW w:w="1417" w:type="dxa"/>
          </w:tcPr>
          <w:p w14:paraId="57C8F71B"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Psychology majors </w:t>
            </w:r>
          </w:p>
          <w:p w14:paraId="53BC9F73" w14:textId="77777777" w:rsidR="00B81087" w:rsidRPr="00916D0D" w:rsidRDefault="00B81087" w:rsidP="00F06CFD">
            <w:pPr>
              <w:pStyle w:val="Brdtext"/>
              <w:rPr>
                <w:rFonts w:ascii="Times New Roman" w:hAnsi="Times New Roman" w:cs="Times New Roman"/>
                <w:sz w:val="20"/>
                <w:szCs w:val="20"/>
                <w:lang w:val="en-GB"/>
              </w:rPr>
            </w:pPr>
            <w:r w:rsidRPr="00916D0D">
              <w:rPr>
                <w:rFonts w:ascii="Times New Roman" w:hAnsi="Times New Roman" w:cs="Times New Roman"/>
                <w:sz w:val="20"/>
                <w:szCs w:val="20"/>
                <w:lang w:val="en-GB"/>
              </w:rPr>
              <w:t>29 M/ 103 F</w:t>
            </w:r>
          </w:p>
        </w:tc>
        <w:tc>
          <w:tcPr>
            <w:tcW w:w="1843" w:type="dxa"/>
          </w:tcPr>
          <w:p w14:paraId="063DD40D"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I1: Goal setting + values </w:t>
            </w:r>
          </w:p>
          <w:p w14:paraId="0CFC9EF6"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C: Goal setting alone </w:t>
            </w:r>
          </w:p>
          <w:p w14:paraId="526B0B99"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51 I/ 48 C</w:t>
            </w:r>
          </w:p>
        </w:tc>
        <w:tc>
          <w:tcPr>
            <w:tcW w:w="1843" w:type="dxa"/>
          </w:tcPr>
          <w:p w14:paraId="6FA8CA51"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Mind-body related</w:t>
            </w:r>
          </w:p>
          <w:p w14:paraId="3966682F" w14:textId="77777777" w:rsidR="00B81087" w:rsidRPr="00916D0D" w:rsidRDefault="00B81087" w:rsidP="00F06CFD">
            <w:pPr>
              <w:pStyle w:val="Brdtext"/>
              <w:spacing w:line="240" w:lineRule="auto"/>
              <w:rPr>
                <w:rFonts w:ascii="Times New Roman" w:hAnsi="Times New Roman" w:cs="Times New Roman"/>
                <w:sz w:val="20"/>
                <w:szCs w:val="20"/>
                <w:lang w:val="en-GB"/>
              </w:rPr>
            </w:pPr>
          </w:p>
          <w:p w14:paraId="28B79623"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Active</w:t>
            </w:r>
          </w:p>
        </w:tc>
        <w:tc>
          <w:tcPr>
            <w:tcW w:w="1134" w:type="dxa"/>
          </w:tcPr>
          <w:p w14:paraId="260785FF"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Universal /</w:t>
            </w:r>
          </w:p>
          <w:p w14:paraId="09AC53D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Individual internet-based</w:t>
            </w:r>
          </w:p>
        </w:tc>
        <w:tc>
          <w:tcPr>
            <w:tcW w:w="1559" w:type="dxa"/>
          </w:tcPr>
          <w:p w14:paraId="33192E8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1 session+ emails + 2.5 h individual goal setting </w:t>
            </w:r>
          </w:p>
          <w:p w14:paraId="681ADF8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~4 weeks </w:t>
            </w:r>
          </w:p>
        </w:tc>
        <w:tc>
          <w:tcPr>
            <w:tcW w:w="1134" w:type="dxa"/>
          </w:tcPr>
          <w:p w14:paraId="69FF6E1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GPA </w:t>
            </w:r>
          </w:p>
        </w:tc>
        <w:tc>
          <w:tcPr>
            <w:tcW w:w="2552" w:type="dxa"/>
          </w:tcPr>
          <w:p w14:paraId="072EDC25" w14:textId="31DA1D22"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Academic performance (</w:t>
            </w:r>
            <w:r w:rsidR="00724AF7">
              <w:rPr>
                <w:rFonts w:ascii="Times New Roman" w:hAnsi="Times New Roman" w:cs="Times New Roman"/>
                <w:sz w:val="20"/>
                <w:szCs w:val="20"/>
                <w:lang w:val="en-GB"/>
              </w:rPr>
              <w:t>A</w:t>
            </w:r>
            <w:r w:rsidRPr="00916D0D">
              <w:rPr>
                <w:rFonts w:ascii="Times New Roman" w:hAnsi="Times New Roman" w:cs="Times New Roman"/>
                <w:sz w:val="20"/>
                <w:szCs w:val="20"/>
                <w:lang w:val="en-GB"/>
              </w:rPr>
              <w:t>P)</w:t>
            </w:r>
          </w:p>
        </w:tc>
        <w:tc>
          <w:tcPr>
            <w:tcW w:w="1134" w:type="dxa"/>
          </w:tcPr>
          <w:p w14:paraId="2BC039FB"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3 months </w:t>
            </w:r>
          </w:p>
          <w:p w14:paraId="087D110D" w14:textId="77777777" w:rsidR="00B81087" w:rsidRPr="00916D0D" w:rsidRDefault="00B81087" w:rsidP="00F06CFD">
            <w:pPr>
              <w:rPr>
                <w:rFonts w:ascii="Times New Roman" w:hAnsi="Times New Roman" w:cs="Times New Roman"/>
                <w:sz w:val="20"/>
                <w:szCs w:val="20"/>
                <w:lang w:val="en-GB"/>
              </w:rPr>
            </w:pPr>
          </w:p>
        </w:tc>
      </w:tr>
      <w:tr w:rsidR="00B81087" w:rsidRPr="00916D0D" w14:paraId="18A446BF" w14:textId="77777777" w:rsidTr="00162AF7">
        <w:tc>
          <w:tcPr>
            <w:tcW w:w="1526" w:type="dxa"/>
          </w:tcPr>
          <w:p w14:paraId="4D11A2F2" w14:textId="2A26485C" w:rsidR="00B81087" w:rsidRPr="00916D0D" w:rsidRDefault="00B81087" w:rsidP="00643D7A">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Cheng M, 2015, China </w:t>
            </w:r>
            <w:r w:rsidRPr="00916D0D">
              <w:rPr>
                <w:rFonts w:ascii="Times New Roman" w:hAnsi="Times New Roman" w:cs="Times New Roman"/>
                <w:b/>
                <w:sz w:val="20"/>
                <w:szCs w:val="20"/>
                <w:lang w:val="en-GB"/>
              </w:rPr>
              <w:t>[</w:t>
            </w:r>
            <w:r w:rsidR="00C81D4A" w:rsidRPr="00916D0D">
              <w:rPr>
                <w:rFonts w:ascii="Times New Roman" w:hAnsi="Times New Roman" w:cs="Times New Roman"/>
                <w:b/>
                <w:sz w:val="20"/>
                <w:szCs w:val="20"/>
                <w:lang w:val="en-GB"/>
              </w:rPr>
              <w:t>53</w:t>
            </w:r>
            <w:r w:rsidRPr="00916D0D">
              <w:rPr>
                <w:rFonts w:ascii="Times New Roman" w:hAnsi="Times New Roman" w:cs="Times New Roman"/>
                <w:b/>
                <w:sz w:val="20"/>
                <w:szCs w:val="20"/>
                <w:lang w:val="en-GB"/>
              </w:rPr>
              <w:t>]</w:t>
            </w:r>
            <w:r w:rsidR="00643D7A" w:rsidRPr="00916D0D">
              <w:rPr>
                <w:rFonts w:ascii="Times New Roman" w:hAnsi="Times New Roman" w:cs="Times New Roman"/>
                <w:b/>
                <w:sz w:val="20"/>
                <w:szCs w:val="20"/>
                <w:vertAlign w:val="superscript"/>
                <w:lang w:val="en-GB"/>
              </w:rPr>
              <w:t>j</w:t>
            </w:r>
          </w:p>
        </w:tc>
        <w:tc>
          <w:tcPr>
            <w:tcW w:w="1417" w:type="dxa"/>
          </w:tcPr>
          <w:p w14:paraId="38A4FEB9"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University students </w:t>
            </w:r>
          </w:p>
          <w:p w14:paraId="2CCCCCC2" w14:textId="77777777" w:rsidR="00B81087" w:rsidRPr="00916D0D" w:rsidRDefault="00B81087" w:rsidP="00F06CFD">
            <w:pPr>
              <w:pStyle w:val="Brdtext"/>
              <w:rPr>
                <w:rFonts w:ascii="Times New Roman" w:hAnsi="Times New Roman" w:cs="Times New Roman"/>
                <w:sz w:val="20"/>
                <w:szCs w:val="20"/>
                <w:lang w:val="en-GB"/>
              </w:rPr>
            </w:pPr>
            <w:r w:rsidRPr="00916D0D">
              <w:rPr>
                <w:rFonts w:ascii="Times New Roman" w:hAnsi="Times New Roman" w:cs="Times New Roman"/>
                <w:sz w:val="20"/>
                <w:szCs w:val="20"/>
                <w:lang w:val="en-GB"/>
              </w:rPr>
              <w:t>30 M/ 36 F</w:t>
            </w:r>
          </w:p>
        </w:tc>
        <w:tc>
          <w:tcPr>
            <w:tcW w:w="1843" w:type="dxa"/>
          </w:tcPr>
          <w:p w14:paraId="47D8083E"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 Meaning-centered approach </w:t>
            </w:r>
          </w:p>
          <w:p w14:paraId="45C0FD3A"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 No intervention </w:t>
            </w:r>
          </w:p>
          <w:p w14:paraId="17BF7795"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34 I/ 32 C</w:t>
            </w:r>
          </w:p>
        </w:tc>
        <w:tc>
          <w:tcPr>
            <w:tcW w:w="1843" w:type="dxa"/>
          </w:tcPr>
          <w:p w14:paraId="275B5CFB" w14:textId="616B15BD"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Psycho</w:t>
            </w:r>
            <w:r w:rsidR="001235B7" w:rsidRPr="00916D0D">
              <w:rPr>
                <w:rFonts w:ascii="Times New Roman" w:eastAsiaTheme="minorHAnsi" w:hAnsi="Times New Roman" w:cs="Times New Roman"/>
                <w:b w:val="0"/>
                <w:sz w:val="20"/>
                <w:szCs w:val="20"/>
                <w:lang w:val="en-GB"/>
              </w:rPr>
              <w:t>-</w:t>
            </w:r>
            <w:r w:rsidRPr="00916D0D">
              <w:rPr>
                <w:rFonts w:ascii="Times New Roman" w:eastAsiaTheme="minorHAnsi" w:hAnsi="Times New Roman" w:cs="Times New Roman"/>
                <w:b w:val="0"/>
                <w:sz w:val="20"/>
                <w:szCs w:val="20"/>
                <w:lang w:val="en-GB"/>
              </w:rPr>
              <w:t>educational</w:t>
            </w:r>
          </w:p>
          <w:p w14:paraId="770AD874" w14:textId="77777777" w:rsidR="00B81087" w:rsidRPr="00916D0D" w:rsidRDefault="00B81087" w:rsidP="00F06CFD">
            <w:pPr>
              <w:rPr>
                <w:rFonts w:ascii="Times New Roman" w:hAnsi="Times New Roman" w:cs="Times New Roman"/>
                <w:sz w:val="20"/>
                <w:szCs w:val="20"/>
                <w:lang w:val="en-GB"/>
              </w:rPr>
            </w:pPr>
          </w:p>
          <w:p w14:paraId="761EE11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19ADE81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Universal / Group</w:t>
            </w:r>
          </w:p>
        </w:tc>
        <w:tc>
          <w:tcPr>
            <w:tcW w:w="1559" w:type="dxa"/>
          </w:tcPr>
          <w:p w14:paraId="3FAD0E13"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9 sessions,</w:t>
            </w:r>
            <w:r w:rsidRPr="00916D0D">
              <w:rPr>
                <w:rFonts w:ascii="Times New Roman" w:hAnsi="Times New Roman" w:cs="Times New Roman"/>
                <w:b w:val="0"/>
                <w:sz w:val="20"/>
                <w:szCs w:val="20"/>
                <w:lang w:val="en-GB"/>
              </w:rPr>
              <w:t xml:space="preserve"> </w:t>
            </w:r>
          </w:p>
          <w:p w14:paraId="6D01BB54"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hAnsi="Times New Roman" w:cs="Times New Roman"/>
                <w:b w:val="0"/>
                <w:sz w:val="20"/>
                <w:szCs w:val="20"/>
                <w:lang w:val="en-GB"/>
              </w:rPr>
              <w:t>2-2.5 h/each,</w:t>
            </w:r>
          </w:p>
          <w:p w14:paraId="767C69D7"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hAnsi="Times New Roman" w:cs="Times New Roman"/>
                <w:b w:val="0"/>
                <w:sz w:val="20"/>
                <w:szCs w:val="20"/>
                <w:lang w:val="en-GB"/>
              </w:rPr>
              <w:t>9 weeks</w:t>
            </w:r>
          </w:p>
        </w:tc>
        <w:tc>
          <w:tcPr>
            <w:tcW w:w="1134" w:type="dxa"/>
          </w:tcPr>
          <w:p w14:paraId="1DF565B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RSES</w:t>
            </w:r>
          </w:p>
        </w:tc>
        <w:tc>
          <w:tcPr>
            <w:tcW w:w="2552" w:type="dxa"/>
          </w:tcPr>
          <w:p w14:paraId="6A4B62F6" w14:textId="179C65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Self-esteem (P</w:t>
            </w:r>
            <w:r w:rsidR="00724AF7">
              <w:rPr>
                <w:rFonts w:ascii="Times New Roman" w:hAnsi="Times New Roman" w:cs="Times New Roman"/>
                <w:sz w:val="20"/>
                <w:szCs w:val="20"/>
                <w:lang w:val="en-GB"/>
              </w:rPr>
              <w:t>MH</w:t>
            </w:r>
            <w:r w:rsidRPr="00916D0D">
              <w:rPr>
                <w:rFonts w:ascii="Times New Roman" w:hAnsi="Times New Roman" w:cs="Times New Roman"/>
                <w:sz w:val="20"/>
                <w:szCs w:val="20"/>
                <w:lang w:val="en-GB"/>
              </w:rPr>
              <w:t>)</w:t>
            </w:r>
          </w:p>
        </w:tc>
        <w:tc>
          <w:tcPr>
            <w:tcW w:w="1134" w:type="dxa"/>
          </w:tcPr>
          <w:p w14:paraId="6920568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 months</w:t>
            </w:r>
          </w:p>
        </w:tc>
      </w:tr>
      <w:tr w:rsidR="00B81087" w:rsidRPr="00916D0D" w14:paraId="7FC0260E" w14:textId="77777777" w:rsidTr="00162AF7">
        <w:tc>
          <w:tcPr>
            <w:tcW w:w="1526" w:type="dxa"/>
          </w:tcPr>
          <w:p w14:paraId="713ACEB9" w14:textId="57772090" w:rsidR="00B81087" w:rsidRPr="00916D0D" w:rsidRDefault="00B81087" w:rsidP="00643D7A">
            <w:pPr>
              <w:pStyle w:val="Brdtext"/>
              <w:spacing w:line="240" w:lineRule="auto"/>
              <w:rPr>
                <w:rFonts w:ascii="Times New Roman" w:hAnsi="Times New Roman" w:cs="Times New Roman"/>
                <w:b/>
                <w:sz w:val="20"/>
                <w:szCs w:val="20"/>
                <w:lang w:val="en-GB"/>
              </w:rPr>
            </w:pPr>
            <w:r w:rsidRPr="00916D0D">
              <w:rPr>
                <w:rFonts w:ascii="Times New Roman" w:hAnsi="Times New Roman" w:cs="Times New Roman"/>
                <w:sz w:val="20"/>
                <w:szCs w:val="20"/>
                <w:lang w:val="en-GB"/>
              </w:rPr>
              <w:t xml:space="preserve">Chiauzzi E, 2008, US </w:t>
            </w:r>
            <w:r w:rsidRPr="00916D0D">
              <w:rPr>
                <w:rFonts w:ascii="Times New Roman" w:hAnsi="Times New Roman" w:cs="Times New Roman"/>
                <w:b/>
                <w:sz w:val="20"/>
                <w:szCs w:val="20"/>
                <w:lang w:val="en-GB"/>
              </w:rPr>
              <w:t>[</w:t>
            </w:r>
            <w:r w:rsidR="00C81D4A" w:rsidRPr="00916D0D">
              <w:rPr>
                <w:rFonts w:ascii="Times New Roman" w:hAnsi="Times New Roman" w:cs="Times New Roman"/>
                <w:b/>
                <w:sz w:val="20"/>
                <w:szCs w:val="20"/>
                <w:lang w:val="en-GB"/>
              </w:rPr>
              <w:t>35</w:t>
            </w:r>
            <w:r w:rsidRPr="00916D0D">
              <w:rPr>
                <w:rFonts w:ascii="Times New Roman" w:hAnsi="Times New Roman" w:cs="Times New Roman"/>
                <w:b/>
                <w:sz w:val="20"/>
                <w:szCs w:val="20"/>
                <w:lang w:val="en-GB"/>
              </w:rPr>
              <w:t>]</w:t>
            </w:r>
            <w:r w:rsidR="00643D7A" w:rsidRPr="00916D0D">
              <w:rPr>
                <w:rFonts w:ascii="Times New Roman" w:hAnsi="Times New Roman" w:cs="Times New Roman"/>
                <w:b/>
                <w:sz w:val="20"/>
                <w:szCs w:val="20"/>
                <w:vertAlign w:val="superscript"/>
                <w:lang w:val="en-GB"/>
              </w:rPr>
              <w:t>k</w:t>
            </w:r>
          </w:p>
        </w:tc>
        <w:tc>
          <w:tcPr>
            <w:tcW w:w="1417" w:type="dxa"/>
          </w:tcPr>
          <w:p w14:paraId="7819780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w:t>
            </w:r>
            <w:r w:rsidRPr="00916D0D">
              <w:rPr>
                <w:rFonts w:ascii="Times New Roman" w:hAnsi="Times New Roman" w:cs="Times New Roman"/>
                <w:sz w:val="20"/>
                <w:szCs w:val="20"/>
                <w:vertAlign w:val="superscript"/>
                <w:lang w:val="en-GB"/>
              </w:rPr>
              <w:t>st</w:t>
            </w:r>
            <w:r w:rsidRPr="00916D0D">
              <w:rPr>
                <w:rFonts w:ascii="Times New Roman" w:hAnsi="Times New Roman" w:cs="Times New Roman"/>
                <w:sz w:val="20"/>
                <w:szCs w:val="20"/>
                <w:lang w:val="en-GB"/>
              </w:rPr>
              <w:t>-4</w:t>
            </w:r>
            <w:r w:rsidRPr="00916D0D">
              <w:rPr>
                <w:rFonts w:ascii="Times New Roman" w:hAnsi="Times New Roman" w:cs="Times New Roman"/>
                <w:sz w:val="20"/>
                <w:szCs w:val="20"/>
                <w:vertAlign w:val="superscript"/>
                <w:lang w:val="en-GB"/>
              </w:rPr>
              <w:t>th</w:t>
            </w:r>
            <w:r w:rsidRPr="00916D0D">
              <w:rPr>
                <w:rFonts w:ascii="Times New Roman" w:hAnsi="Times New Roman" w:cs="Times New Roman"/>
                <w:sz w:val="20"/>
                <w:szCs w:val="20"/>
                <w:lang w:val="en-GB"/>
              </w:rPr>
              <w:t xml:space="preserve">-yr students with high stress perception </w:t>
            </w:r>
          </w:p>
          <w:p w14:paraId="041EA93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116 M/123 F</w:t>
            </w:r>
          </w:p>
        </w:tc>
        <w:tc>
          <w:tcPr>
            <w:tcW w:w="1843" w:type="dxa"/>
          </w:tcPr>
          <w:p w14:paraId="274F7D60"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I: Stress management</w:t>
            </w:r>
          </w:p>
          <w:p w14:paraId="2F899B2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C1: Control website </w:t>
            </w:r>
          </w:p>
          <w:p w14:paraId="4D11E16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C2: No treatment </w:t>
            </w:r>
          </w:p>
          <w:p w14:paraId="420071F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77 I/ 78 C1/80 C2</w:t>
            </w:r>
          </w:p>
        </w:tc>
        <w:tc>
          <w:tcPr>
            <w:tcW w:w="1843" w:type="dxa"/>
          </w:tcPr>
          <w:p w14:paraId="2621439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CBT-related</w:t>
            </w:r>
          </w:p>
          <w:p w14:paraId="652A9B12" w14:textId="77777777" w:rsidR="00B81087" w:rsidRPr="00916D0D" w:rsidRDefault="00B81087" w:rsidP="00F06CFD">
            <w:pPr>
              <w:rPr>
                <w:rFonts w:ascii="Times New Roman" w:hAnsi="Times New Roman" w:cs="Times New Roman"/>
                <w:sz w:val="20"/>
                <w:szCs w:val="20"/>
                <w:lang w:val="en-GB"/>
              </w:rPr>
            </w:pPr>
          </w:p>
          <w:p w14:paraId="2E8BE99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p w14:paraId="488E115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0D3C0043"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Selective /</w:t>
            </w:r>
          </w:p>
          <w:p w14:paraId="51E2D30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Individual internet-based </w:t>
            </w:r>
          </w:p>
        </w:tc>
        <w:tc>
          <w:tcPr>
            <w:tcW w:w="1559" w:type="dxa"/>
          </w:tcPr>
          <w:p w14:paraId="05C6480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4 sessions,</w:t>
            </w:r>
          </w:p>
          <w:p w14:paraId="22C4F20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20 min/each,</w:t>
            </w:r>
          </w:p>
          <w:p w14:paraId="7885E21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2 weeks </w:t>
            </w:r>
          </w:p>
        </w:tc>
        <w:tc>
          <w:tcPr>
            <w:tcW w:w="1134" w:type="dxa"/>
          </w:tcPr>
          <w:p w14:paraId="433E72C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HPLP SM </w:t>
            </w:r>
          </w:p>
        </w:tc>
        <w:tc>
          <w:tcPr>
            <w:tcW w:w="2552" w:type="dxa"/>
          </w:tcPr>
          <w:p w14:paraId="4DC5222A" w14:textId="65ED3DFA"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hAnsi="Times New Roman" w:cs="Times New Roman"/>
                <w:b w:val="0"/>
                <w:sz w:val="20"/>
                <w:szCs w:val="20"/>
                <w:lang w:val="en-GB"/>
              </w:rPr>
              <w:t>Stress management (P</w:t>
            </w:r>
            <w:r w:rsidR="00724AF7">
              <w:rPr>
                <w:rFonts w:ascii="Times New Roman" w:hAnsi="Times New Roman" w:cs="Times New Roman"/>
                <w:b w:val="0"/>
                <w:sz w:val="20"/>
                <w:szCs w:val="20"/>
                <w:lang w:val="en-GB"/>
              </w:rPr>
              <w:t>MH</w:t>
            </w:r>
            <w:r w:rsidRPr="00916D0D">
              <w:rPr>
                <w:rFonts w:ascii="Times New Roman" w:hAnsi="Times New Roman" w:cs="Times New Roman"/>
                <w:b w:val="0"/>
                <w:sz w:val="20"/>
                <w:szCs w:val="20"/>
                <w:lang w:val="en-GB"/>
              </w:rPr>
              <w:t>)</w:t>
            </w:r>
          </w:p>
          <w:p w14:paraId="1EBC8D1C" w14:textId="77777777" w:rsidR="00B81087" w:rsidRPr="00916D0D" w:rsidRDefault="00B81087" w:rsidP="00F06CFD">
            <w:pPr>
              <w:rPr>
                <w:rFonts w:ascii="Times New Roman" w:hAnsi="Times New Roman" w:cs="Times New Roman"/>
                <w:sz w:val="20"/>
                <w:szCs w:val="20"/>
                <w:lang w:val="en-GB"/>
              </w:rPr>
            </w:pPr>
          </w:p>
        </w:tc>
        <w:tc>
          <w:tcPr>
            <w:tcW w:w="1134" w:type="dxa"/>
          </w:tcPr>
          <w:p w14:paraId="427E3B9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5 months</w:t>
            </w:r>
          </w:p>
        </w:tc>
      </w:tr>
      <w:tr w:rsidR="00B81087" w:rsidRPr="00916D0D" w14:paraId="2E7636A4" w14:textId="77777777" w:rsidTr="00162AF7">
        <w:tc>
          <w:tcPr>
            <w:tcW w:w="1526" w:type="dxa"/>
          </w:tcPr>
          <w:p w14:paraId="0980D502" w14:textId="12764E70"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Erogul M, 2014, US </w:t>
            </w:r>
            <w:r w:rsidRPr="00916D0D">
              <w:rPr>
                <w:rFonts w:ascii="Times New Roman" w:hAnsi="Times New Roman" w:cs="Times New Roman"/>
                <w:b/>
                <w:sz w:val="20"/>
                <w:szCs w:val="20"/>
                <w:lang w:val="en-GB"/>
              </w:rPr>
              <w:t>[</w:t>
            </w:r>
            <w:r w:rsidR="00C81D4A" w:rsidRPr="00916D0D">
              <w:rPr>
                <w:rFonts w:ascii="Times New Roman" w:hAnsi="Times New Roman" w:cs="Times New Roman"/>
                <w:b/>
                <w:sz w:val="20"/>
                <w:szCs w:val="20"/>
                <w:lang w:val="en-GB"/>
              </w:rPr>
              <w:t>54</w:t>
            </w:r>
            <w:r w:rsidRPr="00916D0D">
              <w:rPr>
                <w:rFonts w:ascii="Times New Roman" w:hAnsi="Times New Roman" w:cs="Times New Roman"/>
                <w:b/>
                <w:sz w:val="20"/>
                <w:szCs w:val="20"/>
                <w:lang w:val="en-GB"/>
              </w:rPr>
              <w:t>]</w:t>
            </w:r>
          </w:p>
          <w:p w14:paraId="2E787330" w14:textId="77777777" w:rsidR="00B81087" w:rsidRPr="00916D0D" w:rsidRDefault="00B81087" w:rsidP="00F06CFD">
            <w:pPr>
              <w:rPr>
                <w:rFonts w:ascii="Times New Roman" w:hAnsi="Times New Roman" w:cs="Times New Roman"/>
                <w:sz w:val="20"/>
                <w:szCs w:val="20"/>
                <w:lang w:val="en-GB"/>
              </w:rPr>
            </w:pPr>
          </w:p>
        </w:tc>
        <w:tc>
          <w:tcPr>
            <w:tcW w:w="1417" w:type="dxa"/>
          </w:tcPr>
          <w:p w14:paraId="5DE7BA8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w:t>
            </w:r>
            <w:r w:rsidRPr="00916D0D">
              <w:rPr>
                <w:rFonts w:ascii="Times New Roman" w:hAnsi="Times New Roman" w:cs="Times New Roman"/>
                <w:sz w:val="20"/>
                <w:szCs w:val="20"/>
                <w:vertAlign w:val="superscript"/>
                <w:lang w:val="en-GB"/>
              </w:rPr>
              <w:t>st</w:t>
            </w:r>
            <w:r w:rsidRPr="00916D0D">
              <w:rPr>
                <w:rFonts w:ascii="Times New Roman" w:hAnsi="Times New Roman" w:cs="Times New Roman"/>
                <w:sz w:val="20"/>
                <w:szCs w:val="20"/>
                <w:lang w:val="en-GB"/>
              </w:rPr>
              <w:t xml:space="preserve">-yr medical students </w:t>
            </w:r>
          </w:p>
          <w:p w14:paraId="1DEB887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31 M/ 26 F</w:t>
            </w:r>
          </w:p>
        </w:tc>
        <w:tc>
          <w:tcPr>
            <w:tcW w:w="1843" w:type="dxa"/>
          </w:tcPr>
          <w:p w14:paraId="6FDEF24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 MBSR</w:t>
            </w:r>
          </w:p>
          <w:p w14:paraId="57017EB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 No treatment </w:t>
            </w:r>
          </w:p>
          <w:p w14:paraId="6F66DBC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28 I / 29 C</w:t>
            </w:r>
          </w:p>
        </w:tc>
        <w:tc>
          <w:tcPr>
            <w:tcW w:w="1843" w:type="dxa"/>
          </w:tcPr>
          <w:p w14:paraId="5809CB4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Mind-body related</w:t>
            </w:r>
          </w:p>
          <w:p w14:paraId="0AC7BA4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2B41458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Universal / Group </w:t>
            </w:r>
          </w:p>
        </w:tc>
        <w:tc>
          <w:tcPr>
            <w:tcW w:w="1559" w:type="dxa"/>
          </w:tcPr>
          <w:p w14:paraId="0216085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8 sessions,</w:t>
            </w:r>
          </w:p>
          <w:p w14:paraId="2249D9F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75 min/each, </w:t>
            </w:r>
          </w:p>
          <w:p w14:paraId="063B26E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8 weeks</w:t>
            </w:r>
          </w:p>
        </w:tc>
        <w:tc>
          <w:tcPr>
            <w:tcW w:w="1134" w:type="dxa"/>
          </w:tcPr>
          <w:p w14:paraId="265064C7"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PSS-10</w:t>
            </w:r>
          </w:p>
          <w:p w14:paraId="7536FF9B"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SCS</w:t>
            </w:r>
          </w:p>
          <w:p w14:paraId="59F8CAE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RS</w:t>
            </w:r>
          </w:p>
        </w:tc>
        <w:tc>
          <w:tcPr>
            <w:tcW w:w="2552" w:type="dxa"/>
          </w:tcPr>
          <w:p w14:paraId="388DDC69" w14:textId="57134621"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hAnsi="Times New Roman" w:cs="Times New Roman"/>
                <w:b w:val="0"/>
                <w:sz w:val="20"/>
                <w:szCs w:val="20"/>
                <w:lang w:val="en-GB"/>
              </w:rPr>
              <w:t xml:space="preserve">Perceived stress </w:t>
            </w:r>
            <w:r w:rsidR="004710B0" w:rsidRPr="004710B0">
              <w:rPr>
                <w:rFonts w:ascii="Times New Roman" w:hAnsi="Times New Roman" w:cs="Times New Roman"/>
                <w:b w:val="0"/>
                <w:sz w:val="20"/>
                <w:szCs w:val="20"/>
                <w:lang w:val="en-GB"/>
              </w:rPr>
              <w:t>(</w:t>
            </w:r>
            <w:r w:rsidR="004710B0" w:rsidRPr="004710B0">
              <w:rPr>
                <w:rFonts w:ascii="Times New Roman" w:hAnsi="Times New Roman" w:cs="Times New Roman"/>
                <w:b w:val="0"/>
                <w:sz w:val="20"/>
                <w:szCs w:val="20"/>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MIH</w:t>
            </w:r>
            <w:r w:rsidR="004710B0" w:rsidRPr="004710B0">
              <w:rPr>
                <w:rFonts w:ascii="Times New Roman" w:hAnsi="Times New Roman" w:cs="Times New Roman"/>
                <w:b w:val="0"/>
                <w:sz w:val="20"/>
                <w:szCs w:val="20"/>
                <w:lang w:val="en-GB"/>
              </w:rPr>
              <w:t>)</w:t>
            </w:r>
            <w:r w:rsidRPr="00916D0D">
              <w:rPr>
                <w:rFonts w:ascii="Times New Roman" w:eastAsiaTheme="minorHAnsi" w:hAnsi="Times New Roman" w:cs="Times New Roman"/>
                <w:b w:val="0"/>
                <w:sz w:val="20"/>
                <w:szCs w:val="20"/>
                <w:lang w:val="en-GB"/>
              </w:rPr>
              <w:t xml:space="preserve"> </w:t>
            </w:r>
          </w:p>
          <w:p w14:paraId="354D7AB7" w14:textId="3FA9BB2D"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Self-compassion </w:t>
            </w:r>
            <w:r w:rsidR="004710B0" w:rsidRPr="004710B0">
              <w:rPr>
                <w:rFonts w:ascii="Times New Roman" w:hAnsi="Times New Roman" w:cs="Times New Roman"/>
                <w:sz w:val="20"/>
                <w:szCs w:val="20"/>
                <w:lang w:val="en-GB"/>
              </w:rPr>
              <w:t>(PMH)</w:t>
            </w:r>
          </w:p>
          <w:p w14:paraId="78699EC3" w14:textId="6F83E70E"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Resilience </w:t>
            </w:r>
            <w:r w:rsidR="004710B0" w:rsidRPr="004710B0">
              <w:rPr>
                <w:rFonts w:ascii="Times New Roman" w:hAnsi="Times New Roman" w:cs="Times New Roman"/>
                <w:sz w:val="20"/>
                <w:szCs w:val="20"/>
                <w:lang w:val="en-GB"/>
              </w:rPr>
              <w:t>(PMH)</w:t>
            </w:r>
          </w:p>
          <w:p w14:paraId="06FC8858" w14:textId="77777777" w:rsidR="00B81087" w:rsidRPr="00916D0D" w:rsidRDefault="00B81087" w:rsidP="00F06CFD">
            <w:pPr>
              <w:rPr>
                <w:rFonts w:ascii="Times New Roman" w:hAnsi="Times New Roman" w:cs="Times New Roman"/>
                <w:sz w:val="20"/>
                <w:szCs w:val="20"/>
                <w:lang w:val="en-GB"/>
              </w:rPr>
            </w:pPr>
          </w:p>
        </w:tc>
        <w:tc>
          <w:tcPr>
            <w:tcW w:w="1134" w:type="dxa"/>
          </w:tcPr>
          <w:p w14:paraId="210741DB"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months</w:t>
            </w:r>
          </w:p>
        </w:tc>
      </w:tr>
      <w:tr w:rsidR="00B81087" w:rsidRPr="00916D0D" w14:paraId="6CC715C9" w14:textId="77777777" w:rsidTr="00162AF7">
        <w:tc>
          <w:tcPr>
            <w:tcW w:w="1526" w:type="dxa"/>
          </w:tcPr>
          <w:p w14:paraId="081B0161" w14:textId="3A33EDCD" w:rsidR="00B81087" w:rsidRPr="00916D0D" w:rsidRDefault="00B81087" w:rsidP="00C81D4A">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Fontana AM, 1999, US </w:t>
            </w:r>
            <w:r w:rsidRPr="00916D0D">
              <w:rPr>
                <w:rFonts w:ascii="Times New Roman" w:hAnsi="Times New Roman" w:cs="Times New Roman"/>
                <w:b/>
                <w:sz w:val="20"/>
                <w:szCs w:val="20"/>
                <w:lang w:val="en-GB"/>
              </w:rPr>
              <w:t>[</w:t>
            </w:r>
            <w:r w:rsidR="00C81D4A" w:rsidRPr="00916D0D">
              <w:rPr>
                <w:rFonts w:ascii="Times New Roman" w:hAnsi="Times New Roman" w:cs="Times New Roman"/>
                <w:b/>
                <w:sz w:val="20"/>
                <w:szCs w:val="20"/>
                <w:lang w:val="en-GB"/>
              </w:rPr>
              <w:t>55</w:t>
            </w:r>
            <w:r w:rsidRPr="00916D0D">
              <w:rPr>
                <w:rFonts w:ascii="Times New Roman" w:hAnsi="Times New Roman" w:cs="Times New Roman"/>
                <w:b/>
                <w:sz w:val="20"/>
                <w:szCs w:val="20"/>
                <w:lang w:val="en-GB"/>
              </w:rPr>
              <w:t>]</w:t>
            </w:r>
          </w:p>
        </w:tc>
        <w:tc>
          <w:tcPr>
            <w:tcW w:w="1417" w:type="dxa"/>
          </w:tcPr>
          <w:p w14:paraId="0F10AAE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Undergraduate psychology students </w:t>
            </w:r>
          </w:p>
          <w:p w14:paraId="0D78158A"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22 M/ 14 F</w:t>
            </w:r>
          </w:p>
        </w:tc>
        <w:tc>
          <w:tcPr>
            <w:tcW w:w="1843" w:type="dxa"/>
          </w:tcPr>
          <w:p w14:paraId="52DF1185"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I: Peer-led stress inoculation training</w:t>
            </w:r>
          </w:p>
          <w:p w14:paraId="52AFF29B"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C: Waitlist</w:t>
            </w:r>
          </w:p>
          <w:p w14:paraId="42FB159A"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18 I / 18 C</w:t>
            </w:r>
          </w:p>
        </w:tc>
        <w:tc>
          <w:tcPr>
            <w:tcW w:w="1843" w:type="dxa"/>
          </w:tcPr>
          <w:p w14:paraId="3578810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CBT-related</w:t>
            </w:r>
          </w:p>
          <w:p w14:paraId="6AF99E7C" w14:textId="77777777" w:rsidR="00B81087" w:rsidRPr="00916D0D" w:rsidRDefault="00B81087" w:rsidP="00F06CFD">
            <w:pPr>
              <w:rPr>
                <w:rFonts w:ascii="Times New Roman" w:hAnsi="Times New Roman" w:cs="Times New Roman"/>
                <w:sz w:val="20"/>
                <w:szCs w:val="20"/>
                <w:lang w:val="en-GB"/>
              </w:rPr>
            </w:pPr>
          </w:p>
          <w:p w14:paraId="0541F1D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4DE6684B"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Universal / Group</w:t>
            </w:r>
          </w:p>
        </w:tc>
        <w:tc>
          <w:tcPr>
            <w:tcW w:w="1559" w:type="dxa"/>
          </w:tcPr>
          <w:p w14:paraId="1B3BD3C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sessions,</w:t>
            </w:r>
          </w:p>
          <w:p w14:paraId="6138143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45 min</w:t>
            </w:r>
            <w:r w:rsidRPr="00916D0D">
              <w:rPr>
                <w:rFonts w:ascii="Times New Roman" w:hAnsi="Times New Roman" w:cs="Times New Roman"/>
                <w:b/>
                <w:sz w:val="20"/>
                <w:szCs w:val="20"/>
                <w:lang w:val="en-GB"/>
              </w:rPr>
              <w:t>/</w:t>
            </w:r>
            <w:r w:rsidRPr="00916D0D">
              <w:rPr>
                <w:rFonts w:ascii="Times New Roman" w:hAnsi="Times New Roman" w:cs="Times New Roman"/>
                <w:sz w:val="20"/>
                <w:szCs w:val="20"/>
                <w:lang w:val="en-GB"/>
              </w:rPr>
              <w:t>each</w:t>
            </w:r>
          </w:p>
          <w:p w14:paraId="3F6B7DA8" w14:textId="77777777" w:rsidR="00B81087" w:rsidRPr="00916D0D" w:rsidRDefault="00B81087" w:rsidP="00F06CFD">
            <w:pPr>
              <w:rPr>
                <w:rFonts w:ascii="Times New Roman" w:hAnsi="Times New Roman" w:cs="Times New Roman"/>
                <w:sz w:val="20"/>
                <w:szCs w:val="20"/>
                <w:lang w:val="en-GB"/>
              </w:rPr>
            </w:pPr>
          </w:p>
        </w:tc>
        <w:tc>
          <w:tcPr>
            <w:tcW w:w="1134" w:type="dxa"/>
          </w:tcPr>
          <w:p w14:paraId="19C0786A"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STAI</w:t>
            </w:r>
          </w:p>
          <w:p w14:paraId="07D840F2" w14:textId="77777777" w:rsidR="00B81087" w:rsidRPr="00916D0D" w:rsidRDefault="00B81087" w:rsidP="00F06CFD">
            <w:pPr>
              <w:rPr>
                <w:rFonts w:ascii="Times New Roman" w:hAnsi="Times New Roman" w:cs="Times New Roman"/>
                <w:sz w:val="20"/>
                <w:szCs w:val="20"/>
                <w:lang w:val="en-GB"/>
              </w:rPr>
            </w:pPr>
          </w:p>
        </w:tc>
        <w:tc>
          <w:tcPr>
            <w:tcW w:w="2552" w:type="dxa"/>
          </w:tcPr>
          <w:p w14:paraId="0E402D81" w14:textId="33E8B94A"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State anxiety (</w:t>
            </w:r>
            <w:r w:rsidR="004710B0">
              <w:rPr>
                <w:rFonts w:ascii="Times New Roman" w:eastAsiaTheme="minorHAnsi" w:hAnsi="Times New Roman" w:cs="Times New Roman"/>
                <w:b w:val="0"/>
                <w:sz w:val="20"/>
                <w:szCs w:val="20"/>
                <w:lang w:val="en-GB"/>
              </w:rPr>
              <w:t>MIH</w:t>
            </w:r>
            <w:r w:rsidRPr="00916D0D">
              <w:rPr>
                <w:rFonts w:ascii="Times New Roman" w:eastAsiaTheme="minorHAnsi" w:hAnsi="Times New Roman" w:cs="Times New Roman"/>
                <w:b w:val="0"/>
                <w:sz w:val="20"/>
                <w:szCs w:val="20"/>
                <w:lang w:val="en-GB"/>
              </w:rPr>
              <w:t>)</w:t>
            </w:r>
          </w:p>
          <w:p w14:paraId="4F1E5A12" w14:textId="77777777" w:rsidR="00B81087" w:rsidRPr="00916D0D" w:rsidRDefault="00B81087" w:rsidP="00F06CFD">
            <w:pPr>
              <w:rPr>
                <w:rFonts w:ascii="Times New Roman" w:hAnsi="Times New Roman" w:cs="Times New Roman"/>
                <w:sz w:val="20"/>
                <w:szCs w:val="20"/>
                <w:lang w:val="en-GB"/>
              </w:rPr>
            </w:pPr>
          </w:p>
        </w:tc>
        <w:tc>
          <w:tcPr>
            <w:tcW w:w="1134" w:type="dxa"/>
          </w:tcPr>
          <w:p w14:paraId="5A7244D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months</w:t>
            </w:r>
          </w:p>
        </w:tc>
      </w:tr>
      <w:tr w:rsidR="00B81087" w:rsidRPr="00916D0D" w14:paraId="7D466826" w14:textId="77777777" w:rsidTr="00162AF7">
        <w:tc>
          <w:tcPr>
            <w:tcW w:w="1526" w:type="dxa"/>
          </w:tcPr>
          <w:p w14:paraId="2C9BB6A2"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Franklin J, 2012, Australia</w:t>
            </w:r>
          </w:p>
          <w:p w14:paraId="6CBA2D01" w14:textId="63F69566" w:rsidR="00B81087" w:rsidRPr="00916D0D" w:rsidRDefault="00B81087" w:rsidP="00C81D4A">
            <w:pPr>
              <w:rPr>
                <w:rFonts w:ascii="Times New Roman" w:hAnsi="Times New Roman" w:cs="Times New Roman"/>
                <w:b/>
                <w:sz w:val="20"/>
                <w:szCs w:val="20"/>
                <w:lang w:val="en-GB"/>
              </w:rPr>
            </w:pPr>
            <w:r w:rsidRPr="00916D0D">
              <w:rPr>
                <w:rFonts w:ascii="Times New Roman" w:hAnsi="Times New Roman" w:cs="Times New Roman"/>
                <w:b/>
                <w:sz w:val="20"/>
                <w:szCs w:val="20"/>
                <w:lang w:val="en-GB"/>
              </w:rPr>
              <w:t>[</w:t>
            </w:r>
            <w:r w:rsidR="00C81D4A" w:rsidRPr="00916D0D">
              <w:rPr>
                <w:rFonts w:ascii="Times New Roman" w:hAnsi="Times New Roman" w:cs="Times New Roman"/>
                <w:b/>
                <w:sz w:val="20"/>
                <w:szCs w:val="20"/>
                <w:lang w:val="en-GB"/>
              </w:rPr>
              <w:t>56</w:t>
            </w:r>
            <w:r w:rsidRPr="00916D0D">
              <w:rPr>
                <w:rFonts w:ascii="Times New Roman" w:hAnsi="Times New Roman" w:cs="Times New Roman"/>
                <w:b/>
                <w:sz w:val="20"/>
                <w:szCs w:val="20"/>
                <w:lang w:val="en-GB"/>
              </w:rPr>
              <w:t>]</w:t>
            </w:r>
          </w:p>
        </w:tc>
        <w:tc>
          <w:tcPr>
            <w:tcW w:w="1417" w:type="dxa"/>
          </w:tcPr>
          <w:p w14:paraId="3D5D7C7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w:t>
            </w:r>
            <w:r w:rsidRPr="00916D0D">
              <w:rPr>
                <w:rFonts w:ascii="Times New Roman" w:hAnsi="Times New Roman" w:cs="Times New Roman"/>
                <w:sz w:val="20"/>
                <w:szCs w:val="20"/>
                <w:vertAlign w:val="superscript"/>
                <w:lang w:val="en-GB"/>
              </w:rPr>
              <w:t>st</w:t>
            </w:r>
            <w:r w:rsidRPr="00916D0D">
              <w:rPr>
                <w:rFonts w:ascii="Times New Roman" w:hAnsi="Times New Roman" w:cs="Times New Roman"/>
                <w:sz w:val="20"/>
                <w:szCs w:val="20"/>
                <w:lang w:val="en-GB"/>
              </w:rPr>
              <w:t xml:space="preserve">-yr students </w:t>
            </w:r>
          </w:p>
          <w:p w14:paraId="467DD4C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21 M/ 31 F (in intervention groups)</w:t>
            </w:r>
          </w:p>
        </w:tc>
        <w:tc>
          <w:tcPr>
            <w:tcW w:w="1843" w:type="dxa"/>
          </w:tcPr>
          <w:p w14:paraId="64598CF2"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I1: PAAL </w:t>
            </w:r>
          </w:p>
          <w:p w14:paraId="5A80FCE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I2: Self-regulation</w:t>
            </w:r>
          </w:p>
          <w:p w14:paraId="2172ED5B"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 No-treatment </w:t>
            </w:r>
          </w:p>
          <w:p w14:paraId="510881D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27 I1/25 I2/2183C</w:t>
            </w:r>
          </w:p>
        </w:tc>
        <w:tc>
          <w:tcPr>
            <w:tcW w:w="1843" w:type="dxa"/>
          </w:tcPr>
          <w:p w14:paraId="4E690CE3" w14:textId="7B4C4DF3"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Psycho</w:t>
            </w:r>
            <w:r w:rsidR="00381359" w:rsidRPr="00916D0D">
              <w:rPr>
                <w:rFonts w:ascii="Times New Roman" w:hAnsi="Times New Roman" w:cs="Times New Roman"/>
                <w:sz w:val="20"/>
                <w:szCs w:val="20"/>
                <w:lang w:val="en-GB"/>
              </w:rPr>
              <w:t>-</w:t>
            </w:r>
            <w:r w:rsidRPr="00916D0D">
              <w:rPr>
                <w:rFonts w:ascii="Times New Roman" w:hAnsi="Times New Roman" w:cs="Times New Roman"/>
                <w:sz w:val="20"/>
                <w:szCs w:val="20"/>
                <w:lang w:val="en-GB"/>
              </w:rPr>
              <w:t>educational</w:t>
            </w:r>
          </w:p>
          <w:p w14:paraId="2F2031C3" w14:textId="39575C70"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Psycho</w:t>
            </w:r>
            <w:r w:rsidR="00381359" w:rsidRPr="00916D0D">
              <w:rPr>
                <w:rFonts w:ascii="Times New Roman" w:hAnsi="Times New Roman" w:cs="Times New Roman"/>
                <w:sz w:val="20"/>
                <w:szCs w:val="20"/>
                <w:lang w:val="en-GB"/>
              </w:rPr>
              <w:t>-</w:t>
            </w:r>
            <w:r w:rsidRPr="00916D0D">
              <w:rPr>
                <w:rFonts w:ascii="Times New Roman" w:hAnsi="Times New Roman" w:cs="Times New Roman"/>
                <w:sz w:val="20"/>
                <w:szCs w:val="20"/>
                <w:lang w:val="en-GB"/>
              </w:rPr>
              <w:t>educational</w:t>
            </w:r>
          </w:p>
          <w:p w14:paraId="0121E2C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Inactive </w:t>
            </w:r>
          </w:p>
        </w:tc>
        <w:tc>
          <w:tcPr>
            <w:tcW w:w="1134" w:type="dxa"/>
          </w:tcPr>
          <w:p w14:paraId="0C04C29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Universal / in pairs</w:t>
            </w:r>
          </w:p>
        </w:tc>
        <w:tc>
          <w:tcPr>
            <w:tcW w:w="1559" w:type="dxa"/>
          </w:tcPr>
          <w:p w14:paraId="2DA99803"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7 sessions,</w:t>
            </w:r>
          </w:p>
          <w:p w14:paraId="5E396DD0"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9 h in total,</w:t>
            </w:r>
          </w:p>
          <w:p w14:paraId="5C36A807"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7 weeks</w:t>
            </w:r>
          </w:p>
        </w:tc>
        <w:tc>
          <w:tcPr>
            <w:tcW w:w="1134" w:type="dxa"/>
          </w:tcPr>
          <w:p w14:paraId="37D9066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GPA</w:t>
            </w:r>
          </w:p>
        </w:tc>
        <w:tc>
          <w:tcPr>
            <w:tcW w:w="2552" w:type="dxa"/>
          </w:tcPr>
          <w:p w14:paraId="1BD8ADC3" w14:textId="55023812" w:rsidR="00B81087" w:rsidRPr="00916D0D" w:rsidRDefault="00B81087" w:rsidP="004710B0">
            <w:pPr>
              <w:rPr>
                <w:rFonts w:ascii="Times New Roman" w:hAnsi="Times New Roman" w:cs="Times New Roman"/>
                <w:sz w:val="20"/>
                <w:szCs w:val="20"/>
                <w:lang w:val="en-GB"/>
              </w:rPr>
            </w:pPr>
            <w:r w:rsidRPr="00916D0D">
              <w:rPr>
                <w:rFonts w:ascii="Times New Roman" w:hAnsi="Times New Roman" w:cs="Times New Roman"/>
                <w:sz w:val="20"/>
                <w:szCs w:val="20"/>
                <w:lang w:val="en-GB"/>
              </w:rPr>
              <w:t>Academic performance (</w:t>
            </w:r>
            <w:r w:rsidR="004710B0">
              <w:rPr>
                <w:rFonts w:ascii="Times New Roman" w:hAnsi="Times New Roman" w:cs="Times New Roman"/>
                <w:sz w:val="20"/>
                <w:szCs w:val="20"/>
                <w:lang w:val="en-GB"/>
              </w:rPr>
              <w:t>AP</w:t>
            </w:r>
            <w:r w:rsidRPr="00916D0D">
              <w:rPr>
                <w:rFonts w:ascii="Times New Roman" w:hAnsi="Times New Roman" w:cs="Times New Roman"/>
                <w:sz w:val="20"/>
                <w:szCs w:val="20"/>
                <w:lang w:val="en-GB"/>
              </w:rPr>
              <w:t>)</w:t>
            </w:r>
          </w:p>
        </w:tc>
        <w:tc>
          <w:tcPr>
            <w:tcW w:w="1134" w:type="dxa"/>
          </w:tcPr>
          <w:p w14:paraId="628ED8B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12 months</w:t>
            </w:r>
          </w:p>
          <w:p w14:paraId="1D1D049B"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18 months</w:t>
            </w:r>
          </w:p>
        </w:tc>
      </w:tr>
      <w:tr w:rsidR="00B81087" w:rsidRPr="00916D0D" w14:paraId="1945B099" w14:textId="77777777" w:rsidTr="00162AF7">
        <w:tc>
          <w:tcPr>
            <w:tcW w:w="1526" w:type="dxa"/>
          </w:tcPr>
          <w:p w14:paraId="111682B4" w14:textId="1001B13D" w:rsidR="00B81087" w:rsidRPr="00916D0D" w:rsidRDefault="00B81087" w:rsidP="00C81D4A">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Gortner E-M, 2006, US </w:t>
            </w:r>
            <w:r w:rsidRPr="00916D0D">
              <w:rPr>
                <w:rFonts w:ascii="Times New Roman" w:hAnsi="Times New Roman" w:cs="Times New Roman"/>
                <w:b/>
                <w:sz w:val="20"/>
                <w:szCs w:val="20"/>
                <w:lang w:val="en-GB"/>
              </w:rPr>
              <w:t>[</w:t>
            </w:r>
            <w:r w:rsidR="00C81D4A" w:rsidRPr="00916D0D">
              <w:rPr>
                <w:rFonts w:ascii="Times New Roman" w:hAnsi="Times New Roman" w:cs="Times New Roman"/>
                <w:b/>
                <w:sz w:val="20"/>
                <w:szCs w:val="20"/>
                <w:lang w:val="en-GB"/>
              </w:rPr>
              <w:t>57</w:t>
            </w:r>
            <w:r w:rsidRPr="00916D0D">
              <w:rPr>
                <w:rFonts w:ascii="Times New Roman" w:hAnsi="Times New Roman" w:cs="Times New Roman"/>
                <w:b/>
                <w:sz w:val="20"/>
                <w:szCs w:val="20"/>
                <w:lang w:val="en-GB"/>
              </w:rPr>
              <w:t>]</w:t>
            </w:r>
          </w:p>
        </w:tc>
        <w:tc>
          <w:tcPr>
            <w:tcW w:w="1417" w:type="dxa"/>
          </w:tcPr>
          <w:p w14:paraId="27A0E17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Undergraduate students with elevated depressive symptoms in past and low current symptoms</w:t>
            </w:r>
          </w:p>
          <w:p w14:paraId="61F6ADA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27 M/ 70 F</w:t>
            </w:r>
          </w:p>
        </w:tc>
        <w:tc>
          <w:tcPr>
            <w:tcW w:w="1843" w:type="dxa"/>
          </w:tcPr>
          <w:p w14:paraId="4F6FEF0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I: Expressive writing </w:t>
            </w:r>
          </w:p>
          <w:p w14:paraId="14329F5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 Control writing </w:t>
            </w:r>
          </w:p>
          <w:p w14:paraId="7517895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57 I/ 40 C </w:t>
            </w:r>
          </w:p>
        </w:tc>
        <w:tc>
          <w:tcPr>
            <w:tcW w:w="1843" w:type="dxa"/>
          </w:tcPr>
          <w:p w14:paraId="22FDE74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Mind-body related</w:t>
            </w:r>
          </w:p>
          <w:p w14:paraId="019DE8F5" w14:textId="77777777" w:rsidR="00B81087" w:rsidRPr="00916D0D" w:rsidRDefault="00B81087" w:rsidP="00F06CFD">
            <w:pPr>
              <w:rPr>
                <w:rFonts w:ascii="Times New Roman" w:hAnsi="Times New Roman" w:cs="Times New Roman"/>
                <w:sz w:val="20"/>
                <w:szCs w:val="20"/>
                <w:lang w:val="en-GB"/>
              </w:rPr>
            </w:pPr>
          </w:p>
          <w:p w14:paraId="21FEBCE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44A1786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Selective / Group</w:t>
            </w:r>
          </w:p>
        </w:tc>
        <w:tc>
          <w:tcPr>
            <w:tcW w:w="1559" w:type="dxa"/>
          </w:tcPr>
          <w:p w14:paraId="019408C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3 sessions, </w:t>
            </w:r>
          </w:p>
          <w:p w14:paraId="2720984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20 min</w:t>
            </w:r>
            <w:r w:rsidRPr="00916D0D">
              <w:rPr>
                <w:rFonts w:ascii="Times New Roman" w:hAnsi="Times New Roman" w:cs="Times New Roman"/>
                <w:b/>
                <w:sz w:val="20"/>
                <w:szCs w:val="20"/>
                <w:lang w:val="en-GB"/>
              </w:rPr>
              <w:t>/</w:t>
            </w:r>
            <w:r w:rsidRPr="00916D0D">
              <w:rPr>
                <w:rFonts w:ascii="Times New Roman" w:hAnsi="Times New Roman" w:cs="Times New Roman"/>
                <w:sz w:val="20"/>
                <w:szCs w:val="20"/>
                <w:lang w:val="en-GB"/>
              </w:rPr>
              <w:t xml:space="preserve">each, </w:t>
            </w:r>
          </w:p>
          <w:p w14:paraId="287F80B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 days</w:t>
            </w:r>
          </w:p>
        </w:tc>
        <w:tc>
          <w:tcPr>
            <w:tcW w:w="1134" w:type="dxa"/>
          </w:tcPr>
          <w:p w14:paraId="3E78C68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BDI</w:t>
            </w:r>
          </w:p>
        </w:tc>
        <w:tc>
          <w:tcPr>
            <w:tcW w:w="2552" w:type="dxa"/>
          </w:tcPr>
          <w:p w14:paraId="3A65F2EA" w14:textId="7EEA092B" w:rsidR="00B81087" w:rsidRPr="00916D0D" w:rsidRDefault="00B81087" w:rsidP="004710B0">
            <w:pPr>
              <w:rPr>
                <w:rFonts w:ascii="Times New Roman" w:hAnsi="Times New Roman" w:cs="Times New Roman"/>
                <w:sz w:val="20"/>
                <w:szCs w:val="20"/>
                <w:lang w:val="en-GB"/>
              </w:rPr>
            </w:pPr>
            <w:r w:rsidRPr="00916D0D">
              <w:rPr>
                <w:rFonts w:ascii="Times New Roman" w:hAnsi="Times New Roman" w:cs="Times New Roman"/>
                <w:sz w:val="20"/>
                <w:szCs w:val="20"/>
                <w:lang w:val="en-GB"/>
              </w:rPr>
              <w:t>Depressive symptoms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tc>
        <w:tc>
          <w:tcPr>
            <w:tcW w:w="1134" w:type="dxa"/>
          </w:tcPr>
          <w:p w14:paraId="7424DB83"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6 months</w:t>
            </w:r>
          </w:p>
          <w:p w14:paraId="45062EFE" w14:textId="77777777" w:rsidR="00B81087" w:rsidRPr="00916D0D" w:rsidRDefault="00B81087" w:rsidP="00F06CFD">
            <w:pPr>
              <w:rPr>
                <w:rFonts w:ascii="Times New Roman" w:hAnsi="Times New Roman" w:cs="Times New Roman"/>
                <w:sz w:val="20"/>
                <w:szCs w:val="20"/>
                <w:lang w:val="en-GB"/>
              </w:rPr>
            </w:pPr>
          </w:p>
        </w:tc>
      </w:tr>
      <w:tr w:rsidR="00B81087" w:rsidRPr="00916D0D" w14:paraId="43E4CA94" w14:textId="77777777" w:rsidTr="00162AF7">
        <w:tc>
          <w:tcPr>
            <w:tcW w:w="1526" w:type="dxa"/>
          </w:tcPr>
          <w:p w14:paraId="2194ADC2" w14:textId="2D114FFA" w:rsidR="00B81087" w:rsidRPr="00916D0D" w:rsidRDefault="00B81087" w:rsidP="00C81D4A">
            <w:pPr>
              <w:pStyle w:val="Brdtext"/>
              <w:spacing w:line="240" w:lineRule="auto"/>
              <w:rPr>
                <w:rFonts w:ascii="Times New Roman" w:hAnsi="Times New Roman" w:cs="Times New Roman"/>
                <w:b/>
                <w:sz w:val="20"/>
                <w:szCs w:val="20"/>
                <w:lang w:val="en-GB"/>
              </w:rPr>
            </w:pPr>
            <w:r w:rsidRPr="00916D0D">
              <w:rPr>
                <w:rFonts w:ascii="Times New Roman" w:hAnsi="Times New Roman" w:cs="Times New Roman"/>
                <w:sz w:val="20"/>
                <w:szCs w:val="20"/>
                <w:lang w:val="en-GB"/>
              </w:rPr>
              <w:t xml:space="preserve">Hamdan-Mansour AM, 2009, Jordan </w:t>
            </w:r>
            <w:r w:rsidRPr="00916D0D">
              <w:rPr>
                <w:rFonts w:ascii="Times New Roman" w:hAnsi="Times New Roman" w:cs="Times New Roman"/>
                <w:b/>
                <w:sz w:val="20"/>
                <w:szCs w:val="20"/>
                <w:lang w:val="en-GB"/>
              </w:rPr>
              <w:t>[</w:t>
            </w:r>
            <w:r w:rsidR="00C81D4A" w:rsidRPr="00916D0D">
              <w:rPr>
                <w:rFonts w:ascii="Times New Roman" w:hAnsi="Times New Roman" w:cs="Times New Roman"/>
                <w:b/>
                <w:sz w:val="20"/>
                <w:szCs w:val="20"/>
                <w:lang w:val="en-GB"/>
              </w:rPr>
              <w:t>58</w:t>
            </w:r>
            <w:r w:rsidRPr="00916D0D">
              <w:rPr>
                <w:rFonts w:ascii="Times New Roman" w:hAnsi="Times New Roman" w:cs="Times New Roman"/>
                <w:b/>
                <w:sz w:val="20"/>
                <w:szCs w:val="20"/>
                <w:lang w:val="en-GB"/>
              </w:rPr>
              <w:t>]</w:t>
            </w:r>
          </w:p>
        </w:tc>
        <w:tc>
          <w:tcPr>
            <w:tcW w:w="1417" w:type="dxa"/>
          </w:tcPr>
          <w:p w14:paraId="5FDAAC9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Students with elevated depressive symptoms </w:t>
            </w:r>
          </w:p>
          <w:p w14:paraId="631BF0C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46 M/ 38 F</w:t>
            </w:r>
          </w:p>
        </w:tc>
        <w:tc>
          <w:tcPr>
            <w:tcW w:w="1843" w:type="dxa"/>
          </w:tcPr>
          <w:p w14:paraId="41F0C68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 Teaching Kids to Cope modified</w:t>
            </w:r>
          </w:p>
          <w:p w14:paraId="4CFDFB4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 No- treatment </w:t>
            </w:r>
          </w:p>
          <w:p w14:paraId="469D5D0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44 I/ 40 C</w:t>
            </w:r>
          </w:p>
        </w:tc>
        <w:tc>
          <w:tcPr>
            <w:tcW w:w="1843" w:type="dxa"/>
          </w:tcPr>
          <w:p w14:paraId="1E07DDD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CBT-related</w:t>
            </w:r>
          </w:p>
        </w:tc>
        <w:tc>
          <w:tcPr>
            <w:tcW w:w="1134" w:type="dxa"/>
          </w:tcPr>
          <w:p w14:paraId="2ED76A30"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Selective / </w:t>
            </w:r>
            <w:r w:rsidRPr="00916D0D">
              <w:rPr>
                <w:rFonts w:ascii="Times New Roman" w:hAnsi="Times New Roman" w:cs="Times New Roman"/>
                <w:b w:val="0"/>
                <w:sz w:val="20"/>
                <w:szCs w:val="20"/>
                <w:lang w:val="en-GB"/>
              </w:rPr>
              <w:t>Group</w:t>
            </w:r>
          </w:p>
        </w:tc>
        <w:tc>
          <w:tcPr>
            <w:tcW w:w="1559" w:type="dxa"/>
          </w:tcPr>
          <w:p w14:paraId="1911736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10 sessions, </w:t>
            </w:r>
          </w:p>
          <w:p w14:paraId="4D85FB1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45 min/each,</w:t>
            </w:r>
          </w:p>
          <w:p w14:paraId="27FE305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10 weeks</w:t>
            </w:r>
          </w:p>
        </w:tc>
        <w:tc>
          <w:tcPr>
            <w:tcW w:w="1134" w:type="dxa"/>
          </w:tcPr>
          <w:p w14:paraId="5D91600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PSS-10</w:t>
            </w:r>
          </w:p>
          <w:p w14:paraId="2D1DF85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BDI</w:t>
            </w:r>
          </w:p>
          <w:p w14:paraId="71CDB90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WCQ</w:t>
            </w:r>
          </w:p>
          <w:p w14:paraId="7C3F8EE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WCQ</w:t>
            </w:r>
          </w:p>
        </w:tc>
        <w:tc>
          <w:tcPr>
            <w:tcW w:w="2552" w:type="dxa"/>
          </w:tcPr>
          <w:p w14:paraId="2D59A2C3" w14:textId="48BA3626"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Perceived stress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62C5D5E6" w14:textId="58779E64"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Depressive symptoms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5AABC832" w14:textId="013B8A9C" w:rsidR="00B81087" w:rsidRPr="00916D0D" w:rsidRDefault="004710B0" w:rsidP="00F06CFD">
            <w:pPr>
              <w:rPr>
                <w:rFonts w:ascii="Times New Roman" w:hAnsi="Times New Roman" w:cs="Times New Roman"/>
                <w:sz w:val="20"/>
                <w:szCs w:val="20"/>
                <w:lang w:val="en-GB"/>
              </w:rPr>
            </w:pPr>
            <w:r>
              <w:rPr>
                <w:rFonts w:ascii="Times New Roman" w:hAnsi="Times New Roman" w:cs="Times New Roman"/>
                <w:sz w:val="20"/>
                <w:szCs w:val="20"/>
                <w:lang w:val="en-GB"/>
              </w:rPr>
              <w:t>Passive</w:t>
            </w:r>
            <w:r w:rsidR="00B81087" w:rsidRPr="00916D0D">
              <w:rPr>
                <w:rFonts w:ascii="Times New Roman" w:hAnsi="Times New Roman" w:cs="Times New Roman"/>
                <w:sz w:val="20"/>
                <w:szCs w:val="20"/>
                <w:lang w:val="en-GB"/>
              </w:rPr>
              <w:t xml:space="preserve"> coping (</w:t>
            </w:r>
            <w:r>
              <w:rPr>
                <w:rFonts w:ascii="Times New Roman" w:hAnsi="Times New Roman" w:cs="Times New Roman"/>
                <w:sz w:val="20"/>
                <w:szCs w:val="20"/>
                <w:lang w:val="en-GB"/>
              </w:rPr>
              <w:t>MIH</w:t>
            </w:r>
            <w:r w:rsidR="00B81087" w:rsidRPr="00916D0D">
              <w:rPr>
                <w:rFonts w:ascii="Times New Roman" w:hAnsi="Times New Roman" w:cs="Times New Roman"/>
                <w:sz w:val="20"/>
                <w:szCs w:val="20"/>
                <w:lang w:val="en-GB"/>
              </w:rPr>
              <w:t>)</w:t>
            </w:r>
          </w:p>
          <w:p w14:paraId="0B2C18BC" w14:textId="56F72965" w:rsidR="00B81087" w:rsidRPr="00916D0D" w:rsidRDefault="004710B0" w:rsidP="00F06CFD">
            <w:pPr>
              <w:rPr>
                <w:rFonts w:ascii="Times New Roman" w:hAnsi="Times New Roman" w:cs="Times New Roman"/>
                <w:sz w:val="20"/>
                <w:szCs w:val="20"/>
                <w:lang w:val="en-GB"/>
              </w:rPr>
            </w:pPr>
            <w:r>
              <w:rPr>
                <w:rFonts w:ascii="Times New Roman" w:hAnsi="Times New Roman" w:cs="Times New Roman"/>
                <w:sz w:val="20"/>
                <w:szCs w:val="20"/>
                <w:lang w:val="en-GB"/>
              </w:rPr>
              <w:t>Active</w:t>
            </w:r>
            <w:r w:rsidR="00B81087" w:rsidRPr="00916D0D">
              <w:rPr>
                <w:rFonts w:ascii="Times New Roman" w:hAnsi="Times New Roman" w:cs="Times New Roman"/>
                <w:sz w:val="20"/>
                <w:szCs w:val="20"/>
                <w:lang w:val="en-GB"/>
              </w:rPr>
              <w:t xml:space="preserve"> coping (P</w:t>
            </w:r>
            <w:r>
              <w:rPr>
                <w:rFonts w:ascii="Times New Roman" w:hAnsi="Times New Roman" w:cs="Times New Roman"/>
                <w:sz w:val="20"/>
                <w:szCs w:val="20"/>
                <w:lang w:val="en-GB"/>
              </w:rPr>
              <w:t>MH</w:t>
            </w:r>
            <w:r w:rsidR="00B81087" w:rsidRPr="00916D0D">
              <w:rPr>
                <w:rFonts w:ascii="Times New Roman" w:hAnsi="Times New Roman" w:cs="Times New Roman"/>
                <w:sz w:val="20"/>
                <w:szCs w:val="20"/>
                <w:lang w:val="en-GB"/>
              </w:rPr>
              <w:t>)</w:t>
            </w:r>
          </w:p>
        </w:tc>
        <w:tc>
          <w:tcPr>
            <w:tcW w:w="1134" w:type="dxa"/>
          </w:tcPr>
          <w:p w14:paraId="35BD8D5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 months</w:t>
            </w:r>
          </w:p>
        </w:tc>
      </w:tr>
      <w:tr w:rsidR="00B81087" w:rsidRPr="00916D0D" w14:paraId="5F16FE96" w14:textId="77777777" w:rsidTr="00162AF7">
        <w:tc>
          <w:tcPr>
            <w:tcW w:w="1526" w:type="dxa"/>
          </w:tcPr>
          <w:p w14:paraId="3B3C6689" w14:textId="5B1A3514" w:rsidR="00B81087" w:rsidRPr="00916D0D" w:rsidRDefault="00B81087" w:rsidP="00C81D4A">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Higgins D, 2006, US </w:t>
            </w:r>
            <w:r w:rsidRPr="00916D0D">
              <w:rPr>
                <w:rFonts w:ascii="Times New Roman" w:hAnsi="Times New Roman" w:cs="Times New Roman"/>
                <w:b/>
                <w:sz w:val="20"/>
                <w:szCs w:val="20"/>
                <w:lang w:val="en-GB"/>
              </w:rPr>
              <w:t>[</w:t>
            </w:r>
            <w:r w:rsidR="00C81D4A" w:rsidRPr="00916D0D">
              <w:rPr>
                <w:rFonts w:ascii="Times New Roman" w:hAnsi="Times New Roman" w:cs="Times New Roman"/>
                <w:b/>
                <w:sz w:val="20"/>
                <w:szCs w:val="20"/>
                <w:lang w:val="en-GB"/>
              </w:rPr>
              <w:t>36</w:t>
            </w:r>
            <w:r w:rsidRPr="00916D0D">
              <w:rPr>
                <w:rFonts w:ascii="Times New Roman" w:hAnsi="Times New Roman" w:cs="Times New Roman"/>
                <w:b/>
                <w:sz w:val="20"/>
                <w:szCs w:val="20"/>
                <w:lang w:val="en-GB"/>
              </w:rPr>
              <w:t>]</w:t>
            </w:r>
          </w:p>
        </w:tc>
        <w:tc>
          <w:tcPr>
            <w:tcW w:w="1417" w:type="dxa"/>
          </w:tcPr>
          <w:p w14:paraId="17365649" w14:textId="77777777" w:rsidR="00B81087" w:rsidRPr="00916D0D" w:rsidRDefault="00B81087" w:rsidP="00F06CFD">
            <w:pPr>
              <w:autoSpaceDE w:val="0"/>
              <w:autoSpaceDN w:val="0"/>
              <w:adjustRightInd w:val="0"/>
              <w:rPr>
                <w:rFonts w:ascii="Times New Roman" w:hAnsi="Times New Roman" w:cs="Times New Roman"/>
                <w:sz w:val="20"/>
                <w:szCs w:val="20"/>
                <w:lang w:val="en-GB"/>
              </w:rPr>
            </w:pPr>
            <w:r w:rsidRPr="00916D0D">
              <w:rPr>
                <w:rFonts w:ascii="Times New Roman" w:hAnsi="Times New Roman" w:cs="Times New Roman"/>
                <w:sz w:val="20"/>
                <w:szCs w:val="20"/>
                <w:lang w:val="en-GB"/>
              </w:rPr>
              <w:t>1</w:t>
            </w:r>
            <w:r w:rsidRPr="00916D0D">
              <w:rPr>
                <w:rFonts w:ascii="Times New Roman" w:hAnsi="Times New Roman" w:cs="Times New Roman"/>
                <w:sz w:val="20"/>
                <w:szCs w:val="20"/>
                <w:vertAlign w:val="superscript"/>
                <w:lang w:val="en-GB"/>
              </w:rPr>
              <w:t>st</w:t>
            </w:r>
            <w:r w:rsidRPr="00916D0D">
              <w:rPr>
                <w:rFonts w:ascii="Times New Roman" w:hAnsi="Times New Roman" w:cs="Times New Roman"/>
                <w:sz w:val="20"/>
                <w:szCs w:val="20"/>
                <w:lang w:val="en-GB"/>
              </w:rPr>
              <w:t xml:space="preserve">-yr students with elevated symptoms of worry </w:t>
            </w:r>
          </w:p>
          <w:p w14:paraId="1A98F10F" w14:textId="77777777" w:rsidR="00B81087" w:rsidRPr="00916D0D" w:rsidRDefault="00B81087" w:rsidP="00F06CFD">
            <w:pPr>
              <w:autoSpaceDE w:val="0"/>
              <w:autoSpaceDN w:val="0"/>
              <w:adjustRightInd w:val="0"/>
              <w:rPr>
                <w:rFonts w:ascii="Times New Roman" w:hAnsi="Times New Roman" w:cs="Times New Roman"/>
                <w:sz w:val="20"/>
                <w:szCs w:val="20"/>
                <w:lang w:val="en-GB"/>
              </w:rPr>
            </w:pPr>
            <w:r w:rsidRPr="00916D0D">
              <w:rPr>
                <w:rFonts w:ascii="Times New Roman" w:hAnsi="Times New Roman" w:cs="Times New Roman"/>
                <w:sz w:val="20"/>
                <w:szCs w:val="20"/>
                <w:lang w:val="en-GB"/>
              </w:rPr>
              <w:t>25 M/ 53 F</w:t>
            </w:r>
          </w:p>
        </w:tc>
        <w:tc>
          <w:tcPr>
            <w:tcW w:w="1843" w:type="dxa"/>
          </w:tcPr>
          <w:p w14:paraId="78648B50"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 CBT workshop </w:t>
            </w:r>
          </w:p>
          <w:p w14:paraId="4441651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 No-treatment </w:t>
            </w:r>
          </w:p>
          <w:p w14:paraId="1BD0D67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38 I/ 40 C</w:t>
            </w:r>
          </w:p>
        </w:tc>
        <w:tc>
          <w:tcPr>
            <w:tcW w:w="1843" w:type="dxa"/>
          </w:tcPr>
          <w:p w14:paraId="35C141CB"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CBT-related </w:t>
            </w:r>
          </w:p>
          <w:p w14:paraId="5205CE0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43BEC999"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Selective / </w:t>
            </w:r>
            <w:r w:rsidRPr="00916D0D">
              <w:rPr>
                <w:rFonts w:ascii="Times New Roman" w:hAnsi="Times New Roman" w:cs="Times New Roman"/>
                <w:b w:val="0"/>
                <w:sz w:val="20"/>
                <w:szCs w:val="20"/>
                <w:lang w:val="en-GB"/>
              </w:rPr>
              <w:t>Group</w:t>
            </w:r>
          </w:p>
        </w:tc>
        <w:tc>
          <w:tcPr>
            <w:tcW w:w="1559" w:type="dxa"/>
          </w:tcPr>
          <w:p w14:paraId="0948DC9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2 sessions, </w:t>
            </w:r>
          </w:p>
          <w:p w14:paraId="4B4400F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2 h/each, </w:t>
            </w:r>
          </w:p>
          <w:p w14:paraId="0AE6220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 days</w:t>
            </w:r>
          </w:p>
        </w:tc>
        <w:tc>
          <w:tcPr>
            <w:tcW w:w="1134" w:type="dxa"/>
          </w:tcPr>
          <w:p w14:paraId="39B54582"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PSWQ</w:t>
            </w:r>
          </w:p>
          <w:p w14:paraId="7A385E92"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BDI</w:t>
            </w:r>
          </w:p>
          <w:p w14:paraId="5F90F8C7"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GADQ-IV</w:t>
            </w:r>
          </w:p>
          <w:p w14:paraId="57A4E04E"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BAI</w:t>
            </w:r>
          </w:p>
          <w:p w14:paraId="6B3DED65" w14:textId="77777777" w:rsidR="00B81087" w:rsidRPr="00916D0D" w:rsidRDefault="00B81087" w:rsidP="00F06CFD">
            <w:pPr>
              <w:rPr>
                <w:rFonts w:ascii="Times New Roman" w:hAnsi="Times New Roman" w:cs="Times New Roman"/>
                <w:sz w:val="20"/>
                <w:szCs w:val="20"/>
                <w:lang w:val="en-GB"/>
              </w:rPr>
            </w:pPr>
          </w:p>
        </w:tc>
        <w:tc>
          <w:tcPr>
            <w:tcW w:w="2552" w:type="dxa"/>
          </w:tcPr>
          <w:p w14:paraId="41C92C75" w14:textId="0D316B94"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Self-reported worry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5DBB6C94" w14:textId="12A1DD20"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Depressive symptoms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7A414F11" w14:textId="4CB1F60E"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Anxiety symptoms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36832F32" w14:textId="6F2478BA" w:rsidR="00B81087" w:rsidRPr="00916D0D" w:rsidRDefault="00B81087" w:rsidP="004710B0">
            <w:pPr>
              <w:rPr>
                <w:rFonts w:ascii="Times New Roman" w:hAnsi="Times New Roman" w:cs="Times New Roman"/>
                <w:sz w:val="20"/>
                <w:szCs w:val="20"/>
                <w:lang w:val="en-GB"/>
              </w:rPr>
            </w:pPr>
            <w:r w:rsidRPr="00916D0D">
              <w:rPr>
                <w:rFonts w:ascii="Times New Roman" w:hAnsi="Times New Roman" w:cs="Times New Roman"/>
                <w:sz w:val="20"/>
                <w:szCs w:val="20"/>
                <w:lang w:val="en-GB"/>
              </w:rPr>
              <w:t>State anxiety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tc>
        <w:tc>
          <w:tcPr>
            <w:tcW w:w="1134" w:type="dxa"/>
          </w:tcPr>
          <w:p w14:paraId="61B659EB"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months</w:t>
            </w:r>
          </w:p>
          <w:p w14:paraId="2BA4748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12 months</w:t>
            </w:r>
          </w:p>
        </w:tc>
      </w:tr>
      <w:tr w:rsidR="00B81087" w:rsidRPr="00916D0D" w14:paraId="5B5EA22F" w14:textId="77777777" w:rsidTr="00162AF7">
        <w:tc>
          <w:tcPr>
            <w:tcW w:w="1526" w:type="dxa"/>
          </w:tcPr>
          <w:p w14:paraId="1031AC64" w14:textId="36B0E4C8" w:rsidR="00B81087" w:rsidRPr="00916D0D" w:rsidRDefault="00B81087" w:rsidP="002B0A14">
            <w:pPr>
              <w:pStyle w:val="Brdtext"/>
              <w:spacing w:line="240" w:lineRule="auto"/>
              <w:rPr>
                <w:rFonts w:ascii="Times New Roman" w:hAnsi="Times New Roman" w:cs="Times New Roman"/>
                <w:b/>
                <w:sz w:val="20"/>
                <w:szCs w:val="20"/>
                <w:lang w:val="en-GB"/>
              </w:rPr>
            </w:pPr>
            <w:r w:rsidRPr="00916D0D">
              <w:rPr>
                <w:rFonts w:ascii="Times New Roman" w:hAnsi="Times New Roman" w:cs="Times New Roman"/>
                <w:sz w:val="20"/>
                <w:szCs w:val="20"/>
                <w:lang w:val="en-GB"/>
              </w:rPr>
              <w:lastRenderedPageBreak/>
              <w:t xml:space="preserve">Jones MC, 2000, Scotland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37</w:t>
            </w:r>
            <w:r w:rsidRPr="00916D0D">
              <w:rPr>
                <w:rFonts w:ascii="Times New Roman" w:hAnsi="Times New Roman" w:cs="Times New Roman"/>
                <w:b/>
                <w:sz w:val="20"/>
                <w:szCs w:val="20"/>
                <w:lang w:val="en-GB"/>
              </w:rPr>
              <w:t>]</w:t>
            </w:r>
          </w:p>
        </w:tc>
        <w:tc>
          <w:tcPr>
            <w:tcW w:w="1417" w:type="dxa"/>
          </w:tcPr>
          <w:p w14:paraId="5CAF416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Nursing students with elevated symptoms of distress </w:t>
            </w:r>
          </w:p>
          <w:p w14:paraId="4A6C2A4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11 M/ 68 F</w:t>
            </w:r>
          </w:p>
        </w:tc>
        <w:tc>
          <w:tcPr>
            <w:tcW w:w="1843" w:type="dxa"/>
          </w:tcPr>
          <w:p w14:paraId="329E2821"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 Multi-modal stress management </w:t>
            </w:r>
          </w:p>
          <w:p w14:paraId="7876410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 Waitlist </w:t>
            </w:r>
          </w:p>
          <w:p w14:paraId="6BA93E2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40 I/ 39 C</w:t>
            </w:r>
          </w:p>
        </w:tc>
        <w:tc>
          <w:tcPr>
            <w:tcW w:w="1843" w:type="dxa"/>
          </w:tcPr>
          <w:p w14:paraId="56C20FD8"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CBT-related</w:t>
            </w:r>
          </w:p>
          <w:p w14:paraId="6DE6BBCA"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 </w:t>
            </w:r>
          </w:p>
        </w:tc>
        <w:tc>
          <w:tcPr>
            <w:tcW w:w="1134" w:type="dxa"/>
          </w:tcPr>
          <w:p w14:paraId="47BF2AEB"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Selective / Group</w:t>
            </w:r>
          </w:p>
        </w:tc>
        <w:tc>
          <w:tcPr>
            <w:tcW w:w="1559" w:type="dxa"/>
          </w:tcPr>
          <w:p w14:paraId="0BDE610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6 sessions, </w:t>
            </w:r>
          </w:p>
          <w:p w14:paraId="6D3BF87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2 h/each, </w:t>
            </w:r>
          </w:p>
          <w:p w14:paraId="30B8DC2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weeks</w:t>
            </w:r>
          </w:p>
        </w:tc>
        <w:tc>
          <w:tcPr>
            <w:tcW w:w="1134" w:type="dxa"/>
          </w:tcPr>
          <w:p w14:paraId="3EE2B10A"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GHQ-30 STAI</w:t>
            </w:r>
          </w:p>
          <w:p w14:paraId="19AEA38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STAI</w:t>
            </w:r>
          </w:p>
          <w:p w14:paraId="5BC526A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BDI </w:t>
            </w:r>
          </w:p>
          <w:p w14:paraId="3569752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BSSI</w:t>
            </w:r>
          </w:p>
          <w:p w14:paraId="29BFCC0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WCQ</w:t>
            </w:r>
          </w:p>
          <w:p w14:paraId="3E04171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WCQ</w:t>
            </w:r>
          </w:p>
          <w:p w14:paraId="3DF6BDA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WCQ</w:t>
            </w:r>
          </w:p>
        </w:tc>
        <w:tc>
          <w:tcPr>
            <w:tcW w:w="2552" w:type="dxa"/>
          </w:tcPr>
          <w:p w14:paraId="3DD7540A" w14:textId="3F73B5D3" w:rsidR="00B81087" w:rsidRPr="00916D0D" w:rsidRDefault="00B81087" w:rsidP="00F06CFD">
            <w:pPr>
              <w:autoSpaceDE w:val="0"/>
              <w:autoSpaceDN w:val="0"/>
              <w:adjustRightInd w:val="0"/>
              <w:rPr>
                <w:rFonts w:ascii="Times New Roman" w:hAnsi="Times New Roman" w:cs="Times New Roman"/>
                <w:sz w:val="20"/>
                <w:szCs w:val="20"/>
                <w:lang w:val="en-GB"/>
              </w:rPr>
            </w:pPr>
            <w:r w:rsidRPr="00916D0D">
              <w:rPr>
                <w:rFonts w:ascii="Times New Roman" w:hAnsi="Times New Roman" w:cs="Times New Roman"/>
                <w:sz w:val="20"/>
                <w:szCs w:val="20"/>
                <w:lang w:val="en-GB"/>
              </w:rPr>
              <w:t>Psychological distress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08BFD456" w14:textId="5E12C2A0" w:rsidR="00B81087" w:rsidRPr="00916D0D" w:rsidRDefault="00B81087" w:rsidP="00F06CFD">
            <w:pPr>
              <w:autoSpaceDE w:val="0"/>
              <w:autoSpaceDN w:val="0"/>
              <w:adjustRightInd w:val="0"/>
              <w:rPr>
                <w:rFonts w:ascii="Times New Roman" w:hAnsi="Times New Roman" w:cs="Times New Roman"/>
                <w:sz w:val="20"/>
                <w:szCs w:val="20"/>
                <w:lang w:val="en-GB"/>
              </w:rPr>
            </w:pPr>
            <w:r w:rsidRPr="00916D0D">
              <w:rPr>
                <w:rFonts w:ascii="Times New Roman" w:hAnsi="Times New Roman" w:cs="Times New Roman"/>
                <w:sz w:val="20"/>
                <w:szCs w:val="20"/>
                <w:lang w:val="en-GB"/>
              </w:rPr>
              <w:t>State anxiety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42418C68" w14:textId="63BBE42F" w:rsidR="00B81087" w:rsidRPr="00916D0D" w:rsidRDefault="00B81087" w:rsidP="00F06CFD">
            <w:pPr>
              <w:autoSpaceDE w:val="0"/>
              <w:autoSpaceDN w:val="0"/>
              <w:adjustRightInd w:val="0"/>
              <w:rPr>
                <w:rFonts w:ascii="Times New Roman" w:hAnsi="Times New Roman" w:cs="Times New Roman"/>
                <w:sz w:val="20"/>
                <w:szCs w:val="20"/>
                <w:lang w:val="en-GB"/>
              </w:rPr>
            </w:pPr>
            <w:r w:rsidRPr="00916D0D">
              <w:rPr>
                <w:rFonts w:ascii="Times New Roman" w:hAnsi="Times New Roman" w:cs="Times New Roman"/>
                <w:sz w:val="20"/>
                <w:szCs w:val="20"/>
                <w:lang w:val="en-GB"/>
              </w:rPr>
              <w:t>Trait anxiety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67B44F37" w14:textId="62032C48" w:rsidR="00B81087" w:rsidRPr="00916D0D" w:rsidRDefault="00B81087" w:rsidP="00F06CFD">
            <w:pPr>
              <w:autoSpaceDE w:val="0"/>
              <w:autoSpaceDN w:val="0"/>
              <w:adjustRightInd w:val="0"/>
              <w:rPr>
                <w:rFonts w:ascii="Times New Roman" w:hAnsi="Times New Roman" w:cs="Times New Roman"/>
                <w:sz w:val="20"/>
                <w:szCs w:val="20"/>
                <w:lang w:val="en-GB"/>
              </w:rPr>
            </w:pPr>
            <w:r w:rsidRPr="00916D0D">
              <w:rPr>
                <w:rFonts w:ascii="Times New Roman" w:hAnsi="Times New Roman" w:cs="Times New Roman"/>
                <w:sz w:val="20"/>
                <w:szCs w:val="20"/>
                <w:lang w:val="en-GB"/>
              </w:rPr>
              <w:t>Depressive symptoms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0B4FDE3B" w14:textId="09FE7972" w:rsidR="00B81087" w:rsidRPr="00916D0D" w:rsidRDefault="00B81087" w:rsidP="00F06CFD">
            <w:pPr>
              <w:autoSpaceDE w:val="0"/>
              <w:autoSpaceDN w:val="0"/>
              <w:adjustRightInd w:val="0"/>
              <w:rPr>
                <w:rFonts w:ascii="Times New Roman" w:hAnsi="Times New Roman" w:cs="Times New Roman"/>
                <w:sz w:val="20"/>
                <w:szCs w:val="20"/>
                <w:lang w:val="en-GB"/>
              </w:rPr>
            </w:pPr>
            <w:r w:rsidRPr="00916D0D">
              <w:rPr>
                <w:rFonts w:ascii="Times New Roman" w:hAnsi="Times New Roman" w:cs="Times New Roman"/>
                <w:sz w:val="20"/>
                <w:szCs w:val="20"/>
                <w:lang w:val="en-GB"/>
              </w:rPr>
              <w:t>Perceived stress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120D2A78" w14:textId="21F25FE2" w:rsidR="00B81087" w:rsidRPr="00916D0D" w:rsidRDefault="004710B0" w:rsidP="00F06CFD">
            <w:pPr>
              <w:rPr>
                <w:rFonts w:ascii="Times New Roman" w:hAnsi="Times New Roman" w:cs="Times New Roman"/>
                <w:sz w:val="20"/>
                <w:szCs w:val="20"/>
                <w:lang w:val="en-GB"/>
              </w:rPr>
            </w:pPr>
            <w:r>
              <w:rPr>
                <w:rFonts w:ascii="Times New Roman" w:hAnsi="Times New Roman" w:cs="Times New Roman"/>
                <w:sz w:val="20"/>
                <w:szCs w:val="20"/>
                <w:lang w:val="en-GB"/>
              </w:rPr>
              <w:t>Passive</w:t>
            </w:r>
            <w:r w:rsidR="00B81087" w:rsidRPr="00916D0D">
              <w:rPr>
                <w:rFonts w:ascii="Times New Roman" w:hAnsi="Times New Roman" w:cs="Times New Roman"/>
                <w:sz w:val="20"/>
                <w:szCs w:val="20"/>
                <w:lang w:val="en-GB"/>
              </w:rPr>
              <w:t xml:space="preserve"> coping (</w:t>
            </w:r>
            <w:r>
              <w:rPr>
                <w:rFonts w:ascii="Times New Roman" w:hAnsi="Times New Roman" w:cs="Times New Roman"/>
                <w:sz w:val="20"/>
                <w:szCs w:val="20"/>
                <w:lang w:val="en-GB"/>
              </w:rPr>
              <w:t>MIH</w:t>
            </w:r>
            <w:r w:rsidR="00B81087" w:rsidRPr="00916D0D">
              <w:rPr>
                <w:rFonts w:ascii="Times New Roman" w:hAnsi="Times New Roman" w:cs="Times New Roman"/>
                <w:sz w:val="20"/>
                <w:szCs w:val="20"/>
                <w:lang w:val="en-GB"/>
              </w:rPr>
              <w:t>)</w:t>
            </w:r>
          </w:p>
          <w:p w14:paraId="1E22F771" w14:textId="7406C4F1"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General coping (</w:t>
            </w:r>
            <w:r w:rsidR="004710B0" w:rsidRPr="00916D0D">
              <w:rPr>
                <w:rFonts w:ascii="Times New Roman" w:hAnsi="Times New Roman" w:cs="Times New Roman"/>
                <w:sz w:val="20"/>
                <w:szCs w:val="20"/>
                <w:lang w:val="en-GB"/>
              </w:rPr>
              <w:t>P</w:t>
            </w:r>
            <w:r w:rsidR="004710B0">
              <w:rPr>
                <w:rFonts w:ascii="Times New Roman" w:hAnsi="Times New Roman" w:cs="Times New Roman"/>
                <w:sz w:val="20"/>
                <w:szCs w:val="20"/>
                <w:lang w:val="en-GB"/>
              </w:rPr>
              <w:t>MH</w:t>
            </w:r>
            <w:r w:rsidRPr="00916D0D">
              <w:rPr>
                <w:rFonts w:ascii="Times New Roman" w:hAnsi="Times New Roman" w:cs="Times New Roman"/>
                <w:sz w:val="20"/>
                <w:szCs w:val="20"/>
                <w:lang w:val="en-GB"/>
              </w:rPr>
              <w:t>)</w:t>
            </w:r>
          </w:p>
          <w:p w14:paraId="3E7B6638" w14:textId="162E7AA9"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Direct coping (</w:t>
            </w:r>
            <w:r w:rsidR="004710B0" w:rsidRPr="00916D0D">
              <w:rPr>
                <w:rFonts w:ascii="Times New Roman" w:hAnsi="Times New Roman" w:cs="Times New Roman"/>
                <w:sz w:val="20"/>
                <w:szCs w:val="20"/>
                <w:lang w:val="en-GB"/>
              </w:rPr>
              <w:t>P</w:t>
            </w:r>
            <w:r w:rsidR="004710B0">
              <w:rPr>
                <w:rFonts w:ascii="Times New Roman" w:hAnsi="Times New Roman" w:cs="Times New Roman"/>
                <w:sz w:val="20"/>
                <w:szCs w:val="20"/>
                <w:lang w:val="en-GB"/>
              </w:rPr>
              <w:t>MH</w:t>
            </w:r>
            <w:r w:rsidRPr="00916D0D">
              <w:rPr>
                <w:rFonts w:ascii="Times New Roman" w:hAnsi="Times New Roman" w:cs="Times New Roman"/>
                <w:sz w:val="20"/>
                <w:szCs w:val="20"/>
                <w:lang w:val="en-GB"/>
              </w:rPr>
              <w:t>)</w:t>
            </w:r>
          </w:p>
        </w:tc>
        <w:tc>
          <w:tcPr>
            <w:tcW w:w="1134" w:type="dxa"/>
          </w:tcPr>
          <w:p w14:paraId="1F0D46B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 months</w:t>
            </w:r>
          </w:p>
        </w:tc>
      </w:tr>
      <w:tr w:rsidR="00B81087" w:rsidRPr="00916D0D" w14:paraId="78CF264B" w14:textId="77777777" w:rsidTr="00162AF7">
        <w:tc>
          <w:tcPr>
            <w:tcW w:w="1526" w:type="dxa"/>
          </w:tcPr>
          <w:p w14:paraId="5880DEC2" w14:textId="0F41F5DA" w:rsidR="00B81087" w:rsidRPr="00916D0D" w:rsidRDefault="00B81087" w:rsidP="002B0A14">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Kanji N, 2006, UK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38</w:t>
            </w:r>
            <w:r w:rsidRPr="00916D0D">
              <w:rPr>
                <w:rFonts w:ascii="Times New Roman" w:hAnsi="Times New Roman" w:cs="Times New Roman"/>
                <w:b/>
                <w:sz w:val="20"/>
                <w:szCs w:val="20"/>
                <w:lang w:val="en-GB"/>
              </w:rPr>
              <w:t>]</w:t>
            </w:r>
          </w:p>
        </w:tc>
        <w:tc>
          <w:tcPr>
            <w:tcW w:w="1417" w:type="dxa"/>
          </w:tcPr>
          <w:p w14:paraId="62EE91B7"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Undergraduate nursing students</w:t>
            </w:r>
          </w:p>
          <w:p w14:paraId="7559002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8 M/ 85 F</w:t>
            </w:r>
          </w:p>
        </w:tc>
        <w:tc>
          <w:tcPr>
            <w:tcW w:w="1843" w:type="dxa"/>
          </w:tcPr>
          <w:p w14:paraId="7266EC5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 Autogenic training</w:t>
            </w:r>
          </w:p>
          <w:p w14:paraId="7185DDA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C1: Attention control (laughter therapy) </w:t>
            </w:r>
          </w:p>
          <w:p w14:paraId="37947ED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C2: Time control </w:t>
            </w:r>
          </w:p>
          <w:p w14:paraId="56D2189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32 I/ 30 C1/ 31 C2</w:t>
            </w:r>
          </w:p>
        </w:tc>
        <w:tc>
          <w:tcPr>
            <w:tcW w:w="1843" w:type="dxa"/>
          </w:tcPr>
          <w:p w14:paraId="5505BAE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Mind-body-related</w:t>
            </w:r>
          </w:p>
          <w:p w14:paraId="57DF5720" w14:textId="77777777" w:rsidR="00B81087" w:rsidRPr="00916D0D" w:rsidRDefault="00B81087" w:rsidP="00F06CFD">
            <w:pPr>
              <w:rPr>
                <w:rFonts w:ascii="Times New Roman" w:hAnsi="Times New Roman" w:cs="Times New Roman"/>
                <w:sz w:val="20"/>
                <w:szCs w:val="20"/>
                <w:lang w:val="en-GB"/>
              </w:rPr>
            </w:pPr>
          </w:p>
          <w:p w14:paraId="2E1E5D7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Active</w:t>
            </w:r>
          </w:p>
          <w:p w14:paraId="5DF454DA" w14:textId="77777777" w:rsidR="00B81087" w:rsidRPr="00916D0D" w:rsidRDefault="00B81087" w:rsidP="00F06CFD">
            <w:pPr>
              <w:rPr>
                <w:rFonts w:ascii="Times New Roman" w:hAnsi="Times New Roman" w:cs="Times New Roman"/>
                <w:sz w:val="20"/>
                <w:szCs w:val="20"/>
                <w:lang w:val="en-GB"/>
              </w:rPr>
            </w:pPr>
          </w:p>
          <w:p w14:paraId="01681900" w14:textId="77777777" w:rsidR="00B81087" w:rsidRPr="00916D0D" w:rsidRDefault="00B81087" w:rsidP="00F06CFD">
            <w:pPr>
              <w:rPr>
                <w:rFonts w:ascii="Times New Roman" w:hAnsi="Times New Roman" w:cs="Times New Roman"/>
                <w:sz w:val="20"/>
                <w:szCs w:val="20"/>
                <w:lang w:val="en-GB"/>
              </w:rPr>
            </w:pPr>
          </w:p>
          <w:p w14:paraId="1193B46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p w14:paraId="6A7C64A6" w14:textId="77777777" w:rsidR="00B81087" w:rsidRPr="00916D0D" w:rsidRDefault="00B81087" w:rsidP="00F06CFD">
            <w:pPr>
              <w:rPr>
                <w:rFonts w:ascii="Times New Roman" w:hAnsi="Times New Roman" w:cs="Times New Roman"/>
                <w:sz w:val="20"/>
                <w:szCs w:val="20"/>
                <w:lang w:val="en-GB"/>
              </w:rPr>
            </w:pPr>
          </w:p>
        </w:tc>
        <w:tc>
          <w:tcPr>
            <w:tcW w:w="1134" w:type="dxa"/>
          </w:tcPr>
          <w:p w14:paraId="412E377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Universal / Group</w:t>
            </w:r>
          </w:p>
        </w:tc>
        <w:tc>
          <w:tcPr>
            <w:tcW w:w="1559" w:type="dxa"/>
          </w:tcPr>
          <w:p w14:paraId="2512BBD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8 sessions, </w:t>
            </w:r>
          </w:p>
          <w:p w14:paraId="5ABC878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 h/each,</w:t>
            </w:r>
          </w:p>
          <w:p w14:paraId="0DA9671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8 weeks</w:t>
            </w:r>
          </w:p>
        </w:tc>
        <w:tc>
          <w:tcPr>
            <w:tcW w:w="1134" w:type="dxa"/>
          </w:tcPr>
          <w:p w14:paraId="36E4DE0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STAI</w:t>
            </w:r>
          </w:p>
          <w:p w14:paraId="0525C7D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STAI</w:t>
            </w:r>
          </w:p>
        </w:tc>
        <w:tc>
          <w:tcPr>
            <w:tcW w:w="2552" w:type="dxa"/>
          </w:tcPr>
          <w:p w14:paraId="15709080" w14:textId="2FA09EF1"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State anxiety (</w:t>
            </w:r>
            <w:r w:rsidR="004710B0" w:rsidRPr="004710B0">
              <w:rPr>
                <w:rFonts w:ascii="Times New Roman" w:hAnsi="Times New Roman" w:cs="Times New Roman"/>
                <w:b w:val="0"/>
                <w:sz w:val="20"/>
                <w:szCs w:val="20"/>
                <w:lang w:val="en-GB"/>
              </w:rPr>
              <w:t>MIH</w:t>
            </w:r>
            <w:r w:rsidRPr="00916D0D">
              <w:rPr>
                <w:rFonts w:ascii="Times New Roman" w:eastAsiaTheme="minorHAnsi" w:hAnsi="Times New Roman" w:cs="Times New Roman"/>
                <w:b w:val="0"/>
                <w:sz w:val="20"/>
                <w:szCs w:val="20"/>
                <w:lang w:val="en-GB"/>
              </w:rPr>
              <w:t>)</w:t>
            </w:r>
          </w:p>
          <w:p w14:paraId="1A64289D" w14:textId="1389E816"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Trait a</w:t>
            </w:r>
            <w:r w:rsidRPr="00916D0D">
              <w:rPr>
                <w:rFonts w:ascii="Times New Roman" w:hAnsi="Times New Roman" w:cs="Times New Roman"/>
                <w:b w:val="0"/>
                <w:sz w:val="20"/>
                <w:szCs w:val="20"/>
                <w:lang w:val="en-GB"/>
              </w:rPr>
              <w:t>nxiety (</w:t>
            </w:r>
            <w:r w:rsidR="004710B0" w:rsidRPr="004710B0">
              <w:rPr>
                <w:rFonts w:ascii="Times New Roman" w:hAnsi="Times New Roman" w:cs="Times New Roman"/>
                <w:b w:val="0"/>
                <w:sz w:val="20"/>
                <w:szCs w:val="20"/>
                <w:lang w:val="en-GB"/>
              </w:rPr>
              <w:t>MIH</w:t>
            </w:r>
            <w:r w:rsidRPr="00916D0D">
              <w:rPr>
                <w:rFonts w:ascii="Times New Roman" w:hAnsi="Times New Roman" w:cs="Times New Roman"/>
                <w:b w:val="0"/>
                <w:sz w:val="20"/>
                <w:szCs w:val="20"/>
                <w:lang w:val="en-GB"/>
              </w:rPr>
              <w:t>)</w:t>
            </w:r>
          </w:p>
        </w:tc>
        <w:tc>
          <w:tcPr>
            <w:tcW w:w="1134" w:type="dxa"/>
          </w:tcPr>
          <w:p w14:paraId="0F76C5A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 months</w:t>
            </w:r>
          </w:p>
          <w:p w14:paraId="5A89A7D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months</w:t>
            </w:r>
          </w:p>
          <w:p w14:paraId="6DF85C2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9 months</w:t>
            </w:r>
          </w:p>
          <w:p w14:paraId="6BF388A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12 months</w:t>
            </w:r>
          </w:p>
        </w:tc>
      </w:tr>
      <w:tr w:rsidR="00B81087" w:rsidRPr="00916D0D" w14:paraId="7BFC401F" w14:textId="77777777" w:rsidTr="00162AF7">
        <w:tc>
          <w:tcPr>
            <w:tcW w:w="1526" w:type="dxa"/>
          </w:tcPr>
          <w:p w14:paraId="3DFCF62B" w14:textId="6E458B22" w:rsidR="00B81087" w:rsidRPr="00916D0D" w:rsidRDefault="00B81087" w:rsidP="002B0A14">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Kattelmann K, 2014, US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59</w:t>
            </w:r>
            <w:r w:rsidRPr="00916D0D">
              <w:rPr>
                <w:rFonts w:ascii="Times New Roman" w:hAnsi="Times New Roman" w:cs="Times New Roman"/>
                <w:b/>
                <w:sz w:val="20"/>
                <w:szCs w:val="20"/>
                <w:lang w:val="en-GB"/>
              </w:rPr>
              <w:t>]</w:t>
            </w:r>
          </w:p>
        </w:tc>
        <w:tc>
          <w:tcPr>
            <w:tcW w:w="1417" w:type="dxa"/>
          </w:tcPr>
          <w:p w14:paraId="2C7CB14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w:t>
            </w:r>
            <w:r w:rsidRPr="00916D0D">
              <w:rPr>
                <w:rFonts w:ascii="Times New Roman" w:hAnsi="Times New Roman" w:cs="Times New Roman"/>
                <w:sz w:val="20"/>
                <w:szCs w:val="20"/>
                <w:vertAlign w:val="superscript"/>
                <w:lang w:val="en-GB"/>
              </w:rPr>
              <w:t>st</w:t>
            </w:r>
            <w:r w:rsidRPr="00916D0D">
              <w:rPr>
                <w:rFonts w:ascii="Times New Roman" w:hAnsi="Times New Roman" w:cs="Times New Roman"/>
                <w:sz w:val="20"/>
                <w:szCs w:val="20"/>
                <w:lang w:val="en-GB"/>
              </w:rPr>
              <w:t>-3</w:t>
            </w:r>
            <w:r w:rsidRPr="00916D0D">
              <w:rPr>
                <w:rFonts w:ascii="Times New Roman" w:hAnsi="Times New Roman" w:cs="Times New Roman"/>
                <w:sz w:val="20"/>
                <w:szCs w:val="20"/>
                <w:vertAlign w:val="superscript"/>
                <w:lang w:val="en-GB"/>
              </w:rPr>
              <w:t>rd</w:t>
            </w:r>
            <w:r w:rsidRPr="00916D0D">
              <w:rPr>
                <w:rFonts w:ascii="Times New Roman" w:hAnsi="Times New Roman" w:cs="Times New Roman"/>
                <w:sz w:val="20"/>
                <w:szCs w:val="20"/>
                <w:lang w:val="en-GB"/>
              </w:rPr>
              <w:t xml:space="preserve">-yr students </w:t>
            </w:r>
          </w:p>
          <w:p w14:paraId="46A8D81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505 M/ 1134 F</w:t>
            </w:r>
          </w:p>
        </w:tc>
        <w:tc>
          <w:tcPr>
            <w:tcW w:w="1843" w:type="dxa"/>
          </w:tcPr>
          <w:p w14:paraId="5676BD26"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 Young Adults Eating and Active for Health </w:t>
            </w:r>
          </w:p>
          <w:p w14:paraId="24434FF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 No treatment </w:t>
            </w:r>
          </w:p>
          <w:p w14:paraId="4560A06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824 I/815 C</w:t>
            </w:r>
          </w:p>
        </w:tc>
        <w:tc>
          <w:tcPr>
            <w:tcW w:w="1843" w:type="dxa"/>
          </w:tcPr>
          <w:p w14:paraId="26F6AD85" w14:textId="67E946C1"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Psycho</w:t>
            </w:r>
            <w:r w:rsidR="00381359" w:rsidRPr="00916D0D">
              <w:rPr>
                <w:rFonts w:ascii="Times New Roman" w:hAnsi="Times New Roman" w:cs="Times New Roman"/>
                <w:sz w:val="20"/>
                <w:szCs w:val="20"/>
                <w:lang w:val="en-GB"/>
              </w:rPr>
              <w:t>-</w:t>
            </w:r>
            <w:r w:rsidRPr="00916D0D">
              <w:rPr>
                <w:rFonts w:ascii="Times New Roman" w:hAnsi="Times New Roman" w:cs="Times New Roman"/>
                <w:sz w:val="20"/>
                <w:szCs w:val="20"/>
                <w:lang w:val="en-GB"/>
              </w:rPr>
              <w:t xml:space="preserve">educational </w:t>
            </w:r>
          </w:p>
          <w:p w14:paraId="606B84D5" w14:textId="77777777" w:rsidR="00B81087" w:rsidRPr="00916D0D" w:rsidRDefault="00B81087" w:rsidP="00F06CFD">
            <w:pPr>
              <w:rPr>
                <w:rFonts w:ascii="Times New Roman" w:hAnsi="Times New Roman" w:cs="Times New Roman"/>
                <w:sz w:val="20"/>
                <w:szCs w:val="20"/>
                <w:lang w:val="en-GB"/>
              </w:rPr>
            </w:pPr>
          </w:p>
          <w:p w14:paraId="17D3BE17" w14:textId="77777777" w:rsidR="00B81087" w:rsidRPr="00916D0D" w:rsidRDefault="00B81087" w:rsidP="00F06CFD">
            <w:pPr>
              <w:rPr>
                <w:rFonts w:ascii="Times New Roman" w:hAnsi="Times New Roman" w:cs="Times New Roman"/>
                <w:sz w:val="20"/>
                <w:szCs w:val="20"/>
                <w:lang w:val="en-GB"/>
              </w:rPr>
            </w:pPr>
          </w:p>
          <w:p w14:paraId="3130429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237834BD"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Universal / Individual internet-based</w:t>
            </w:r>
          </w:p>
          <w:p w14:paraId="558BF6DF" w14:textId="77777777" w:rsidR="00B81087" w:rsidRPr="00916D0D" w:rsidRDefault="00B81087" w:rsidP="00F06CFD">
            <w:pPr>
              <w:rPr>
                <w:rFonts w:ascii="Times New Roman" w:hAnsi="Times New Roman" w:cs="Times New Roman"/>
                <w:sz w:val="20"/>
                <w:szCs w:val="20"/>
                <w:lang w:val="en-GB"/>
              </w:rPr>
            </w:pPr>
          </w:p>
        </w:tc>
        <w:tc>
          <w:tcPr>
            <w:tcW w:w="1559" w:type="dxa"/>
          </w:tcPr>
          <w:p w14:paraId="758ABC6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10 sessions+ emails, </w:t>
            </w:r>
          </w:p>
          <w:p w14:paraId="666A8AC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10 weeks</w:t>
            </w:r>
          </w:p>
        </w:tc>
        <w:tc>
          <w:tcPr>
            <w:tcW w:w="1134" w:type="dxa"/>
          </w:tcPr>
          <w:p w14:paraId="205A68D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PSS-14</w:t>
            </w:r>
          </w:p>
        </w:tc>
        <w:tc>
          <w:tcPr>
            <w:tcW w:w="2552" w:type="dxa"/>
          </w:tcPr>
          <w:p w14:paraId="47746EDF" w14:textId="58A210D0" w:rsidR="00B81087" w:rsidRPr="00916D0D" w:rsidRDefault="00B81087" w:rsidP="004710B0">
            <w:pPr>
              <w:rPr>
                <w:rFonts w:ascii="Times New Roman" w:hAnsi="Times New Roman" w:cs="Times New Roman"/>
                <w:sz w:val="20"/>
                <w:szCs w:val="20"/>
                <w:lang w:val="en-GB"/>
              </w:rPr>
            </w:pPr>
            <w:r w:rsidRPr="00916D0D">
              <w:rPr>
                <w:rFonts w:ascii="Times New Roman" w:hAnsi="Times New Roman" w:cs="Times New Roman"/>
                <w:sz w:val="20"/>
                <w:szCs w:val="20"/>
                <w:lang w:val="en-GB"/>
              </w:rPr>
              <w:t>Perceived stress (</w:t>
            </w:r>
            <w:r w:rsidR="004710B0" w:rsidRP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tc>
        <w:tc>
          <w:tcPr>
            <w:tcW w:w="1134" w:type="dxa"/>
          </w:tcPr>
          <w:p w14:paraId="58CE436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12 months</w:t>
            </w:r>
          </w:p>
        </w:tc>
      </w:tr>
      <w:tr w:rsidR="00B81087" w:rsidRPr="00916D0D" w14:paraId="403CCEE1" w14:textId="77777777" w:rsidTr="00162AF7">
        <w:tc>
          <w:tcPr>
            <w:tcW w:w="1526" w:type="dxa"/>
          </w:tcPr>
          <w:p w14:paraId="1734DB94" w14:textId="6F4BA017" w:rsidR="00B81087" w:rsidRPr="00916D0D" w:rsidRDefault="00B81087" w:rsidP="002B0A14">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Kenardy J, 2006, Australia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60</w:t>
            </w:r>
            <w:r w:rsidRPr="00916D0D">
              <w:rPr>
                <w:rFonts w:ascii="Times New Roman" w:hAnsi="Times New Roman" w:cs="Times New Roman"/>
                <w:b/>
                <w:sz w:val="20"/>
                <w:szCs w:val="20"/>
                <w:lang w:val="en-GB"/>
              </w:rPr>
              <w:t>]</w:t>
            </w:r>
          </w:p>
        </w:tc>
        <w:tc>
          <w:tcPr>
            <w:tcW w:w="1417" w:type="dxa"/>
          </w:tcPr>
          <w:p w14:paraId="61D8690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w:t>
            </w:r>
            <w:r w:rsidRPr="00916D0D">
              <w:rPr>
                <w:rFonts w:ascii="Times New Roman" w:hAnsi="Times New Roman" w:cs="Times New Roman"/>
                <w:sz w:val="20"/>
                <w:szCs w:val="20"/>
                <w:vertAlign w:val="superscript"/>
                <w:lang w:val="en-GB"/>
              </w:rPr>
              <w:t>st</w:t>
            </w:r>
            <w:r w:rsidRPr="00916D0D">
              <w:rPr>
                <w:rFonts w:ascii="Times New Roman" w:hAnsi="Times New Roman" w:cs="Times New Roman"/>
                <w:sz w:val="20"/>
                <w:szCs w:val="20"/>
                <w:lang w:val="en-GB"/>
              </w:rPr>
              <w:t xml:space="preserve">-yr psychology students with elevated symptoms of anxiety </w:t>
            </w:r>
          </w:p>
        </w:tc>
        <w:tc>
          <w:tcPr>
            <w:tcW w:w="1843" w:type="dxa"/>
          </w:tcPr>
          <w:p w14:paraId="4642D89C"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 Online Anxiety Prevention Program </w:t>
            </w:r>
          </w:p>
          <w:p w14:paraId="0D7CBE0E"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C: No treatment </w:t>
            </w:r>
          </w:p>
          <w:p w14:paraId="0593C959"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36 I/ 38 C</w:t>
            </w:r>
          </w:p>
        </w:tc>
        <w:tc>
          <w:tcPr>
            <w:tcW w:w="1843" w:type="dxa"/>
          </w:tcPr>
          <w:p w14:paraId="11A01FE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CBT-related  </w:t>
            </w:r>
          </w:p>
        </w:tc>
        <w:tc>
          <w:tcPr>
            <w:tcW w:w="1134" w:type="dxa"/>
          </w:tcPr>
          <w:p w14:paraId="46F44F62"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Selective /</w:t>
            </w:r>
          </w:p>
          <w:p w14:paraId="25964F7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Individual internet-based</w:t>
            </w:r>
          </w:p>
        </w:tc>
        <w:tc>
          <w:tcPr>
            <w:tcW w:w="1559" w:type="dxa"/>
          </w:tcPr>
          <w:p w14:paraId="1273ABE1"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6 sessions, </w:t>
            </w:r>
          </w:p>
          <w:p w14:paraId="7A957ED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weeks</w:t>
            </w:r>
          </w:p>
        </w:tc>
        <w:tc>
          <w:tcPr>
            <w:tcW w:w="1134" w:type="dxa"/>
          </w:tcPr>
          <w:p w14:paraId="542F454F"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ASI</w:t>
            </w:r>
          </w:p>
          <w:p w14:paraId="3482CDD4"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CES-D</w:t>
            </w:r>
          </w:p>
          <w:p w14:paraId="191F0799" w14:textId="77777777" w:rsidR="00B81087" w:rsidRPr="00916D0D" w:rsidRDefault="00B81087" w:rsidP="00F06CFD">
            <w:pPr>
              <w:rPr>
                <w:rFonts w:ascii="Times New Roman" w:hAnsi="Times New Roman" w:cs="Times New Roman"/>
                <w:sz w:val="20"/>
                <w:szCs w:val="20"/>
                <w:lang w:val="en-GB"/>
              </w:rPr>
            </w:pPr>
          </w:p>
        </w:tc>
        <w:tc>
          <w:tcPr>
            <w:tcW w:w="2552" w:type="dxa"/>
          </w:tcPr>
          <w:p w14:paraId="56733A4B" w14:textId="146B2CE8" w:rsidR="00B81087" w:rsidRPr="00916D0D" w:rsidRDefault="00B81087" w:rsidP="004710B0">
            <w:pPr>
              <w:rPr>
                <w:rFonts w:ascii="Times New Roman" w:hAnsi="Times New Roman" w:cs="Times New Roman"/>
                <w:sz w:val="20"/>
                <w:szCs w:val="20"/>
                <w:lang w:val="en-GB"/>
              </w:rPr>
            </w:pPr>
            <w:r w:rsidRPr="00916D0D">
              <w:rPr>
                <w:rFonts w:ascii="Times New Roman" w:hAnsi="Times New Roman" w:cs="Times New Roman"/>
                <w:sz w:val="20"/>
                <w:szCs w:val="20"/>
                <w:lang w:val="en-GB"/>
              </w:rPr>
              <w:t>Anxiety symptoms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 Depressive symptoms (</w:t>
            </w:r>
            <w:r w:rsidR="004710B0">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tc>
        <w:tc>
          <w:tcPr>
            <w:tcW w:w="1134" w:type="dxa"/>
          </w:tcPr>
          <w:p w14:paraId="1D90348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4½ months</w:t>
            </w:r>
          </w:p>
        </w:tc>
      </w:tr>
      <w:tr w:rsidR="00B81087" w:rsidRPr="00916D0D" w14:paraId="775A56AE" w14:textId="77777777" w:rsidTr="00162AF7">
        <w:tc>
          <w:tcPr>
            <w:tcW w:w="1526" w:type="dxa"/>
          </w:tcPr>
          <w:p w14:paraId="77D9566A" w14:textId="62BA9F4F" w:rsidR="00B81087" w:rsidRPr="00916D0D" w:rsidRDefault="00B81087" w:rsidP="002B0A14">
            <w:pPr>
              <w:pStyle w:val="Brdtext"/>
              <w:spacing w:line="240" w:lineRule="auto"/>
              <w:rPr>
                <w:rFonts w:ascii="Times New Roman" w:hAnsi="Times New Roman" w:cs="Times New Roman"/>
                <w:b/>
                <w:sz w:val="20"/>
                <w:szCs w:val="20"/>
                <w:lang w:val="en-GB"/>
              </w:rPr>
            </w:pPr>
            <w:r w:rsidRPr="00916D0D">
              <w:rPr>
                <w:rFonts w:ascii="Times New Roman" w:hAnsi="Times New Roman" w:cs="Times New Roman"/>
                <w:sz w:val="20"/>
                <w:szCs w:val="20"/>
                <w:lang w:val="en-GB"/>
              </w:rPr>
              <w:t xml:space="preserve">Li M, 2015, China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61</w:t>
            </w:r>
            <w:r w:rsidRPr="00916D0D">
              <w:rPr>
                <w:rFonts w:ascii="Times New Roman" w:hAnsi="Times New Roman" w:cs="Times New Roman"/>
                <w:b/>
                <w:sz w:val="20"/>
                <w:szCs w:val="20"/>
                <w:lang w:val="en-GB"/>
              </w:rPr>
              <w:t>]</w:t>
            </w:r>
          </w:p>
        </w:tc>
        <w:tc>
          <w:tcPr>
            <w:tcW w:w="1417" w:type="dxa"/>
          </w:tcPr>
          <w:p w14:paraId="67D5280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w:t>
            </w:r>
            <w:r w:rsidRPr="00916D0D">
              <w:rPr>
                <w:rFonts w:ascii="Times New Roman" w:hAnsi="Times New Roman" w:cs="Times New Roman"/>
                <w:sz w:val="20"/>
                <w:szCs w:val="20"/>
                <w:vertAlign w:val="superscript"/>
                <w:lang w:val="en-GB"/>
              </w:rPr>
              <w:t>st</w:t>
            </w:r>
            <w:r w:rsidRPr="00916D0D">
              <w:rPr>
                <w:rFonts w:ascii="Times New Roman" w:hAnsi="Times New Roman" w:cs="Times New Roman"/>
                <w:sz w:val="20"/>
                <w:szCs w:val="20"/>
                <w:lang w:val="en-GB"/>
              </w:rPr>
              <w:t>-2</w:t>
            </w:r>
            <w:r w:rsidRPr="00916D0D">
              <w:rPr>
                <w:rFonts w:ascii="Times New Roman" w:hAnsi="Times New Roman" w:cs="Times New Roman"/>
                <w:sz w:val="20"/>
                <w:szCs w:val="20"/>
                <w:vertAlign w:val="superscript"/>
                <w:lang w:val="en-GB"/>
              </w:rPr>
              <w:t>nd</w:t>
            </w:r>
            <w:r w:rsidRPr="00916D0D">
              <w:rPr>
                <w:rFonts w:ascii="Times New Roman" w:hAnsi="Times New Roman" w:cs="Times New Roman"/>
                <w:sz w:val="20"/>
                <w:szCs w:val="20"/>
                <w:lang w:val="en-GB"/>
              </w:rPr>
              <w:t xml:space="preserve">-yr students </w:t>
            </w:r>
          </w:p>
          <w:p w14:paraId="776E6B3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36 M/ 170 F</w:t>
            </w:r>
          </w:p>
        </w:tc>
        <w:tc>
          <w:tcPr>
            <w:tcW w:w="1843" w:type="dxa"/>
          </w:tcPr>
          <w:p w14:paraId="621302ED"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 Baduanjin exercises </w:t>
            </w:r>
          </w:p>
          <w:p w14:paraId="0E642CE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 Physical activity as-usual </w:t>
            </w:r>
          </w:p>
          <w:p w14:paraId="341BFFA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101 I/ 105 C</w:t>
            </w:r>
          </w:p>
        </w:tc>
        <w:tc>
          <w:tcPr>
            <w:tcW w:w="1843" w:type="dxa"/>
          </w:tcPr>
          <w:p w14:paraId="312B59B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Mind-body related</w:t>
            </w:r>
          </w:p>
          <w:p w14:paraId="671CEC0F" w14:textId="77777777" w:rsidR="00B81087" w:rsidRPr="00916D0D" w:rsidRDefault="00B81087" w:rsidP="00F06CFD">
            <w:pPr>
              <w:rPr>
                <w:rFonts w:ascii="Times New Roman" w:hAnsi="Times New Roman" w:cs="Times New Roman"/>
                <w:sz w:val="20"/>
                <w:szCs w:val="20"/>
                <w:lang w:val="en-GB"/>
              </w:rPr>
            </w:pPr>
          </w:p>
          <w:p w14:paraId="5B98F8F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16938C0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Universal, / Group</w:t>
            </w:r>
          </w:p>
        </w:tc>
        <w:tc>
          <w:tcPr>
            <w:tcW w:w="1559" w:type="dxa"/>
          </w:tcPr>
          <w:p w14:paraId="356E89E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60 sessions,</w:t>
            </w:r>
          </w:p>
          <w:p w14:paraId="6CAE568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 h/each,</w:t>
            </w:r>
          </w:p>
          <w:p w14:paraId="773BA9C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12 weeks </w:t>
            </w:r>
          </w:p>
        </w:tc>
        <w:tc>
          <w:tcPr>
            <w:tcW w:w="1134" w:type="dxa"/>
          </w:tcPr>
          <w:p w14:paraId="46EC2A0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PSQI</w:t>
            </w:r>
          </w:p>
          <w:p w14:paraId="6D1625F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CPSS</w:t>
            </w:r>
          </w:p>
          <w:p w14:paraId="05BA53A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GSES </w:t>
            </w:r>
          </w:p>
          <w:p w14:paraId="582759F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SES </w:t>
            </w:r>
          </w:p>
          <w:p w14:paraId="78B3836A" w14:textId="77777777" w:rsidR="00B81087" w:rsidRPr="00916D0D" w:rsidRDefault="00B81087" w:rsidP="00F06CFD">
            <w:pPr>
              <w:rPr>
                <w:rFonts w:ascii="Times New Roman" w:hAnsi="Times New Roman" w:cs="Times New Roman"/>
                <w:i/>
                <w:sz w:val="20"/>
                <w:szCs w:val="20"/>
                <w:lang w:val="en-GB"/>
              </w:rPr>
            </w:pPr>
          </w:p>
        </w:tc>
        <w:tc>
          <w:tcPr>
            <w:tcW w:w="2552" w:type="dxa"/>
          </w:tcPr>
          <w:p w14:paraId="19C5712C" w14:textId="42E6CE0B"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Quality of sleep </w:t>
            </w:r>
            <w:r w:rsidR="00162AF7" w:rsidRPr="00916D0D">
              <w:rPr>
                <w:rFonts w:ascii="Times New Roman" w:hAnsi="Times New Roman" w:cs="Times New Roman"/>
                <w:sz w:val="20"/>
                <w:szCs w:val="20"/>
                <w:lang w:val="en-GB"/>
              </w:rPr>
              <w:t>(</w:t>
            </w:r>
            <w:r w:rsidR="00162AF7">
              <w:rPr>
                <w:rFonts w:ascii="Times New Roman" w:hAnsi="Times New Roman" w:cs="Times New Roman"/>
                <w:sz w:val="20"/>
                <w:szCs w:val="20"/>
                <w:lang w:val="en-GB"/>
              </w:rPr>
              <w:t>MIH</w:t>
            </w:r>
            <w:r w:rsidR="00162AF7" w:rsidRPr="00916D0D">
              <w:rPr>
                <w:rFonts w:ascii="Times New Roman" w:hAnsi="Times New Roman" w:cs="Times New Roman"/>
                <w:sz w:val="20"/>
                <w:szCs w:val="20"/>
                <w:lang w:val="en-GB"/>
              </w:rPr>
              <w:t>)</w:t>
            </w:r>
          </w:p>
          <w:p w14:paraId="46935B9B" w14:textId="26913E5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Stress </w:t>
            </w:r>
            <w:r w:rsidR="00162AF7" w:rsidRPr="00916D0D">
              <w:rPr>
                <w:rFonts w:ascii="Times New Roman" w:hAnsi="Times New Roman" w:cs="Times New Roman"/>
                <w:sz w:val="20"/>
                <w:szCs w:val="20"/>
                <w:lang w:val="en-GB"/>
              </w:rPr>
              <w:t>(</w:t>
            </w:r>
            <w:r w:rsidR="00162AF7">
              <w:rPr>
                <w:rFonts w:ascii="Times New Roman" w:hAnsi="Times New Roman" w:cs="Times New Roman"/>
                <w:sz w:val="20"/>
                <w:szCs w:val="20"/>
                <w:lang w:val="en-GB"/>
              </w:rPr>
              <w:t>MIH</w:t>
            </w:r>
            <w:r w:rsidR="00162AF7" w:rsidRPr="00916D0D">
              <w:rPr>
                <w:rFonts w:ascii="Times New Roman" w:hAnsi="Times New Roman" w:cs="Times New Roman"/>
                <w:sz w:val="20"/>
                <w:szCs w:val="20"/>
                <w:lang w:val="en-GB"/>
              </w:rPr>
              <w:t>)</w:t>
            </w:r>
          </w:p>
          <w:p w14:paraId="1E2E331C" w14:textId="2B812A3A"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Self-efficacy (P</w:t>
            </w:r>
            <w:r w:rsidR="00162AF7">
              <w:rPr>
                <w:rFonts w:ascii="Times New Roman" w:hAnsi="Times New Roman" w:cs="Times New Roman"/>
                <w:sz w:val="20"/>
                <w:szCs w:val="20"/>
                <w:lang w:val="en-GB"/>
              </w:rPr>
              <w:t>MH</w:t>
            </w:r>
            <w:r w:rsidRPr="00916D0D">
              <w:rPr>
                <w:rFonts w:ascii="Times New Roman" w:hAnsi="Times New Roman" w:cs="Times New Roman"/>
                <w:sz w:val="20"/>
                <w:szCs w:val="20"/>
                <w:lang w:val="en-GB"/>
              </w:rPr>
              <w:t>)</w:t>
            </w:r>
          </w:p>
          <w:p w14:paraId="6D6B7EED" w14:textId="153DAC8B"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Self-esteem (P</w:t>
            </w:r>
            <w:r w:rsidR="00162AF7">
              <w:rPr>
                <w:rFonts w:ascii="Times New Roman" w:hAnsi="Times New Roman" w:cs="Times New Roman"/>
                <w:sz w:val="20"/>
                <w:szCs w:val="20"/>
                <w:lang w:val="en-GB"/>
              </w:rPr>
              <w:t>MH</w:t>
            </w:r>
            <w:r w:rsidRPr="00916D0D">
              <w:rPr>
                <w:rFonts w:ascii="Times New Roman" w:hAnsi="Times New Roman" w:cs="Times New Roman"/>
                <w:sz w:val="20"/>
                <w:szCs w:val="20"/>
                <w:lang w:val="en-GB"/>
              </w:rPr>
              <w:t>)</w:t>
            </w:r>
          </w:p>
        </w:tc>
        <w:tc>
          <w:tcPr>
            <w:tcW w:w="1134" w:type="dxa"/>
          </w:tcPr>
          <w:p w14:paraId="4FF14E6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 months</w:t>
            </w:r>
          </w:p>
        </w:tc>
      </w:tr>
      <w:tr w:rsidR="00B81087" w:rsidRPr="00916D0D" w14:paraId="48697D08" w14:textId="77777777" w:rsidTr="00162AF7">
        <w:tc>
          <w:tcPr>
            <w:tcW w:w="1526" w:type="dxa"/>
          </w:tcPr>
          <w:p w14:paraId="5FBC3C0F" w14:textId="25C7501B" w:rsidR="00B81087" w:rsidRPr="00916D0D" w:rsidRDefault="00B81087" w:rsidP="002B0A14">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Mak WWS, 2015, Honkong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41</w:t>
            </w:r>
            <w:r w:rsidRPr="00916D0D">
              <w:rPr>
                <w:rFonts w:ascii="Times New Roman" w:hAnsi="Times New Roman" w:cs="Times New Roman"/>
                <w:b/>
                <w:sz w:val="20"/>
                <w:szCs w:val="20"/>
                <w:lang w:val="en-GB"/>
              </w:rPr>
              <w:t>]</w:t>
            </w:r>
          </w:p>
        </w:tc>
        <w:tc>
          <w:tcPr>
            <w:tcW w:w="1417" w:type="dxa"/>
          </w:tcPr>
          <w:p w14:paraId="5358E630"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University students and staff  </w:t>
            </w:r>
          </w:p>
          <w:p w14:paraId="14839801" w14:textId="77777777" w:rsidR="00B81087" w:rsidRPr="00916D0D" w:rsidRDefault="00B81087" w:rsidP="00F06CFD">
            <w:pPr>
              <w:pStyle w:val="Brdtext"/>
              <w:rPr>
                <w:rFonts w:ascii="Times New Roman" w:hAnsi="Times New Roman" w:cs="Times New Roman"/>
                <w:sz w:val="20"/>
                <w:szCs w:val="20"/>
                <w:lang w:val="en-GB"/>
              </w:rPr>
            </w:pPr>
            <w:r w:rsidRPr="00916D0D">
              <w:rPr>
                <w:rFonts w:ascii="Times New Roman" w:hAnsi="Times New Roman" w:cs="Times New Roman"/>
                <w:sz w:val="20"/>
                <w:szCs w:val="20"/>
                <w:lang w:val="en-GB"/>
              </w:rPr>
              <w:t>95 M/ 191 F</w:t>
            </w:r>
          </w:p>
          <w:p w14:paraId="176B2CAB" w14:textId="77777777" w:rsidR="00B81087" w:rsidRPr="00916D0D" w:rsidRDefault="00B81087" w:rsidP="00F06CFD">
            <w:pPr>
              <w:rPr>
                <w:rFonts w:ascii="Times New Roman" w:hAnsi="Times New Roman" w:cs="Times New Roman"/>
                <w:sz w:val="20"/>
                <w:szCs w:val="20"/>
                <w:lang w:val="en-GB"/>
              </w:rPr>
            </w:pPr>
          </w:p>
        </w:tc>
        <w:tc>
          <w:tcPr>
            <w:tcW w:w="1843" w:type="dxa"/>
          </w:tcPr>
          <w:p w14:paraId="059D487C"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I1: HAPA-enhanced mindfulness</w:t>
            </w:r>
          </w:p>
          <w:p w14:paraId="7DF25E8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I2: Basis mindfulness </w:t>
            </w:r>
          </w:p>
          <w:p w14:paraId="5621B56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C: Waitlist</w:t>
            </w:r>
          </w:p>
          <w:p w14:paraId="66388E7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105 I1/104 I2/ 79 C</w:t>
            </w:r>
          </w:p>
        </w:tc>
        <w:tc>
          <w:tcPr>
            <w:tcW w:w="1843" w:type="dxa"/>
          </w:tcPr>
          <w:p w14:paraId="22BEAD4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Mind-body related</w:t>
            </w:r>
          </w:p>
          <w:p w14:paraId="080B0153" w14:textId="77777777" w:rsidR="00B81087" w:rsidRPr="00916D0D" w:rsidRDefault="00B81087" w:rsidP="00F06CFD">
            <w:pPr>
              <w:rPr>
                <w:rFonts w:ascii="Times New Roman" w:hAnsi="Times New Roman" w:cs="Times New Roman"/>
                <w:sz w:val="20"/>
                <w:szCs w:val="20"/>
                <w:lang w:val="en-GB"/>
              </w:rPr>
            </w:pPr>
          </w:p>
          <w:p w14:paraId="293E6FEC" w14:textId="77777777" w:rsidR="00B81087" w:rsidRPr="00916D0D" w:rsidRDefault="00B81087" w:rsidP="00F06CFD">
            <w:pPr>
              <w:rPr>
                <w:rFonts w:ascii="Times New Roman" w:hAnsi="Times New Roman" w:cs="Times New Roman"/>
                <w:sz w:val="20"/>
                <w:szCs w:val="20"/>
                <w:lang w:val="en-GB"/>
              </w:rPr>
            </w:pPr>
          </w:p>
          <w:p w14:paraId="5B586F0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Mind-body related</w:t>
            </w:r>
          </w:p>
          <w:p w14:paraId="6AA72AAA" w14:textId="77777777" w:rsidR="00B81087" w:rsidRPr="00916D0D" w:rsidRDefault="00B81087" w:rsidP="00F06CFD">
            <w:pPr>
              <w:rPr>
                <w:rFonts w:ascii="Times New Roman" w:hAnsi="Times New Roman" w:cs="Times New Roman"/>
                <w:sz w:val="20"/>
                <w:szCs w:val="20"/>
                <w:lang w:val="en-GB"/>
              </w:rPr>
            </w:pPr>
          </w:p>
          <w:p w14:paraId="2A1CA98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28A07DDB"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Universal</w:t>
            </w:r>
            <w:r w:rsidRPr="00916D0D">
              <w:rPr>
                <w:rFonts w:ascii="Times New Roman" w:hAnsi="Times New Roman" w:cs="Times New Roman"/>
                <w:b/>
                <w:sz w:val="20"/>
                <w:szCs w:val="20"/>
                <w:lang w:val="en-GB"/>
              </w:rPr>
              <w:t xml:space="preserve"> /</w:t>
            </w:r>
            <w:r w:rsidRPr="00916D0D">
              <w:rPr>
                <w:rFonts w:ascii="Times New Roman" w:hAnsi="Times New Roman" w:cs="Times New Roman"/>
                <w:sz w:val="20"/>
                <w:szCs w:val="20"/>
                <w:lang w:val="en-GB"/>
              </w:rPr>
              <w:t xml:space="preserve"> Individual internet-based</w:t>
            </w:r>
          </w:p>
        </w:tc>
        <w:tc>
          <w:tcPr>
            <w:tcW w:w="1559" w:type="dxa"/>
          </w:tcPr>
          <w:p w14:paraId="3008FDE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8 sessions, </w:t>
            </w:r>
          </w:p>
          <w:p w14:paraId="6402058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30 min/each,</w:t>
            </w:r>
          </w:p>
          <w:p w14:paraId="3C9AC7C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8 weeks </w:t>
            </w:r>
          </w:p>
          <w:p w14:paraId="18EE54C4" w14:textId="77777777" w:rsidR="00B81087" w:rsidRPr="00916D0D" w:rsidRDefault="00B81087" w:rsidP="00F06CFD">
            <w:pPr>
              <w:rPr>
                <w:rFonts w:ascii="Times New Roman" w:hAnsi="Times New Roman" w:cs="Times New Roman"/>
                <w:sz w:val="20"/>
                <w:szCs w:val="20"/>
                <w:lang w:val="en-GB"/>
              </w:rPr>
            </w:pPr>
          </w:p>
        </w:tc>
        <w:tc>
          <w:tcPr>
            <w:tcW w:w="1134" w:type="dxa"/>
          </w:tcPr>
          <w:p w14:paraId="0A369D4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PSS-10 DASS-21</w:t>
            </w:r>
          </w:p>
          <w:p w14:paraId="6C3C578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WHO-5</w:t>
            </w:r>
          </w:p>
        </w:tc>
        <w:tc>
          <w:tcPr>
            <w:tcW w:w="2552" w:type="dxa"/>
          </w:tcPr>
          <w:p w14:paraId="61F5B7DE" w14:textId="0ACE683A"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Perceived stress </w:t>
            </w:r>
            <w:r w:rsidR="00162AF7" w:rsidRPr="00916D0D">
              <w:rPr>
                <w:rFonts w:ascii="Times New Roman" w:hAnsi="Times New Roman" w:cs="Times New Roman"/>
                <w:sz w:val="20"/>
                <w:szCs w:val="20"/>
                <w:lang w:val="en-GB"/>
              </w:rPr>
              <w:t>(</w:t>
            </w:r>
            <w:r w:rsidR="00162AF7">
              <w:rPr>
                <w:rFonts w:ascii="Times New Roman" w:hAnsi="Times New Roman" w:cs="Times New Roman"/>
                <w:sz w:val="20"/>
                <w:szCs w:val="20"/>
                <w:lang w:val="en-GB"/>
              </w:rPr>
              <w:t>MIH</w:t>
            </w:r>
            <w:r w:rsidR="00162AF7" w:rsidRPr="00916D0D">
              <w:rPr>
                <w:rFonts w:ascii="Times New Roman" w:hAnsi="Times New Roman" w:cs="Times New Roman"/>
                <w:sz w:val="20"/>
                <w:szCs w:val="20"/>
                <w:lang w:val="en-GB"/>
              </w:rPr>
              <w:t>)</w:t>
            </w:r>
          </w:p>
          <w:p w14:paraId="2A9BAEEB" w14:textId="1553BBD5"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Psychological distress (</w:t>
            </w:r>
            <w:r w:rsidR="00162AF7">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31923D19" w14:textId="485985B0"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Mental well-being (P</w:t>
            </w:r>
            <w:r w:rsidR="00162AF7">
              <w:rPr>
                <w:rFonts w:ascii="Times New Roman" w:hAnsi="Times New Roman" w:cs="Times New Roman"/>
                <w:sz w:val="20"/>
                <w:szCs w:val="20"/>
                <w:lang w:val="en-GB"/>
              </w:rPr>
              <w:t>MH</w:t>
            </w:r>
            <w:r w:rsidRPr="00916D0D">
              <w:rPr>
                <w:rFonts w:ascii="Times New Roman" w:hAnsi="Times New Roman" w:cs="Times New Roman"/>
                <w:sz w:val="20"/>
                <w:szCs w:val="20"/>
                <w:lang w:val="en-GB"/>
              </w:rPr>
              <w:t>)</w:t>
            </w:r>
          </w:p>
        </w:tc>
        <w:tc>
          <w:tcPr>
            <w:tcW w:w="1134" w:type="dxa"/>
          </w:tcPr>
          <w:p w14:paraId="523EA5B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 months</w:t>
            </w:r>
          </w:p>
        </w:tc>
      </w:tr>
      <w:tr w:rsidR="00B81087" w:rsidRPr="00916D0D" w14:paraId="544DB307" w14:textId="77777777" w:rsidTr="00162AF7">
        <w:tc>
          <w:tcPr>
            <w:tcW w:w="1526" w:type="dxa"/>
          </w:tcPr>
          <w:p w14:paraId="11EE8449" w14:textId="506AD129" w:rsidR="00B81087" w:rsidRPr="00916D0D" w:rsidRDefault="00B81087" w:rsidP="002B0A14">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Pachankis JE, 2010, US </w:t>
            </w:r>
            <w:r w:rsidRPr="00916D0D">
              <w:rPr>
                <w:rFonts w:ascii="Times New Roman" w:hAnsi="Times New Roman" w:cs="Times New Roman"/>
                <w:b/>
                <w:sz w:val="20"/>
                <w:szCs w:val="20"/>
                <w:lang w:val="en-GB"/>
              </w:rPr>
              <w:t>[6</w:t>
            </w:r>
            <w:r w:rsidR="002B0A14" w:rsidRPr="00916D0D">
              <w:rPr>
                <w:rFonts w:ascii="Times New Roman" w:hAnsi="Times New Roman" w:cs="Times New Roman"/>
                <w:b/>
                <w:sz w:val="20"/>
                <w:szCs w:val="20"/>
                <w:lang w:val="en-GB"/>
              </w:rPr>
              <w:t>2</w:t>
            </w:r>
            <w:r w:rsidRPr="00916D0D">
              <w:rPr>
                <w:rFonts w:ascii="Times New Roman" w:hAnsi="Times New Roman" w:cs="Times New Roman"/>
                <w:b/>
                <w:sz w:val="20"/>
                <w:szCs w:val="20"/>
                <w:lang w:val="en-GB"/>
              </w:rPr>
              <w:t>]</w:t>
            </w:r>
          </w:p>
        </w:tc>
        <w:tc>
          <w:tcPr>
            <w:tcW w:w="1417" w:type="dxa"/>
          </w:tcPr>
          <w:p w14:paraId="065598F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Undergraduate students</w:t>
            </w:r>
          </w:p>
          <w:p w14:paraId="1CDA41A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77 M/ 0 F</w:t>
            </w:r>
          </w:p>
        </w:tc>
        <w:tc>
          <w:tcPr>
            <w:tcW w:w="1843" w:type="dxa"/>
          </w:tcPr>
          <w:p w14:paraId="7C1487AA"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I1: Expressive writing only </w:t>
            </w:r>
          </w:p>
          <w:p w14:paraId="3AA57E38"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I2: Writing &amp; Reading </w:t>
            </w:r>
          </w:p>
          <w:p w14:paraId="79E7EEC0" w14:textId="353C3BD6"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 Neutral writing </w:t>
            </w:r>
          </w:p>
          <w:p w14:paraId="51BF35B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27 I1/ 25 I2/25 C</w:t>
            </w:r>
          </w:p>
        </w:tc>
        <w:tc>
          <w:tcPr>
            <w:tcW w:w="1843" w:type="dxa"/>
          </w:tcPr>
          <w:p w14:paraId="2F7D3C0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Mind-body related</w:t>
            </w:r>
          </w:p>
          <w:p w14:paraId="72756E86" w14:textId="77777777" w:rsidR="00B81087" w:rsidRPr="00916D0D" w:rsidRDefault="00B81087" w:rsidP="00F06CFD">
            <w:pPr>
              <w:rPr>
                <w:rFonts w:ascii="Times New Roman" w:hAnsi="Times New Roman" w:cs="Times New Roman"/>
                <w:sz w:val="20"/>
                <w:szCs w:val="20"/>
                <w:lang w:val="en-GB"/>
              </w:rPr>
            </w:pPr>
          </w:p>
          <w:p w14:paraId="1E1E068A"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Mind-body related</w:t>
            </w:r>
          </w:p>
          <w:p w14:paraId="00ED995A" w14:textId="77777777" w:rsidR="00B81087" w:rsidRPr="00916D0D" w:rsidRDefault="00B81087" w:rsidP="00F06CFD">
            <w:pPr>
              <w:rPr>
                <w:rFonts w:ascii="Times New Roman" w:hAnsi="Times New Roman" w:cs="Times New Roman"/>
                <w:sz w:val="20"/>
                <w:szCs w:val="20"/>
                <w:lang w:val="en-GB"/>
              </w:rPr>
            </w:pPr>
          </w:p>
          <w:p w14:paraId="3620D48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24864026"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Selective / </w:t>
            </w:r>
            <w:r w:rsidRPr="00916D0D">
              <w:rPr>
                <w:rFonts w:ascii="Times New Roman" w:hAnsi="Times New Roman" w:cs="Times New Roman"/>
                <w:b w:val="0"/>
                <w:sz w:val="20"/>
                <w:szCs w:val="20"/>
                <w:lang w:val="en-GB"/>
              </w:rPr>
              <w:t>Individual</w:t>
            </w:r>
          </w:p>
        </w:tc>
        <w:tc>
          <w:tcPr>
            <w:tcW w:w="1559" w:type="dxa"/>
          </w:tcPr>
          <w:p w14:paraId="4D57AF7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 sessions,</w:t>
            </w:r>
          </w:p>
          <w:p w14:paraId="37F37B3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20 min/each,</w:t>
            </w:r>
          </w:p>
          <w:p w14:paraId="12CBBB8A"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 days</w:t>
            </w:r>
          </w:p>
        </w:tc>
        <w:tc>
          <w:tcPr>
            <w:tcW w:w="1134" w:type="dxa"/>
          </w:tcPr>
          <w:p w14:paraId="2CE65196"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CES-D </w:t>
            </w:r>
          </w:p>
          <w:p w14:paraId="1AD4A0AA"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SCL-90</w:t>
            </w:r>
          </w:p>
          <w:p w14:paraId="6A2463EF" w14:textId="2AC6057B"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RSE</w:t>
            </w:r>
            <w:r w:rsidR="00C23AC7" w:rsidRPr="00916D0D">
              <w:rPr>
                <w:rFonts w:ascii="Times New Roman" w:hAnsi="Times New Roman" w:cs="Times New Roman"/>
                <w:sz w:val="20"/>
                <w:szCs w:val="20"/>
                <w:lang w:val="en-GB"/>
              </w:rPr>
              <w:t>S</w:t>
            </w:r>
          </w:p>
          <w:p w14:paraId="111AC149" w14:textId="77777777" w:rsidR="00B81087" w:rsidRPr="00916D0D" w:rsidRDefault="00B81087" w:rsidP="00F06CFD">
            <w:pPr>
              <w:pStyle w:val="Brdtext"/>
              <w:spacing w:line="240" w:lineRule="auto"/>
              <w:rPr>
                <w:rFonts w:ascii="Times New Roman" w:hAnsi="Times New Roman" w:cs="Times New Roman"/>
                <w:sz w:val="20"/>
                <w:szCs w:val="20"/>
                <w:lang w:val="en-GB"/>
              </w:rPr>
            </w:pPr>
          </w:p>
        </w:tc>
        <w:tc>
          <w:tcPr>
            <w:tcW w:w="2552" w:type="dxa"/>
          </w:tcPr>
          <w:p w14:paraId="4A75D1DB" w14:textId="7EC2F2C6"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Depressive symptoms (</w:t>
            </w:r>
            <w:r w:rsidR="00162AF7">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25008B36" w14:textId="3D0E4B8F"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Psychological distress (</w:t>
            </w:r>
            <w:r w:rsidR="00162AF7">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20E9697D" w14:textId="212C5272"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Self-esteem (P</w:t>
            </w:r>
            <w:r w:rsidR="00162AF7">
              <w:rPr>
                <w:rFonts w:ascii="Times New Roman" w:hAnsi="Times New Roman" w:cs="Times New Roman"/>
                <w:sz w:val="20"/>
                <w:szCs w:val="20"/>
                <w:lang w:val="en-GB"/>
              </w:rPr>
              <w:t>MH</w:t>
            </w:r>
            <w:r w:rsidRPr="00916D0D">
              <w:rPr>
                <w:rFonts w:ascii="Times New Roman" w:hAnsi="Times New Roman" w:cs="Times New Roman"/>
                <w:sz w:val="20"/>
                <w:szCs w:val="20"/>
                <w:lang w:val="en-GB"/>
              </w:rPr>
              <w:t>)</w:t>
            </w:r>
          </w:p>
          <w:p w14:paraId="3580B634" w14:textId="77777777" w:rsidR="00B81087" w:rsidRPr="00916D0D" w:rsidRDefault="00B81087" w:rsidP="00F06CFD">
            <w:pPr>
              <w:rPr>
                <w:rFonts w:ascii="Times New Roman" w:hAnsi="Times New Roman" w:cs="Times New Roman"/>
                <w:sz w:val="20"/>
                <w:szCs w:val="20"/>
                <w:lang w:val="en-GB"/>
              </w:rPr>
            </w:pPr>
          </w:p>
        </w:tc>
        <w:tc>
          <w:tcPr>
            <w:tcW w:w="1134" w:type="dxa"/>
          </w:tcPr>
          <w:p w14:paraId="25DAC1E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 months</w:t>
            </w:r>
          </w:p>
        </w:tc>
      </w:tr>
      <w:tr w:rsidR="00B81087" w:rsidRPr="00916D0D" w14:paraId="386287C8" w14:textId="77777777" w:rsidTr="00162AF7">
        <w:tc>
          <w:tcPr>
            <w:tcW w:w="1526" w:type="dxa"/>
          </w:tcPr>
          <w:p w14:paraId="43D9F3E7" w14:textId="1C5473E1" w:rsidR="00B81087" w:rsidRPr="00916D0D" w:rsidRDefault="00B81087" w:rsidP="002B0A14">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Peden AR, 2001, US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39</w:t>
            </w:r>
            <w:r w:rsidRPr="00916D0D">
              <w:rPr>
                <w:rFonts w:ascii="Times New Roman" w:hAnsi="Times New Roman" w:cs="Times New Roman"/>
                <w:b/>
                <w:sz w:val="20"/>
                <w:szCs w:val="20"/>
                <w:lang w:val="en-GB"/>
              </w:rPr>
              <w:t>]</w:t>
            </w:r>
          </w:p>
        </w:tc>
        <w:tc>
          <w:tcPr>
            <w:tcW w:w="1417" w:type="dxa"/>
          </w:tcPr>
          <w:p w14:paraId="1B6EAF0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University students with elevated symptoms of depression </w:t>
            </w:r>
          </w:p>
          <w:p w14:paraId="003D455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0 M/ 92 F</w:t>
            </w:r>
          </w:p>
        </w:tc>
        <w:tc>
          <w:tcPr>
            <w:tcW w:w="1843" w:type="dxa"/>
          </w:tcPr>
          <w:p w14:paraId="4998B028"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 CBT </w:t>
            </w:r>
          </w:p>
          <w:p w14:paraId="01AABAD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 No treatment </w:t>
            </w:r>
          </w:p>
          <w:p w14:paraId="0DCD7BFB"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46 I/ 46 C</w:t>
            </w:r>
          </w:p>
        </w:tc>
        <w:tc>
          <w:tcPr>
            <w:tcW w:w="1843" w:type="dxa"/>
          </w:tcPr>
          <w:p w14:paraId="1F1A0B6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CBT-related</w:t>
            </w:r>
          </w:p>
          <w:p w14:paraId="45352AC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23B676B3"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Selective / </w:t>
            </w:r>
            <w:r w:rsidRPr="00916D0D">
              <w:rPr>
                <w:rFonts w:ascii="Times New Roman" w:hAnsi="Times New Roman" w:cs="Times New Roman"/>
                <w:b w:val="0"/>
                <w:sz w:val="20"/>
                <w:szCs w:val="20"/>
                <w:lang w:val="en-GB"/>
              </w:rPr>
              <w:t>Group</w:t>
            </w:r>
          </w:p>
        </w:tc>
        <w:tc>
          <w:tcPr>
            <w:tcW w:w="1559" w:type="dxa"/>
          </w:tcPr>
          <w:p w14:paraId="29F46E2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6 sessions, </w:t>
            </w:r>
          </w:p>
          <w:p w14:paraId="213349DB"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 h/each,</w:t>
            </w:r>
          </w:p>
          <w:p w14:paraId="47A50F0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weeks</w:t>
            </w:r>
          </w:p>
        </w:tc>
        <w:tc>
          <w:tcPr>
            <w:tcW w:w="1134" w:type="dxa"/>
          </w:tcPr>
          <w:p w14:paraId="223F644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CES-D BAI</w:t>
            </w:r>
          </w:p>
          <w:p w14:paraId="74F6C99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RSES</w:t>
            </w:r>
          </w:p>
        </w:tc>
        <w:tc>
          <w:tcPr>
            <w:tcW w:w="2552" w:type="dxa"/>
          </w:tcPr>
          <w:p w14:paraId="3AA1735D" w14:textId="649C1FB2"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Depressive symptoms (</w:t>
            </w:r>
            <w:r w:rsidR="00162AF7">
              <w:rPr>
                <w:rFonts w:ascii="Times New Roman" w:eastAsiaTheme="minorHAnsi" w:hAnsi="Times New Roman" w:cs="Times New Roman"/>
                <w:b w:val="0"/>
                <w:sz w:val="20"/>
                <w:szCs w:val="20"/>
                <w:lang w:val="en-GB"/>
              </w:rPr>
              <w:t>MIH</w:t>
            </w:r>
            <w:r w:rsidRPr="00916D0D">
              <w:rPr>
                <w:rFonts w:ascii="Times New Roman" w:eastAsiaTheme="minorHAnsi" w:hAnsi="Times New Roman" w:cs="Times New Roman"/>
                <w:b w:val="0"/>
                <w:sz w:val="20"/>
                <w:szCs w:val="20"/>
                <w:lang w:val="en-GB"/>
              </w:rPr>
              <w:t>)</w:t>
            </w:r>
          </w:p>
          <w:p w14:paraId="5ED37CD7" w14:textId="3C9AE41D"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Anxiety symptoms (</w:t>
            </w:r>
            <w:r w:rsidR="00162AF7">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72693DF0" w14:textId="64AB7820"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Self-esteem </w:t>
            </w:r>
            <w:r w:rsidR="00162AF7" w:rsidRPr="00162AF7">
              <w:rPr>
                <w:rFonts w:ascii="Times New Roman" w:hAnsi="Times New Roman" w:cs="Times New Roman"/>
                <w:b w:val="0"/>
                <w:sz w:val="20"/>
                <w:szCs w:val="20"/>
                <w:lang w:val="en-GB"/>
              </w:rPr>
              <w:t>(PMH)</w:t>
            </w:r>
          </w:p>
        </w:tc>
        <w:tc>
          <w:tcPr>
            <w:tcW w:w="1134" w:type="dxa"/>
          </w:tcPr>
          <w:p w14:paraId="4A7A075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months</w:t>
            </w:r>
          </w:p>
          <w:p w14:paraId="4679594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18 months</w:t>
            </w:r>
          </w:p>
        </w:tc>
      </w:tr>
      <w:tr w:rsidR="00B81087" w:rsidRPr="00916D0D" w14:paraId="054A72FA" w14:textId="77777777" w:rsidTr="00162AF7">
        <w:tc>
          <w:tcPr>
            <w:tcW w:w="1526" w:type="dxa"/>
          </w:tcPr>
          <w:p w14:paraId="36FFC3B9" w14:textId="6D6DE7FF" w:rsidR="00B81087" w:rsidRPr="00916D0D" w:rsidRDefault="00B81087" w:rsidP="002B0A14">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Reavley NJ, 2014, Australia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46</w:t>
            </w:r>
            <w:r w:rsidRPr="00916D0D">
              <w:rPr>
                <w:rFonts w:ascii="Times New Roman" w:hAnsi="Times New Roman" w:cs="Times New Roman"/>
                <w:b/>
                <w:sz w:val="20"/>
                <w:szCs w:val="20"/>
                <w:lang w:val="en-GB"/>
              </w:rPr>
              <w:t>]</w:t>
            </w:r>
          </w:p>
        </w:tc>
        <w:tc>
          <w:tcPr>
            <w:tcW w:w="1417" w:type="dxa"/>
          </w:tcPr>
          <w:p w14:paraId="0D044F4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University students </w:t>
            </w:r>
          </w:p>
          <w:p w14:paraId="7962EE3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293 M/ 653 F</w:t>
            </w:r>
          </w:p>
        </w:tc>
        <w:tc>
          <w:tcPr>
            <w:tcW w:w="1843" w:type="dxa"/>
          </w:tcPr>
          <w:p w14:paraId="63590154"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 MindWise </w:t>
            </w:r>
          </w:p>
          <w:p w14:paraId="6894D572"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C: No treatment</w:t>
            </w:r>
          </w:p>
          <w:p w14:paraId="30CD5FC4"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426 I/ 341 C</w:t>
            </w:r>
          </w:p>
        </w:tc>
        <w:tc>
          <w:tcPr>
            <w:tcW w:w="1843" w:type="dxa"/>
          </w:tcPr>
          <w:p w14:paraId="51DFA484" w14:textId="62D03EA2"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Psycho</w:t>
            </w:r>
            <w:r w:rsidR="00381359" w:rsidRPr="00916D0D">
              <w:rPr>
                <w:rFonts w:ascii="Times New Roman" w:hAnsi="Times New Roman" w:cs="Times New Roman"/>
                <w:sz w:val="20"/>
                <w:szCs w:val="20"/>
                <w:lang w:val="en-GB"/>
              </w:rPr>
              <w:t>-</w:t>
            </w:r>
            <w:r w:rsidRPr="00916D0D">
              <w:rPr>
                <w:rFonts w:ascii="Times New Roman" w:hAnsi="Times New Roman" w:cs="Times New Roman"/>
                <w:sz w:val="20"/>
                <w:szCs w:val="20"/>
                <w:lang w:val="en-GB"/>
              </w:rPr>
              <w:t xml:space="preserve">educational </w:t>
            </w:r>
          </w:p>
        </w:tc>
        <w:tc>
          <w:tcPr>
            <w:tcW w:w="1134" w:type="dxa"/>
          </w:tcPr>
          <w:p w14:paraId="0BB72C48"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Universal / </w:t>
            </w:r>
            <w:r w:rsidRPr="00916D0D">
              <w:rPr>
                <w:rFonts w:ascii="Times New Roman" w:hAnsi="Times New Roman" w:cs="Times New Roman"/>
                <w:b w:val="0"/>
                <w:sz w:val="20"/>
                <w:szCs w:val="20"/>
                <w:lang w:val="en-GB"/>
              </w:rPr>
              <w:t>Group &amp; individual</w:t>
            </w:r>
            <w:r w:rsidRPr="00916D0D">
              <w:rPr>
                <w:rFonts w:ascii="Times New Roman" w:eastAsiaTheme="minorHAnsi" w:hAnsi="Times New Roman" w:cs="Times New Roman"/>
                <w:b w:val="0"/>
                <w:sz w:val="20"/>
                <w:szCs w:val="20"/>
                <w:lang w:val="en-GB"/>
              </w:rPr>
              <w:t xml:space="preserve"> internet-based</w:t>
            </w:r>
          </w:p>
          <w:p w14:paraId="0D2A6ED9" w14:textId="77777777" w:rsidR="00B81087" w:rsidRPr="00916D0D" w:rsidRDefault="00B81087" w:rsidP="00F06CFD">
            <w:pPr>
              <w:rPr>
                <w:rFonts w:ascii="Times New Roman" w:hAnsi="Times New Roman" w:cs="Times New Roman"/>
                <w:sz w:val="20"/>
                <w:szCs w:val="20"/>
                <w:lang w:val="en-GB"/>
              </w:rPr>
            </w:pPr>
          </w:p>
        </w:tc>
        <w:tc>
          <w:tcPr>
            <w:tcW w:w="1559" w:type="dxa"/>
          </w:tcPr>
          <w:p w14:paraId="2FEB202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2 academic years </w:t>
            </w:r>
          </w:p>
        </w:tc>
        <w:tc>
          <w:tcPr>
            <w:tcW w:w="1134" w:type="dxa"/>
          </w:tcPr>
          <w:p w14:paraId="6A3D16D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K6</w:t>
            </w:r>
          </w:p>
        </w:tc>
        <w:tc>
          <w:tcPr>
            <w:tcW w:w="2552" w:type="dxa"/>
          </w:tcPr>
          <w:p w14:paraId="44A10E91" w14:textId="19FBA4E6" w:rsidR="00B81087" w:rsidRPr="00916D0D" w:rsidRDefault="00B81087" w:rsidP="00162AF7">
            <w:pPr>
              <w:rPr>
                <w:rFonts w:ascii="Times New Roman" w:hAnsi="Times New Roman" w:cs="Times New Roman"/>
                <w:sz w:val="20"/>
                <w:szCs w:val="20"/>
                <w:lang w:val="en-GB"/>
              </w:rPr>
            </w:pPr>
            <w:r w:rsidRPr="00916D0D">
              <w:rPr>
                <w:rFonts w:ascii="Times New Roman" w:hAnsi="Times New Roman" w:cs="Times New Roman"/>
                <w:sz w:val="20"/>
                <w:szCs w:val="20"/>
                <w:lang w:val="en-GB"/>
              </w:rPr>
              <w:t>Psychological distress (</w:t>
            </w:r>
            <w:r w:rsidR="00162AF7">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tc>
        <w:tc>
          <w:tcPr>
            <w:tcW w:w="1134" w:type="dxa"/>
          </w:tcPr>
          <w:p w14:paraId="71B8A4D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months</w:t>
            </w:r>
          </w:p>
          <w:p w14:paraId="5397E57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18 months</w:t>
            </w:r>
          </w:p>
        </w:tc>
      </w:tr>
      <w:tr w:rsidR="00B81087" w:rsidRPr="00916D0D" w14:paraId="2C6CFEE6" w14:textId="77777777" w:rsidTr="00162AF7">
        <w:tc>
          <w:tcPr>
            <w:tcW w:w="1526" w:type="dxa"/>
          </w:tcPr>
          <w:p w14:paraId="1429A083" w14:textId="337E779F"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lastRenderedPageBreak/>
              <w:t xml:space="preserve">Rohde, 2014, US </w:t>
            </w:r>
            <w:r w:rsidRPr="00916D0D">
              <w:rPr>
                <w:rFonts w:ascii="Times New Roman" w:hAnsi="Times New Roman" w:cs="Times New Roman"/>
                <w:b/>
                <w:sz w:val="20"/>
                <w:szCs w:val="20"/>
                <w:lang w:val="en-GB"/>
              </w:rPr>
              <w:t>[4</w:t>
            </w:r>
            <w:r w:rsidR="002B0A14" w:rsidRPr="00916D0D">
              <w:rPr>
                <w:rFonts w:ascii="Times New Roman" w:hAnsi="Times New Roman" w:cs="Times New Roman"/>
                <w:b/>
                <w:sz w:val="20"/>
                <w:szCs w:val="20"/>
                <w:lang w:val="en-GB"/>
              </w:rPr>
              <w:t>2</w:t>
            </w:r>
            <w:r w:rsidRPr="00916D0D">
              <w:rPr>
                <w:rFonts w:ascii="Times New Roman" w:hAnsi="Times New Roman" w:cs="Times New Roman"/>
                <w:b/>
                <w:sz w:val="20"/>
                <w:szCs w:val="20"/>
                <w:lang w:val="en-GB"/>
              </w:rPr>
              <w:t>]</w:t>
            </w:r>
          </w:p>
          <w:p w14:paraId="1BFF8434" w14:textId="77777777" w:rsidR="00B81087" w:rsidRPr="00916D0D" w:rsidRDefault="00B81087" w:rsidP="00F06CFD">
            <w:pPr>
              <w:rPr>
                <w:rFonts w:ascii="Times New Roman" w:hAnsi="Times New Roman" w:cs="Times New Roman"/>
                <w:sz w:val="20"/>
                <w:szCs w:val="20"/>
                <w:lang w:val="en-GB"/>
              </w:rPr>
            </w:pPr>
          </w:p>
        </w:tc>
        <w:tc>
          <w:tcPr>
            <w:tcW w:w="1417" w:type="dxa"/>
          </w:tcPr>
          <w:p w14:paraId="347F84BA"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1</w:t>
            </w:r>
            <w:r w:rsidRPr="00916D0D">
              <w:rPr>
                <w:rFonts w:ascii="Times New Roman" w:eastAsiaTheme="minorHAnsi" w:hAnsi="Times New Roman" w:cs="Times New Roman"/>
                <w:b w:val="0"/>
                <w:sz w:val="20"/>
                <w:szCs w:val="20"/>
                <w:vertAlign w:val="superscript"/>
                <w:lang w:val="en-GB"/>
              </w:rPr>
              <w:t>st</w:t>
            </w:r>
            <w:r w:rsidRPr="00916D0D">
              <w:rPr>
                <w:rFonts w:ascii="Times New Roman" w:eastAsiaTheme="minorHAnsi" w:hAnsi="Times New Roman" w:cs="Times New Roman"/>
                <w:b w:val="0"/>
                <w:sz w:val="20"/>
                <w:szCs w:val="20"/>
                <w:lang w:val="en-GB"/>
              </w:rPr>
              <w:t xml:space="preserve"> &amp; 2</w:t>
            </w:r>
            <w:r w:rsidRPr="00916D0D">
              <w:rPr>
                <w:rFonts w:ascii="Times New Roman" w:eastAsiaTheme="minorHAnsi" w:hAnsi="Times New Roman" w:cs="Times New Roman"/>
                <w:b w:val="0"/>
                <w:sz w:val="20"/>
                <w:szCs w:val="20"/>
                <w:vertAlign w:val="superscript"/>
                <w:lang w:val="en-GB"/>
              </w:rPr>
              <w:t>nd</w:t>
            </w:r>
            <w:r w:rsidRPr="00916D0D">
              <w:rPr>
                <w:rFonts w:ascii="Times New Roman" w:eastAsiaTheme="minorHAnsi" w:hAnsi="Times New Roman" w:cs="Times New Roman"/>
                <w:b w:val="0"/>
                <w:sz w:val="20"/>
                <w:szCs w:val="20"/>
                <w:lang w:val="en-GB"/>
              </w:rPr>
              <w:t>-yr students with elevated symptoms of depression</w:t>
            </w:r>
          </w:p>
          <w:p w14:paraId="1B13922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25 M/ 57 F</w:t>
            </w:r>
          </w:p>
        </w:tc>
        <w:tc>
          <w:tcPr>
            <w:tcW w:w="1843" w:type="dxa"/>
          </w:tcPr>
          <w:p w14:paraId="58DA15E4"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I1: Brief CBT </w:t>
            </w:r>
          </w:p>
          <w:p w14:paraId="4186A91D"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C1: Bibliotherapy </w:t>
            </w:r>
          </w:p>
          <w:p w14:paraId="66129CD8" w14:textId="20BDC1F1"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C2: Brochure </w:t>
            </w:r>
          </w:p>
          <w:p w14:paraId="7317E61A"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27 I/ 22 C1/ 33 C2</w:t>
            </w:r>
          </w:p>
        </w:tc>
        <w:tc>
          <w:tcPr>
            <w:tcW w:w="1843" w:type="dxa"/>
          </w:tcPr>
          <w:p w14:paraId="76E3794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CBT-related </w:t>
            </w:r>
          </w:p>
          <w:p w14:paraId="0FB00F6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p w14:paraId="704CADD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48B560B4"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Selective / </w:t>
            </w:r>
            <w:r w:rsidRPr="00916D0D">
              <w:rPr>
                <w:rFonts w:ascii="Times New Roman" w:hAnsi="Times New Roman" w:cs="Times New Roman"/>
                <w:b w:val="0"/>
                <w:sz w:val="20"/>
                <w:szCs w:val="20"/>
                <w:lang w:val="en-GB"/>
              </w:rPr>
              <w:t>Group</w:t>
            </w:r>
          </w:p>
        </w:tc>
        <w:tc>
          <w:tcPr>
            <w:tcW w:w="1559" w:type="dxa"/>
          </w:tcPr>
          <w:p w14:paraId="714BA65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6 sessions, </w:t>
            </w:r>
          </w:p>
          <w:p w14:paraId="7E394659"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 h/each,</w:t>
            </w:r>
          </w:p>
          <w:p w14:paraId="764CB02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weeks</w:t>
            </w:r>
          </w:p>
        </w:tc>
        <w:tc>
          <w:tcPr>
            <w:tcW w:w="1134" w:type="dxa"/>
          </w:tcPr>
          <w:p w14:paraId="770EB0B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K-SADS</w:t>
            </w:r>
          </w:p>
        </w:tc>
        <w:tc>
          <w:tcPr>
            <w:tcW w:w="2552" w:type="dxa"/>
          </w:tcPr>
          <w:p w14:paraId="099D5F21" w14:textId="719A9E51" w:rsidR="00B81087" w:rsidRPr="00916D0D" w:rsidRDefault="00B81087" w:rsidP="00162AF7">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Psychological distress (</w:t>
            </w:r>
            <w:r w:rsidR="00162AF7">
              <w:rPr>
                <w:rFonts w:ascii="Times New Roman" w:eastAsiaTheme="minorHAnsi" w:hAnsi="Times New Roman" w:cs="Times New Roman"/>
                <w:b w:val="0"/>
                <w:sz w:val="20"/>
                <w:szCs w:val="20"/>
                <w:lang w:val="en-GB"/>
              </w:rPr>
              <w:t>MIH</w:t>
            </w:r>
            <w:r w:rsidRPr="00916D0D">
              <w:rPr>
                <w:rFonts w:ascii="Times New Roman" w:eastAsiaTheme="minorHAnsi" w:hAnsi="Times New Roman" w:cs="Times New Roman"/>
                <w:b w:val="0"/>
                <w:sz w:val="20"/>
                <w:szCs w:val="20"/>
                <w:lang w:val="en-GB"/>
              </w:rPr>
              <w:t>)</w:t>
            </w:r>
          </w:p>
        </w:tc>
        <w:tc>
          <w:tcPr>
            <w:tcW w:w="1134" w:type="dxa"/>
          </w:tcPr>
          <w:p w14:paraId="75572CF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months</w:t>
            </w:r>
          </w:p>
          <w:p w14:paraId="2C64A72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18 months</w:t>
            </w:r>
          </w:p>
        </w:tc>
      </w:tr>
      <w:tr w:rsidR="00B81087" w:rsidRPr="00916D0D" w14:paraId="76D6ED2D" w14:textId="77777777" w:rsidTr="00162AF7">
        <w:tc>
          <w:tcPr>
            <w:tcW w:w="1526" w:type="dxa"/>
          </w:tcPr>
          <w:p w14:paraId="6C7B89D4" w14:textId="01B378D5" w:rsidR="00B81087" w:rsidRPr="00916D0D" w:rsidRDefault="00B81087" w:rsidP="0033141B">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Seligman, 1999, US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40</w:t>
            </w:r>
            <w:r w:rsidRPr="00916D0D">
              <w:rPr>
                <w:rFonts w:ascii="Times New Roman" w:hAnsi="Times New Roman" w:cs="Times New Roman"/>
                <w:b/>
                <w:sz w:val="20"/>
                <w:szCs w:val="20"/>
                <w:lang w:val="en-GB"/>
              </w:rPr>
              <w:t>]</w:t>
            </w:r>
            <w:r w:rsidR="0033141B" w:rsidRPr="00916D0D">
              <w:rPr>
                <w:rFonts w:ascii="Times New Roman" w:hAnsi="Times New Roman" w:cs="Times New Roman"/>
                <w:b/>
                <w:sz w:val="20"/>
                <w:szCs w:val="20"/>
                <w:vertAlign w:val="superscript"/>
                <w:lang w:val="en-GB"/>
              </w:rPr>
              <w:t>l</w:t>
            </w:r>
          </w:p>
        </w:tc>
        <w:tc>
          <w:tcPr>
            <w:tcW w:w="1417" w:type="dxa"/>
          </w:tcPr>
          <w:p w14:paraId="5A6386C5"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hAnsi="Times New Roman" w:cs="Times New Roman"/>
                <w:b w:val="0"/>
                <w:sz w:val="20"/>
                <w:szCs w:val="20"/>
                <w:lang w:val="en-GB"/>
              </w:rPr>
              <w:t>1</w:t>
            </w:r>
            <w:r w:rsidRPr="00916D0D">
              <w:rPr>
                <w:rFonts w:ascii="Times New Roman" w:hAnsi="Times New Roman" w:cs="Times New Roman"/>
                <w:b w:val="0"/>
                <w:sz w:val="20"/>
                <w:szCs w:val="20"/>
                <w:vertAlign w:val="superscript"/>
                <w:lang w:val="en-GB"/>
              </w:rPr>
              <w:t>st</w:t>
            </w:r>
            <w:r w:rsidRPr="00916D0D">
              <w:rPr>
                <w:rFonts w:ascii="Times New Roman" w:hAnsi="Times New Roman" w:cs="Times New Roman"/>
                <w:b w:val="0"/>
                <w:sz w:val="20"/>
                <w:szCs w:val="20"/>
                <w:lang w:val="en-GB"/>
              </w:rPr>
              <w:t>-yr students</w:t>
            </w:r>
            <w:r w:rsidRPr="00916D0D">
              <w:rPr>
                <w:rFonts w:ascii="Times New Roman" w:eastAsiaTheme="minorHAnsi" w:hAnsi="Times New Roman" w:cs="Times New Roman"/>
                <w:b w:val="0"/>
                <w:sz w:val="20"/>
                <w:szCs w:val="20"/>
                <w:lang w:val="en-GB"/>
              </w:rPr>
              <w:t xml:space="preserve"> with elevated symptoms of depression</w:t>
            </w:r>
          </w:p>
          <w:p w14:paraId="37361E0A"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111 M/ 120 F</w:t>
            </w:r>
          </w:p>
        </w:tc>
        <w:tc>
          <w:tcPr>
            <w:tcW w:w="1843" w:type="dxa"/>
          </w:tcPr>
          <w:p w14:paraId="322B43BE"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 Prevention workshop </w:t>
            </w:r>
          </w:p>
          <w:p w14:paraId="40D2AF4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C: No treatment 106 I/ 119 C</w:t>
            </w:r>
          </w:p>
        </w:tc>
        <w:tc>
          <w:tcPr>
            <w:tcW w:w="1843" w:type="dxa"/>
          </w:tcPr>
          <w:p w14:paraId="6D9A4BA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CBT-related </w:t>
            </w:r>
          </w:p>
          <w:p w14:paraId="5354DC85" w14:textId="77777777" w:rsidR="00B81087" w:rsidRPr="00916D0D" w:rsidRDefault="00B81087" w:rsidP="00F06CFD">
            <w:pPr>
              <w:rPr>
                <w:rFonts w:ascii="Times New Roman" w:hAnsi="Times New Roman" w:cs="Times New Roman"/>
                <w:sz w:val="20"/>
                <w:szCs w:val="20"/>
                <w:lang w:val="en-GB"/>
              </w:rPr>
            </w:pPr>
          </w:p>
          <w:p w14:paraId="799CC39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p w14:paraId="0E085991" w14:textId="77777777" w:rsidR="00B81087" w:rsidRPr="00916D0D" w:rsidRDefault="00B81087" w:rsidP="00F06CFD">
            <w:pPr>
              <w:rPr>
                <w:rFonts w:ascii="Times New Roman" w:hAnsi="Times New Roman" w:cs="Times New Roman"/>
                <w:sz w:val="20"/>
                <w:szCs w:val="20"/>
                <w:lang w:val="en-GB"/>
              </w:rPr>
            </w:pPr>
          </w:p>
        </w:tc>
        <w:tc>
          <w:tcPr>
            <w:tcW w:w="1134" w:type="dxa"/>
          </w:tcPr>
          <w:p w14:paraId="7160BDC1"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Selective / Group</w:t>
            </w:r>
          </w:p>
        </w:tc>
        <w:tc>
          <w:tcPr>
            <w:tcW w:w="1559" w:type="dxa"/>
          </w:tcPr>
          <w:p w14:paraId="275C8A2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8 sessions, </w:t>
            </w:r>
          </w:p>
          <w:p w14:paraId="242CC98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2 h /each, </w:t>
            </w:r>
          </w:p>
          <w:p w14:paraId="653BB48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8 weeks</w:t>
            </w:r>
          </w:p>
        </w:tc>
        <w:tc>
          <w:tcPr>
            <w:tcW w:w="1134" w:type="dxa"/>
          </w:tcPr>
          <w:p w14:paraId="3E8893C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BDI</w:t>
            </w:r>
          </w:p>
          <w:p w14:paraId="1899134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HDRS </w:t>
            </w:r>
          </w:p>
          <w:p w14:paraId="43846AA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BAI</w:t>
            </w:r>
          </w:p>
          <w:p w14:paraId="49FD1BF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HARS</w:t>
            </w:r>
          </w:p>
        </w:tc>
        <w:tc>
          <w:tcPr>
            <w:tcW w:w="2552" w:type="dxa"/>
          </w:tcPr>
          <w:p w14:paraId="0E2646D2" w14:textId="4CFE68C1"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Depressive symptoms (</w:t>
            </w:r>
            <w:r w:rsidR="00162AF7">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6D779E55" w14:textId="5BE60108"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Depressive symptoms </w:t>
            </w:r>
            <w:r w:rsidR="00162AF7" w:rsidRPr="00916D0D">
              <w:rPr>
                <w:rFonts w:ascii="Times New Roman" w:hAnsi="Times New Roman" w:cs="Times New Roman"/>
                <w:sz w:val="20"/>
                <w:szCs w:val="20"/>
                <w:lang w:val="en-GB"/>
              </w:rPr>
              <w:t>(</w:t>
            </w:r>
            <w:r w:rsidR="00162AF7">
              <w:rPr>
                <w:rFonts w:ascii="Times New Roman" w:hAnsi="Times New Roman" w:cs="Times New Roman"/>
                <w:sz w:val="20"/>
                <w:szCs w:val="20"/>
                <w:lang w:val="en-GB"/>
              </w:rPr>
              <w:t>MIH</w:t>
            </w:r>
            <w:r w:rsidR="00162AF7" w:rsidRPr="00916D0D">
              <w:rPr>
                <w:rFonts w:ascii="Times New Roman" w:hAnsi="Times New Roman" w:cs="Times New Roman"/>
                <w:sz w:val="20"/>
                <w:szCs w:val="20"/>
                <w:lang w:val="en-GB"/>
              </w:rPr>
              <w:t>)</w:t>
            </w:r>
          </w:p>
          <w:p w14:paraId="21021DFD" w14:textId="3F05A085"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Anxiety symptoms </w:t>
            </w:r>
            <w:r w:rsidR="00162AF7" w:rsidRPr="00916D0D">
              <w:rPr>
                <w:rFonts w:ascii="Times New Roman" w:hAnsi="Times New Roman" w:cs="Times New Roman"/>
                <w:sz w:val="20"/>
                <w:szCs w:val="20"/>
                <w:lang w:val="en-GB"/>
              </w:rPr>
              <w:t>(</w:t>
            </w:r>
            <w:r w:rsidR="00162AF7">
              <w:rPr>
                <w:rFonts w:ascii="Times New Roman" w:hAnsi="Times New Roman" w:cs="Times New Roman"/>
                <w:sz w:val="20"/>
                <w:szCs w:val="20"/>
                <w:lang w:val="en-GB"/>
              </w:rPr>
              <w:t>MIH</w:t>
            </w:r>
            <w:r w:rsidR="00162AF7" w:rsidRPr="00916D0D">
              <w:rPr>
                <w:rFonts w:ascii="Times New Roman" w:hAnsi="Times New Roman" w:cs="Times New Roman"/>
                <w:sz w:val="20"/>
                <w:szCs w:val="20"/>
                <w:lang w:val="en-GB"/>
              </w:rPr>
              <w:t>)</w:t>
            </w:r>
          </w:p>
          <w:p w14:paraId="6945372B" w14:textId="536D3846"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Anxiety symptoms </w:t>
            </w:r>
            <w:r w:rsidR="00162AF7" w:rsidRPr="00916D0D">
              <w:rPr>
                <w:rFonts w:ascii="Times New Roman" w:hAnsi="Times New Roman" w:cs="Times New Roman"/>
                <w:sz w:val="20"/>
                <w:szCs w:val="20"/>
                <w:lang w:val="en-GB"/>
              </w:rPr>
              <w:t>(</w:t>
            </w:r>
            <w:r w:rsidR="00162AF7">
              <w:rPr>
                <w:rFonts w:ascii="Times New Roman" w:hAnsi="Times New Roman" w:cs="Times New Roman"/>
                <w:sz w:val="20"/>
                <w:szCs w:val="20"/>
                <w:lang w:val="en-GB"/>
              </w:rPr>
              <w:t>MIH</w:t>
            </w:r>
            <w:r w:rsidR="00162AF7" w:rsidRPr="00916D0D">
              <w:rPr>
                <w:rFonts w:ascii="Times New Roman" w:hAnsi="Times New Roman" w:cs="Times New Roman"/>
                <w:sz w:val="20"/>
                <w:szCs w:val="20"/>
                <w:lang w:val="en-GB"/>
              </w:rPr>
              <w:t>)</w:t>
            </w:r>
          </w:p>
        </w:tc>
        <w:tc>
          <w:tcPr>
            <w:tcW w:w="1134" w:type="dxa"/>
          </w:tcPr>
          <w:p w14:paraId="1F6258A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months</w:t>
            </w:r>
          </w:p>
          <w:p w14:paraId="1AF06F1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12 months</w:t>
            </w:r>
          </w:p>
          <w:p w14:paraId="14E380F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18 months</w:t>
            </w:r>
          </w:p>
        </w:tc>
      </w:tr>
      <w:tr w:rsidR="00B81087" w:rsidRPr="00916D0D" w14:paraId="4ABB24D8" w14:textId="77777777" w:rsidTr="00162AF7">
        <w:tc>
          <w:tcPr>
            <w:tcW w:w="1526" w:type="dxa"/>
          </w:tcPr>
          <w:p w14:paraId="2E55BDB3"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Seligman MEP,</w:t>
            </w:r>
          </w:p>
          <w:p w14:paraId="2A5B5AAA" w14:textId="6B512A40"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2007, US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44</w:t>
            </w:r>
            <w:r w:rsidRPr="00916D0D">
              <w:rPr>
                <w:rFonts w:ascii="Times New Roman" w:hAnsi="Times New Roman" w:cs="Times New Roman"/>
                <w:b/>
                <w:sz w:val="20"/>
                <w:szCs w:val="20"/>
                <w:lang w:val="en-GB"/>
              </w:rPr>
              <w:t>]</w:t>
            </w:r>
          </w:p>
          <w:p w14:paraId="0DB1EF0C" w14:textId="77777777" w:rsidR="00B81087" w:rsidRPr="00916D0D" w:rsidRDefault="00B81087" w:rsidP="00F06CFD">
            <w:pPr>
              <w:pStyle w:val="Brdtext"/>
              <w:spacing w:line="240" w:lineRule="auto"/>
              <w:rPr>
                <w:rFonts w:ascii="Times New Roman" w:hAnsi="Times New Roman" w:cs="Times New Roman"/>
                <w:sz w:val="20"/>
                <w:szCs w:val="20"/>
                <w:lang w:val="en-GB"/>
              </w:rPr>
            </w:pPr>
          </w:p>
          <w:p w14:paraId="7E2C572D" w14:textId="77777777" w:rsidR="00B81087" w:rsidRPr="00916D0D" w:rsidRDefault="00B81087" w:rsidP="00F06CFD">
            <w:pPr>
              <w:rPr>
                <w:rFonts w:ascii="Times New Roman" w:hAnsi="Times New Roman" w:cs="Times New Roman"/>
                <w:sz w:val="20"/>
                <w:szCs w:val="20"/>
                <w:lang w:val="en-GB"/>
              </w:rPr>
            </w:pPr>
          </w:p>
        </w:tc>
        <w:tc>
          <w:tcPr>
            <w:tcW w:w="1417" w:type="dxa"/>
          </w:tcPr>
          <w:p w14:paraId="061965EB"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hAnsi="Times New Roman" w:cs="Times New Roman"/>
                <w:b w:val="0"/>
                <w:sz w:val="20"/>
                <w:szCs w:val="20"/>
                <w:lang w:val="en-GB"/>
              </w:rPr>
              <w:t>1</w:t>
            </w:r>
            <w:r w:rsidRPr="00916D0D">
              <w:rPr>
                <w:rFonts w:ascii="Times New Roman" w:hAnsi="Times New Roman" w:cs="Times New Roman"/>
                <w:b w:val="0"/>
                <w:sz w:val="20"/>
                <w:szCs w:val="20"/>
                <w:vertAlign w:val="superscript"/>
                <w:lang w:val="en-GB"/>
              </w:rPr>
              <w:t>st</w:t>
            </w:r>
            <w:r w:rsidRPr="00916D0D">
              <w:rPr>
                <w:rFonts w:ascii="Times New Roman" w:hAnsi="Times New Roman" w:cs="Times New Roman"/>
                <w:b w:val="0"/>
                <w:sz w:val="20"/>
                <w:szCs w:val="20"/>
                <w:lang w:val="en-GB"/>
              </w:rPr>
              <w:t>-yr students</w:t>
            </w:r>
            <w:r w:rsidRPr="00916D0D">
              <w:rPr>
                <w:rFonts w:ascii="Times New Roman" w:eastAsiaTheme="minorHAnsi" w:hAnsi="Times New Roman" w:cs="Times New Roman"/>
                <w:b w:val="0"/>
                <w:sz w:val="20"/>
                <w:szCs w:val="20"/>
                <w:lang w:val="en-GB"/>
              </w:rPr>
              <w:t xml:space="preserve"> with elevated symptoms of depression</w:t>
            </w:r>
          </w:p>
          <w:p w14:paraId="1767928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79 M/ 148 F</w:t>
            </w:r>
          </w:p>
        </w:tc>
        <w:tc>
          <w:tcPr>
            <w:tcW w:w="1843" w:type="dxa"/>
          </w:tcPr>
          <w:p w14:paraId="7B6E3589"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 Workshop </w:t>
            </w:r>
          </w:p>
          <w:p w14:paraId="4E08D4C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 No treatment </w:t>
            </w:r>
          </w:p>
          <w:p w14:paraId="43D8F5C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102 I/ 125 C</w:t>
            </w:r>
          </w:p>
        </w:tc>
        <w:tc>
          <w:tcPr>
            <w:tcW w:w="1843" w:type="dxa"/>
          </w:tcPr>
          <w:p w14:paraId="755967F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CBT-related </w:t>
            </w:r>
          </w:p>
          <w:p w14:paraId="01F69A6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p w14:paraId="6C8DCD8F" w14:textId="77777777" w:rsidR="00B81087" w:rsidRPr="00916D0D" w:rsidRDefault="00B81087" w:rsidP="00F06CFD">
            <w:pPr>
              <w:rPr>
                <w:rFonts w:ascii="Times New Roman" w:hAnsi="Times New Roman" w:cs="Times New Roman"/>
                <w:sz w:val="20"/>
                <w:szCs w:val="20"/>
                <w:lang w:val="en-GB"/>
              </w:rPr>
            </w:pPr>
          </w:p>
        </w:tc>
        <w:tc>
          <w:tcPr>
            <w:tcW w:w="1134" w:type="dxa"/>
          </w:tcPr>
          <w:p w14:paraId="1713E1F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Selective / Group</w:t>
            </w:r>
          </w:p>
        </w:tc>
        <w:tc>
          <w:tcPr>
            <w:tcW w:w="1559" w:type="dxa"/>
          </w:tcPr>
          <w:p w14:paraId="70D154D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8 sessions + homework, </w:t>
            </w:r>
          </w:p>
          <w:p w14:paraId="29B0A33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2 h /each, </w:t>
            </w:r>
          </w:p>
          <w:p w14:paraId="7871FFB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8 weeks</w:t>
            </w:r>
          </w:p>
        </w:tc>
        <w:tc>
          <w:tcPr>
            <w:tcW w:w="1134" w:type="dxa"/>
          </w:tcPr>
          <w:p w14:paraId="486B2887"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BDI</w:t>
            </w:r>
          </w:p>
          <w:p w14:paraId="51FEAD5E"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BAI</w:t>
            </w:r>
          </w:p>
          <w:p w14:paraId="324DBF53"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Fordyce Happy</w:t>
            </w:r>
          </w:p>
          <w:p w14:paraId="6BB19443" w14:textId="77777777" w:rsidR="00B81087" w:rsidRPr="00916D0D" w:rsidRDefault="00B81087" w:rsidP="00F06CFD">
            <w:pPr>
              <w:rPr>
                <w:rFonts w:ascii="Times New Roman" w:hAnsi="Times New Roman" w:cs="Times New Roman"/>
                <w:sz w:val="20"/>
                <w:szCs w:val="20"/>
                <w:lang w:val="en-GB"/>
              </w:rPr>
            </w:pPr>
          </w:p>
        </w:tc>
        <w:tc>
          <w:tcPr>
            <w:tcW w:w="2552" w:type="dxa"/>
          </w:tcPr>
          <w:p w14:paraId="1D844BD8" w14:textId="77777777" w:rsidR="00162AF7"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Depressive symptoms </w:t>
            </w:r>
            <w:r w:rsidR="00162AF7" w:rsidRPr="00162AF7">
              <w:rPr>
                <w:rFonts w:ascii="Times New Roman" w:hAnsi="Times New Roman" w:cs="Times New Roman"/>
                <w:b w:val="0"/>
                <w:sz w:val="20"/>
                <w:szCs w:val="20"/>
                <w:lang w:val="en-GB"/>
              </w:rPr>
              <w:t>(MIH)</w:t>
            </w:r>
          </w:p>
          <w:p w14:paraId="1691C8A0" w14:textId="77BF0BD4"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Anxiety symptoms </w:t>
            </w:r>
            <w:r w:rsidR="00162AF7" w:rsidRPr="00162AF7">
              <w:rPr>
                <w:rFonts w:ascii="Times New Roman" w:hAnsi="Times New Roman" w:cs="Times New Roman"/>
                <w:b w:val="0"/>
                <w:sz w:val="20"/>
                <w:szCs w:val="20"/>
                <w:lang w:val="en-GB"/>
              </w:rPr>
              <w:t>(MIH)</w:t>
            </w:r>
          </w:p>
          <w:p w14:paraId="71CA6662" w14:textId="7735C7A9"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Happiness (P</w:t>
            </w:r>
            <w:r w:rsidR="00162AF7">
              <w:rPr>
                <w:rFonts w:ascii="Times New Roman" w:hAnsi="Times New Roman" w:cs="Times New Roman"/>
                <w:sz w:val="20"/>
                <w:szCs w:val="20"/>
                <w:lang w:val="en-GB"/>
              </w:rPr>
              <w:t>MH</w:t>
            </w:r>
            <w:r w:rsidRPr="00916D0D">
              <w:rPr>
                <w:rFonts w:ascii="Times New Roman" w:hAnsi="Times New Roman" w:cs="Times New Roman"/>
                <w:sz w:val="20"/>
                <w:szCs w:val="20"/>
                <w:lang w:val="en-GB"/>
              </w:rPr>
              <w:t>)</w:t>
            </w:r>
          </w:p>
        </w:tc>
        <w:tc>
          <w:tcPr>
            <w:tcW w:w="1134" w:type="dxa"/>
          </w:tcPr>
          <w:p w14:paraId="7CC6A9A5"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4 months</w:t>
            </w:r>
          </w:p>
          <w:p w14:paraId="6C671C7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months</w:t>
            </w:r>
          </w:p>
        </w:tc>
      </w:tr>
      <w:tr w:rsidR="00B81087" w:rsidRPr="00916D0D" w14:paraId="344E7642" w14:textId="77777777" w:rsidTr="00162AF7">
        <w:tc>
          <w:tcPr>
            <w:tcW w:w="1526" w:type="dxa"/>
          </w:tcPr>
          <w:p w14:paraId="08814DCF" w14:textId="7E6EF383" w:rsidR="00B81087" w:rsidRPr="00916D0D" w:rsidRDefault="00B81087" w:rsidP="002B0A14">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Shapiro SL, 2011, US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63</w:t>
            </w:r>
            <w:r w:rsidRPr="00916D0D">
              <w:rPr>
                <w:rFonts w:ascii="Times New Roman" w:hAnsi="Times New Roman" w:cs="Times New Roman"/>
                <w:b/>
                <w:sz w:val="20"/>
                <w:szCs w:val="20"/>
                <w:lang w:val="en-GB"/>
              </w:rPr>
              <w:t>]</w:t>
            </w:r>
          </w:p>
        </w:tc>
        <w:tc>
          <w:tcPr>
            <w:tcW w:w="1417" w:type="dxa"/>
          </w:tcPr>
          <w:p w14:paraId="6392C1C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w:t>
            </w:r>
            <w:r w:rsidRPr="00916D0D">
              <w:rPr>
                <w:rFonts w:ascii="Times New Roman" w:hAnsi="Times New Roman" w:cs="Times New Roman"/>
                <w:sz w:val="20"/>
                <w:szCs w:val="20"/>
                <w:vertAlign w:val="superscript"/>
                <w:lang w:val="en-GB"/>
              </w:rPr>
              <w:t>st</w:t>
            </w:r>
            <w:r w:rsidRPr="00916D0D">
              <w:rPr>
                <w:rFonts w:ascii="Times New Roman" w:hAnsi="Times New Roman" w:cs="Times New Roman"/>
                <w:sz w:val="20"/>
                <w:szCs w:val="20"/>
                <w:lang w:val="en-GB"/>
              </w:rPr>
              <w:t>-3</w:t>
            </w:r>
            <w:r w:rsidRPr="00916D0D">
              <w:rPr>
                <w:rFonts w:ascii="Times New Roman" w:hAnsi="Times New Roman" w:cs="Times New Roman"/>
                <w:sz w:val="20"/>
                <w:szCs w:val="20"/>
                <w:vertAlign w:val="superscript"/>
                <w:lang w:val="en-GB"/>
              </w:rPr>
              <w:t>rd</w:t>
            </w:r>
            <w:r w:rsidRPr="00916D0D">
              <w:rPr>
                <w:rFonts w:ascii="Times New Roman" w:hAnsi="Times New Roman" w:cs="Times New Roman"/>
                <w:sz w:val="20"/>
                <w:szCs w:val="20"/>
                <w:lang w:val="en-GB"/>
              </w:rPr>
              <w:t xml:space="preserve">-yr students </w:t>
            </w:r>
          </w:p>
          <w:p w14:paraId="10210FB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4 M/26 F</w:t>
            </w:r>
          </w:p>
        </w:tc>
        <w:tc>
          <w:tcPr>
            <w:tcW w:w="1843" w:type="dxa"/>
          </w:tcPr>
          <w:p w14:paraId="5F64B532" w14:textId="77777777" w:rsidR="00B81087" w:rsidRPr="005C7F52" w:rsidRDefault="00B81087" w:rsidP="00F06CFD">
            <w:pPr>
              <w:pStyle w:val="Rubrik2"/>
              <w:spacing w:line="240" w:lineRule="auto"/>
              <w:rPr>
                <w:rFonts w:ascii="Times New Roman" w:eastAsiaTheme="minorHAnsi" w:hAnsi="Times New Roman" w:cs="Times New Roman"/>
                <w:b w:val="0"/>
                <w:sz w:val="20"/>
                <w:szCs w:val="20"/>
              </w:rPr>
            </w:pPr>
            <w:r w:rsidRPr="005C7F52">
              <w:rPr>
                <w:rFonts w:ascii="Times New Roman" w:eastAsiaTheme="minorHAnsi" w:hAnsi="Times New Roman" w:cs="Times New Roman"/>
                <w:b w:val="0"/>
                <w:sz w:val="20"/>
                <w:szCs w:val="20"/>
              </w:rPr>
              <w:t xml:space="preserve">I: MBSR </w:t>
            </w:r>
          </w:p>
          <w:p w14:paraId="35883793" w14:textId="77777777" w:rsidR="00B81087" w:rsidRPr="005C7F52" w:rsidRDefault="00B81087" w:rsidP="00F06CFD">
            <w:pPr>
              <w:rPr>
                <w:rFonts w:ascii="Times New Roman" w:hAnsi="Times New Roman" w:cs="Times New Roman"/>
                <w:sz w:val="20"/>
                <w:szCs w:val="20"/>
              </w:rPr>
            </w:pPr>
            <w:r w:rsidRPr="005C7F52">
              <w:rPr>
                <w:rFonts w:ascii="Times New Roman" w:hAnsi="Times New Roman" w:cs="Times New Roman"/>
                <w:sz w:val="20"/>
                <w:szCs w:val="20"/>
              </w:rPr>
              <w:t xml:space="preserve">C: Waitlist </w:t>
            </w:r>
          </w:p>
          <w:p w14:paraId="45C8D845" w14:textId="77777777" w:rsidR="00B81087" w:rsidRPr="005C7F52" w:rsidRDefault="00B81087" w:rsidP="00F06CFD">
            <w:pPr>
              <w:rPr>
                <w:rFonts w:ascii="Times New Roman" w:hAnsi="Times New Roman" w:cs="Times New Roman"/>
                <w:sz w:val="20"/>
                <w:szCs w:val="20"/>
              </w:rPr>
            </w:pPr>
            <w:r w:rsidRPr="005C7F52">
              <w:rPr>
                <w:rFonts w:ascii="Times New Roman" w:hAnsi="Times New Roman" w:cs="Times New Roman"/>
                <w:sz w:val="20"/>
                <w:szCs w:val="20"/>
              </w:rPr>
              <w:t>15 I/ 15 C</w:t>
            </w:r>
          </w:p>
        </w:tc>
        <w:tc>
          <w:tcPr>
            <w:tcW w:w="1843" w:type="dxa"/>
          </w:tcPr>
          <w:p w14:paraId="451DAF0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Mind-body-related </w:t>
            </w:r>
          </w:p>
          <w:p w14:paraId="1ED1535A"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p w14:paraId="5F775E10" w14:textId="77777777" w:rsidR="00B81087" w:rsidRPr="00916D0D" w:rsidRDefault="00B81087" w:rsidP="00F06CFD">
            <w:pPr>
              <w:rPr>
                <w:rFonts w:ascii="Times New Roman" w:hAnsi="Times New Roman" w:cs="Times New Roman"/>
                <w:sz w:val="20"/>
                <w:szCs w:val="20"/>
                <w:lang w:val="en-GB"/>
              </w:rPr>
            </w:pPr>
          </w:p>
        </w:tc>
        <w:tc>
          <w:tcPr>
            <w:tcW w:w="1134" w:type="dxa"/>
          </w:tcPr>
          <w:p w14:paraId="016078C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Universal / Group</w:t>
            </w:r>
          </w:p>
        </w:tc>
        <w:tc>
          <w:tcPr>
            <w:tcW w:w="1559" w:type="dxa"/>
          </w:tcPr>
          <w:p w14:paraId="6D05885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8 sessions, 90 min/each,</w:t>
            </w:r>
          </w:p>
          <w:p w14:paraId="084D221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8 weeks </w:t>
            </w:r>
          </w:p>
        </w:tc>
        <w:tc>
          <w:tcPr>
            <w:tcW w:w="1134" w:type="dxa"/>
          </w:tcPr>
          <w:p w14:paraId="12229F1C"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PSS-10</w:t>
            </w:r>
          </w:p>
          <w:p w14:paraId="553EB037"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SCS</w:t>
            </w:r>
          </w:p>
          <w:p w14:paraId="60FB0CEA" w14:textId="7969296F" w:rsidR="00B81087" w:rsidRPr="00916D0D" w:rsidRDefault="00B81087" w:rsidP="0033141B">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SWB score</w:t>
            </w:r>
            <w:r w:rsidR="0033141B" w:rsidRPr="00916D0D">
              <w:rPr>
                <w:rFonts w:ascii="Times New Roman" w:hAnsi="Times New Roman" w:cs="Times New Roman"/>
                <w:sz w:val="20"/>
                <w:szCs w:val="20"/>
                <w:vertAlign w:val="superscript"/>
                <w:lang w:val="en-GB"/>
              </w:rPr>
              <w:t>m</w:t>
            </w:r>
          </w:p>
        </w:tc>
        <w:tc>
          <w:tcPr>
            <w:tcW w:w="2552" w:type="dxa"/>
          </w:tcPr>
          <w:p w14:paraId="1A2B4C2B" w14:textId="0BAD83C9"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Stress (</w:t>
            </w:r>
            <w:r w:rsidR="00162AF7">
              <w:rPr>
                <w:rFonts w:ascii="Times New Roman" w:eastAsiaTheme="minorHAnsi" w:hAnsi="Times New Roman" w:cs="Times New Roman"/>
                <w:b w:val="0"/>
                <w:sz w:val="20"/>
                <w:szCs w:val="20"/>
                <w:lang w:val="en-GB"/>
              </w:rPr>
              <w:t>MIH</w:t>
            </w:r>
            <w:r w:rsidRPr="00916D0D">
              <w:rPr>
                <w:rFonts w:ascii="Times New Roman" w:eastAsiaTheme="minorHAnsi" w:hAnsi="Times New Roman" w:cs="Times New Roman"/>
                <w:b w:val="0"/>
                <w:sz w:val="20"/>
                <w:szCs w:val="20"/>
                <w:lang w:val="en-GB"/>
              </w:rPr>
              <w:t>)</w:t>
            </w:r>
          </w:p>
          <w:p w14:paraId="0A15DB53" w14:textId="1AA5757D"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Self-compassion (P</w:t>
            </w:r>
            <w:r w:rsidR="00162AF7">
              <w:rPr>
                <w:rFonts w:ascii="Times New Roman" w:hAnsi="Times New Roman" w:cs="Times New Roman"/>
                <w:sz w:val="20"/>
                <w:szCs w:val="20"/>
                <w:lang w:val="en-GB"/>
              </w:rPr>
              <w:t>MH</w:t>
            </w:r>
            <w:r w:rsidRPr="00916D0D">
              <w:rPr>
                <w:rFonts w:ascii="Times New Roman" w:hAnsi="Times New Roman" w:cs="Times New Roman"/>
                <w:sz w:val="20"/>
                <w:szCs w:val="20"/>
                <w:lang w:val="en-GB"/>
              </w:rPr>
              <w:t>)</w:t>
            </w:r>
          </w:p>
          <w:p w14:paraId="038BC07E" w14:textId="5898EA1E"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Subjective well-being (P</w:t>
            </w:r>
            <w:r w:rsidR="00162AF7">
              <w:rPr>
                <w:rFonts w:ascii="Times New Roman" w:hAnsi="Times New Roman" w:cs="Times New Roman"/>
                <w:sz w:val="20"/>
                <w:szCs w:val="20"/>
                <w:lang w:val="en-GB"/>
              </w:rPr>
              <w:t>MH</w:t>
            </w:r>
            <w:r w:rsidRPr="00916D0D">
              <w:rPr>
                <w:rFonts w:ascii="Times New Roman" w:hAnsi="Times New Roman" w:cs="Times New Roman"/>
                <w:sz w:val="20"/>
                <w:szCs w:val="20"/>
                <w:lang w:val="en-GB"/>
              </w:rPr>
              <w:t>)</w:t>
            </w:r>
          </w:p>
        </w:tc>
        <w:tc>
          <w:tcPr>
            <w:tcW w:w="1134" w:type="dxa"/>
          </w:tcPr>
          <w:p w14:paraId="2364643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12 months</w:t>
            </w:r>
          </w:p>
          <w:p w14:paraId="5D66300E" w14:textId="77777777" w:rsidR="00B81087" w:rsidRPr="00916D0D" w:rsidRDefault="00B81087" w:rsidP="00F06CFD">
            <w:pPr>
              <w:rPr>
                <w:rFonts w:ascii="Times New Roman" w:hAnsi="Times New Roman" w:cs="Times New Roman"/>
                <w:sz w:val="20"/>
                <w:szCs w:val="20"/>
                <w:lang w:val="en-GB"/>
              </w:rPr>
            </w:pPr>
          </w:p>
        </w:tc>
      </w:tr>
      <w:tr w:rsidR="00B81087" w:rsidRPr="00916D0D" w14:paraId="1A093B99" w14:textId="77777777" w:rsidTr="00162AF7">
        <w:tc>
          <w:tcPr>
            <w:tcW w:w="1526" w:type="dxa"/>
          </w:tcPr>
          <w:p w14:paraId="411B8E67" w14:textId="6D04ED7E" w:rsidR="00B81087" w:rsidRPr="00916D0D" w:rsidRDefault="00B81087" w:rsidP="002B0A14">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Vazquez F, 2012, Spain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45</w:t>
            </w:r>
            <w:r w:rsidRPr="00916D0D">
              <w:rPr>
                <w:rFonts w:ascii="Times New Roman" w:hAnsi="Times New Roman" w:cs="Times New Roman"/>
                <w:b/>
                <w:sz w:val="20"/>
                <w:szCs w:val="20"/>
                <w:lang w:val="en-GB"/>
              </w:rPr>
              <w:t>]</w:t>
            </w:r>
          </w:p>
        </w:tc>
        <w:tc>
          <w:tcPr>
            <w:tcW w:w="1417" w:type="dxa"/>
          </w:tcPr>
          <w:p w14:paraId="5932E9B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University students with elevated symptoms of depression </w:t>
            </w:r>
          </w:p>
          <w:p w14:paraId="113E268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24 M/ 109 F</w:t>
            </w:r>
          </w:p>
        </w:tc>
        <w:tc>
          <w:tcPr>
            <w:tcW w:w="1843" w:type="dxa"/>
          </w:tcPr>
          <w:p w14:paraId="18597A64"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I: CBT</w:t>
            </w:r>
          </w:p>
          <w:p w14:paraId="3BB9044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 Relaxation training </w:t>
            </w:r>
          </w:p>
          <w:p w14:paraId="43E5E93D"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70 I/ 63 C</w:t>
            </w:r>
          </w:p>
        </w:tc>
        <w:tc>
          <w:tcPr>
            <w:tcW w:w="1843" w:type="dxa"/>
          </w:tcPr>
          <w:p w14:paraId="6631B40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Mind-body-related </w:t>
            </w:r>
          </w:p>
          <w:p w14:paraId="1BD38B5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Active</w:t>
            </w:r>
          </w:p>
        </w:tc>
        <w:tc>
          <w:tcPr>
            <w:tcW w:w="1134" w:type="dxa"/>
          </w:tcPr>
          <w:p w14:paraId="1D946D0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Selective / Group</w:t>
            </w:r>
          </w:p>
        </w:tc>
        <w:tc>
          <w:tcPr>
            <w:tcW w:w="1559" w:type="dxa"/>
          </w:tcPr>
          <w:p w14:paraId="622888A0"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8 sessions + homework, 90 min/each, 8 weeks </w:t>
            </w:r>
          </w:p>
        </w:tc>
        <w:tc>
          <w:tcPr>
            <w:tcW w:w="1134" w:type="dxa"/>
          </w:tcPr>
          <w:p w14:paraId="480E5A76"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CES-D</w:t>
            </w:r>
          </w:p>
          <w:p w14:paraId="69B12FC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BAI</w:t>
            </w:r>
          </w:p>
        </w:tc>
        <w:tc>
          <w:tcPr>
            <w:tcW w:w="2552" w:type="dxa"/>
          </w:tcPr>
          <w:p w14:paraId="3533B49C" w14:textId="77777777" w:rsidR="00162AF7" w:rsidRDefault="00B81087" w:rsidP="00162AF7">
            <w:pPr>
              <w:rPr>
                <w:rFonts w:ascii="Times New Roman" w:hAnsi="Times New Roman" w:cs="Times New Roman"/>
                <w:sz w:val="20"/>
                <w:szCs w:val="20"/>
                <w:lang w:val="en-GB"/>
              </w:rPr>
            </w:pPr>
            <w:r w:rsidRPr="00916D0D">
              <w:rPr>
                <w:rFonts w:ascii="Times New Roman" w:hAnsi="Times New Roman" w:cs="Times New Roman"/>
                <w:sz w:val="20"/>
                <w:szCs w:val="20"/>
                <w:lang w:val="en-GB"/>
              </w:rPr>
              <w:t>Depressive symptoms (</w:t>
            </w:r>
            <w:r w:rsidR="00162AF7">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4D82564F" w14:textId="1B366A34" w:rsidR="00B81087" w:rsidRPr="00916D0D" w:rsidRDefault="00B81087" w:rsidP="00047407">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 </w:t>
            </w:r>
            <w:r w:rsidR="00047407">
              <w:rPr>
                <w:rFonts w:ascii="Times New Roman" w:hAnsi="Times New Roman" w:cs="Times New Roman"/>
                <w:sz w:val="20"/>
                <w:szCs w:val="20"/>
                <w:lang w:val="en-GB"/>
              </w:rPr>
              <w:t>A</w:t>
            </w:r>
            <w:r w:rsidRPr="00916D0D">
              <w:rPr>
                <w:rFonts w:ascii="Times New Roman" w:hAnsi="Times New Roman" w:cs="Times New Roman"/>
                <w:sz w:val="20"/>
                <w:szCs w:val="20"/>
                <w:lang w:val="en-GB"/>
              </w:rPr>
              <w:t>nxiety symptoms (</w:t>
            </w:r>
            <w:r w:rsidR="00162AF7">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tc>
        <w:tc>
          <w:tcPr>
            <w:tcW w:w="1134" w:type="dxa"/>
          </w:tcPr>
          <w:p w14:paraId="1C35E1F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 months</w:t>
            </w:r>
          </w:p>
          <w:p w14:paraId="5A2A0B8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 months</w:t>
            </w:r>
          </w:p>
        </w:tc>
      </w:tr>
      <w:tr w:rsidR="00B81087" w:rsidRPr="00916D0D" w14:paraId="7FE509CB" w14:textId="77777777" w:rsidTr="00162AF7">
        <w:tc>
          <w:tcPr>
            <w:tcW w:w="1526" w:type="dxa"/>
          </w:tcPr>
          <w:p w14:paraId="6F40123A"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Yang W, 2014,</w:t>
            </w:r>
          </w:p>
          <w:p w14:paraId="08083D60" w14:textId="0DEE4E16" w:rsidR="00B81087" w:rsidRPr="00916D0D" w:rsidRDefault="00B81087" w:rsidP="002B0A14">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China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43</w:t>
            </w:r>
            <w:r w:rsidRPr="00916D0D">
              <w:rPr>
                <w:rFonts w:ascii="Times New Roman" w:hAnsi="Times New Roman" w:cs="Times New Roman"/>
                <w:b/>
                <w:sz w:val="20"/>
                <w:szCs w:val="20"/>
                <w:lang w:val="en-GB"/>
              </w:rPr>
              <w:t>]</w:t>
            </w:r>
          </w:p>
        </w:tc>
        <w:tc>
          <w:tcPr>
            <w:tcW w:w="1417" w:type="dxa"/>
          </w:tcPr>
          <w:p w14:paraId="3F273A8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w:t>
            </w:r>
            <w:r w:rsidRPr="00916D0D">
              <w:rPr>
                <w:rFonts w:ascii="Times New Roman" w:hAnsi="Times New Roman" w:cs="Times New Roman"/>
                <w:sz w:val="20"/>
                <w:szCs w:val="20"/>
                <w:vertAlign w:val="superscript"/>
                <w:lang w:val="en-GB"/>
              </w:rPr>
              <w:t>nd</w:t>
            </w:r>
            <w:r w:rsidRPr="00916D0D">
              <w:rPr>
                <w:rFonts w:ascii="Times New Roman" w:hAnsi="Times New Roman" w:cs="Times New Roman"/>
                <w:sz w:val="20"/>
                <w:szCs w:val="20"/>
                <w:lang w:val="en-GB"/>
              </w:rPr>
              <w:t>-yr students with elevated symptoms of depression</w:t>
            </w:r>
          </w:p>
          <w:p w14:paraId="5EFE39A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22 M/ 55 F</w:t>
            </w:r>
          </w:p>
        </w:tc>
        <w:tc>
          <w:tcPr>
            <w:tcW w:w="1843" w:type="dxa"/>
          </w:tcPr>
          <w:p w14:paraId="59F64389"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 Attention bias modification </w:t>
            </w:r>
          </w:p>
          <w:p w14:paraId="5789BB61"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hAnsi="Times New Roman" w:cs="Times New Roman"/>
                <w:b w:val="0"/>
                <w:sz w:val="20"/>
                <w:szCs w:val="20"/>
                <w:lang w:val="en-GB"/>
              </w:rPr>
              <w:t xml:space="preserve">C1: </w:t>
            </w:r>
            <w:r w:rsidRPr="00916D0D">
              <w:rPr>
                <w:rFonts w:ascii="Times New Roman" w:eastAsiaTheme="minorHAnsi" w:hAnsi="Times New Roman" w:cs="Times New Roman"/>
                <w:b w:val="0"/>
                <w:sz w:val="20"/>
                <w:szCs w:val="20"/>
                <w:lang w:val="en-GB"/>
              </w:rPr>
              <w:t xml:space="preserve">Placebo </w:t>
            </w:r>
          </w:p>
          <w:p w14:paraId="59E6658F"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C2: No treatment </w:t>
            </w:r>
          </w:p>
          <w:p w14:paraId="76D2F94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27 I/27 C1/ 23 C2</w:t>
            </w:r>
          </w:p>
        </w:tc>
        <w:tc>
          <w:tcPr>
            <w:tcW w:w="1843" w:type="dxa"/>
          </w:tcPr>
          <w:p w14:paraId="16B34E2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CBT-related </w:t>
            </w:r>
          </w:p>
          <w:p w14:paraId="77C9EAC8" w14:textId="77777777" w:rsidR="00B81087" w:rsidRPr="00916D0D" w:rsidRDefault="00B81087" w:rsidP="00F06CFD">
            <w:pPr>
              <w:rPr>
                <w:rFonts w:ascii="Times New Roman" w:hAnsi="Times New Roman" w:cs="Times New Roman"/>
                <w:sz w:val="20"/>
                <w:szCs w:val="20"/>
                <w:lang w:val="en-GB"/>
              </w:rPr>
            </w:pPr>
          </w:p>
          <w:p w14:paraId="1840F8D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p w14:paraId="0F96FF17"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tc>
        <w:tc>
          <w:tcPr>
            <w:tcW w:w="1134" w:type="dxa"/>
          </w:tcPr>
          <w:p w14:paraId="2EC4C490"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Selective / </w:t>
            </w:r>
            <w:r w:rsidRPr="00916D0D">
              <w:rPr>
                <w:rFonts w:ascii="Times New Roman" w:hAnsi="Times New Roman" w:cs="Times New Roman"/>
                <w:b w:val="0"/>
                <w:sz w:val="20"/>
                <w:szCs w:val="20"/>
                <w:lang w:val="en-GB"/>
              </w:rPr>
              <w:t>Group &amp; individual</w:t>
            </w:r>
            <w:r w:rsidRPr="00916D0D">
              <w:rPr>
                <w:rFonts w:ascii="Times New Roman" w:eastAsiaTheme="minorHAnsi" w:hAnsi="Times New Roman" w:cs="Times New Roman"/>
                <w:b w:val="0"/>
                <w:sz w:val="20"/>
                <w:szCs w:val="20"/>
                <w:lang w:val="en-GB"/>
              </w:rPr>
              <w:t xml:space="preserve"> internet-based</w:t>
            </w:r>
          </w:p>
        </w:tc>
        <w:tc>
          <w:tcPr>
            <w:tcW w:w="1559" w:type="dxa"/>
          </w:tcPr>
          <w:p w14:paraId="4DB58C6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8 sessions, </w:t>
            </w:r>
          </w:p>
          <w:p w14:paraId="48D8E958"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12 min/each, </w:t>
            </w:r>
          </w:p>
          <w:p w14:paraId="447CB43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2 weeks </w:t>
            </w:r>
          </w:p>
        </w:tc>
        <w:tc>
          <w:tcPr>
            <w:tcW w:w="1134" w:type="dxa"/>
          </w:tcPr>
          <w:p w14:paraId="7F1A038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BDI-II STAI-T</w:t>
            </w:r>
          </w:p>
        </w:tc>
        <w:tc>
          <w:tcPr>
            <w:tcW w:w="2552" w:type="dxa"/>
          </w:tcPr>
          <w:p w14:paraId="11BC414F" w14:textId="77777777" w:rsidR="00162AF7" w:rsidRDefault="00B81087" w:rsidP="00162AF7">
            <w:pPr>
              <w:rPr>
                <w:rFonts w:ascii="Times New Roman" w:hAnsi="Times New Roman" w:cs="Times New Roman"/>
                <w:sz w:val="20"/>
                <w:szCs w:val="20"/>
                <w:lang w:val="en-GB"/>
              </w:rPr>
            </w:pPr>
            <w:r w:rsidRPr="00916D0D">
              <w:rPr>
                <w:rFonts w:ascii="Times New Roman" w:hAnsi="Times New Roman" w:cs="Times New Roman"/>
                <w:sz w:val="20"/>
                <w:szCs w:val="20"/>
                <w:lang w:val="en-GB"/>
              </w:rPr>
              <w:t>Depressive symptoms (</w:t>
            </w:r>
            <w:r w:rsidR="00162AF7">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24076888" w14:textId="044A2C59" w:rsidR="00B81087" w:rsidRPr="00916D0D" w:rsidRDefault="00B81087" w:rsidP="00162AF7">
            <w:pPr>
              <w:rPr>
                <w:rFonts w:ascii="Times New Roman" w:hAnsi="Times New Roman" w:cs="Times New Roman"/>
                <w:sz w:val="20"/>
                <w:szCs w:val="20"/>
                <w:lang w:val="en-GB"/>
              </w:rPr>
            </w:pPr>
            <w:r w:rsidRPr="00916D0D">
              <w:rPr>
                <w:rFonts w:ascii="Times New Roman" w:hAnsi="Times New Roman" w:cs="Times New Roman"/>
                <w:sz w:val="20"/>
                <w:szCs w:val="20"/>
                <w:lang w:val="en-GB"/>
              </w:rPr>
              <w:t>Trait anxiety (</w:t>
            </w:r>
            <w:r w:rsidR="00162AF7">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tc>
        <w:tc>
          <w:tcPr>
            <w:tcW w:w="1134" w:type="dxa"/>
          </w:tcPr>
          <w:p w14:paraId="4B41EC51"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 months</w:t>
            </w:r>
          </w:p>
          <w:p w14:paraId="3B13C122"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7 months</w:t>
            </w:r>
          </w:p>
        </w:tc>
      </w:tr>
      <w:tr w:rsidR="00B81087" w:rsidRPr="00916D0D" w14:paraId="050E48ED" w14:textId="77777777" w:rsidTr="00162AF7">
        <w:tc>
          <w:tcPr>
            <w:tcW w:w="1526" w:type="dxa"/>
          </w:tcPr>
          <w:p w14:paraId="10B5A5CA" w14:textId="670A8272" w:rsidR="00B81087" w:rsidRPr="00916D0D" w:rsidRDefault="00B81087" w:rsidP="002B0A14">
            <w:pPr>
              <w:pStyle w:val="Brdtext"/>
              <w:spacing w:line="240" w:lineRule="auto"/>
              <w:rPr>
                <w:rFonts w:ascii="Times New Roman" w:hAnsi="Times New Roman" w:cs="Times New Roman"/>
                <w:b/>
                <w:sz w:val="20"/>
                <w:szCs w:val="20"/>
                <w:lang w:val="en-GB"/>
              </w:rPr>
            </w:pPr>
            <w:r w:rsidRPr="00916D0D">
              <w:rPr>
                <w:rFonts w:ascii="Times New Roman" w:hAnsi="Times New Roman" w:cs="Times New Roman"/>
                <w:sz w:val="20"/>
                <w:szCs w:val="20"/>
                <w:lang w:val="en-GB"/>
              </w:rPr>
              <w:t xml:space="preserve">Zheng G, 2015, China </w:t>
            </w:r>
            <w:r w:rsidRPr="00916D0D">
              <w:rPr>
                <w:rFonts w:ascii="Times New Roman" w:hAnsi="Times New Roman" w:cs="Times New Roman"/>
                <w:b/>
                <w:sz w:val="20"/>
                <w:szCs w:val="20"/>
                <w:lang w:val="en-GB"/>
              </w:rPr>
              <w:t>[</w:t>
            </w:r>
            <w:r w:rsidR="002B0A14" w:rsidRPr="00916D0D">
              <w:rPr>
                <w:rFonts w:ascii="Times New Roman" w:hAnsi="Times New Roman" w:cs="Times New Roman"/>
                <w:b/>
                <w:sz w:val="20"/>
                <w:szCs w:val="20"/>
                <w:lang w:val="en-GB"/>
              </w:rPr>
              <w:t>64</w:t>
            </w:r>
            <w:r w:rsidRPr="00916D0D">
              <w:rPr>
                <w:rFonts w:ascii="Times New Roman" w:hAnsi="Times New Roman" w:cs="Times New Roman"/>
                <w:b/>
                <w:sz w:val="20"/>
                <w:szCs w:val="20"/>
                <w:lang w:val="en-GB"/>
              </w:rPr>
              <w:t>]</w:t>
            </w:r>
          </w:p>
        </w:tc>
        <w:tc>
          <w:tcPr>
            <w:tcW w:w="1417" w:type="dxa"/>
          </w:tcPr>
          <w:p w14:paraId="23A5DF5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1</w:t>
            </w:r>
            <w:r w:rsidRPr="00916D0D">
              <w:rPr>
                <w:rFonts w:ascii="Times New Roman" w:hAnsi="Times New Roman" w:cs="Times New Roman"/>
                <w:sz w:val="20"/>
                <w:szCs w:val="20"/>
                <w:vertAlign w:val="superscript"/>
                <w:lang w:val="en-GB"/>
              </w:rPr>
              <w:t xml:space="preserve">st </w:t>
            </w:r>
            <w:r w:rsidRPr="00916D0D">
              <w:rPr>
                <w:rFonts w:ascii="Times New Roman" w:hAnsi="Times New Roman" w:cs="Times New Roman"/>
                <w:sz w:val="20"/>
                <w:szCs w:val="20"/>
                <w:lang w:val="en-GB"/>
              </w:rPr>
              <w:t>&amp; 2</w:t>
            </w:r>
            <w:r w:rsidRPr="00916D0D">
              <w:rPr>
                <w:rFonts w:ascii="Times New Roman" w:hAnsi="Times New Roman" w:cs="Times New Roman"/>
                <w:sz w:val="20"/>
                <w:szCs w:val="20"/>
                <w:vertAlign w:val="superscript"/>
                <w:lang w:val="en-GB"/>
              </w:rPr>
              <w:t>nd</w:t>
            </w:r>
            <w:r w:rsidRPr="00916D0D">
              <w:rPr>
                <w:rFonts w:ascii="Times New Roman" w:hAnsi="Times New Roman" w:cs="Times New Roman"/>
                <w:sz w:val="20"/>
                <w:szCs w:val="20"/>
                <w:lang w:val="en-GB"/>
              </w:rPr>
              <w:t xml:space="preserve">-yr students </w:t>
            </w:r>
          </w:p>
          <w:p w14:paraId="2D7700B3"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65 M/ 133 F</w:t>
            </w:r>
          </w:p>
        </w:tc>
        <w:tc>
          <w:tcPr>
            <w:tcW w:w="1843" w:type="dxa"/>
          </w:tcPr>
          <w:p w14:paraId="4962ADEA"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 xml:space="preserve">I: Tai-Chi Chuang Exercise </w:t>
            </w:r>
          </w:p>
          <w:p w14:paraId="69B6D082" w14:textId="77777777" w:rsidR="00B81087" w:rsidRPr="00916D0D" w:rsidRDefault="00B81087" w:rsidP="00F06CFD">
            <w:pPr>
              <w:pStyle w:val="Rubrik2"/>
              <w:spacing w:line="240" w:lineRule="auto"/>
              <w:rPr>
                <w:rFonts w:ascii="Times New Roman" w:hAnsi="Times New Roman" w:cs="Times New Roman"/>
                <w:b w:val="0"/>
                <w:sz w:val="20"/>
                <w:szCs w:val="20"/>
                <w:lang w:val="en-GB"/>
              </w:rPr>
            </w:pPr>
            <w:r w:rsidRPr="00916D0D">
              <w:rPr>
                <w:rFonts w:ascii="Times New Roman" w:hAnsi="Times New Roman" w:cs="Times New Roman"/>
                <w:b w:val="0"/>
                <w:sz w:val="20"/>
                <w:szCs w:val="20"/>
                <w:lang w:val="en-GB"/>
              </w:rPr>
              <w:t>C: Physical activity as usual</w:t>
            </w:r>
          </w:p>
          <w:p w14:paraId="2569F7A6"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95 I/ 103 C</w:t>
            </w:r>
          </w:p>
        </w:tc>
        <w:tc>
          <w:tcPr>
            <w:tcW w:w="1843" w:type="dxa"/>
          </w:tcPr>
          <w:p w14:paraId="6D4E6EC6"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Mind-body related</w:t>
            </w:r>
          </w:p>
          <w:p w14:paraId="74FC891A" w14:textId="77777777" w:rsidR="00B81087" w:rsidRPr="00916D0D" w:rsidRDefault="00B81087" w:rsidP="00F06CFD">
            <w:pPr>
              <w:rPr>
                <w:rFonts w:ascii="Times New Roman" w:hAnsi="Times New Roman" w:cs="Times New Roman"/>
                <w:sz w:val="20"/>
                <w:szCs w:val="20"/>
                <w:lang w:val="en-GB"/>
              </w:rPr>
            </w:pPr>
          </w:p>
          <w:p w14:paraId="1724AF4C"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Inactive</w:t>
            </w:r>
          </w:p>
          <w:p w14:paraId="7565AC08" w14:textId="77777777" w:rsidR="00B81087" w:rsidRPr="00916D0D" w:rsidRDefault="00B81087" w:rsidP="00F06CFD">
            <w:pPr>
              <w:rPr>
                <w:rFonts w:ascii="Times New Roman" w:hAnsi="Times New Roman" w:cs="Times New Roman"/>
                <w:sz w:val="20"/>
                <w:szCs w:val="20"/>
                <w:lang w:val="en-GB"/>
              </w:rPr>
            </w:pPr>
          </w:p>
        </w:tc>
        <w:tc>
          <w:tcPr>
            <w:tcW w:w="1134" w:type="dxa"/>
          </w:tcPr>
          <w:p w14:paraId="58859C4D" w14:textId="77777777" w:rsidR="00B81087" w:rsidRPr="00916D0D" w:rsidRDefault="00B81087" w:rsidP="00F06CFD">
            <w:pPr>
              <w:pStyle w:val="Rubrik2"/>
              <w:spacing w:line="240" w:lineRule="auto"/>
              <w:rPr>
                <w:rFonts w:ascii="Times New Roman" w:eastAsiaTheme="minorHAnsi" w:hAnsi="Times New Roman" w:cs="Times New Roman"/>
                <w:b w:val="0"/>
                <w:sz w:val="20"/>
                <w:szCs w:val="20"/>
                <w:lang w:val="en-GB"/>
              </w:rPr>
            </w:pPr>
            <w:r w:rsidRPr="00916D0D">
              <w:rPr>
                <w:rFonts w:ascii="Times New Roman" w:eastAsiaTheme="minorHAnsi" w:hAnsi="Times New Roman" w:cs="Times New Roman"/>
                <w:b w:val="0"/>
                <w:sz w:val="20"/>
                <w:szCs w:val="20"/>
                <w:lang w:val="en-GB"/>
              </w:rPr>
              <w:t>Universal / Group</w:t>
            </w:r>
          </w:p>
        </w:tc>
        <w:tc>
          <w:tcPr>
            <w:tcW w:w="1559" w:type="dxa"/>
          </w:tcPr>
          <w:p w14:paraId="18CA174F"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60 sessions,</w:t>
            </w:r>
          </w:p>
          <w:p w14:paraId="1BECE34E"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60 min/each, 12 weeks</w:t>
            </w:r>
          </w:p>
        </w:tc>
        <w:tc>
          <w:tcPr>
            <w:tcW w:w="1134" w:type="dxa"/>
          </w:tcPr>
          <w:p w14:paraId="69D8E440"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 xml:space="preserve">PSQI </w:t>
            </w:r>
          </w:p>
          <w:p w14:paraId="40B95EF1"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CPSS</w:t>
            </w:r>
          </w:p>
          <w:p w14:paraId="227C0869"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SES</w:t>
            </w:r>
          </w:p>
          <w:p w14:paraId="0B5B7B37" w14:textId="77777777" w:rsidR="00B81087" w:rsidRPr="00916D0D" w:rsidRDefault="00B81087" w:rsidP="00F06CFD">
            <w:pPr>
              <w:pStyle w:val="Brdtext"/>
              <w:spacing w:line="240" w:lineRule="auto"/>
              <w:rPr>
                <w:rFonts w:ascii="Times New Roman" w:hAnsi="Times New Roman" w:cs="Times New Roman"/>
                <w:sz w:val="20"/>
                <w:szCs w:val="20"/>
                <w:lang w:val="en-GB"/>
              </w:rPr>
            </w:pPr>
            <w:r w:rsidRPr="00916D0D">
              <w:rPr>
                <w:rFonts w:ascii="Times New Roman" w:hAnsi="Times New Roman" w:cs="Times New Roman"/>
                <w:sz w:val="20"/>
                <w:szCs w:val="20"/>
                <w:lang w:val="en-GB"/>
              </w:rPr>
              <w:t>GSES</w:t>
            </w:r>
          </w:p>
        </w:tc>
        <w:tc>
          <w:tcPr>
            <w:tcW w:w="2552" w:type="dxa"/>
          </w:tcPr>
          <w:p w14:paraId="4F92A301" w14:textId="4B24B9D1"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Quality of sleep (</w:t>
            </w:r>
            <w:r w:rsidR="00162AF7">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478435C7" w14:textId="05D481C1"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Stress (</w:t>
            </w:r>
            <w:r w:rsidR="00162AF7">
              <w:rPr>
                <w:rFonts w:ascii="Times New Roman" w:hAnsi="Times New Roman" w:cs="Times New Roman"/>
                <w:sz w:val="20"/>
                <w:szCs w:val="20"/>
                <w:lang w:val="en-GB"/>
              </w:rPr>
              <w:t>MIH</w:t>
            </w:r>
            <w:r w:rsidRPr="00916D0D">
              <w:rPr>
                <w:rFonts w:ascii="Times New Roman" w:hAnsi="Times New Roman" w:cs="Times New Roman"/>
                <w:sz w:val="20"/>
                <w:szCs w:val="20"/>
                <w:lang w:val="en-GB"/>
              </w:rPr>
              <w:t>)</w:t>
            </w:r>
          </w:p>
          <w:p w14:paraId="360FFA05" w14:textId="44826D9A"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Self-esteem (P</w:t>
            </w:r>
            <w:r w:rsidR="00162AF7">
              <w:rPr>
                <w:rFonts w:ascii="Times New Roman" w:hAnsi="Times New Roman" w:cs="Times New Roman"/>
                <w:sz w:val="20"/>
                <w:szCs w:val="20"/>
                <w:lang w:val="en-GB"/>
              </w:rPr>
              <w:t>MH</w:t>
            </w:r>
            <w:r w:rsidRPr="00916D0D">
              <w:rPr>
                <w:rFonts w:ascii="Times New Roman" w:hAnsi="Times New Roman" w:cs="Times New Roman"/>
                <w:sz w:val="20"/>
                <w:szCs w:val="20"/>
                <w:lang w:val="en-GB"/>
              </w:rPr>
              <w:t>)</w:t>
            </w:r>
          </w:p>
          <w:p w14:paraId="1DF76CC8" w14:textId="5AB39864"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Self-efficacy (P</w:t>
            </w:r>
            <w:r w:rsidR="00162AF7">
              <w:rPr>
                <w:rFonts w:ascii="Times New Roman" w:hAnsi="Times New Roman" w:cs="Times New Roman"/>
                <w:sz w:val="20"/>
                <w:szCs w:val="20"/>
                <w:lang w:val="en-GB"/>
              </w:rPr>
              <w:t>MH</w:t>
            </w:r>
            <w:r w:rsidRPr="00916D0D">
              <w:rPr>
                <w:rFonts w:ascii="Times New Roman" w:hAnsi="Times New Roman" w:cs="Times New Roman"/>
                <w:sz w:val="20"/>
                <w:szCs w:val="20"/>
                <w:lang w:val="en-GB"/>
              </w:rPr>
              <w:t>)</w:t>
            </w:r>
          </w:p>
        </w:tc>
        <w:tc>
          <w:tcPr>
            <w:tcW w:w="1134" w:type="dxa"/>
          </w:tcPr>
          <w:p w14:paraId="3814FBC4" w14:textId="77777777" w:rsidR="00B81087" w:rsidRPr="00916D0D" w:rsidRDefault="00B81087" w:rsidP="00F06CFD">
            <w:pPr>
              <w:rPr>
                <w:rFonts w:ascii="Times New Roman" w:hAnsi="Times New Roman" w:cs="Times New Roman"/>
                <w:sz w:val="20"/>
                <w:szCs w:val="20"/>
                <w:lang w:val="en-GB"/>
              </w:rPr>
            </w:pPr>
            <w:r w:rsidRPr="00916D0D">
              <w:rPr>
                <w:rFonts w:ascii="Times New Roman" w:hAnsi="Times New Roman" w:cs="Times New Roman"/>
                <w:sz w:val="20"/>
                <w:szCs w:val="20"/>
                <w:lang w:val="en-GB"/>
              </w:rPr>
              <w:t>3 months</w:t>
            </w:r>
          </w:p>
          <w:p w14:paraId="180B5025" w14:textId="77777777" w:rsidR="00B81087" w:rsidRPr="00916D0D" w:rsidRDefault="00B81087" w:rsidP="00F06CFD">
            <w:pPr>
              <w:rPr>
                <w:rFonts w:ascii="Times New Roman" w:hAnsi="Times New Roman" w:cs="Times New Roman"/>
                <w:sz w:val="20"/>
                <w:szCs w:val="20"/>
                <w:lang w:val="en-GB"/>
              </w:rPr>
            </w:pPr>
          </w:p>
        </w:tc>
      </w:tr>
    </w:tbl>
    <w:p w14:paraId="10106964" w14:textId="77777777" w:rsidR="00B81087" w:rsidRPr="00916D0D" w:rsidRDefault="00B81087" w:rsidP="00B81087">
      <w:pPr>
        <w:rPr>
          <w:rFonts w:cstheme="minorHAnsi"/>
          <w:sz w:val="24"/>
          <w:szCs w:val="24"/>
          <w:vertAlign w:val="superscript"/>
          <w:lang w:val="en-GB"/>
        </w:rPr>
      </w:pPr>
    </w:p>
    <w:p w14:paraId="60A7EB21" w14:textId="77777777" w:rsidR="00B81087" w:rsidRPr="00916D0D" w:rsidRDefault="00B81087" w:rsidP="00B81087">
      <w:pPr>
        <w:rPr>
          <w:rFonts w:cstheme="minorHAnsi"/>
          <w:sz w:val="24"/>
          <w:szCs w:val="24"/>
          <w:lang w:val="en-GB"/>
        </w:rPr>
      </w:pPr>
      <w:r w:rsidRPr="00916D0D">
        <w:rPr>
          <w:rFonts w:cstheme="minorHAnsi"/>
          <w:sz w:val="24"/>
          <w:szCs w:val="24"/>
          <w:vertAlign w:val="superscript"/>
          <w:lang w:val="en-GB"/>
        </w:rPr>
        <w:t>a</w:t>
      </w:r>
      <w:r w:rsidRPr="00916D0D">
        <w:rPr>
          <w:rFonts w:cstheme="minorHAnsi"/>
          <w:sz w:val="24"/>
          <w:szCs w:val="24"/>
          <w:lang w:val="en-GB"/>
        </w:rPr>
        <w:t xml:space="preserve"> Participants’ characteristics are reported as in the original trials. Several studies are missing the educational level or gender frequencies.</w:t>
      </w:r>
    </w:p>
    <w:p w14:paraId="24F44DF8" w14:textId="77777777" w:rsidR="00B81087" w:rsidRPr="00916D0D" w:rsidRDefault="00B81087" w:rsidP="00B81087">
      <w:pPr>
        <w:rPr>
          <w:rFonts w:cstheme="minorHAnsi"/>
          <w:sz w:val="24"/>
          <w:szCs w:val="24"/>
          <w:lang w:val="en-GB"/>
        </w:rPr>
      </w:pPr>
    </w:p>
    <w:p w14:paraId="4B5FFC09" w14:textId="18B0F77A" w:rsidR="00B81087" w:rsidRPr="00916D0D" w:rsidRDefault="00B81087" w:rsidP="00B81087">
      <w:pPr>
        <w:rPr>
          <w:rFonts w:cstheme="minorHAnsi"/>
          <w:sz w:val="24"/>
          <w:szCs w:val="24"/>
          <w:lang w:val="en-GB"/>
        </w:rPr>
      </w:pPr>
      <w:r w:rsidRPr="00916D0D">
        <w:rPr>
          <w:rFonts w:cstheme="minorHAnsi"/>
          <w:sz w:val="24"/>
          <w:szCs w:val="24"/>
          <w:vertAlign w:val="superscript"/>
          <w:lang w:val="en-GB"/>
        </w:rPr>
        <w:t>b</w:t>
      </w:r>
      <w:r w:rsidRPr="00916D0D">
        <w:rPr>
          <w:rFonts w:cstheme="minorHAnsi"/>
          <w:sz w:val="24"/>
          <w:szCs w:val="24"/>
          <w:lang w:val="en-GB"/>
        </w:rPr>
        <w:t xml:space="preserve"> Comparator group defined in the original study as waitlist with delayed intervention was not included if intervention was provided before the end of follow-up Chase JA;</w:t>
      </w:r>
      <w:r w:rsidRPr="00916D0D">
        <w:rPr>
          <w:rFonts w:cstheme="minorHAnsi"/>
          <w:sz w:val="20"/>
          <w:szCs w:val="20"/>
          <w:lang w:val="en-GB"/>
        </w:rPr>
        <w:t xml:space="preserve"> </w:t>
      </w:r>
      <w:r w:rsidR="00597929" w:rsidRPr="00916D0D">
        <w:rPr>
          <w:rFonts w:cstheme="minorHAnsi"/>
          <w:sz w:val="20"/>
          <w:szCs w:val="20"/>
          <w:lang w:val="en-GB"/>
        </w:rPr>
        <w:t>(</w:t>
      </w:r>
      <w:r w:rsidR="00597929" w:rsidRPr="00916D0D">
        <w:rPr>
          <w:rFonts w:cstheme="minorHAnsi"/>
          <w:sz w:val="24"/>
          <w:szCs w:val="24"/>
          <w:lang w:val="en-GB"/>
        </w:rPr>
        <w:t>3</w:t>
      </w:r>
      <w:r w:rsidR="00DC24EF" w:rsidRPr="00916D0D">
        <w:rPr>
          <w:rFonts w:cstheme="minorHAnsi"/>
          <w:sz w:val="24"/>
          <w:szCs w:val="24"/>
          <w:lang w:val="en-GB"/>
        </w:rPr>
        <w:t>4</w:t>
      </w:r>
      <w:r w:rsidRPr="00916D0D">
        <w:rPr>
          <w:rFonts w:cstheme="minorHAnsi"/>
          <w:sz w:val="24"/>
          <w:szCs w:val="24"/>
          <w:lang w:val="en-GB"/>
        </w:rPr>
        <w:t>). Comparison was made between the remaining trial arms. Table reported comparators used in meta-analysis.</w:t>
      </w:r>
    </w:p>
    <w:p w14:paraId="3C54B00C" w14:textId="77777777" w:rsidR="00B81087" w:rsidRPr="00916D0D" w:rsidRDefault="00B81087" w:rsidP="00B81087">
      <w:pPr>
        <w:rPr>
          <w:rFonts w:cstheme="minorHAnsi"/>
          <w:sz w:val="24"/>
          <w:szCs w:val="24"/>
          <w:lang w:val="en-GB"/>
        </w:rPr>
      </w:pPr>
    </w:p>
    <w:p w14:paraId="17F2A0D7" w14:textId="5D34787B" w:rsidR="00B81087" w:rsidRPr="00916D0D" w:rsidRDefault="00B81087" w:rsidP="00B81087">
      <w:pPr>
        <w:rPr>
          <w:rFonts w:cstheme="minorHAnsi"/>
          <w:sz w:val="24"/>
          <w:szCs w:val="24"/>
          <w:lang w:val="en-GB"/>
        </w:rPr>
      </w:pPr>
      <w:r w:rsidRPr="00916D0D">
        <w:rPr>
          <w:rFonts w:cstheme="minorHAnsi"/>
          <w:sz w:val="24"/>
          <w:szCs w:val="24"/>
          <w:vertAlign w:val="superscript"/>
          <w:lang w:val="en-GB"/>
        </w:rPr>
        <w:t>c</w:t>
      </w:r>
      <w:r w:rsidRPr="00916D0D">
        <w:rPr>
          <w:rFonts w:cstheme="minorHAnsi"/>
          <w:sz w:val="24"/>
          <w:szCs w:val="24"/>
          <w:lang w:val="en-GB"/>
        </w:rPr>
        <w:t xml:space="preserve"> In the trials with multiple interventions of similar nature, i.e. if interventions shared the same features and components and, therefore, belonged to the same category, effect sizes (Hedges’ g) calculated for each intervention were combined (</w:t>
      </w:r>
      <w:r w:rsidR="00DC24EF" w:rsidRPr="00916D0D">
        <w:rPr>
          <w:rFonts w:cstheme="minorHAnsi"/>
          <w:sz w:val="24"/>
          <w:szCs w:val="24"/>
          <w:lang w:val="en-GB"/>
        </w:rPr>
        <w:t>35</w:t>
      </w:r>
      <w:r w:rsidRPr="00916D0D">
        <w:rPr>
          <w:rFonts w:cstheme="minorHAnsi"/>
          <w:sz w:val="24"/>
          <w:szCs w:val="24"/>
          <w:lang w:val="en-GB"/>
        </w:rPr>
        <w:t xml:space="preserve">, </w:t>
      </w:r>
      <w:r w:rsidR="00DC24EF" w:rsidRPr="00916D0D">
        <w:rPr>
          <w:rFonts w:cstheme="minorHAnsi"/>
          <w:sz w:val="24"/>
          <w:szCs w:val="24"/>
          <w:lang w:val="en-GB"/>
        </w:rPr>
        <w:t>41</w:t>
      </w:r>
      <w:r w:rsidRPr="00916D0D">
        <w:rPr>
          <w:rFonts w:cstheme="minorHAnsi"/>
          <w:sz w:val="24"/>
          <w:szCs w:val="24"/>
          <w:lang w:val="en-GB"/>
        </w:rPr>
        <w:t>). Similar approach was applied to studies with multiple control groups (</w:t>
      </w:r>
      <w:r w:rsidR="00DC24EF" w:rsidRPr="00916D0D">
        <w:rPr>
          <w:rFonts w:cstheme="minorHAnsi"/>
          <w:sz w:val="24"/>
          <w:szCs w:val="24"/>
          <w:lang w:val="en-GB"/>
        </w:rPr>
        <w:t>35</w:t>
      </w:r>
      <w:r w:rsidRPr="00916D0D">
        <w:rPr>
          <w:rFonts w:cstheme="minorHAnsi"/>
          <w:sz w:val="24"/>
          <w:szCs w:val="24"/>
          <w:lang w:val="en-GB"/>
        </w:rPr>
        <w:t xml:space="preserve">, </w:t>
      </w:r>
      <w:r w:rsidR="00DC24EF" w:rsidRPr="00916D0D">
        <w:rPr>
          <w:rFonts w:cstheme="minorHAnsi"/>
          <w:sz w:val="24"/>
          <w:szCs w:val="24"/>
          <w:lang w:val="en-GB"/>
        </w:rPr>
        <w:t>42</w:t>
      </w:r>
      <w:r w:rsidRPr="00916D0D">
        <w:rPr>
          <w:rFonts w:cstheme="minorHAnsi"/>
          <w:sz w:val="24"/>
          <w:szCs w:val="24"/>
          <w:lang w:val="en-GB"/>
        </w:rPr>
        <w:t xml:space="preserve">, </w:t>
      </w:r>
      <w:r w:rsidR="00DC24EF" w:rsidRPr="00916D0D">
        <w:rPr>
          <w:rFonts w:cstheme="minorHAnsi"/>
          <w:sz w:val="24"/>
          <w:szCs w:val="24"/>
          <w:lang w:val="en-GB"/>
        </w:rPr>
        <w:t>43)</w:t>
      </w:r>
      <w:r w:rsidRPr="00916D0D">
        <w:rPr>
          <w:rFonts w:cstheme="minorHAnsi"/>
          <w:sz w:val="24"/>
          <w:szCs w:val="24"/>
          <w:lang w:val="en-GB"/>
        </w:rPr>
        <w:t>. An exception was a study by Kanji N et al</w:t>
      </w:r>
      <w:r w:rsidR="00597929" w:rsidRPr="00916D0D">
        <w:rPr>
          <w:rFonts w:cstheme="minorHAnsi"/>
          <w:sz w:val="24"/>
          <w:szCs w:val="24"/>
          <w:lang w:val="en-GB"/>
        </w:rPr>
        <w:t>.</w:t>
      </w:r>
      <w:r w:rsidRPr="00916D0D">
        <w:rPr>
          <w:rFonts w:cstheme="minorHAnsi"/>
          <w:sz w:val="24"/>
          <w:szCs w:val="24"/>
          <w:lang w:val="en-GB"/>
        </w:rPr>
        <w:t xml:space="preserve"> (</w:t>
      </w:r>
      <w:r w:rsidR="00DC24EF" w:rsidRPr="00916D0D">
        <w:rPr>
          <w:rFonts w:cstheme="minorHAnsi"/>
          <w:sz w:val="24"/>
          <w:szCs w:val="24"/>
          <w:lang w:val="en-GB"/>
        </w:rPr>
        <w:t>38</w:t>
      </w:r>
      <w:r w:rsidRPr="00916D0D">
        <w:rPr>
          <w:rFonts w:cstheme="minorHAnsi"/>
          <w:sz w:val="24"/>
          <w:szCs w:val="24"/>
          <w:lang w:val="en-GB"/>
        </w:rPr>
        <w:t>), where two control groups – an attention control and a time control – were included separately as considered to be different in approach and content and, thus, representing active and inactive comparisons, respectively.</w:t>
      </w:r>
    </w:p>
    <w:p w14:paraId="521121D6" w14:textId="77777777" w:rsidR="00B81087" w:rsidRPr="00916D0D" w:rsidRDefault="00B81087" w:rsidP="00B81087">
      <w:pPr>
        <w:rPr>
          <w:rFonts w:cstheme="minorHAnsi"/>
          <w:sz w:val="24"/>
          <w:szCs w:val="24"/>
          <w:lang w:val="en-GB"/>
        </w:rPr>
      </w:pPr>
    </w:p>
    <w:p w14:paraId="764BDE63" w14:textId="26E1B95D" w:rsidR="00B81087" w:rsidRPr="00916D0D" w:rsidRDefault="00B81087" w:rsidP="00B81087">
      <w:pPr>
        <w:rPr>
          <w:rFonts w:cstheme="minorHAnsi"/>
          <w:sz w:val="24"/>
          <w:szCs w:val="24"/>
          <w:lang w:val="en-GB"/>
        </w:rPr>
      </w:pPr>
      <w:r w:rsidRPr="00916D0D">
        <w:rPr>
          <w:rFonts w:cstheme="minorHAnsi"/>
          <w:sz w:val="24"/>
          <w:szCs w:val="24"/>
          <w:vertAlign w:val="superscript"/>
          <w:lang w:val="en-GB"/>
        </w:rPr>
        <w:t>d</w:t>
      </w:r>
      <w:r w:rsidRPr="00916D0D">
        <w:rPr>
          <w:rFonts w:cstheme="minorHAnsi"/>
          <w:sz w:val="24"/>
          <w:szCs w:val="24"/>
          <w:lang w:val="en-GB"/>
        </w:rPr>
        <w:t xml:space="preserve"> As suggested by Conley, et al. (1</w:t>
      </w:r>
      <w:r w:rsidR="00CB6455" w:rsidRPr="00916D0D">
        <w:rPr>
          <w:rFonts w:cstheme="minorHAnsi"/>
          <w:sz w:val="24"/>
          <w:szCs w:val="24"/>
          <w:lang w:val="en-GB"/>
        </w:rPr>
        <w:t>5</w:t>
      </w:r>
      <w:r w:rsidRPr="00916D0D">
        <w:rPr>
          <w:rFonts w:cstheme="minorHAnsi"/>
          <w:sz w:val="24"/>
          <w:szCs w:val="24"/>
          <w:lang w:val="en-GB"/>
        </w:rPr>
        <w:t>), original interventions were grouped into: (i) cognitive behavio</w:t>
      </w:r>
      <w:r w:rsidR="00916D0D">
        <w:rPr>
          <w:rFonts w:cstheme="minorHAnsi"/>
          <w:sz w:val="24"/>
          <w:szCs w:val="24"/>
          <w:lang w:val="en-GB"/>
        </w:rPr>
        <w:t>u</w:t>
      </w:r>
      <w:r w:rsidRPr="00916D0D">
        <w:rPr>
          <w:rFonts w:cstheme="minorHAnsi"/>
          <w:sz w:val="24"/>
          <w:szCs w:val="24"/>
          <w:lang w:val="en-GB"/>
        </w:rPr>
        <w:t>r therapy-related if focusing on identifying and changing unhelpful cognitions, behavio</w:t>
      </w:r>
      <w:r w:rsidR="00916D0D">
        <w:rPr>
          <w:rFonts w:cstheme="minorHAnsi"/>
          <w:sz w:val="24"/>
          <w:szCs w:val="24"/>
          <w:lang w:val="en-GB"/>
        </w:rPr>
        <w:t>u</w:t>
      </w:r>
      <w:r w:rsidRPr="00916D0D">
        <w:rPr>
          <w:rFonts w:cstheme="minorHAnsi"/>
          <w:sz w:val="24"/>
          <w:szCs w:val="24"/>
          <w:lang w:val="en-GB"/>
        </w:rPr>
        <w:t xml:space="preserve">rs and emotional regulation; (ii) mind-body-related, i.e. interventions that facilitate </w:t>
      </w:r>
      <w:r w:rsidRPr="00916D0D">
        <w:rPr>
          <w:rFonts w:cstheme="minorHAnsi"/>
          <w:sz w:val="24"/>
          <w:szCs w:val="24"/>
          <w:lang w:val="en-GB"/>
        </w:rPr>
        <w:lastRenderedPageBreak/>
        <w:t>the mind's capacity to affect bodily function and symptoms; and (iii) psycho-educational-related focusing on information, discussion and didactic communication on, e.g. stress-reduction and coping. Categorization was based on the original definitions, if provided, and otherwise by us.</w:t>
      </w:r>
    </w:p>
    <w:p w14:paraId="579F7F63" w14:textId="77777777" w:rsidR="00B81087" w:rsidRPr="00916D0D" w:rsidRDefault="00B81087" w:rsidP="00B81087">
      <w:pPr>
        <w:rPr>
          <w:rFonts w:cstheme="minorHAnsi"/>
          <w:sz w:val="24"/>
          <w:szCs w:val="24"/>
          <w:lang w:val="en-GB"/>
        </w:rPr>
      </w:pPr>
    </w:p>
    <w:p w14:paraId="035937D2" w14:textId="77777777" w:rsidR="00C81D4A" w:rsidRPr="00916D0D" w:rsidRDefault="00C81D4A" w:rsidP="00B81087">
      <w:pPr>
        <w:rPr>
          <w:rFonts w:cstheme="minorHAnsi"/>
          <w:sz w:val="24"/>
          <w:szCs w:val="24"/>
          <w:lang w:val="en-GB"/>
        </w:rPr>
      </w:pPr>
    </w:p>
    <w:p w14:paraId="3383D944" w14:textId="77777777" w:rsidR="00643D7A" w:rsidRPr="00916D0D" w:rsidRDefault="00643D7A" w:rsidP="00643D7A">
      <w:pPr>
        <w:rPr>
          <w:rFonts w:cstheme="minorHAnsi"/>
          <w:sz w:val="24"/>
          <w:szCs w:val="24"/>
          <w:vertAlign w:val="superscript"/>
          <w:lang w:val="en-GB"/>
        </w:rPr>
      </w:pPr>
      <w:r w:rsidRPr="00916D0D">
        <w:rPr>
          <w:rFonts w:cstheme="minorHAnsi"/>
          <w:sz w:val="24"/>
          <w:szCs w:val="24"/>
          <w:vertAlign w:val="superscript"/>
          <w:lang w:val="en-GB"/>
        </w:rPr>
        <w:t>e</w:t>
      </w:r>
    </w:p>
    <w:p w14:paraId="6432C2FE" w14:textId="77777777" w:rsidR="00643D7A" w:rsidRPr="00916D0D" w:rsidRDefault="00643D7A" w:rsidP="00643D7A">
      <w:pPr>
        <w:spacing w:after="200" w:line="276" w:lineRule="auto"/>
        <w:rPr>
          <w:rFonts w:cstheme="minorHAnsi"/>
          <w:sz w:val="24"/>
          <w:szCs w:val="24"/>
          <w:lang w:val="en-GB"/>
        </w:rPr>
      </w:pPr>
      <w:r w:rsidRPr="00916D0D">
        <w:rPr>
          <w:rFonts w:cstheme="minorHAnsi"/>
          <w:sz w:val="24"/>
          <w:szCs w:val="24"/>
          <w:lang w:val="en-GB"/>
        </w:rPr>
        <w:t xml:space="preserve">Adapted Schedule for Affective Disorders and Schizophrenia for School-Age Children (K-SADS); Anxiety Sensitivity Index (ASI); Beck Anxiety Inventory (BAI); Beck Depression Inventory (BDI); Beck &amp; Srivastava Stress Inventory (BSSI); Center for Epidemiologic Studies Depression Scale (CES-D); Chinese Perceived Stress Scale (CPSS); Depression Anxiety Stress Scales (DASS-21); Fordyce Emotions Questionnaire (Fordyce Happy); Generalized Anxiety Disorder Questionnaire (GADQ-IV); General Health Questionnaire); General Self-efficacy Scale (GSES); Grade Point Average (GPA); Hamilton Anxiety Rating Scale (HARS); Hamilton Depression Rating Scale (HDRS); </w:t>
      </w:r>
      <w:r w:rsidRPr="00916D0D">
        <w:rPr>
          <w:rFonts w:ascii="Times New Roman" w:hAnsi="Times New Roman" w:cs="Times New Roman"/>
          <w:sz w:val="24"/>
          <w:szCs w:val="24"/>
          <w:lang w:val="en-GB"/>
        </w:rPr>
        <w:t xml:space="preserve">Health Action Process Approach </w:t>
      </w:r>
      <w:r w:rsidRPr="00916D0D">
        <w:rPr>
          <w:rFonts w:ascii="Times New Roman" w:hAnsi="Times New Roman" w:cs="Times New Roman"/>
          <w:b/>
          <w:sz w:val="24"/>
          <w:szCs w:val="24"/>
          <w:lang w:val="en-GB"/>
        </w:rPr>
        <w:t>(</w:t>
      </w:r>
      <w:r w:rsidRPr="00916D0D">
        <w:rPr>
          <w:rFonts w:ascii="Times New Roman" w:hAnsi="Times New Roman" w:cs="Times New Roman"/>
          <w:sz w:val="24"/>
          <w:szCs w:val="24"/>
          <w:lang w:val="en-GB"/>
        </w:rPr>
        <w:t>HAPA</w:t>
      </w:r>
      <w:r w:rsidRPr="00916D0D">
        <w:rPr>
          <w:rFonts w:ascii="Times New Roman" w:hAnsi="Times New Roman" w:cs="Times New Roman"/>
          <w:b/>
          <w:sz w:val="24"/>
          <w:szCs w:val="24"/>
          <w:lang w:val="en-GB"/>
        </w:rPr>
        <w:t>);</w:t>
      </w:r>
      <w:r w:rsidRPr="00916D0D">
        <w:rPr>
          <w:rFonts w:ascii="Times New Roman" w:hAnsi="Times New Roman" w:cs="Times New Roman"/>
          <w:sz w:val="24"/>
          <w:szCs w:val="24"/>
          <w:lang w:val="en-GB"/>
        </w:rPr>
        <w:t xml:space="preserve"> </w:t>
      </w:r>
      <w:r w:rsidRPr="00916D0D">
        <w:rPr>
          <w:rFonts w:cstheme="minorHAnsi"/>
          <w:sz w:val="24"/>
          <w:szCs w:val="24"/>
          <w:lang w:val="en-GB"/>
        </w:rPr>
        <w:t xml:space="preserve">Health Promoting Lifestyle Profile (HPLP); Kessler Psychological Distress Scale, 6 items (K6); </w:t>
      </w:r>
      <w:r w:rsidRPr="00916D0D">
        <w:rPr>
          <w:rFonts w:ascii="Times New Roman" w:hAnsi="Times New Roman" w:cs="Times New Roman"/>
          <w:sz w:val="24"/>
          <w:szCs w:val="24"/>
          <w:lang w:val="en-GB"/>
        </w:rPr>
        <w:t xml:space="preserve">Mindfulness based stress reduction (MBSR); </w:t>
      </w:r>
      <w:r w:rsidRPr="00916D0D">
        <w:rPr>
          <w:rFonts w:cstheme="minorHAnsi"/>
          <w:sz w:val="24"/>
          <w:szCs w:val="24"/>
          <w:lang w:val="en-GB"/>
        </w:rPr>
        <w:t xml:space="preserve">Overall Subjective Wellbeing score (SWB score); Penn Scale Worry questionnaire (PSWQ); Perceived Stress Scale; Pittsburgh Sleep Quality Index (PSQI); </w:t>
      </w:r>
      <w:r w:rsidRPr="00916D0D">
        <w:rPr>
          <w:rFonts w:ascii="Times New Roman" w:hAnsi="Times New Roman" w:cs="Times New Roman"/>
          <w:sz w:val="24"/>
          <w:szCs w:val="24"/>
          <w:lang w:val="en-GB"/>
        </w:rPr>
        <w:t xml:space="preserve">Preparation, Action, Adaptive Learning (PAAL); </w:t>
      </w:r>
      <w:r w:rsidRPr="00916D0D">
        <w:rPr>
          <w:rFonts w:cstheme="minorHAnsi"/>
          <w:sz w:val="24"/>
          <w:szCs w:val="24"/>
          <w:lang w:val="en-GB"/>
        </w:rPr>
        <w:t xml:space="preserve">Resilience Scale (RS); Rosenberg Self Esteem Scale (RSES); Self-Compassion Scale (SCS); Self Esteem Scale (SES) = Chinese version; Self-Symptom Intensity Scale (SCL-90); State and Trait Anxiety Instrument (STAI); State-Trait Anxiety Inventory-Trait version (STAI-T).The Ways of Coping Questionnaire (WCQ); World Health Organization Well-Being Index (WHO-5). </w:t>
      </w:r>
    </w:p>
    <w:p w14:paraId="10BF21F9" w14:textId="77777777" w:rsidR="00C81D4A" w:rsidRPr="00916D0D" w:rsidRDefault="00C81D4A" w:rsidP="00B81087">
      <w:pPr>
        <w:rPr>
          <w:rFonts w:cstheme="minorHAnsi"/>
          <w:sz w:val="24"/>
          <w:szCs w:val="24"/>
          <w:lang w:val="en-GB"/>
        </w:rPr>
      </w:pPr>
    </w:p>
    <w:p w14:paraId="474D34AA" w14:textId="37A29E55" w:rsidR="00643D7A" w:rsidRPr="00916D0D" w:rsidRDefault="00643D7A" w:rsidP="00643D7A">
      <w:pPr>
        <w:rPr>
          <w:rFonts w:cstheme="minorHAnsi"/>
          <w:sz w:val="24"/>
          <w:szCs w:val="24"/>
          <w:lang w:val="en-GB"/>
        </w:rPr>
      </w:pPr>
      <w:r w:rsidRPr="00916D0D">
        <w:rPr>
          <w:rFonts w:cstheme="minorHAnsi"/>
          <w:sz w:val="24"/>
          <w:szCs w:val="24"/>
          <w:vertAlign w:val="superscript"/>
          <w:lang w:val="en-GB"/>
        </w:rPr>
        <w:t>f</w:t>
      </w:r>
      <w:r w:rsidRPr="00916D0D">
        <w:rPr>
          <w:rFonts w:cstheme="minorHAnsi"/>
          <w:sz w:val="24"/>
          <w:szCs w:val="24"/>
          <w:lang w:val="en-GB"/>
        </w:rPr>
        <w:t xml:space="preserve"> Outcomes were classified into mental ill-health: anxiety symptoms, depressive symptoms, psychological distress, (perceived) stress, self-reported worry, </w:t>
      </w:r>
      <w:r w:rsidR="00776865" w:rsidRPr="00916D0D">
        <w:rPr>
          <w:rFonts w:cstheme="minorHAnsi"/>
          <w:sz w:val="24"/>
          <w:szCs w:val="24"/>
          <w:lang w:val="en-GB"/>
        </w:rPr>
        <w:t>passive</w:t>
      </w:r>
      <w:r w:rsidRPr="00916D0D">
        <w:rPr>
          <w:rFonts w:cstheme="minorHAnsi"/>
          <w:sz w:val="24"/>
          <w:szCs w:val="24"/>
          <w:lang w:val="en-GB"/>
        </w:rPr>
        <w:t xml:space="preserve"> coping, </w:t>
      </w:r>
      <w:r w:rsidR="00776865" w:rsidRPr="00916D0D">
        <w:rPr>
          <w:rFonts w:cstheme="minorHAnsi"/>
          <w:sz w:val="24"/>
          <w:szCs w:val="24"/>
          <w:lang w:val="en-GB"/>
        </w:rPr>
        <w:t>(</w:t>
      </w:r>
      <w:r w:rsidRPr="00916D0D">
        <w:rPr>
          <w:rFonts w:cstheme="minorHAnsi"/>
          <w:sz w:val="24"/>
          <w:szCs w:val="24"/>
          <w:lang w:val="en-GB"/>
        </w:rPr>
        <w:t>including suppression), and deteriorated quality of sleep</w:t>
      </w:r>
      <w:r w:rsidR="00D80023" w:rsidRPr="00916D0D">
        <w:rPr>
          <w:rFonts w:cstheme="minorHAnsi"/>
          <w:sz w:val="24"/>
          <w:szCs w:val="24"/>
          <w:lang w:val="en-GB"/>
        </w:rPr>
        <w:t>. Further,</w:t>
      </w:r>
      <w:r w:rsidRPr="00916D0D">
        <w:rPr>
          <w:rFonts w:cstheme="minorHAnsi"/>
          <w:sz w:val="24"/>
          <w:szCs w:val="24"/>
          <w:lang w:val="en-GB"/>
        </w:rPr>
        <w:t xml:space="preserve"> </w:t>
      </w:r>
      <w:r w:rsidR="00B3616D" w:rsidRPr="00916D0D">
        <w:rPr>
          <w:rFonts w:cstheme="minorHAnsi"/>
          <w:sz w:val="24"/>
          <w:szCs w:val="24"/>
          <w:lang w:val="en-GB"/>
        </w:rPr>
        <w:t>positive mental health</w:t>
      </w:r>
      <w:r w:rsidR="00776865" w:rsidRPr="00916D0D">
        <w:rPr>
          <w:rFonts w:cstheme="minorHAnsi"/>
          <w:sz w:val="24"/>
          <w:szCs w:val="24"/>
          <w:lang w:val="en-GB"/>
        </w:rPr>
        <w:t xml:space="preserve"> and academic </w:t>
      </w:r>
      <w:r w:rsidR="00D80023" w:rsidRPr="00916D0D">
        <w:rPr>
          <w:rFonts w:cstheme="minorHAnsi"/>
          <w:sz w:val="24"/>
          <w:szCs w:val="24"/>
          <w:lang w:val="en-GB"/>
        </w:rPr>
        <w:t>performance outcomes</w:t>
      </w:r>
      <w:r w:rsidRPr="00916D0D">
        <w:rPr>
          <w:rFonts w:cstheme="minorHAnsi"/>
          <w:sz w:val="24"/>
          <w:szCs w:val="24"/>
          <w:lang w:val="en-GB"/>
        </w:rPr>
        <w:t xml:space="preserve">: self-esteem, self-compassion, self-efficacy, mental or subjective well-being, resilience, active coping, </w:t>
      </w:r>
      <w:r w:rsidR="00D80023" w:rsidRPr="00916D0D">
        <w:rPr>
          <w:rFonts w:cstheme="minorHAnsi"/>
          <w:sz w:val="24"/>
          <w:szCs w:val="24"/>
          <w:lang w:val="en-GB"/>
        </w:rPr>
        <w:t>(</w:t>
      </w:r>
      <w:r w:rsidRPr="00916D0D">
        <w:rPr>
          <w:rFonts w:cstheme="minorHAnsi"/>
          <w:sz w:val="24"/>
          <w:szCs w:val="24"/>
          <w:lang w:val="en-GB"/>
        </w:rPr>
        <w:t>including general and direct coping</w:t>
      </w:r>
      <w:r w:rsidR="00D80023" w:rsidRPr="00916D0D">
        <w:rPr>
          <w:rFonts w:cstheme="minorHAnsi"/>
          <w:sz w:val="24"/>
          <w:szCs w:val="24"/>
          <w:lang w:val="en-GB"/>
        </w:rPr>
        <w:t>)</w:t>
      </w:r>
      <w:r w:rsidRPr="00916D0D">
        <w:rPr>
          <w:rFonts w:cstheme="minorHAnsi"/>
          <w:sz w:val="24"/>
          <w:szCs w:val="24"/>
          <w:lang w:val="en-GB"/>
        </w:rPr>
        <w:t>, happiness, stress management and academic performance.</w:t>
      </w:r>
    </w:p>
    <w:p w14:paraId="61A752AC" w14:textId="77777777" w:rsidR="00B81087" w:rsidRPr="00916D0D" w:rsidRDefault="00B81087" w:rsidP="00B81087">
      <w:pPr>
        <w:rPr>
          <w:rFonts w:cstheme="minorHAnsi"/>
          <w:sz w:val="24"/>
          <w:szCs w:val="24"/>
          <w:lang w:val="en-GB"/>
        </w:rPr>
      </w:pPr>
    </w:p>
    <w:p w14:paraId="6B1B8CF0" w14:textId="7A5E0BEF" w:rsidR="00B81087" w:rsidRPr="00916D0D" w:rsidRDefault="00643D7A" w:rsidP="00B81087">
      <w:pPr>
        <w:rPr>
          <w:rFonts w:cstheme="minorHAnsi"/>
          <w:sz w:val="24"/>
          <w:szCs w:val="24"/>
          <w:lang w:val="en-GB"/>
        </w:rPr>
      </w:pPr>
      <w:r w:rsidRPr="00916D0D">
        <w:rPr>
          <w:rFonts w:cstheme="minorHAnsi"/>
          <w:sz w:val="24"/>
          <w:szCs w:val="24"/>
          <w:vertAlign w:val="superscript"/>
          <w:lang w:val="en-GB"/>
        </w:rPr>
        <w:t>g</w:t>
      </w:r>
      <w:r w:rsidR="00B81087" w:rsidRPr="00916D0D">
        <w:rPr>
          <w:rFonts w:cstheme="minorHAnsi"/>
          <w:sz w:val="24"/>
          <w:szCs w:val="24"/>
          <w:lang w:val="en-GB"/>
        </w:rPr>
        <w:t xml:space="preserve"> If the trial reported several measures for the same outcome at a given follow-up time point (e.g. for depressive symptoms assessed by both the Hamilton Depression Rating Scale and Beck Depression Inventory) the effect sizes (Hedges’ g) were combined to obtain the single outcome measure per intervention at each measurement point (</w:t>
      </w:r>
      <w:r w:rsidR="0004261C" w:rsidRPr="00916D0D">
        <w:rPr>
          <w:rFonts w:cstheme="minorHAnsi"/>
          <w:sz w:val="24"/>
          <w:szCs w:val="24"/>
          <w:lang w:val="en-GB"/>
        </w:rPr>
        <w:t>36-40</w:t>
      </w:r>
      <w:r w:rsidR="00B81087" w:rsidRPr="00916D0D">
        <w:rPr>
          <w:rFonts w:cstheme="minorHAnsi"/>
          <w:sz w:val="24"/>
          <w:szCs w:val="24"/>
          <w:lang w:val="en-GB"/>
        </w:rPr>
        <w:t xml:space="preserve">). That also refers to the state and trait anxiety (or anxiety symptoms) to be measured separately within the same study </w:t>
      </w:r>
      <w:r w:rsidR="00BF717C" w:rsidRPr="00916D0D">
        <w:rPr>
          <w:rFonts w:cstheme="minorHAnsi"/>
          <w:sz w:val="24"/>
          <w:szCs w:val="24"/>
          <w:lang w:val="en-GB"/>
        </w:rPr>
        <w:t>Higgins DM</w:t>
      </w:r>
      <w:r w:rsidR="00597929" w:rsidRPr="00916D0D">
        <w:rPr>
          <w:rFonts w:cstheme="minorHAnsi"/>
          <w:sz w:val="24"/>
          <w:szCs w:val="24"/>
          <w:lang w:val="en-GB"/>
        </w:rPr>
        <w:t xml:space="preserve"> </w:t>
      </w:r>
      <w:r w:rsidR="00B81087" w:rsidRPr="00916D0D">
        <w:rPr>
          <w:rFonts w:cstheme="minorHAnsi"/>
          <w:sz w:val="24"/>
          <w:szCs w:val="24"/>
          <w:lang w:val="en-GB"/>
        </w:rPr>
        <w:t>(</w:t>
      </w:r>
      <w:r w:rsidR="00BF717C" w:rsidRPr="00916D0D">
        <w:rPr>
          <w:rFonts w:cstheme="minorHAnsi"/>
          <w:sz w:val="24"/>
          <w:szCs w:val="24"/>
          <w:lang w:val="en-GB"/>
        </w:rPr>
        <w:t>36)</w:t>
      </w:r>
      <w:r w:rsidR="00B81087" w:rsidRPr="00916D0D">
        <w:rPr>
          <w:rFonts w:cstheme="minorHAnsi"/>
          <w:sz w:val="24"/>
          <w:szCs w:val="24"/>
          <w:lang w:val="en-GB"/>
        </w:rPr>
        <w:t>), Jones</w:t>
      </w:r>
      <w:r w:rsidR="00597929" w:rsidRPr="00916D0D">
        <w:rPr>
          <w:rFonts w:cstheme="minorHAnsi"/>
          <w:sz w:val="24"/>
          <w:szCs w:val="24"/>
          <w:lang w:val="en-GB"/>
        </w:rPr>
        <w:t xml:space="preserve"> MC </w:t>
      </w:r>
      <w:r w:rsidR="00B81087" w:rsidRPr="00916D0D">
        <w:rPr>
          <w:rFonts w:cstheme="minorHAnsi"/>
          <w:sz w:val="24"/>
          <w:szCs w:val="24"/>
          <w:lang w:val="en-GB"/>
        </w:rPr>
        <w:t>(</w:t>
      </w:r>
      <w:r w:rsidR="00597929" w:rsidRPr="00916D0D">
        <w:rPr>
          <w:rFonts w:cstheme="minorHAnsi"/>
          <w:sz w:val="24"/>
          <w:szCs w:val="24"/>
          <w:lang w:val="en-GB"/>
        </w:rPr>
        <w:t>37</w:t>
      </w:r>
      <w:r w:rsidR="00B81087" w:rsidRPr="00916D0D">
        <w:rPr>
          <w:rFonts w:cstheme="minorHAnsi"/>
          <w:sz w:val="24"/>
          <w:szCs w:val="24"/>
          <w:lang w:val="en-GB"/>
        </w:rPr>
        <w:t>), Kanji N (</w:t>
      </w:r>
      <w:r w:rsidR="00597929" w:rsidRPr="00916D0D">
        <w:rPr>
          <w:rFonts w:cstheme="minorHAnsi"/>
          <w:sz w:val="24"/>
          <w:szCs w:val="24"/>
          <w:lang w:val="en-GB"/>
        </w:rPr>
        <w:t>38</w:t>
      </w:r>
      <w:r w:rsidR="00B81087" w:rsidRPr="00916D0D">
        <w:rPr>
          <w:rFonts w:cstheme="minorHAnsi"/>
          <w:sz w:val="24"/>
          <w:szCs w:val="24"/>
          <w:lang w:val="en-GB"/>
        </w:rPr>
        <w:t xml:space="preserve">). Likewise, measures of general and direct coping were combined within a study to obtain a single measure of </w:t>
      </w:r>
      <w:r w:rsidR="00D80023" w:rsidRPr="00916D0D">
        <w:rPr>
          <w:rFonts w:cstheme="minorHAnsi"/>
          <w:sz w:val="24"/>
          <w:szCs w:val="24"/>
          <w:lang w:val="en-GB"/>
        </w:rPr>
        <w:t>active</w:t>
      </w:r>
      <w:r w:rsidR="00B81087" w:rsidRPr="00916D0D">
        <w:rPr>
          <w:rFonts w:cstheme="minorHAnsi"/>
          <w:sz w:val="24"/>
          <w:szCs w:val="24"/>
          <w:lang w:val="en-GB"/>
        </w:rPr>
        <w:t xml:space="preserve"> coping </w:t>
      </w:r>
      <w:r w:rsidR="00597929" w:rsidRPr="00916D0D">
        <w:rPr>
          <w:rFonts w:cstheme="minorHAnsi"/>
          <w:sz w:val="24"/>
          <w:szCs w:val="24"/>
          <w:lang w:val="en-GB"/>
        </w:rPr>
        <w:t>Jones MC</w:t>
      </w:r>
      <w:r w:rsidR="0004261C" w:rsidRPr="00916D0D">
        <w:rPr>
          <w:rFonts w:cstheme="minorHAnsi"/>
          <w:sz w:val="24"/>
          <w:szCs w:val="24"/>
          <w:lang w:val="en-GB"/>
        </w:rPr>
        <w:t xml:space="preserve"> </w:t>
      </w:r>
      <w:r w:rsidR="00B81087" w:rsidRPr="00916D0D">
        <w:rPr>
          <w:rFonts w:cstheme="minorHAnsi"/>
          <w:sz w:val="24"/>
          <w:szCs w:val="24"/>
          <w:lang w:val="en-GB"/>
        </w:rPr>
        <w:t>(</w:t>
      </w:r>
      <w:r w:rsidR="00597929" w:rsidRPr="00916D0D">
        <w:rPr>
          <w:rFonts w:cstheme="minorHAnsi"/>
          <w:sz w:val="24"/>
          <w:szCs w:val="24"/>
          <w:lang w:val="en-GB"/>
        </w:rPr>
        <w:t>38</w:t>
      </w:r>
      <w:r w:rsidR="00B81087" w:rsidRPr="00916D0D">
        <w:rPr>
          <w:rFonts w:cstheme="minorHAnsi"/>
          <w:sz w:val="24"/>
          <w:szCs w:val="24"/>
          <w:lang w:val="en-GB"/>
        </w:rPr>
        <w:t xml:space="preserve">). </w:t>
      </w:r>
    </w:p>
    <w:p w14:paraId="1AFAC814" w14:textId="77777777" w:rsidR="00B81087" w:rsidRPr="00916D0D" w:rsidRDefault="00B81087" w:rsidP="00B81087">
      <w:pPr>
        <w:rPr>
          <w:rFonts w:cstheme="minorHAnsi"/>
          <w:sz w:val="24"/>
          <w:szCs w:val="24"/>
          <w:lang w:val="en-GB"/>
        </w:rPr>
      </w:pPr>
    </w:p>
    <w:p w14:paraId="21DA6888" w14:textId="3F1EC5CA" w:rsidR="00B81087" w:rsidRPr="00916D0D" w:rsidRDefault="00643D7A" w:rsidP="00B81087">
      <w:pPr>
        <w:rPr>
          <w:rFonts w:cstheme="minorHAnsi"/>
          <w:sz w:val="24"/>
          <w:szCs w:val="24"/>
          <w:lang w:val="en-GB"/>
        </w:rPr>
      </w:pPr>
      <w:r w:rsidRPr="00916D0D">
        <w:rPr>
          <w:rFonts w:cstheme="minorHAnsi"/>
          <w:sz w:val="24"/>
          <w:szCs w:val="24"/>
          <w:vertAlign w:val="superscript"/>
          <w:lang w:val="en-GB"/>
        </w:rPr>
        <w:t>h</w:t>
      </w:r>
      <w:r w:rsidR="00B81087" w:rsidRPr="00916D0D">
        <w:rPr>
          <w:rFonts w:cstheme="minorHAnsi"/>
          <w:sz w:val="24"/>
          <w:szCs w:val="24"/>
          <w:vertAlign w:val="superscript"/>
          <w:lang w:val="en-GB"/>
        </w:rPr>
        <w:t xml:space="preserve"> </w:t>
      </w:r>
      <w:r w:rsidR="00B81087" w:rsidRPr="00916D0D">
        <w:rPr>
          <w:rFonts w:cstheme="minorHAnsi"/>
          <w:sz w:val="24"/>
          <w:szCs w:val="24"/>
          <w:lang w:val="en-GB"/>
        </w:rPr>
        <w:t>If original study reported post-baseline follow-up it was re-calculated into post-interventional follow-up by subtracting the length of interventions from the reported months.</w:t>
      </w:r>
    </w:p>
    <w:p w14:paraId="52E8E4E6" w14:textId="77777777" w:rsidR="00B81087" w:rsidRPr="00916D0D" w:rsidRDefault="00B81087" w:rsidP="00B81087">
      <w:pPr>
        <w:rPr>
          <w:rFonts w:cstheme="minorHAnsi"/>
          <w:sz w:val="24"/>
          <w:szCs w:val="24"/>
          <w:lang w:val="en-GB"/>
        </w:rPr>
      </w:pPr>
    </w:p>
    <w:p w14:paraId="4BA22DEF" w14:textId="299D9A98" w:rsidR="00B81087" w:rsidRPr="00916D0D" w:rsidRDefault="00643D7A" w:rsidP="00B81087">
      <w:pPr>
        <w:rPr>
          <w:rFonts w:cstheme="minorHAnsi"/>
          <w:sz w:val="24"/>
          <w:szCs w:val="24"/>
          <w:lang w:val="en-GB"/>
        </w:rPr>
      </w:pPr>
      <w:r w:rsidRPr="00916D0D">
        <w:rPr>
          <w:rFonts w:cstheme="minorHAnsi"/>
          <w:sz w:val="24"/>
          <w:szCs w:val="24"/>
          <w:vertAlign w:val="superscript"/>
          <w:lang w:val="en-GB"/>
        </w:rPr>
        <w:t>i</w:t>
      </w:r>
      <w:r w:rsidR="00B81087" w:rsidRPr="00916D0D">
        <w:rPr>
          <w:rFonts w:cstheme="minorHAnsi"/>
          <w:sz w:val="24"/>
          <w:szCs w:val="24"/>
          <w:lang w:val="en-GB"/>
        </w:rPr>
        <w:t xml:space="preserve"> For meta-analysis post-intervention follow-ups were categorized as 3-6 months, 7-12 months, and 13-18 months. If a given study provided several outcome measures falling in the same length category (e.g., for both 3 and 6 month follow-ups), follow-up close to the upper boundary (i.e., 6 months) was chosen (</w:t>
      </w:r>
      <w:r w:rsidR="0004261C" w:rsidRPr="00916D0D">
        <w:rPr>
          <w:rFonts w:cstheme="minorHAnsi"/>
          <w:sz w:val="24"/>
          <w:szCs w:val="24"/>
          <w:lang w:val="en-GB"/>
        </w:rPr>
        <w:t>38</w:t>
      </w:r>
      <w:r w:rsidR="00B81087" w:rsidRPr="00916D0D">
        <w:rPr>
          <w:rFonts w:cstheme="minorHAnsi"/>
          <w:sz w:val="24"/>
          <w:szCs w:val="24"/>
          <w:lang w:val="en-GB"/>
        </w:rPr>
        <w:t xml:space="preserve">, </w:t>
      </w:r>
      <w:r w:rsidR="0004261C" w:rsidRPr="00916D0D">
        <w:rPr>
          <w:rFonts w:cstheme="minorHAnsi"/>
          <w:sz w:val="24"/>
          <w:szCs w:val="24"/>
          <w:lang w:val="en-GB"/>
        </w:rPr>
        <w:t>44</w:t>
      </w:r>
      <w:r w:rsidR="00B81087" w:rsidRPr="00916D0D">
        <w:rPr>
          <w:rFonts w:cstheme="minorHAnsi"/>
          <w:sz w:val="24"/>
          <w:szCs w:val="24"/>
          <w:lang w:val="en-GB"/>
        </w:rPr>
        <w:t xml:space="preserve">, </w:t>
      </w:r>
      <w:r w:rsidR="0004261C" w:rsidRPr="00916D0D">
        <w:rPr>
          <w:rFonts w:cstheme="minorHAnsi"/>
          <w:sz w:val="24"/>
          <w:szCs w:val="24"/>
          <w:lang w:val="en-GB"/>
        </w:rPr>
        <w:t>45</w:t>
      </w:r>
      <w:r w:rsidR="00B81087" w:rsidRPr="00916D0D">
        <w:rPr>
          <w:rFonts w:cstheme="minorHAnsi"/>
          <w:sz w:val="24"/>
          <w:szCs w:val="24"/>
          <w:lang w:val="en-GB"/>
        </w:rPr>
        <w:t>).</w:t>
      </w:r>
    </w:p>
    <w:p w14:paraId="27C9169F" w14:textId="77777777" w:rsidR="00B81087" w:rsidRPr="00916D0D" w:rsidRDefault="00B81087" w:rsidP="00B81087">
      <w:pPr>
        <w:rPr>
          <w:rFonts w:cstheme="minorHAnsi"/>
          <w:sz w:val="24"/>
          <w:szCs w:val="24"/>
          <w:lang w:val="en-GB"/>
        </w:rPr>
      </w:pPr>
    </w:p>
    <w:p w14:paraId="6875A1B5" w14:textId="151EA9CF" w:rsidR="00B81087" w:rsidRPr="00916D0D" w:rsidRDefault="00643D7A" w:rsidP="00B81087">
      <w:pPr>
        <w:rPr>
          <w:rFonts w:cstheme="minorHAnsi"/>
          <w:sz w:val="24"/>
          <w:szCs w:val="24"/>
          <w:lang w:val="en-GB"/>
        </w:rPr>
      </w:pPr>
      <w:r w:rsidRPr="00916D0D">
        <w:rPr>
          <w:rFonts w:cstheme="minorHAnsi"/>
          <w:sz w:val="24"/>
          <w:szCs w:val="24"/>
          <w:vertAlign w:val="superscript"/>
          <w:lang w:val="en-GB"/>
        </w:rPr>
        <w:t>j</w:t>
      </w:r>
      <w:r w:rsidR="00D80023" w:rsidRPr="00916D0D">
        <w:rPr>
          <w:rFonts w:cstheme="minorHAnsi"/>
          <w:sz w:val="24"/>
          <w:szCs w:val="24"/>
          <w:vertAlign w:val="superscript"/>
          <w:lang w:val="en-GB"/>
        </w:rPr>
        <w:t xml:space="preserve"> </w:t>
      </w:r>
      <w:r w:rsidR="00B81087" w:rsidRPr="00916D0D">
        <w:rPr>
          <w:rFonts w:cstheme="minorHAnsi"/>
          <w:sz w:val="24"/>
          <w:szCs w:val="24"/>
          <w:lang w:val="en-GB"/>
        </w:rPr>
        <w:t>Depression and anxiety, both measured with GHQ-20, were not retrieved from Cheng M et al</w:t>
      </w:r>
      <w:r w:rsidR="00BF717C" w:rsidRPr="00916D0D">
        <w:rPr>
          <w:rFonts w:cstheme="minorHAnsi"/>
          <w:sz w:val="24"/>
          <w:szCs w:val="24"/>
          <w:lang w:val="en-GB"/>
        </w:rPr>
        <w:t>.</w:t>
      </w:r>
      <w:r w:rsidR="00B81087" w:rsidRPr="00916D0D">
        <w:rPr>
          <w:rFonts w:cstheme="minorHAnsi"/>
          <w:sz w:val="24"/>
          <w:szCs w:val="24"/>
          <w:lang w:val="en-GB"/>
        </w:rPr>
        <w:t xml:space="preserve"> (</w:t>
      </w:r>
      <w:r w:rsidR="00BF717C" w:rsidRPr="00916D0D">
        <w:rPr>
          <w:rFonts w:cstheme="minorHAnsi"/>
          <w:sz w:val="24"/>
          <w:szCs w:val="24"/>
          <w:lang w:val="en-GB"/>
        </w:rPr>
        <w:t>53</w:t>
      </w:r>
      <w:r w:rsidR="00B81087" w:rsidRPr="00916D0D">
        <w:rPr>
          <w:rFonts w:cstheme="minorHAnsi"/>
          <w:sz w:val="24"/>
          <w:szCs w:val="24"/>
          <w:lang w:val="en-GB"/>
        </w:rPr>
        <w:t>) to be used in the meta-analysis due to unclearness with interpretation of original measurements.</w:t>
      </w:r>
    </w:p>
    <w:p w14:paraId="03C995B1" w14:textId="77777777" w:rsidR="00B81087" w:rsidRPr="00916D0D" w:rsidRDefault="00B81087" w:rsidP="00B81087">
      <w:pPr>
        <w:rPr>
          <w:rFonts w:cstheme="minorHAnsi"/>
          <w:sz w:val="24"/>
          <w:szCs w:val="24"/>
          <w:lang w:val="en-GB"/>
        </w:rPr>
      </w:pPr>
    </w:p>
    <w:p w14:paraId="67806138" w14:textId="34B6717F" w:rsidR="00B81087" w:rsidRPr="00916D0D" w:rsidRDefault="00643D7A" w:rsidP="00B81087">
      <w:pPr>
        <w:rPr>
          <w:rFonts w:cstheme="minorHAnsi"/>
          <w:sz w:val="24"/>
          <w:szCs w:val="24"/>
          <w:lang w:val="en-GB"/>
        </w:rPr>
      </w:pPr>
      <w:r w:rsidRPr="00916D0D">
        <w:rPr>
          <w:rFonts w:cstheme="minorHAnsi"/>
          <w:sz w:val="24"/>
          <w:szCs w:val="24"/>
          <w:vertAlign w:val="superscript"/>
          <w:lang w:val="en-GB"/>
        </w:rPr>
        <w:t>k</w:t>
      </w:r>
      <w:r w:rsidR="00B81087" w:rsidRPr="00916D0D">
        <w:rPr>
          <w:rFonts w:cstheme="minorHAnsi"/>
          <w:sz w:val="24"/>
          <w:szCs w:val="24"/>
          <w:lang w:val="en-GB"/>
        </w:rPr>
        <w:t xml:space="preserve"> Measures on anxiety from Chiauzzi E et al</w:t>
      </w:r>
      <w:r w:rsidR="00BF717C" w:rsidRPr="00916D0D">
        <w:rPr>
          <w:rFonts w:cstheme="minorHAnsi"/>
          <w:sz w:val="24"/>
          <w:szCs w:val="24"/>
          <w:lang w:val="en-GB"/>
        </w:rPr>
        <w:t>.</w:t>
      </w:r>
      <w:r w:rsidR="00B81087" w:rsidRPr="00916D0D">
        <w:rPr>
          <w:rFonts w:cstheme="minorHAnsi"/>
          <w:sz w:val="24"/>
          <w:szCs w:val="24"/>
          <w:lang w:val="en-GB"/>
        </w:rPr>
        <w:t xml:space="preserve"> (</w:t>
      </w:r>
      <w:r w:rsidR="00BF717C" w:rsidRPr="00916D0D">
        <w:rPr>
          <w:rFonts w:cstheme="minorHAnsi"/>
          <w:sz w:val="24"/>
          <w:szCs w:val="24"/>
          <w:lang w:val="en-GB"/>
        </w:rPr>
        <w:t>35</w:t>
      </w:r>
      <w:r w:rsidR="00B81087" w:rsidRPr="00916D0D">
        <w:rPr>
          <w:rFonts w:cstheme="minorHAnsi"/>
          <w:sz w:val="24"/>
          <w:szCs w:val="24"/>
          <w:lang w:val="en-GB"/>
        </w:rPr>
        <w:t>) were not retrieved due to missing quantitative data.</w:t>
      </w:r>
    </w:p>
    <w:p w14:paraId="431E8AD8" w14:textId="77777777" w:rsidR="00B81087" w:rsidRPr="00916D0D" w:rsidRDefault="00B81087" w:rsidP="00B81087">
      <w:pPr>
        <w:rPr>
          <w:rFonts w:cstheme="minorHAnsi"/>
          <w:sz w:val="24"/>
          <w:szCs w:val="24"/>
          <w:lang w:val="en-GB"/>
        </w:rPr>
      </w:pPr>
    </w:p>
    <w:p w14:paraId="05C150B9" w14:textId="3038D6C9" w:rsidR="00B81087" w:rsidRPr="00916D0D" w:rsidRDefault="0033141B" w:rsidP="00B81087">
      <w:pPr>
        <w:rPr>
          <w:rFonts w:cstheme="minorHAnsi"/>
          <w:sz w:val="24"/>
          <w:szCs w:val="24"/>
          <w:lang w:val="en-GB"/>
        </w:rPr>
      </w:pPr>
      <w:r w:rsidRPr="00916D0D">
        <w:rPr>
          <w:rFonts w:cstheme="minorHAnsi"/>
          <w:sz w:val="24"/>
          <w:szCs w:val="24"/>
          <w:vertAlign w:val="superscript"/>
          <w:lang w:val="en-GB"/>
        </w:rPr>
        <w:t>l</w:t>
      </w:r>
      <w:r w:rsidR="00B81087" w:rsidRPr="00916D0D">
        <w:rPr>
          <w:rFonts w:cstheme="minorHAnsi"/>
          <w:sz w:val="24"/>
          <w:szCs w:val="24"/>
          <w:lang w:val="en-GB"/>
        </w:rPr>
        <w:t xml:space="preserve"> Outcome measures during the follow-up periods longer than 18 months were not retrieved from Seligman et al</w:t>
      </w:r>
      <w:r w:rsidR="00BF717C" w:rsidRPr="00916D0D">
        <w:rPr>
          <w:rFonts w:cstheme="minorHAnsi"/>
          <w:sz w:val="24"/>
          <w:szCs w:val="24"/>
          <w:lang w:val="en-GB"/>
        </w:rPr>
        <w:t>.</w:t>
      </w:r>
      <w:r w:rsidR="00B81087" w:rsidRPr="00916D0D">
        <w:rPr>
          <w:rFonts w:cstheme="minorHAnsi"/>
          <w:sz w:val="24"/>
          <w:szCs w:val="24"/>
          <w:lang w:val="en-GB"/>
        </w:rPr>
        <w:t xml:space="preserve"> (1999) (</w:t>
      </w:r>
      <w:r w:rsidR="00BF717C" w:rsidRPr="00916D0D">
        <w:rPr>
          <w:rFonts w:cstheme="minorHAnsi"/>
          <w:sz w:val="24"/>
          <w:szCs w:val="24"/>
          <w:lang w:val="en-GB"/>
        </w:rPr>
        <w:t>4</w:t>
      </w:r>
      <w:r w:rsidR="0004261C" w:rsidRPr="00916D0D">
        <w:rPr>
          <w:rFonts w:cstheme="minorHAnsi"/>
          <w:sz w:val="24"/>
          <w:szCs w:val="24"/>
          <w:lang w:val="en-GB"/>
        </w:rPr>
        <w:t>7</w:t>
      </w:r>
      <w:r w:rsidR="00B81087" w:rsidRPr="00916D0D">
        <w:rPr>
          <w:rFonts w:cstheme="minorHAnsi"/>
          <w:sz w:val="24"/>
          <w:szCs w:val="24"/>
          <w:lang w:val="en-GB"/>
        </w:rPr>
        <w:t xml:space="preserve">). </w:t>
      </w:r>
    </w:p>
    <w:p w14:paraId="5C989716" w14:textId="77777777" w:rsidR="0004261C" w:rsidRPr="00916D0D" w:rsidRDefault="0004261C" w:rsidP="00B81087">
      <w:pPr>
        <w:rPr>
          <w:rFonts w:cstheme="minorHAnsi"/>
          <w:sz w:val="24"/>
          <w:szCs w:val="24"/>
          <w:lang w:val="en-GB"/>
        </w:rPr>
      </w:pPr>
    </w:p>
    <w:p w14:paraId="64426AEC" w14:textId="67C1837B" w:rsidR="00B81087" w:rsidRPr="00916D0D" w:rsidRDefault="0033141B" w:rsidP="00B81087">
      <w:pPr>
        <w:rPr>
          <w:rFonts w:cstheme="minorHAnsi"/>
          <w:sz w:val="24"/>
          <w:szCs w:val="24"/>
          <w:lang w:val="en-GB"/>
        </w:rPr>
      </w:pPr>
      <w:r w:rsidRPr="00916D0D">
        <w:rPr>
          <w:rFonts w:cstheme="minorHAnsi"/>
          <w:sz w:val="24"/>
          <w:szCs w:val="24"/>
          <w:vertAlign w:val="superscript"/>
          <w:lang w:val="en-GB"/>
        </w:rPr>
        <w:t>m</w:t>
      </w:r>
      <w:r w:rsidR="00B81087" w:rsidRPr="00916D0D">
        <w:rPr>
          <w:rFonts w:cstheme="minorHAnsi"/>
          <w:sz w:val="24"/>
          <w:szCs w:val="24"/>
          <w:lang w:val="en-GB"/>
        </w:rPr>
        <w:t xml:space="preserve"> Overall Subjective Wellbeing score composed of scores measured by Positive and Negative Affect Schedule and The Satisfaction with Life Scale</w:t>
      </w:r>
    </w:p>
    <w:p w14:paraId="61ABF3A4" w14:textId="77777777" w:rsidR="00C81D4A" w:rsidRPr="00916D0D" w:rsidRDefault="00C81D4A" w:rsidP="00B81087">
      <w:pPr>
        <w:rPr>
          <w:rFonts w:cstheme="minorHAnsi"/>
          <w:sz w:val="24"/>
          <w:szCs w:val="24"/>
          <w:lang w:val="en-GB"/>
        </w:rPr>
      </w:pPr>
    </w:p>
    <w:p w14:paraId="29C2D610" w14:textId="77777777" w:rsidR="00B81087" w:rsidRPr="00916D0D" w:rsidRDefault="00B81087" w:rsidP="00B81087">
      <w:pPr>
        <w:pStyle w:val="Brdtext"/>
        <w:rPr>
          <w:lang w:val="en-GB"/>
        </w:rPr>
      </w:pPr>
    </w:p>
    <w:p w14:paraId="329AEAC5" w14:textId="77777777" w:rsidR="00B81087" w:rsidRPr="00916D0D" w:rsidRDefault="00B81087" w:rsidP="00B81087">
      <w:pPr>
        <w:pStyle w:val="Brdtext"/>
        <w:rPr>
          <w:lang w:val="en-GB"/>
        </w:rPr>
      </w:pPr>
    </w:p>
    <w:p w14:paraId="7C2D61ED" w14:textId="77777777" w:rsidR="00B81087" w:rsidRPr="00916D0D" w:rsidRDefault="00B81087" w:rsidP="00B81087">
      <w:pPr>
        <w:pStyle w:val="Brdtext"/>
        <w:rPr>
          <w:vertAlign w:val="superscript"/>
          <w:lang w:val="en-GB"/>
        </w:rPr>
      </w:pPr>
    </w:p>
    <w:p w14:paraId="0EE4B4D8" w14:textId="77777777" w:rsidR="00F353EA" w:rsidRPr="00916D0D" w:rsidRDefault="00F353EA" w:rsidP="00F46720">
      <w:pPr>
        <w:rPr>
          <w:lang w:val="en-GB"/>
        </w:rPr>
      </w:pPr>
    </w:p>
    <w:sectPr w:rsidR="00F353EA" w:rsidRPr="00916D0D" w:rsidSect="00292BB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53284" w14:textId="77777777" w:rsidR="00916D0D" w:rsidRDefault="00916D0D" w:rsidP="001A1FDF">
      <w:r>
        <w:separator/>
      </w:r>
    </w:p>
  </w:endnote>
  <w:endnote w:type="continuationSeparator" w:id="0">
    <w:p w14:paraId="03E8C266" w14:textId="77777777" w:rsidR="00916D0D" w:rsidRDefault="00916D0D" w:rsidP="001A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75CFD" w14:textId="77777777" w:rsidR="00916D0D" w:rsidRDefault="00916D0D" w:rsidP="001A1FDF">
      <w:r>
        <w:separator/>
      </w:r>
    </w:p>
  </w:footnote>
  <w:footnote w:type="continuationSeparator" w:id="0">
    <w:p w14:paraId="21E37466" w14:textId="77777777" w:rsidR="00916D0D" w:rsidRDefault="00916D0D" w:rsidP="001A1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D8FEE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99CA1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0C440E3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1349B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6D6540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2E0E2E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AA0A50"/>
    <w:multiLevelType w:val="hybridMultilevel"/>
    <w:tmpl w:val="A0FA0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324811"/>
    <w:multiLevelType w:val="multilevel"/>
    <w:tmpl w:val="954AC720"/>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14" w:hanging="354"/>
      </w:pPr>
      <w:rPr>
        <w:rFonts w:hint="default"/>
      </w:rPr>
    </w:lvl>
    <w:lvl w:ilvl="2">
      <w:start w:val="1"/>
      <w:numFmt w:val="lowerRoman"/>
      <w:pStyle w:val="Numreradlista3"/>
      <w:lvlText w:val="%3."/>
      <w:lvlJc w:val="left"/>
      <w:pPr>
        <w:ind w:left="1089" w:hanging="37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F458BE"/>
    <w:multiLevelType w:val="multilevel"/>
    <w:tmpl w:val="D9A89FA0"/>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89" w:hanging="37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87"/>
    <w:rsid w:val="0001655E"/>
    <w:rsid w:val="00017F59"/>
    <w:rsid w:val="000233F6"/>
    <w:rsid w:val="000246BE"/>
    <w:rsid w:val="0004261C"/>
    <w:rsid w:val="000437D6"/>
    <w:rsid w:val="00047407"/>
    <w:rsid w:val="00047E76"/>
    <w:rsid w:val="00052138"/>
    <w:rsid w:val="00065A05"/>
    <w:rsid w:val="000764D3"/>
    <w:rsid w:val="00076BCA"/>
    <w:rsid w:val="00076D59"/>
    <w:rsid w:val="00077CE6"/>
    <w:rsid w:val="000816EA"/>
    <w:rsid w:val="000948AE"/>
    <w:rsid w:val="000B1B90"/>
    <w:rsid w:val="000B6FCA"/>
    <w:rsid w:val="000E2C84"/>
    <w:rsid w:val="000F3585"/>
    <w:rsid w:val="000F78C3"/>
    <w:rsid w:val="00112CA9"/>
    <w:rsid w:val="001235B7"/>
    <w:rsid w:val="00160D48"/>
    <w:rsid w:val="00162AF7"/>
    <w:rsid w:val="0016661E"/>
    <w:rsid w:val="001673A9"/>
    <w:rsid w:val="001827DE"/>
    <w:rsid w:val="001A1FDF"/>
    <w:rsid w:val="001A268B"/>
    <w:rsid w:val="001A418A"/>
    <w:rsid w:val="001B2FFD"/>
    <w:rsid w:val="001B4224"/>
    <w:rsid w:val="001B54E8"/>
    <w:rsid w:val="001B6DFE"/>
    <w:rsid w:val="001B7B40"/>
    <w:rsid w:val="001C20F4"/>
    <w:rsid w:val="001C26F3"/>
    <w:rsid w:val="001D004B"/>
    <w:rsid w:val="001D4E13"/>
    <w:rsid w:val="001D769F"/>
    <w:rsid w:val="001D7B6A"/>
    <w:rsid w:val="001D7FF6"/>
    <w:rsid w:val="001F58E4"/>
    <w:rsid w:val="00261FDA"/>
    <w:rsid w:val="0026249D"/>
    <w:rsid w:val="00264636"/>
    <w:rsid w:val="0026620D"/>
    <w:rsid w:val="00282E79"/>
    <w:rsid w:val="00284B58"/>
    <w:rsid w:val="00284E59"/>
    <w:rsid w:val="00285704"/>
    <w:rsid w:val="00292BBA"/>
    <w:rsid w:val="0029592B"/>
    <w:rsid w:val="002A2CA0"/>
    <w:rsid w:val="002B0A14"/>
    <w:rsid w:val="002B4F36"/>
    <w:rsid w:val="002D6B41"/>
    <w:rsid w:val="00300FD0"/>
    <w:rsid w:val="00305022"/>
    <w:rsid w:val="00312C86"/>
    <w:rsid w:val="003274F1"/>
    <w:rsid w:val="0033140C"/>
    <w:rsid w:val="0033141B"/>
    <w:rsid w:val="003347B8"/>
    <w:rsid w:val="00335C6B"/>
    <w:rsid w:val="00345A3A"/>
    <w:rsid w:val="00345AA1"/>
    <w:rsid w:val="00346CF3"/>
    <w:rsid w:val="00357098"/>
    <w:rsid w:val="0037599F"/>
    <w:rsid w:val="00381359"/>
    <w:rsid w:val="00393D01"/>
    <w:rsid w:val="003B0EFF"/>
    <w:rsid w:val="003C5250"/>
    <w:rsid w:val="003D608B"/>
    <w:rsid w:val="003F309D"/>
    <w:rsid w:val="003F7071"/>
    <w:rsid w:val="0040305C"/>
    <w:rsid w:val="004038D8"/>
    <w:rsid w:val="00406143"/>
    <w:rsid w:val="00430081"/>
    <w:rsid w:val="00442034"/>
    <w:rsid w:val="00446F7F"/>
    <w:rsid w:val="004710B0"/>
    <w:rsid w:val="004747B2"/>
    <w:rsid w:val="00485A75"/>
    <w:rsid w:val="00490319"/>
    <w:rsid w:val="004A124A"/>
    <w:rsid w:val="004B6DB2"/>
    <w:rsid w:val="004C2F7B"/>
    <w:rsid w:val="004E4163"/>
    <w:rsid w:val="00501AE5"/>
    <w:rsid w:val="00530DAB"/>
    <w:rsid w:val="00537CE0"/>
    <w:rsid w:val="00542FCE"/>
    <w:rsid w:val="00545E77"/>
    <w:rsid w:val="00551D8E"/>
    <w:rsid w:val="0057439C"/>
    <w:rsid w:val="00584F35"/>
    <w:rsid w:val="00597929"/>
    <w:rsid w:val="005A6ED7"/>
    <w:rsid w:val="005B1F52"/>
    <w:rsid w:val="005B228B"/>
    <w:rsid w:val="005C4913"/>
    <w:rsid w:val="005C59E2"/>
    <w:rsid w:val="005C7F52"/>
    <w:rsid w:val="005D0CAB"/>
    <w:rsid w:val="005D3805"/>
    <w:rsid w:val="005D4BD5"/>
    <w:rsid w:val="005D71B1"/>
    <w:rsid w:val="005F4A00"/>
    <w:rsid w:val="006015EA"/>
    <w:rsid w:val="006028FD"/>
    <w:rsid w:val="006273F3"/>
    <w:rsid w:val="00643D7A"/>
    <w:rsid w:val="006710D5"/>
    <w:rsid w:val="0067454A"/>
    <w:rsid w:val="00696CE2"/>
    <w:rsid w:val="006B4D39"/>
    <w:rsid w:val="006B77DC"/>
    <w:rsid w:val="006C56E6"/>
    <w:rsid w:val="006D0F64"/>
    <w:rsid w:val="006D2A6B"/>
    <w:rsid w:val="006E4825"/>
    <w:rsid w:val="006F234C"/>
    <w:rsid w:val="0070235E"/>
    <w:rsid w:val="00710A1E"/>
    <w:rsid w:val="0071246E"/>
    <w:rsid w:val="00712E2A"/>
    <w:rsid w:val="00721DBA"/>
    <w:rsid w:val="00724AF7"/>
    <w:rsid w:val="007276E0"/>
    <w:rsid w:val="00732A13"/>
    <w:rsid w:val="00734139"/>
    <w:rsid w:val="007345AA"/>
    <w:rsid w:val="007367C4"/>
    <w:rsid w:val="00743B03"/>
    <w:rsid w:val="0077179E"/>
    <w:rsid w:val="00776865"/>
    <w:rsid w:val="00777067"/>
    <w:rsid w:val="0078548C"/>
    <w:rsid w:val="007859EF"/>
    <w:rsid w:val="00785A16"/>
    <w:rsid w:val="007B5199"/>
    <w:rsid w:val="007C6776"/>
    <w:rsid w:val="007D438E"/>
    <w:rsid w:val="007D61BB"/>
    <w:rsid w:val="007E1D28"/>
    <w:rsid w:val="00805C0E"/>
    <w:rsid w:val="008123B5"/>
    <w:rsid w:val="00842F6D"/>
    <w:rsid w:val="00854939"/>
    <w:rsid w:val="00885A25"/>
    <w:rsid w:val="00886987"/>
    <w:rsid w:val="0089444F"/>
    <w:rsid w:val="008B0F84"/>
    <w:rsid w:val="008B6BA3"/>
    <w:rsid w:val="008D3A2F"/>
    <w:rsid w:val="008D5386"/>
    <w:rsid w:val="008D55D7"/>
    <w:rsid w:val="008E16F8"/>
    <w:rsid w:val="008E3004"/>
    <w:rsid w:val="00905629"/>
    <w:rsid w:val="00907279"/>
    <w:rsid w:val="009122E3"/>
    <w:rsid w:val="00916D0D"/>
    <w:rsid w:val="00923F9B"/>
    <w:rsid w:val="00936C91"/>
    <w:rsid w:val="0094100F"/>
    <w:rsid w:val="00954068"/>
    <w:rsid w:val="00954318"/>
    <w:rsid w:val="009549BC"/>
    <w:rsid w:val="00961631"/>
    <w:rsid w:val="00964C25"/>
    <w:rsid w:val="00966086"/>
    <w:rsid w:val="00987532"/>
    <w:rsid w:val="00987BD9"/>
    <w:rsid w:val="009E10E5"/>
    <w:rsid w:val="009E45B5"/>
    <w:rsid w:val="009F6F05"/>
    <w:rsid w:val="00A02CF2"/>
    <w:rsid w:val="00A14A39"/>
    <w:rsid w:val="00A22D10"/>
    <w:rsid w:val="00A64439"/>
    <w:rsid w:val="00A70F68"/>
    <w:rsid w:val="00A71679"/>
    <w:rsid w:val="00A80EC7"/>
    <w:rsid w:val="00A8443D"/>
    <w:rsid w:val="00A930D5"/>
    <w:rsid w:val="00A94209"/>
    <w:rsid w:val="00A9786A"/>
    <w:rsid w:val="00A97E3A"/>
    <w:rsid w:val="00AA74F9"/>
    <w:rsid w:val="00AF11A6"/>
    <w:rsid w:val="00AF3C91"/>
    <w:rsid w:val="00AF4F1A"/>
    <w:rsid w:val="00B0454F"/>
    <w:rsid w:val="00B048D6"/>
    <w:rsid w:val="00B26372"/>
    <w:rsid w:val="00B32509"/>
    <w:rsid w:val="00B3616D"/>
    <w:rsid w:val="00B427C3"/>
    <w:rsid w:val="00B74A45"/>
    <w:rsid w:val="00B81087"/>
    <w:rsid w:val="00BC1770"/>
    <w:rsid w:val="00BC2E55"/>
    <w:rsid w:val="00BE7FD7"/>
    <w:rsid w:val="00BF717C"/>
    <w:rsid w:val="00C01E66"/>
    <w:rsid w:val="00C22195"/>
    <w:rsid w:val="00C22C7B"/>
    <w:rsid w:val="00C23AC7"/>
    <w:rsid w:val="00C81D4A"/>
    <w:rsid w:val="00C8563B"/>
    <w:rsid w:val="00CA2D87"/>
    <w:rsid w:val="00CB6455"/>
    <w:rsid w:val="00CC026D"/>
    <w:rsid w:val="00CF432D"/>
    <w:rsid w:val="00D130F0"/>
    <w:rsid w:val="00D22830"/>
    <w:rsid w:val="00D265FF"/>
    <w:rsid w:val="00D6017A"/>
    <w:rsid w:val="00D76761"/>
    <w:rsid w:val="00D773DD"/>
    <w:rsid w:val="00D80023"/>
    <w:rsid w:val="00D85157"/>
    <w:rsid w:val="00DA429E"/>
    <w:rsid w:val="00DB28AA"/>
    <w:rsid w:val="00DC24EF"/>
    <w:rsid w:val="00DE02BF"/>
    <w:rsid w:val="00E00BB0"/>
    <w:rsid w:val="00E0256A"/>
    <w:rsid w:val="00E17055"/>
    <w:rsid w:val="00E246B9"/>
    <w:rsid w:val="00E2665E"/>
    <w:rsid w:val="00E46561"/>
    <w:rsid w:val="00E569AA"/>
    <w:rsid w:val="00E62C26"/>
    <w:rsid w:val="00E63977"/>
    <w:rsid w:val="00E73A6D"/>
    <w:rsid w:val="00E747D6"/>
    <w:rsid w:val="00E92B25"/>
    <w:rsid w:val="00E94305"/>
    <w:rsid w:val="00E9746C"/>
    <w:rsid w:val="00EB58D2"/>
    <w:rsid w:val="00ED2A68"/>
    <w:rsid w:val="00EE6544"/>
    <w:rsid w:val="00EF1466"/>
    <w:rsid w:val="00EF7A7B"/>
    <w:rsid w:val="00F06CFD"/>
    <w:rsid w:val="00F116F0"/>
    <w:rsid w:val="00F2509B"/>
    <w:rsid w:val="00F26EEF"/>
    <w:rsid w:val="00F26F76"/>
    <w:rsid w:val="00F353EA"/>
    <w:rsid w:val="00F404FC"/>
    <w:rsid w:val="00F46720"/>
    <w:rsid w:val="00F55BD1"/>
    <w:rsid w:val="00F613EC"/>
    <w:rsid w:val="00F61864"/>
    <w:rsid w:val="00F62EBF"/>
    <w:rsid w:val="00F74CA7"/>
    <w:rsid w:val="00F750E7"/>
    <w:rsid w:val="00F86228"/>
    <w:rsid w:val="00F86F10"/>
    <w:rsid w:val="00FA2858"/>
    <w:rsid w:val="00FB6771"/>
    <w:rsid w:val="00FF0270"/>
    <w:rsid w:val="00FF0800"/>
    <w:rsid w:val="00FF7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46B1D8D"/>
  <w15:chartTrackingRefBased/>
  <w15:docId w15:val="{6422980F-000E-40CA-94B1-E18B7B43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semiHidden="1" w:uiPriority="2"/>
    <w:lsdException w:name="Closing" w:semiHidden="1" w:unhideWhenUsed="1"/>
    <w:lsdException w:name="Signature" w:semiHidden="1" w:unhideWhenUsed="1"/>
    <w:lsdException w:name="Default Paragraph Font" w:semiHidden="1" w:uiPriority="1" w:unhideWhenUsed="1"/>
    <w:lsdException w:name="Body Text" w:uiPriority="5"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B81087"/>
  </w:style>
  <w:style w:type="paragraph" w:styleId="Rubrik1">
    <w:name w:val="heading 1"/>
    <w:basedOn w:val="Normal"/>
    <w:next w:val="Brdtext"/>
    <w:link w:val="Rubrik1Char"/>
    <w:uiPriority w:val="3"/>
    <w:qFormat/>
    <w:rsid w:val="00712E2A"/>
    <w:pPr>
      <w:keepNext/>
      <w:keepLines/>
      <w:spacing w:after="420" w:line="400" w:lineRule="atLeast"/>
      <w:outlineLvl w:val="0"/>
    </w:pPr>
    <w:rPr>
      <w:rFonts w:asciiTheme="majorHAnsi" w:eastAsiaTheme="majorEastAsia" w:hAnsiTheme="majorHAnsi" w:cstheme="majorBidi"/>
      <w:b/>
      <w:sz w:val="30"/>
      <w:szCs w:val="32"/>
    </w:rPr>
  </w:style>
  <w:style w:type="paragraph" w:styleId="Rubrik2">
    <w:name w:val="heading 2"/>
    <w:basedOn w:val="Normal"/>
    <w:next w:val="Brdtext"/>
    <w:link w:val="Rubrik2Char"/>
    <w:uiPriority w:val="3"/>
    <w:qFormat/>
    <w:rsid w:val="00E17055"/>
    <w:pPr>
      <w:keepNext/>
      <w:keepLines/>
      <w:spacing w:line="26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3"/>
    <w:qFormat/>
    <w:rsid w:val="00E9746C"/>
    <w:pPr>
      <w:keepNext/>
      <w:keepLines/>
      <w:spacing w:line="220" w:lineRule="atLeast"/>
      <w:outlineLvl w:val="2"/>
    </w:pPr>
    <w:rPr>
      <w:rFonts w:asciiTheme="majorHAnsi" w:eastAsiaTheme="majorEastAsia" w:hAnsiTheme="majorHAnsi" w:cstheme="majorBidi"/>
      <w:b/>
      <w:sz w:val="18"/>
      <w:szCs w:val="24"/>
    </w:rPr>
  </w:style>
  <w:style w:type="paragraph" w:styleId="Rubrik4">
    <w:name w:val="heading 4"/>
    <w:basedOn w:val="Normal"/>
    <w:next w:val="Brdtext"/>
    <w:link w:val="Rubrik4Char"/>
    <w:uiPriority w:val="3"/>
    <w:semiHidden/>
    <w:qFormat/>
    <w:rsid w:val="00FF0270"/>
    <w:pPr>
      <w:keepNext/>
      <w:keepLines/>
      <w:spacing w:line="220" w:lineRule="atLeast"/>
      <w:outlineLvl w:val="3"/>
    </w:pPr>
    <w:rPr>
      <w:rFonts w:asciiTheme="majorHAnsi" w:eastAsiaTheme="majorEastAsia" w:hAnsiTheme="majorHAnsi" w:cstheme="majorBidi"/>
      <w:b/>
      <w:i/>
      <w:iCs/>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E94305"/>
    <w:pPr>
      <w:tabs>
        <w:tab w:val="center" w:pos="3969"/>
      </w:tabs>
      <w:spacing w:after="20"/>
    </w:pPr>
    <w:rPr>
      <w:rFonts w:asciiTheme="majorHAnsi" w:hAnsiTheme="majorHAnsi"/>
      <w:noProof/>
      <w:sz w:val="12"/>
    </w:rPr>
  </w:style>
  <w:style w:type="character" w:customStyle="1" w:styleId="SidhuvudChar">
    <w:name w:val="Sidhuvud Char"/>
    <w:basedOn w:val="Standardstycketeckensnitt"/>
    <w:link w:val="Sidhuvud"/>
    <w:uiPriority w:val="8"/>
    <w:rsid w:val="00E94305"/>
    <w:rPr>
      <w:rFonts w:asciiTheme="majorHAnsi" w:hAnsiTheme="majorHAnsi"/>
      <w:noProof/>
      <w:sz w:val="12"/>
    </w:rPr>
  </w:style>
  <w:style w:type="paragraph" w:styleId="Sidfot">
    <w:name w:val="footer"/>
    <w:basedOn w:val="Normal"/>
    <w:link w:val="SidfotChar"/>
    <w:uiPriority w:val="8"/>
    <w:rsid w:val="00E94305"/>
    <w:pPr>
      <w:autoSpaceDE w:val="0"/>
      <w:autoSpaceDN w:val="0"/>
      <w:adjustRightInd w:val="0"/>
      <w:spacing w:line="180" w:lineRule="atLeast"/>
      <w:textAlignment w:val="center"/>
    </w:pPr>
    <w:rPr>
      <w:rFonts w:ascii="Tahoma" w:hAnsi="Tahoma" w:cs="Tahoma"/>
      <w:noProof/>
      <w:color w:val="000000"/>
      <w:sz w:val="12"/>
      <w:szCs w:val="12"/>
    </w:rPr>
  </w:style>
  <w:style w:type="character" w:customStyle="1" w:styleId="SidfotChar">
    <w:name w:val="Sidfot Char"/>
    <w:basedOn w:val="Standardstycketeckensnitt"/>
    <w:link w:val="Sidfot"/>
    <w:uiPriority w:val="8"/>
    <w:rsid w:val="00E94305"/>
    <w:rPr>
      <w:rFonts w:ascii="Tahoma" w:hAnsi="Tahoma" w:cs="Tahoma"/>
      <w:noProof/>
      <w:color w:val="000000"/>
      <w:sz w:val="12"/>
      <w:szCs w:val="12"/>
    </w:rPr>
  </w:style>
  <w:style w:type="paragraph" w:styleId="Brdtext">
    <w:name w:val="Body Text"/>
    <w:basedOn w:val="Normal"/>
    <w:link w:val="BrdtextChar"/>
    <w:uiPriority w:val="5"/>
    <w:qFormat/>
    <w:rsid w:val="0071246E"/>
    <w:pPr>
      <w:spacing w:line="260" w:lineRule="atLeast"/>
    </w:pPr>
  </w:style>
  <w:style w:type="character" w:customStyle="1" w:styleId="BrdtextChar">
    <w:name w:val="Brödtext Char"/>
    <w:basedOn w:val="Standardstycketeckensnitt"/>
    <w:link w:val="Brdtext"/>
    <w:uiPriority w:val="5"/>
    <w:rsid w:val="0071246E"/>
  </w:style>
  <w:style w:type="table" w:styleId="Tabellrutnt">
    <w:name w:val="Table Grid"/>
    <w:basedOn w:val="Normaltabell"/>
    <w:uiPriority w:val="59"/>
    <w:rsid w:val="005D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3"/>
    <w:rsid w:val="00712E2A"/>
    <w:rPr>
      <w:rFonts w:asciiTheme="majorHAnsi" w:eastAsiaTheme="majorEastAsia" w:hAnsiTheme="majorHAnsi" w:cstheme="majorBidi"/>
      <w:b/>
      <w:sz w:val="30"/>
      <w:szCs w:val="32"/>
    </w:rPr>
  </w:style>
  <w:style w:type="paragraph" w:styleId="Adress-brev">
    <w:name w:val="envelope address"/>
    <w:basedOn w:val="Normal"/>
    <w:uiPriority w:val="6"/>
    <w:semiHidden/>
    <w:rsid w:val="00E94305"/>
    <w:pPr>
      <w:spacing w:line="220" w:lineRule="atLeast"/>
    </w:pPr>
    <w:rPr>
      <w:rFonts w:asciiTheme="majorHAnsi" w:hAnsiTheme="majorHAnsi" w:cstheme="majorHAnsi"/>
      <w:noProof/>
      <w:sz w:val="18"/>
      <w:szCs w:val="18"/>
    </w:rPr>
  </w:style>
  <w:style w:type="paragraph" w:customStyle="1" w:styleId="Kontaktuppgift">
    <w:name w:val="Kontaktuppgift"/>
    <w:basedOn w:val="Normal"/>
    <w:uiPriority w:val="7"/>
    <w:semiHidden/>
    <w:rsid w:val="00E94305"/>
    <w:pPr>
      <w:spacing w:after="113" w:line="200" w:lineRule="atLeast"/>
    </w:pPr>
    <w:rPr>
      <w:rFonts w:asciiTheme="majorHAnsi" w:hAnsiTheme="majorHAnsi" w:cstheme="majorHAnsi"/>
      <w:noProof/>
      <w:sz w:val="16"/>
      <w:szCs w:val="16"/>
    </w:rPr>
  </w:style>
  <w:style w:type="paragraph" w:customStyle="1" w:styleId="KontaktuppgiftRub">
    <w:name w:val="KontaktuppgiftRub"/>
    <w:basedOn w:val="Kontaktuppgift"/>
    <w:uiPriority w:val="6"/>
    <w:semiHidden/>
    <w:rsid w:val="00E94305"/>
    <w:pPr>
      <w:spacing w:after="0"/>
    </w:pPr>
    <w:rPr>
      <w:b/>
    </w:rPr>
  </w:style>
  <w:style w:type="character" w:customStyle="1" w:styleId="Rubrik2Char">
    <w:name w:val="Rubrik 2 Char"/>
    <w:basedOn w:val="Standardstycketeckensnitt"/>
    <w:link w:val="Rubrik2"/>
    <w:uiPriority w:val="3"/>
    <w:rsid w:val="00E17055"/>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3"/>
    <w:rsid w:val="00E9746C"/>
    <w:rPr>
      <w:rFonts w:asciiTheme="majorHAnsi" w:eastAsiaTheme="majorEastAsia" w:hAnsiTheme="majorHAnsi" w:cstheme="majorBidi"/>
      <w:b/>
      <w:sz w:val="18"/>
      <w:szCs w:val="24"/>
    </w:rPr>
  </w:style>
  <w:style w:type="character" w:customStyle="1" w:styleId="Rubrik4Char">
    <w:name w:val="Rubrik 4 Char"/>
    <w:basedOn w:val="Standardstycketeckensnitt"/>
    <w:link w:val="Rubrik4"/>
    <w:uiPriority w:val="3"/>
    <w:semiHidden/>
    <w:rsid w:val="00842F6D"/>
    <w:rPr>
      <w:rFonts w:asciiTheme="majorHAnsi" w:eastAsiaTheme="majorEastAsia" w:hAnsiTheme="majorHAnsi" w:cstheme="majorBidi"/>
      <w:b/>
      <w:i/>
      <w:iCs/>
      <w:sz w:val="18"/>
    </w:rPr>
  </w:style>
  <w:style w:type="paragraph" w:styleId="Numreradlista">
    <w:name w:val="List Number"/>
    <w:basedOn w:val="Normal"/>
    <w:uiPriority w:val="5"/>
    <w:qFormat/>
    <w:rsid w:val="00EF7A7B"/>
    <w:pPr>
      <w:numPr>
        <w:numId w:val="7"/>
      </w:numPr>
      <w:spacing w:after="170" w:line="260" w:lineRule="atLeast"/>
    </w:pPr>
  </w:style>
  <w:style w:type="paragraph" w:styleId="Punktlista">
    <w:name w:val="List Bullet"/>
    <w:basedOn w:val="Normal"/>
    <w:uiPriority w:val="5"/>
    <w:qFormat/>
    <w:rsid w:val="00B048D6"/>
    <w:pPr>
      <w:numPr>
        <w:numId w:val="9"/>
      </w:numPr>
      <w:spacing w:after="170" w:line="260" w:lineRule="atLeast"/>
    </w:pPr>
  </w:style>
  <w:style w:type="paragraph" w:styleId="Punktlista2">
    <w:name w:val="List Bullet 2"/>
    <w:basedOn w:val="Normal"/>
    <w:uiPriority w:val="5"/>
    <w:rsid w:val="00B048D6"/>
    <w:pPr>
      <w:numPr>
        <w:ilvl w:val="1"/>
        <w:numId w:val="9"/>
      </w:numPr>
      <w:spacing w:after="170" w:line="260" w:lineRule="atLeast"/>
    </w:pPr>
  </w:style>
  <w:style w:type="paragraph" w:styleId="Punktlista3">
    <w:name w:val="List Bullet 3"/>
    <w:basedOn w:val="Normal"/>
    <w:uiPriority w:val="5"/>
    <w:rsid w:val="00B048D6"/>
    <w:pPr>
      <w:numPr>
        <w:ilvl w:val="2"/>
        <w:numId w:val="9"/>
      </w:numPr>
      <w:spacing w:after="57"/>
      <w:ind w:left="1071" w:hanging="357"/>
    </w:pPr>
  </w:style>
  <w:style w:type="paragraph" w:styleId="Numreradlista2">
    <w:name w:val="List Number 2"/>
    <w:basedOn w:val="Normal"/>
    <w:uiPriority w:val="5"/>
    <w:rsid w:val="004747B2"/>
    <w:pPr>
      <w:numPr>
        <w:ilvl w:val="1"/>
        <w:numId w:val="7"/>
      </w:numPr>
      <w:spacing w:after="170" w:line="260" w:lineRule="atLeast"/>
      <w:ind w:hanging="357"/>
    </w:pPr>
  </w:style>
  <w:style w:type="paragraph" w:styleId="Numreradlista3">
    <w:name w:val="List Number 3"/>
    <w:basedOn w:val="Normal"/>
    <w:uiPriority w:val="5"/>
    <w:rsid w:val="004747B2"/>
    <w:pPr>
      <w:numPr>
        <w:ilvl w:val="2"/>
        <w:numId w:val="7"/>
      </w:numPr>
      <w:spacing w:after="57"/>
      <w:ind w:left="1071" w:hanging="357"/>
    </w:pPr>
  </w:style>
  <w:style w:type="paragraph" w:styleId="Liststycke">
    <w:name w:val="List Paragraph"/>
    <w:basedOn w:val="Normal"/>
    <w:uiPriority w:val="34"/>
    <w:semiHidden/>
    <w:rsid w:val="00ED2A68"/>
    <w:pPr>
      <w:ind w:left="720"/>
      <w:contextualSpacing/>
    </w:pPr>
  </w:style>
  <w:style w:type="character" w:styleId="Sidnummer">
    <w:name w:val="page number"/>
    <w:basedOn w:val="Standardstycketeckensnitt"/>
    <w:uiPriority w:val="8"/>
    <w:rsid w:val="00954318"/>
    <w:rPr>
      <w:rFonts w:asciiTheme="majorHAnsi" w:hAnsiTheme="majorHAnsi"/>
      <w:sz w:val="16"/>
    </w:rPr>
  </w:style>
  <w:style w:type="paragraph" w:styleId="Ballongtext">
    <w:name w:val="Balloon Text"/>
    <w:basedOn w:val="Normal"/>
    <w:link w:val="BallongtextChar"/>
    <w:uiPriority w:val="99"/>
    <w:semiHidden/>
    <w:unhideWhenUsed/>
    <w:rsid w:val="0088698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6987"/>
    <w:rPr>
      <w:rFonts w:ascii="Segoe UI" w:hAnsi="Segoe UI" w:cs="Segoe UI"/>
      <w:sz w:val="18"/>
      <w:szCs w:val="18"/>
    </w:rPr>
  </w:style>
  <w:style w:type="character" w:styleId="Fotnotsreferens">
    <w:name w:val="footnote reference"/>
    <w:basedOn w:val="Standardstycketeckensnitt"/>
    <w:uiPriority w:val="99"/>
    <w:semiHidden/>
    <w:unhideWhenUsed/>
    <w:rsid w:val="00B81087"/>
    <w:rPr>
      <w:vertAlign w:val="superscript"/>
    </w:rPr>
  </w:style>
  <w:style w:type="character" w:styleId="Kommentarsreferens">
    <w:name w:val="annotation reference"/>
    <w:basedOn w:val="Standardstycketeckensnitt"/>
    <w:uiPriority w:val="99"/>
    <w:semiHidden/>
    <w:unhideWhenUsed/>
    <w:rsid w:val="00B81087"/>
    <w:rPr>
      <w:sz w:val="16"/>
      <w:szCs w:val="16"/>
    </w:rPr>
  </w:style>
  <w:style w:type="paragraph" w:styleId="Kommentarer">
    <w:name w:val="annotation text"/>
    <w:basedOn w:val="Normal"/>
    <w:link w:val="KommentarerChar"/>
    <w:uiPriority w:val="99"/>
    <w:unhideWhenUsed/>
    <w:rsid w:val="00B81087"/>
    <w:rPr>
      <w:sz w:val="20"/>
      <w:szCs w:val="20"/>
    </w:rPr>
  </w:style>
  <w:style w:type="character" w:customStyle="1" w:styleId="KommentarerChar">
    <w:name w:val="Kommentarer Char"/>
    <w:basedOn w:val="Standardstycketeckensnitt"/>
    <w:link w:val="Kommentarer"/>
    <w:uiPriority w:val="99"/>
    <w:rsid w:val="00B810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Folkhälsomyndigheten">
  <a:themeElements>
    <a:clrScheme name="FoHM blå">
      <a:dk1>
        <a:sysClr val="windowText" lastClr="000000"/>
      </a:dk1>
      <a:lt1>
        <a:sysClr val="window" lastClr="FFFFFF"/>
      </a:lt1>
      <a:dk2>
        <a:srgbClr val="0065AC"/>
      </a:dk2>
      <a:lt2>
        <a:srgbClr val="F8F8F8"/>
      </a:lt2>
      <a:accent1>
        <a:srgbClr val="E30613"/>
      </a:accent1>
      <a:accent2>
        <a:srgbClr val="951B81"/>
      </a:accent2>
      <a:accent3>
        <a:srgbClr val="009FE3"/>
      </a:accent3>
      <a:accent4>
        <a:srgbClr val="E6007E"/>
      </a:accent4>
      <a:accent5>
        <a:srgbClr val="95C11F"/>
      </a:accent5>
      <a:accent6>
        <a:srgbClr val="FDC300"/>
      </a:accent6>
      <a:hlink>
        <a:srgbClr val="5F5F5F"/>
      </a:hlink>
      <a:folHlink>
        <a:srgbClr val="919191"/>
      </a:folHlink>
    </a:clrScheme>
    <a:fontScheme name="Folkhälsomyndigheten_Word">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Lst>
  <a:extLst>
    <a:ext uri="{05A4C25C-085E-4340-85A3-A5531E510DB2}">
      <thm15:themeFamily xmlns:thm15="http://schemas.microsoft.com/office/thememl/2012/main" name="Blank.potx" id="{B7F18EE0-8993-4A4B-8B01-484472D245F9}" vid="{0B5E3D6D-2BFA-4D45-949D-2FF5D05222AB}"/>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2102</Words>
  <Characters>11607</Characters>
  <Application>Microsoft Office Word</Application>
  <DocSecurity>0</DocSecurity>
  <Lines>892</Lines>
  <Paragraphs>596</Paragraphs>
  <ScaleCrop>false</ScaleCrop>
  <HeadingPairs>
    <vt:vector size="2" baseType="variant">
      <vt:variant>
        <vt:lpstr>Rubrik</vt:lpstr>
      </vt:variant>
      <vt:variant>
        <vt:i4>1</vt:i4>
      </vt:variant>
    </vt:vector>
  </HeadingPairs>
  <TitlesOfParts>
    <vt:vector size="1" baseType="lpstr">
      <vt:lpstr/>
    </vt:vector>
  </TitlesOfParts>
  <Company>Folkhälsomyndigheten</Company>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Winzer</dc:creator>
  <cp:keywords/>
  <dc:description/>
  <cp:lastModifiedBy>Regina Winzer</cp:lastModifiedBy>
  <cp:revision>2</cp:revision>
  <cp:lastPrinted>2017-11-16T20:25:00Z</cp:lastPrinted>
  <dcterms:created xsi:type="dcterms:W3CDTF">2018-03-09T16:46:00Z</dcterms:created>
  <dcterms:modified xsi:type="dcterms:W3CDTF">2018-03-09T16:46:00Z</dcterms:modified>
</cp:coreProperties>
</file>