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8D" w:rsidRPr="009C040D" w:rsidRDefault="00831809" w:rsidP="00093B24">
      <w:pPr>
        <w:pStyle w:val="Beschriftung"/>
        <w:keepNext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b/>
          <w:i w:val="0"/>
          <w:color w:val="auto"/>
          <w:lang w:val="en-GB"/>
        </w:rPr>
        <w:t>Supplemental Raw Data S6</w:t>
      </w:r>
      <w:r w:rsidR="0049008D">
        <w:rPr>
          <w:rFonts w:ascii="Times New Roman" w:hAnsi="Times New Roman" w:cs="Times New Roman"/>
          <w:b/>
          <w:i w:val="0"/>
          <w:color w:val="auto"/>
          <w:lang w:val="en-GB"/>
        </w:rPr>
        <w:t xml:space="preserve">: </w:t>
      </w:r>
      <w:r w:rsidR="00CD46AD" w:rsidRPr="00CD46AD">
        <w:rPr>
          <w:rFonts w:ascii="Times New Roman" w:hAnsi="Times New Roman" w:cs="Times New Roman"/>
          <w:b/>
          <w:i w:val="0"/>
          <w:iCs w:val="0"/>
          <w:color w:val="auto"/>
          <w:lang w:val="en-GB"/>
        </w:rPr>
        <w:t>Raw data of parasitologica</w:t>
      </w:r>
      <w:bookmarkStart w:id="0" w:name="_GoBack"/>
      <w:bookmarkEnd w:id="0"/>
      <w:r w:rsidR="00CD46AD" w:rsidRPr="00CD46AD">
        <w:rPr>
          <w:rFonts w:ascii="Times New Roman" w:hAnsi="Times New Roman" w:cs="Times New Roman"/>
          <w:b/>
          <w:i w:val="0"/>
          <w:iCs w:val="0"/>
          <w:color w:val="auto"/>
          <w:lang w:val="en-GB"/>
        </w:rPr>
        <w:t>l examination.</w:t>
      </w:r>
      <w:r w:rsidR="00CD46AD" w:rsidRPr="00CD46AD">
        <w:rPr>
          <w:b/>
          <w:color w:val="000000" w:themeColor="text1"/>
          <w:sz w:val="20"/>
          <w:lang w:val="en-GB"/>
        </w:rPr>
        <w:t xml:space="preserve"> </w:t>
      </w:r>
      <w:r w:rsidR="001A6D05" w:rsidRPr="001A6D05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Given </w:t>
      </w:r>
      <w:r w:rsidR="001A6D05" w:rsidRPr="00CD46AD">
        <w:rPr>
          <w:rFonts w:ascii="Times New Roman" w:hAnsi="Times New Roman" w:cs="Times New Roman"/>
          <w:i w:val="0"/>
          <w:iCs w:val="0"/>
          <w:color w:val="auto"/>
          <w:lang w:val="en-GB"/>
        </w:rPr>
        <w:t>numbers</w:t>
      </w:r>
      <w:r w:rsidR="001A6D05" w:rsidRPr="001A6D05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 </w:t>
      </w:r>
      <w:proofErr w:type="gramStart"/>
      <w:r w:rsidR="001A6D05" w:rsidRPr="001A6D05">
        <w:rPr>
          <w:rFonts w:ascii="Times New Roman" w:hAnsi="Times New Roman" w:cs="Times New Roman"/>
          <w:i w:val="0"/>
          <w:iCs w:val="0"/>
          <w:color w:val="auto"/>
          <w:lang w:val="en-GB"/>
        </w:rPr>
        <w:t>are the amount</w:t>
      </w:r>
      <w:proofErr w:type="gramEnd"/>
      <w:r w:rsidR="001A6D05" w:rsidRPr="001A6D05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 of recorded parasite specimen</w:t>
      </w:r>
      <w:r w:rsidR="001A6D05">
        <w:rPr>
          <w:iCs w:val="0"/>
          <w:lang w:val="en-GB"/>
        </w:rPr>
        <w:t>.</w:t>
      </w:r>
      <w:r w:rsidR="0049008D" w:rsidRPr="009C040D">
        <w:rPr>
          <w:rFonts w:ascii="Times New Roman" w:hAnsi="Times New Roman" w:cs="Times New Roman"/>
          <w:b/>
          <w:i w:val="0"/>
          <w:color w:val="auto"/>
          <w:lang w:val="en-GB"/>
        </w:rPr>
        <w:t xml:space="preserve"> </w:t>
      </w:r>
      <w:r w:rsidR="0049008D" w:rsidRPr="00093B24">
        <w:rPr>
          <w:rFonts w:ascii="Times New Roman" w:hAnsi="Times New Roman" w:cs="Times New Roman"/>
          <w:i w:val="0"/>
          <w:color w:val="auto"/>
          <w:lang w:val="en-GB"/>
        </w:rPr>
        <w:t>ID = identification code of the examined specimens.</w:t>
      </w:r>
      <w:r w:rsidR="0049008D" w:rsidRPr="009C040D">
        <w:rPr>
          <w:rFonts w:ascii="Times New Roman" w:hAnsi="Times New Roman" w:cs="Times New Roman"/>
          <w:i w:val="0"/>
          <w:color w:val="auto"/>
          <w:lang w:val="en-GB"/>
        </w:rPr>
        <w:t xml:space="preserve"> </w:t>
      </w:r>
      <w:proofErr w:type="spellStart"/>
      <w:r w:rsidR="0049008D">
        <w:rPr>
          <w:rFonts w:ascii="Times New Roman" w:hAnsi="Times New Roman" w:cs="Times New Roman"/>
          <w:i w:val="0"/>
          <w:color w:val="auto"/>
          <w:lang w:val="en-GB"/>
        </w:rPr>
        <w:t>Hir</w:t>
      </w:r>
      <w:proofErr w:type="spellEnd"/>
      <w:r w:rsidR="0049008D">
        <w:rPr>
          <w:rFonts w:ascii="Times New Roman" w:hAnsi="Times New Roman" w:cs="Times New Roman"/>
          <w:i w:val="0"/>
          <w:color w:val="auto"/>
          <w:lang w:val="en-GB"/>
        </w:rPr>
        <w:t xml:space="preserve">: </w:t>
      </w:r>
      <w:proofErr w:type="spellStart"/>
      <w:r w:rsidR="0049008D">
        <w:rPr>
          <w:rFonts w:ascii="Times New Roman" w:hAnsi="Times New Roman" w:cs="Times New Roman"/>
          <w:i w:val="0"/>
          <w:color w:val="auto"/>
          <w:lang w:val="en-GB"/>
        </w:rPr>
        <w:t>Hirudinea</w:t>
      </w:r>
      <w:proofErr w:type="spellEnd"/>
      <w:r w:rsidR="0049008D">
        <w:rPr>
          <w:rFonts w:ascii="Times New Roman" w:hAnsi="Times New Roman" w:cs="Times New Roman"/>
          <w:i w:val="0"/>
          <w:color w:val="auto"/>
          <w:lang w:val="en-GB"/>
        </w:rPr>
        <w:t xml:space="preserve">, </w:t>
      </w:r>
      <w:r w:rsidR="0049008D" w:rsidRPr="009C040D">
        <w:rPr>
          <w:rFonts w:ascii="Times New Roman" w:hAnsi="Times New Roman" w:cs="Times New Roman"/>
          <w:i w:val="0"/>
          <w:color w:val="auto"/>
          <w:lang w:val="en-GB"/>
        </w:rPr>
        <w:t>N. saw:</w:t>
      </w:r>
      <w:r w:rsidR="0049008D">
        <w:rPr>
          <w:rFonts w:ascii="Times New Roman" w:hAnsi="Times New Roman" w:cs="Times New Roman"/>
          <w:b/>
          <w:i w:val="0"/>
          <w:color w:val="auto"/>
          <w:lang w:val="en-GB"/>
        </w:rPr>
        <w:t xml:space="preserve"> </w:t>
      </w:r>
      <w:proofErr w:type="spellStart"/>
      <w:r w:rsidR="0049008D" w:rsidRPr="009C040D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Nototheniobdella</w:t>
      </w:r>
      <w:proofErr w:type="spellEnd"/>
      <w:r w:rsidR="0049008D" w:rsidRPr="009C040D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 xml:space="preserve"> </w:t>
      </w:r>
      <w:proofErr w:type="spellStart"/>
      <w:r w:rsidR="0049008D" w:rsidRPr="009C040D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sawyeri</w:t>
      </w:r>
      <w:proofErr w:type="spellEnd"/>
      <w:r w:rsidR="0049008D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 xml:space="preserve">, </w:t>
      </w:r>
      <w:r w:rsidR="0049008D" w:rsidRPr="007A3225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N. </w:t>
      </w:r>
      <w:proofErr w:type="spellStart"/>
      <w:r w:rsidR="0049008D" w:rsidRPr="007A3225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>noto</w:t>
      </w:r>
      <w:proofErr w:type="spellEnd"/>
      <w:r w:rsidR="0049008D" w:rsidRPr="007A3225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>:</w:t>
      </w:r>
      <w:r w:rsidR="0049008D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 xml:space="preserve">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Notobdella</w:t>
      </w:r>
      <w:proofErr w:type="spellEnd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 xml:space="preserve">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nototheniae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, T. cap: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Trul</w:t>
      </w:r>
      <w:r w:rsidR="00EC685C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l</w:t>
      </w:r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iobdella</w:t>
      </w:r>
      <w:proofErr w:type="spellEnd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 xml:space="preserve"> capitis</w:t>
      </w:r>
      <w:r w:rsidR="0049008D" w:rsidRPr="005323CB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>,</w:t>
      </w:r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 Ne: </w:t>
      </w:r>
      <w:proofErr w:type="spellStart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>Nematoda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, C. </w:t>
      </w:r>
      <w:proofErr w:type="spellStart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>osc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: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Contracaecum</w:t>
      </w:r>
      <w:proofErr w:type="spellEnd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 xml:space="preserve">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osculatum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 (</w:t>
      </w:r>
      <w:proofErr w:type="spellStart"/>
      <w:r w:rsidR="0049008D" w:rsidRPr="008F6BD9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s.l</w:t>
      </w:r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>.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), C. rad: </w:t>
      </w:r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 xml:space="preserve">C.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radiatum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, C. sp.: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Contracaecum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 sp., P. </w:t>
      </w:r>
      <w:proofErr w:type="spellStart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>dec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: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Pseudoterranova</w:t>
      </w:r>
      <w:proofErr w:type="spellEnd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 xml:space="preserve">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decipiens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 (</w:t>
      </w:r>
      <w:proofErr w:type="spellStart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>s.l.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), A. not: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Ascarophis</w:t>
      </w:r>
      <w:proofErr w:type="spellEnd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 xml:space="preserve">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nototheniae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, Dig: </w:t>
      </w:r>
      <w:proofErr w:type="spellStart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>Digenea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, N. ant: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Neolebouria</w:t>
      </w:r>
      <w:proofErr w:type="spellEnd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 xml:space="preserve">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antarctica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, M. geo: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Macvicaria</w:t>
      </w:r>
      <w:proofErr w:type="spellEnd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 xml:space="preserve">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georgiana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, G. </w:t>
      </w:r>
      <w:proofErr w:type="spellStart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>phy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: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Gonocerca</w:t>
      </w:r>
      <w:proofErr w:type="spellEnd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 xml:space="preserve">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phycidis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, E. oat: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Elytrophalloides</w:t>
      </w:r>
      <w:proofErr w:type="spellEnd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 xml:space="preserve">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oatesi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, </w:t>
      </w:r>
      <w:proofErr w:type="spellStart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>Ces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: </w:t>
      </w:r>
      <w:proofErr w:type="spellStart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>Cestoda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, Ps: </w:t>
      </w:r>
      <w:proofErr w:type="spellStart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>Pseudophyllidae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, </w:t>
      </w:r>
      <w:proofErr w:type="spellStart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>Te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: </w:t>
      </w:r>
      <w:proofErr w:type="spellStart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>Tetraphyllidae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, Ac: </w:t>
      </w:r>
      <w:proofErr w:type="spellStart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>Acanthocephala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, C. </w:t>
      </w:r>
      <w:proofErr w:type="spellStart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>bul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: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Corynos</w:t>
      </w:r>
      <w:r w:rsidR="0049008D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om</w:t>
      </w:r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a</w:t>
      </w:r>
      <w:proofErr w:type="spellEnd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 xml:space="preserve">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bullosum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 xml:space="preserve">, Cr: Crustacea, E. ant: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Eubrachiella</w:t>
      </w:r>
      <w:proofErr w:type="spellEnd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 xml:space="preserve"> </w:t>
      </w:r>
      <w:proofErr w:type="spellStart"/>
      <w:r w:rsidR="0049008D" w:rsidRPr="005323CB">
        <w:rPr>
          <w:rFonts w:ascii="Times New Roman" w:eastAsia="Times New Roman" w:hAnsi="Times New Roman" w:cs="Times New Roman"/>
          <w:iCs w:val="0"/>
          <w:color w:val="000000"/>
          <w:lang w:val="en-US" w:eastAsia="de-DE"/>
        </w:rPr>
        <w:t>antarctica</w:t>
      </w:r>
      <w:proofErr w:type="spellEnd"/>
      <w:r w:rsidR="0049008D">
        <w:rPr>
          <w:rFonts w:ascii="Times New Roman" w:eastAsia="Times New Roman" w:hAnsi="Times New Roman" w:cs="Times New Roman"/>
          <w:i w:val="0"/>
          <w:iCs w:val="0"/>
          <w:color w:val="000000"/>
          <w:lang w:val="en-US" w:eastAsia="de-DE"/>
        </w:rPr>
        <w:t>.</w:t>
      </w:r>
    </w:p>
    <w:tbl>
      <w:tblPr>
        <w:tblW w:w="14444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25"/>
        <w:gridCol w:w="709"/>
        <w:gridCol w:w="709"/>
        <w:gridCol w:w="709"/>
        <w:gridCol w:w="425"/>
        <w:gridCol w:w="709"/>
        <w:gridCol w:w="708"/>
        <w:gridCol w:w="567"/>
        <w:gridCol w:w="709"/>
        <w:gridCol w:w="709"/>
        <w:gridCol w:w="576"/>
        <w:gridCol w:w="425"/>
        <w:gridCol w:w="567"/>
        <w:gridCol w:w="709"/>
        <w:gridCol w:w="709"/>
        <w:gridCol w:w="567"/>
        <w:gridCol w:w="425"/>
        <w:gridCol w:w="576"/>
        <w:gridCol w:w="576"/>
        <w:gridCol w:w="425"/>
        <w:gridCol w:w="709"/>
        <w:gridCol w:w="425"/>
        <w:gridCol w:w="709"/>
      </w:tblGrid>
      <w:tr w:rsidR="0049008D" w:rsidRPr="005323CB" w:rsidTr="007A3225">
        <w:trPr>
          <w:trHeight w:val="300"/>
        </w:trPr>
        <w:tc>
          <w:tcPr>
            <w:tcW w:w="694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ID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5323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Hir</w:t>
            </w:r>
            <w:proofErr w:type="spellEnd"/>
            <w:r w:rsidRPr="005323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  <w:t>N. saw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  <w:t>N. not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  <w:t>T. cap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de-DE"/>
              </w:rPr>
              <w:t>Ne.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  <w:t xml:space="preserve">C. </w:t>
            </w:r>
            <w:proofErr w:type="spellStart"/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  <w:t>osc</w:t>
            </w:r>
            <w:proofErr w:type="spellEnd"/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  <w:t>C. rad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  <w:t>C.</w:t>
            </w:r>
            <w:r w:rsidRPr="005323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 xml:space="preserve"> sp.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  <w:t xml:space="preserve">P. </w:t>
            </w:r>
            <w:proofErr w:type="spellStart"/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  <w:t>dec</w:t>
            </w:r>
            <w:proofErr w:type="spellEnd"/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  <w:t>A. not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 xml:space="preserve">Ne. </w:t>
            </w:r>
            <w:proofErr w:type="spellStart"/>
            <w:r w:rsidRPr="005323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indet</w:t>
            </w:r>
            <w:proofErr w:type="spellEnd"/>
            <w:r w:rsidRPr="005323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Dig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  <w:t>N ant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  <w:t>M. geo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  <w:t xml:space="preserve">G. </w:t>
            </w:r>
            <w:proofErr w:type="spellStart"/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  <w:t>phy</w:t>
            </w:r>
            <w:proofErr w:type="spellEnd"/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  <w:t>E oat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  <w:t>Ces</w:t>
            </w:r>
            <w:proofErr w:type="spellEnd"/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 xml:space="preserve">Ps </w:t>
            </w:r>
            <w:proofErr w:type="spellStart"/>
            <w:r w:rsidRPr="005323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indet</w:t>
            </w:r>
            <w:proofErr w:type="spellEnd"/>
            <w:r w:rsidRPr="005323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.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5323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Te</w:t>
            </w:r>
            <w:proofErr w:type="spellEnd"/>
            <w:r w:rsidRPr="005323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5323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indet</w:t>
            </w:r>
            <w:proofErr w:type="spellEnd"/>
            <w:r w:rsidRPr="005323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de-DE"/>
              </w:rPr>
              <w:t>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  <w:t>Ac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  <w:t xml:space="preserve">C. </w:t>
            </w:r>
            <w:proofErr w:type="spellStart"/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  <w:t>bul</w:t>
            </w:r>
            <w:proofErr w:type="spellEnd"/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  <w:t>Cr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323CB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 w:eastAsia="de-DE"/>
              </w:rPr>
              <w:t>E.</w:t>
            </w:r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3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de-DE"/>
              </w:rPr>
              <w:t>ant</w:t>
            </w:r>
            <w:proofErr w:type="spellEnd"/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C.w1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lastRenderedPageBreak/>
              <w:t>C.w25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C.w33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lastRenderedPageBreak/>
              <w:t>C.g19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C.g25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N.i1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N.i2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N.i3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Pm1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Pm2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Pm3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Pm4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P.g1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P.g2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P.g3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P.g4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P.g5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P.g6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P.g7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P.g8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P.g9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P.g10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P.g11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P.g12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P.g13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P.g14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49008D" w:rsidRPr="00576541" w:rsidTr="007A3225">
        <w:trPr>
          <w:trHeight w:val="300"/>
        </w:trPr>
        <w:tc>
          <w:tcPr>
            <w:tcW w:w="694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P.g15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49008D" w:rsidRPr="00576541" w:rsidRDefault="0049008D" w:rsidP="007A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7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</w:tbl>
    <w:p w:rsidR="0049008D" w:rsidRDefault="0049008D" w:rsidP="0049008D"/>
    <w:p w:rsidR="0049008D" w:rsidRDefault="0049008D" w:rsidP="0049008D"/>
    <w:p w:rsidR="00E11B00" w:rsidRDefault="00E11B00"/>
    <w:sectPr w:rsidR="00E11B00" w:rsidSect="007A322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8D"/>
    <w:rsid w:val="00093B24"/>
    <w:rsid w:val="001A6D05"/>
    <w:rsid w:val="0049008D"/>
    <w:rsid w:val="007A3225"/>
    <w:rsid w:val="00831809"/>
    <w:rsid w:val="00B23C54"/>
    <w:rsid w:val="00CD46AD"/>
    <w:rsid w:val="00E11B00"/>
    <w:rsid w:val="00E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0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49008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0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49008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Judith</cp:lastModifiedBy>
  <cp:revision>7</cp:revision>
  <dcterms:created xsi:type="dcterms:W3CDTF">2018-01-23T12:48:00Z</dcterms:created>
  <dcterms:modified xsi:type="dcterms:W3CDTF">2018-02-28T16:33:00Z</dcterms:modified>
</cp:coreProperties>
</file>