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548" w:rsidRPr="00E605EE" w:rsidRDefault="00C84548" w:rsidP="00C84548">
      <w:pPr>
        <w:pStyle w:val="DefaultStyle"/>
        <w:spacing w:after="0"/>
        <w:jc w:val="both"/>
        <w:rPr>
          <w:rFonts w:ascii="Times New Roman" w:eastAsia="Times New Roman" w:hAnsi="Times New Roman" w:cs="Times New Roman"/>
          <w:b/>
          <w:bCs/>
          <w:color w:val="auto"/>
        </w:rPr>
      </w:pPr>
      <w:r w:rsidRPr="00E605EE">
        <w:rPr>
          <w:rFonts w:ascii="Times New Roman" w:hAnsi="Times New Roman" w:cs="Times New Roman"/>
          <w:b/>
          <w:bCs/>
          <w:color w:val="auto"/>
        </w:rPr>
        <w:t>SUPPLEMENTARY</w:t>
      </w:r>
      <w:r>
        <w:rPr>
          <w:rFonts w:ascii="Times New Roman" w:hAnsi="Times New Roman" w:cs="Times New Roman"/>
          <w:b/>
          <w:bCs/>
          <w:color w:val="auto"/>
        </w:rPr>
        <w:t xml:space="preserve"> MATERIAL</w:t>
      </w:r>
    </w:p>
    <w:p w:rsidR="00C84548" w:rsidRPr="00E605EE" w:rsidRDefault="00C84548" w:rsidP="00C84548">
      <w:pPr>
        <w:pStyle w:val="DefaultStyle"/>
        <w:spacing w:after="0"/>
        <w:jc w:val="both"/>
        <w:rPr>
          <w:rFonts w:ascii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Style"/>
        <w:spacing w:after="0"/>
        <w:jc w:val="both"/>
        <w:rPr>
          <w:rFonts w:ascii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"/>
        <w:spacing w:line="480" w:lineRule="auto"/>
        <w:jc w:val="both"/>
        <w:rPr>
          <w:rStyle w:val="None"/>
          <w:rFonts w:ascii="Times New Roman" w:eastAsia="Times New Roman" w:hAnsi="Times New Roman" w:cs="Times New Roman"/>
          <w:color w:val="auto"/>
        </w:rPr>
      </w:pPr>
      <w:r w:rsidRPr="00E605EE">
        <w:rPr>
          <w:rFonts w:ascii="Times New Roman" w:hAnsi="Times New Roman" w:cs="Times New Roman"/>
          <w:b/>
          <w:bCs/>
          <w:color w:val="auto"/>
          <w:sz w:val="24"/>
          <w:szCs w:val="24"/>
        </w:rPr>
        <w:t>Effect of ionic strength on protein binding</w:t>
      </w:r>
    </w:p>
    <w:p w:rsidR="00C84548" w:rsidRPr="00E605EE" w:rsidRDefault="00C84548" w:rsidP="00C84548">
      <w:pPr>
        <w:pStyle w:val="Default"/>
        <w:spacing w:line="480" w:lineRule="auto"/>
        <w:ind w:firstLine="720"/>
        <w:jc w:val="both"/>
        <w:rPr>
          <w:rStyle w:val="None"/>
          <w:rFonts w:ascii="Times New Roman" w:eastAsia="Times New Roman" w:hAnsi="Times New Roman" w:cs="Times New Roman"/>
          <w:color w:val="auto"/>
        </w:rPr>
      </w:pPr>
      <w:r w:rsidRPr="00E605EE">
        <w:rPr>
          <w:rFonts w:ascii="Times New Roman" w:hAnsi="Times New Roman" w:cs="Times New Roman"/>
          <w:color w:val="auto"/>
          <w:sz w:val="24"/>
          <w:szCs w:val="24"/>
        </w:rPr>
        <w:t xml:space="preserve">To determine the ionic strength necessary for maximal binding of complex members, while minimizing the binding of non-specific nuclear proteins, DNA-binding transcription factor complex ELISAs were carried out at several ionic strength conditions approximate to physiological conditions. To determine the optimal ionic strength for DNA-binding complex formation, the presence of both E2F1 and </w:t>
      </w:r>
      <w:proofErr w:type="spellStart"/>
      <w:r w:rsidRPr="00E605EE">
        <w:rPr>
          <w:rFonts w:ascii="Times New Roman" w:hAnsi="Times New Roman" w:cs="Times New Roman"/>
          <w:color w:val="auto"/>
          <w:sz w:val="24"/>
          <w:szCs w:val="24"/>
        </w:rPr>
        <w:t>Rb</w:t>
      </w:r>
      <w:proofErr w:type="spellEnd"/>
      <w:r w:rsidRPr="00E605EE">
        <w:rPr>
          <w:rFonts w:ascii="Times New Roman" w:hAnsi="Times New Roman" w:cs="Times New Roman"/>
          <w:color w:val="auto"/>
          <w:sz w:val="24"/>
          <w:szCs w:val="24"/>
        </w:rPr>
        <w:t xml:space="preserve"> were detected at several ionic strengths (Fig.1S).  All buffer conditions were tested with a low concentration of non-ionic detergent (0.05% NP-40).  In the liver, the E2F1 significantly bound to the DNA probe under all ionic strength condition, however, maximal binding was seen at an ionic strengths of 100 </w:t>
      </w:r>
      <w:proofErr w:type="spellStart"/>
      <w:r w:rsidRPr="00E605EE">
        <w:rPr>
          <w:rFonts w:ascii="Times New Roman" w:hAnsi="Times New Roman" w:cs="Times New Roman"/>
          <w:color w:val="auto"/>
          <w:sz w:val="24"/>
          <w:szCs w:val="24"/>
        </w:rPr>
        <w:t>mM</w:t>
      </w:r>
      <w:proofErr w:type="spellEnd"/>
      <w:r w:rsidRPr="00E605EE">
        <w:rPr>
          <w:rFonts w:ascii="Times New Roman" w:hAnsi="Times New Roman" w:cs="Times New Roman"/>
          <w:color w:val="auto"/>
          <w:sz w:val="24"/>
          <w:szCs w:val="24"/>
        </w:rPr>
        <w:t xml:space="preserve"> (P&lt;0.05) and 140 </w:t>
      </w:r>
      <w:proofErr w:type="spellStart"/>
      <w:r w:rsidRPr="00E605EE">
        <w:rPr>
          <w:rFonts w:ascii="Times New Roman" w:hAnsi="Times New Roman" w:cs="Times New Roman"/>
          <w:color w:val="auto"/>
          <w:sz w:val="24"/>
          <w:szCs w:val="24"/>
        </w:rPr>
        <w:t>mM</w:t>
      </w:r>
      <w:proofErr w:type="spellEnd"/>
      <w:r w:rsidRPr="00E605EE">
        <w:rPr>
          <w:rFonts w:ascii="Times New Roman" w:hAnsi="Times New Roman" w:cs="Times New Roman"/>
          <w:color w:val="auto"/>
          <w:sz w:val="24"/>
          <w:szCs w:val="24"/>
        </w:rPr>
        <w:t xml:space="preserve"> (P&lt;0.05), when compared to 80 </w:t>
      </w:r>
      <w:proofErr w:type="spellStart"/>
      <w:r w:rsidRPr="00E605EE">
        <w:rPr>
          <w:rFonts w:ascii="Times New Roman" w:hAnsi="Times New Roman" w:cs="Times New Roman"/>
          <w:color w:val="auto"/>
          <w:sz w:val="24"/>
          <w:szCs w:val="24"/>
        </w:rPr>
        <w:t>mM</w:t>
      </w:r>
      <w:proofErr w:type="spellEnd"/>
      <w:r w:rsidRPr="00E605EE">
        <w:rPr>
          <w:rFonts w:ascii="Times New Roman" w:hAnsi="Times New Roman" w:cs="Times New Roman"/>
          <w:color w:val="auto"/>
          <w:sz w:val="24"/>
          <w:szCs w:val="24"/>
        </w:rPr>
        <w:t xml:space="preserve"> ionic strength.  Complex formation of </w:t>
      </w:r>
      <w:proofErr w:type="spellStart"/>
      <w:r w:rsidRPr="00E605EE">
        <w:rPr>
          <w:rFonts w:ascii="Times New Roman" w:hAnsi="Times New Roman" w:cs="Times New Roman"/>
          <w:color w:val="auto"/>
          <w:sz w:val="24"/>
          <w:szCs w:val="24"/>
        </w:rPr>
        <w:t>Rb</w:t>
      </w:r>
      <w:proofErr w:type="spellEnd"/>
      <w:r w:rsidRPr="00E605EE">
        <w:rPr>
          <w:rFonts w:ascii="Times New Roman" w:hAnsi="Times New Roman" w:cs="Times New Roman"/>
          <w:color w:val="auto"/>
          <w:sz w:val="24"/>
          <w:szCs w:val="24"/>
        </w:rPr>
        <w:t xml:space="preserve"> was also highest at an ionic strength near physiologically relevant conditions of 100 </w:t>
      </w:r>
      <w:proofErr w:type="spellStart"/>
      <w:r w:rsidRPr="00E605EE">
        <w:rPr>
          <w:rFonts w:ascii="Times New Roman" w:hAnsi="Times New Roman" w:cs="Times New Roman"/>
          <w:color w:val="auto"/>
          <w:sz w:val="24"/>
          <w:szCs w:val="24"/>
        </w:rPr>
        <w:t>mM</w:t>
      </w:r>
      <w:proofErr w:type="spellEnd"/>
      <w:r w:rsidRPr="00E605EE">
        <w:rPr>
          <w:rFonts w:ascii="Times New Roman" w:hAnsi="Times New Roman" w:cs="Times New Roman"/>
          <w:color w:val="auto"/>
          <w:sz w:val="24"/>
          <w:szCs w:val="24"/>
        </w:rPr>
        <w:t xml:space="preserve"> (P&lt;0.05) and 140 </w:t>
      </w:r>
      <w:proofErr w:type="spellStart"/>
      <w:r w:rsidRPr="00E605EE">
        <w:rPr>
          <w:rFonts w:ascii="Times New Roman" w:hAnsi="Times New Roman" w:cs="Times New Roman"/>
          <w:color w:val="auto"/>
          <w:sz w:val="24"/>
          <w:szCs w:val="24"/>
        </w:rPr>
        <w:t>mM</w:t>
      </w:r>
      <w:proofErr w:type="spellEnd"/>
      <w:r w:rsidRPr="00E605EE">
        <w:rPr>
          <w:rFonts w:ascii="Times New Roman" w:hAnsi="Times New Roman" w:cs="Times New Roman"/>
          <w:color w:val="auto"/>
          <w:sz w:val="24"/>
          <w:szCs w:val="24"/>
        </w:rPr>
        <w:t xml:space="preserve"> (P&lt;0.05), when compared to 80 </w:t>
      </w:r>
      <w:proofErr w:type="spellStart"/>
      <w:r w:rsidRPr="00E605EE">
        <w:rPr>
          <w:rFonts w:ascii="Times New Roman" w:hAnsi="Times New Roman" w:cs="Times New Roman"/>
          <w:color w:val="auto"/>
          <w:sz w:val="24"/>
          <w:szCs w:val="24"/>
        </w:rPr>
        <w:t>mM</w:t>
      </w:r>
      <w:proofErr w:type="spellEnd"/>
      <w:r w:rsidRPr="00E605EE">
        <w:rPr>
          <w:rFonts w:ascii="Times New Roman" w:hAnsi="Times New Roman" w:cs="Times New Roman"/>
          <w:color w:val="auto"/>
          <w:sz w:val="24"/>
          <w:szCs w:val="24"/>
        </w:rPr>
        <w:t xml:space="preserve"> ionic strength. The specificity of the DNA-binding transcription factor complex ELISA was determined by attempting to detect a transcription factor (XBP1) bound to the E2F DNA probe. The non-specific binding of XBP1 was detectable below physiological ionic strength (&lt; 100 </w:t>
      </w:r>
      <w:proofErr w:type="spellStart"/>
      <w:r w:rsidRPr="00E605EE">
        <w:rPr>
          <w:rFonts w:ascii="Times New Roman" w:hAnsi="Times New Roman" w:cs="Times New Roman"/>
          <w:color w:val="auto"/>
          <w:sz w:val="24"/>
          <w:szCs w:val="24"/>
        </w:rPr>
        <w:t>mM</w:t>
      </w:r>
      <w:proofErr w:type="spellEnd"/>
      <w:r w:rsidRPr="00E605EE">
        <w:rPr>
          <w:rFonts w:ascii="Times New Roman" w:hAnsi="Times New Roman" w:cs="Times New Roman"/>
          <w:color w:val="auto"/>
          <w:sz w:val="24"/>
          <w:szCs w:val="24"/>
        </w:rPr>
        <w:t xml:space="preserve">) and decreased significantly above an ionic strength of 140 </w:t>
      </w:r>
      <w:proofErr w:type="spellStart"/>
      <w:r w:rsidRPr="00E605EE">
        <w:rPr>
          <w:rFonts w:ascii="Times New Roman" w:hAnsi="Times New Roman" w:cs="Times New Roman"/>
          <w:color w:val="auto"/>
          <w:sz w:val="24"/>
          <w:szCs w:val="24"/>
        </w:rPr>
        <w:t>mM</w:t>
      </w:r>
      <w:proofErr w:type="spellEnd"/>
      <w:r w:rsidRPr="00E605EE">
        <w:rPr>
          <w:rFonts w:ascii="Times New Roman" w:hAnsi="Times New Roman" w:cs="Times New Roman"/>
          <w:color w:val="auto"/>
          <w:sz w:val="24"/>
          <w:szCs w:val="24"/>
        </w:rPr>
        <w:t xml:space="preserve"> (P&lt;0.05), compared to both 80 and 100 </w:t>
      </w:r>
      <w:proofErr w:type="spellStart"/>
      <w:r w:rsidRPr="00E605EE">
        <w:rPr>
          <w:rFonts w:ascii="Times New Roman" w:hAnsi="Times New Roman" w:cs="Times New Roman"/>
          <w:color w:val="auto"/>
          <w:sz w:val="24"/>
          <w:szCs w:val="24"/>
        </w:rPr>
        <w:t>mM</w:t>
      </w:r>
      <w:proofErr w:type="spellEnd"/>
      <w:r w:rsidRPr="00E605EE">
        <w:rPr>
          <w:rFonts w:ascii="Times New Roman" w:hAnsi="Times New Roman" w:cs="Times New Roman"/>
          <w:color w:val="auto"/>
          <w:sz w:val="24"/>
          <w:szCs w:val="24"/>
        </w:rPr>
        <w:t xml:space="preserve"> values (Fig.1S).</w:t>
      </w:r>
    </w:p>
    <w:p w:rsidR="00C84548" w:rsidRPr="00E605EE" w:rsidRDefault="00C84548" w:rsidP="00C84548">
      <w:pPr>
        <w:pStyle w:val="Default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"/>
        <w:spacing w:line="480" w:lineRule="auto"/>
        <w:jc w:val="both"/>
        <w:rPr>
          <w:rStyle w:val="None"/>
          <w:rFonts w:ascii="Times New Roman" w:eastAsia="Times New Roman" w:hAnsi="Times New Roman" w:cs="Times New Roman"/>
          <w:color w:val="auto"/>
        </w:rPr>
      </w:pPr>
      <w:r w:rsidRPr="00E605EE">
        <w:rPr>
          <w:rFonts w:ascii="Times New Roman" w:hAnsi="Times New Roman" w:cs="Times New Roman"/>
          <w:b/>
          <w:bCs/>
          <w:color w:val="auto"/>
          <w:sz w:val="24"/>
          <w:szCs w:val="24"/>
        </w:rPr>
        <w:t>Effect of non-ionic detergent concentration on binding</w:t>
      </w:r>
    </w:p>
    <w:p w:rsidR="00C84548" w:rsidRPr="00E605EE" w:rsidRDefault="00C84548" w:rsidP="00C84548">
      <w:pPr>
        <w:pStyle w:val="Default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605EE">
        <w:rPr>
          <w:rFonts w:ascii="Times New Roman" w:hAnsi="Times New Roman" w:cs="Times New Roman"/>
          <w:color w:val="auto"/>
          <w:sz w:val="24"/>
          <w:szCs w:val="24"/>
        </w:rPr>
        <w:t xml:space="preserve">To determine the non-ionic detergent strength necessary for maximal binding of complex members, while preventing the binding of non-specific nuclear proteins, DNA-binding transcription factor complex ELISAs were carried out at several detergent concentrations in either binding buffers of 100 </w:t>
      </w:r>
      <w:proofErr w:type="spellStart"/>
      <w:r w:rsidRPr="00E605EE">
        <w:rPr>
          <w:rFonts w:ascii="Times New Roman" w:hAnsi="Times New Roman" w:cs="Times New Roman"/>
          <w:color w:val="auto"/>
          <w:sz w:val="24"/>
          <w:szCs w:val="24"/>
        </w:rPr>
        <w:t>mM</w:t>
      </w:r>
      <w:proofErr w:type="spellEnd"/>
      <w:r w:rsidRPr="00E605EE">
        <w:rPr>
          <w:rFonts w:ascii="Times New Roman" w:hAnsi="Times New Roman" w:cs="Times New Roman"/>
          <w:color w:val="auto"/>
          <w:sz w:val="24"/>
          <w:szCs w:val="24"/>
        </w:rPr>
        <w:t xml:space="preserve"> or 140 </w:t>
      </w:r>
      <w:proofErr w:type="spellStart"/>
      <w:r w:rsidRPr="00E605EE">
        <w:rPr>
          <w:rFonts w:ascii="Times New Roman" w:hAnsi="Times New Roman" w:cs="Times New Roman"/>
          <w:color w:val="auto"/>
          <w:sz w:val="24"/>
          <w:szCs w:val="24"/>
        </w:rPr>
        <w:t>mM</w:t>
      </w:r>
      <w:proofErr w:type="spellEnd"/>
      <w:r w:rsidRPr="00E605EE">
        <w:rPr>
          <w:rFonts w:ascii="Times New Roman" w:hAnsi="Times New Roman" w:cs="Times New Roman"/>
          <w:color w:val="auto"/>
          <w:sz w:val="24"/>
          <w:szCs w:val="24"/>
        </w:rPr>
        <w:t xml:space="preserve"> ionic strength. Binding buffers were selected based </w:t>
      </w:r>
      <w:r w:rsidRPr="00E605EE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on their ability to maximize DNA binding and complex formation, while preventing non-specific binding (Fig.1S). To determine the optimal strength for E2F-Rb complex formation, the presence of both E2F1 and </w:t>
      </w:r>
      <w:proofErr w:type="spellStart"/>
      <w:r w:rsidRPr="00E605EE">
        <w:rPr>
          <w:rFonts w:ascii="Times New Roman" w:hAnsi="Times New Roman" w:cs="Times New Roman"/>
          <w:color w:val="auto"/>
          <w:sz w:val="24"/>
          <w:szCs w:val="24"/>
        </w:rPr>
        <w:t>Rb</w:t>
      </w:r>
      <w:proofErr w:type="spellEnd"/>
      <w:r w:rsidRPr="00E605EE">
        <w:rPr>
          <w:rFonts w:ascii="Times New Roman" w:hAnsi="Times New Roman" w:cs="Times New Roman"/>
          <w:color w:val="auto"/>
          <w:sz w:val="24"/>
          <w:szCs w:val="24"/>
        </w:rPr>
        <w:t xml:space="preserve"> were detected at several concentrations of NP-40 (Fig.2S).  E2F1 significantly bound to the DNA probe under most non-ionic detergent conditions. No significant changes in E2F1 binding were found irrespective of detergent concentration or buffer ionic strength; however, a significant reduction of E2F1 binding was seen at 100 </w:t>
      </w:r>
      <w:proofErr w:type="spellStart"/>
      <w:r w:rsidRPr="00E605EE">
        <w:rPr>
          <w:rFonts w:ascii="Times New Roman" w:hAnsi="Times New Roman" w:cs="Times New Roman"/>
          <w:color w:val="auto"/>
          <w:sz w:val="24"/>
          <w:szCs w:val="24"/>
        </w:rPr>
        <w:t>mM</w:t>
      </w:r>
      <w:proofErr w:type="spellEnd"/>
      <w:r w:rsidRPr="00E605EE">
        <w:rPr>
          <w:rFonts w:ascii="Times New Roman" w:hAnsi="Times New Roman" w:cs="Times New Roman"/>
          <w:color w:val="auto"/>
          <w:sz w:val="24"/>
          <w:szCs w:val="24"/>
        </w:rPr>
        <w:t xml:space="preserve"> ionic strength in an absence of NP-40 (P&lt;0.05). Additionally, E2F1 binding decreased significantly at 0.5% NP-40 in 140 </w:t>
      </w:r>
      <w:proofErr w:type="spellStart"/>
      <w:r w:rsidRPr="00E605EE">
        <w:rPr>
          <w:rFonts w:ascii="Times New Roman" w:hAnsi="Times New Roman" w:cs="Times New Roman"/>
          <w:color w:val="auto"/>
          <w:sz w:val="24"/>
          <w:szCs w:val="24"/>
        </w:rPr>
        <w:t>mM</w:t>
      </w:r>
      <w:proofErr w:type="spellEnd"/>
      <w:r w:rsidRPr="00E605EE">
        <w:rPr>
          <w:rFonts w:ascii="Times New Roman" w:hAnsi="Times New Roman" w:cs="Times New Roman"/>
          <w:color w:val="auto"/>
          <w:sz w:val="24"/>
          <w:szCs w:val="24"/>
        </w:rPr>
        <w:t xml:space="preserve"> ionic strength buffer, compared to 0% NP-40 values (P&lt;0.05).  Primary complex formation of </w:t>
      </w:r>
      <w:proofErr w:type="spellStart"/>
      <w:r w:rsidRPr="00E605EE">
        <w:rPr>
          <w:rFonts w:ascii="Times New Roman" w:hAnsi="Times New Roman" w:cs="Times New Roman"/>
          <w:color w:val="auto"/>
          <w:sz w:val="24"/>
          <w:szCs w:val="24"/>
        </w:rPr>
        <w:t>Rb</w:t>
      </w:r>
      <w:proofErr w:type="spellEnd"/>
      <w:r w:rsidRPr="00E605EE">
        <w:rPr>
          <w:rFonts w:ascii="Times New Roman" w:hAnsi="Times New Roman" w:cs="Times New Roman"/>
          <w:color w:val="auto"/>
          <w:sz w:val="24"/>
          <w:szCs w:val="24"/>
        </w:rPr>
        <w:t xml:space="preserve"> was highest at a detergent concentration of 0.05%-0.5% NP-40 at 100 </w:t>
      </w:r>
      <w:proofErr w:type="spellStart"/>
      <w:r w:rsidRPr="00E605EE">
        <w:rPr>
          <w:rFonts w:ascii="Times New Roman" w:hAnsi="Times New Roman" w:cs="Times New Roman"/>
          <w:color w:val="auto"/>
          <w:sz w:val="24"/>
          <w:szCs w:val="24"/>
        </w:rPr>
        <w:t>mM</w:t>
      </w:r>
      <w:proofErr w:type="spellEnd"/>
      <w:r w:rsidRPr="00E605EE">
        <w:rPr>
          <w:rFonts w:ascii="Times New Roman" w:hAnsi="Times New Roman" w:cs="Times New Roman"/>
          <w:color w:val="auto"/>
          <w:sz w:val="24"/>
          <w:szCs w:val="24"/>
        </w:rPr>
        <w:t xml:space="preserve"> and 0.05% at 140 </w:t>
      </w:r>
      <w:proofErr w:type="spellStart"/>
      <w:r w:rsidRPr="00E605EE">
        <w:rPr>
          <w:rFonts w:ascii="Times New Roman" w:hAnsi="Times New Roman" w:cs="Times New Roman"/>
          <w:color w:val="auto"/>
          <w:sz w:val="24"/>
          <w:szCs w:val="24"/>
        </w:rPr>
        <w:t>mM</w:t>
      </w:r>
      <w:proofErr w:type="spellEnd"/>
      <w:r w:rsidRPr="00E605EE">
        <w:rPr>
          <w:rFonts w:ascii="Times New Roman" w:hAnsi="Times New Roman" w:cs="Times New Roman"/>
          <w:color w:val="auto"/>
          <w:sz w:val="24"/>
          <w:szCs w:val="24"/>
        </w:rPr>
        <w:t xml:space="preserve"> (P&lt;0.05), compared to 0% NP-40 values. Binding of XBP1 was only detectable between 0-0.05% NP-40 at 100 </w:t>
      </w:r>
      <w:proofErr w:type="spellStart"/>
      <w:r w:rsidRPr="00E605EE">
        <w:rPr>
          <w:rFonts w:ascii="Times New Roman" w:hAnsi="Times New Roman" w:cs="Times New Roman"/>
          <w:color w:val="auto"/>
          <w:sz w:val="24"/>
          <w:szCs w:val="24"/>
        </w:rPr>
        <w:t>mM</w:t>
      </w:r>
      <w:proofErr w:type="spellEnd"/>
      <w:r w:rsidRPr="00E605EE">
        <w:rPr>
          <w:rFonts w:ascii="Times New Roman" w:hAnsi="Times New Roman" w:cs="Times New Roman"/>
          <w:color w:val="auto"/>
          <w:sz w:val="24"/>
          <w:szCs w:val="24"/>
        </w:rPr>
        <w:t xml:space="preserve"> ionic strength and 0% NP-40 at 140 </w:t>
      </w:r>
      <w:proofErr w:type="spellStart"/>
      <w:r w:rsidRPr="00E605EE">
        <w:rPr>
          <w:rFonts w:ascii="Times New Roman" w:hAnsi="Times New Roman" w:cs="Times New Roman"/>
          <w:color w:val="auto"/>
          <w:sz w:val="24"/>
          <w:szCs w:val="24"/>
        </w:rPr>
        <w:t>mM</w:t>
      </w:r>
      <w:proofErr w:type="spellEnd"/>
      <w:r w:rsidRPr="00E605EE">
        <w:rPr>
          <w:rFonts w:ascii="Times New Roman" w:hAnsi="Times New Roman" w:cs="Times New Roman"/>
          <w:color w:val="auto"/>
          <w:sz w:val="24"/>
          <w:szCs w:val="24"/>
        </w:rPr>
        <w:t xml:space="preserve"> ionic strength when compared to all other values (P&lt;0.05) (Fig.2S).  As a result of the low non-specific binding of XBP1 and high binding of both E2F and </w:t>
      </w:r>
      <w:proofErr w:type="spellStart"/>
      <w:r w:rsidRPr="00E605EE">
        <w:rPr>
          <w:rFonts w:ascii="Times New Roman" w:hAnsi="Times New Roman" w:cs="Times New Roman"/>
          <w:color w:val="auto"/>
          <w:sz w:val="24"/>
          <w:szCs w:val="24"/>
        </w:rPr>
        <w:t>Rb</w:t>
      </w:r>
      <w:proofErr w:type="spellEnd"/>
      <w:r w:rsidRPr="00E605EE">
        <w:rPr>
          <w:rFonts w:ascii="Times New Roman" w:hAnsi="Times New Roman" w:cs="Times New Roman"/>
          <w:color w:val="auto"/>
          <w:sz w:val="24"/>
          <w:szCs w:val="24"/>
        </w:rPr>
        <w:t xml:space="preserve">, a binding buffer of 140 </w:t>
      </w:r>
      <w:proofErr w:type="spellStart"/>
      <w:r w:rsidRPr="00E605EE">
        <w:rPr>
          <w:rFonts w:ascii="Times New Roman" w:hAnsi="Times New Roman" w:cs="Times New Roman"/>
          <w:color w:val="auto"/>
          <w:sz w:val="24"/>
          <w:szCs w:val="24"/>
        </w:rPr>
        <w:t>mM</w:t>
      </w:r>
      <w:proofErr w:type="spellEnd"/>
      <w:r w:rsidRPr="00E605EE">
        <w:rPr>
          <w:rFonts w:ascii="Times New Roman" w:hAnsi="Times New Roman" w:cs="Times New Roman"/>
          <w:color w:val="auto"/>
          <w:sz w:val="24"/>
          <w:szCs w:val="24"/>
        </w:rPr>
        <w:t xml:space="preserve"> and 0.05% NP-40 was chosen for all further quantification experiments. </w:t>
      </w:r>
    </w:p>
    <w:p w:rsidR="00C84548" w:rsidRPr="00E605EE" w:rsidRDefault="00C84548" w:rsidP="00C84548">
      <w:pPr>
        <w:pStyle w:val="Default"/>
        <w:spacing w:line="480" w:lineRule="auto"/>
        <w:ind w:firstLine="72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C84548" w:rsidRPr="00E605EE" w:rsidRDefault="00C84548" w:rsidP="00C84548">
      <w:pPr>
        <w:pStyle w:val="DefaultStyle"/>
        <w:spacing w:after="0"/>
        <w:jc w:val="both"/>
        <w:rPr>
          <w:rFonts w:ascii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Style"/>
        <w:spacing w:after="0"/>
        <w:jc w:val="both"/>
        <w:rPr>
          <w:rFonts w:ascii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Style"/>
        <w:spacing w:after="0"/>
        <w:jc w:val="both"/>
        <w:rPr>
          <w:rFonts w:ascii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Style"/>
        <w:spacing w:after="0"/>
        <w:jc w:val="both"/>
        <w:rPr>
          <w:rFonts w:ascii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Style"/>
        <w:spacing w:after="0"/>
        <w:jc w:val="both"/>
        <w:rPr>
          <w:rFonts w:ascii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Style"/>
        <w:spacing w:after="0"/>
        <w:jc w:val="both"/>
        <w:rPr>
          <w:rFonts w:ascii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Style"/>
        <w:spacing w:after="0"/>
        <w:jc w:val="both"/>
        <w:rPr>
          <w:rFonts w:ascii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Style"/>
        <w:spacing w:after="0"/>
        <w:jc w:val="both"/>
        <w:rPr>
          <w:rFonts w:ascii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Style"/>
        <w:spacing w:after="0"/>
        <w:jc w:val="both"/>
        <w:rPr>
          <w:rFonts w:ascii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Style"/>
        <w:spacing w:after="0"/>
        <w:jc w:val="both"/>
        <w:rPr>
          <w:rFonts w:ascii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Style"/>
        <w:spacing w:after="0"/>
        <w:jc w:val="both"/>
        <w:rPr>
          <w:rFonts w:ascii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Style"/>
        <w:spacing w:after="0"/>
        <w:jc w:val="both"/>
        <w:rPr>
          <w:rFonts w:ascii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Style"/>
        <w:spacing w:after="0"/>
        <w:jc w:val="both"/>
        <w:rPr>
          <w:rFonts w:ascii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Style"/>
        <w:spacing w:after="0"/>
        <w:jc w:val="both"/>
        <w:rPr>
          <w:rFonts w:ascii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Style"/>
        <w:spacing w:after="0"/>
        <w:jc w:val="both"/>
        <w:rPr>
          <w:rFonts w:ascii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Style"/>
        <w:spacing w:after="0"/>
        <w:jc w:val="both"/>
        <w:rPr>
          <w:rFonts w:ascii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Style"/>
        <w:spacing w:after="0"/>
        <w:jc w:val="both"/>
        <w:rPr>
          <w:rFonts w:ascii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Style"/>
        <w:spacing w:after="0"/>
        <w:jc w:val="both"/>
        <w:rPr>
          <w:rFonts w:ascii="Times New Roman" w:hAnsi="Times New Roman" w:cs="Times New Roman"/>
          <w:color w:val="auto"/>
        </w:rPr>
      </w:pPr>
      <w:r w:rsidRPr="00E605EE">
        <w:rPr>
          <w:rFonts w:ascii="Times New Roman" w:hAnsi="Times New Roman" w:cs="Times New Roman"/>
          <w:noProof/>
          <w:color w:val="auto"/>
        </w:rPr>
        <w:lastRenderedPageBreak/>
        <w:drawing>
          <wp:inline distT="0" distB="0" distL="0" distR="0" wp14:anchorId="1DC30768" wp14:editId="5DFFF599">
            <wp:extent cx="5180437" cy="6472052"/>
            <wp:effectExtent l="19050" t="0" r="1163" b="0"/>
            <wp:docPr id="4" name="Picture 4" descr="C:\Users\Kyle Biggar\Desktop\Projects\Complex ELISA paper\Figures final_Page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yle Biggar\Desktop\Projects\Complex ELISA paper\Figures final_Page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3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437" cy="64720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548" w:rsidRPr="00E605EE" w:rsidRDefault="00C84548" w:rsidP="00C84548">
      <w:pPr>
        <w:pStyle w:val="DefaultStyle"/>
        <w:spacing w:after="0" w:line="100" w:lineRule="atLeast"/>
        <w:jc w:val="both"/>
        <w:rPr>
          <w:rFonts w:ascii="Times New Roman" w:hAnsi="Times New Roman" w:cs="Times New Roman"/>
          <w:color w:val="auto"/>
        </w:rPr>
      </w:pPr>
      <w:r w:rsidRPr="00E605EE">
        <w:rPr>
          <w:rFonts w:ascii="Times New Roman" w:hAnsi="Times New Roman" w:cs="Times New Roman"/>
          <w:color w:val="auto"/>
          <w:sz w:val="20"/>
          <w:szCs w:val="20"/>
        </w:rPr>
        <w:t xml:space="preserve">FigS1. </w:t>
      </w:r>
      <w:proofErr w:type="gramStart"/>
      <w:r w:rsidRPr="00E605EE">
        <w:rPr>
          <w:rFonts w:ascii="Times New Roman" w:hAnsi="Times New Roman" w:cs="Times New Roman"/>
          <w:color w:val="auto"/>
          <w:sz w:val="20"/>
          <w:szCs w:val="20"/>
        </w:rPr>
        <w:t xml:space="preserve">Effect of ionic strength on the relative binding of E2F1, </w:t>
      </w:r>
      <w:proofErr w:type="spellStart"/>
      <w:r w:rsidRPr="00E605EE">
        <w:rPr>
          <w:rFonts w:ascii="Times New Roman" w:hAnsi="Times New Roman" w:cs="Times New Roman"/>
          <w:color w:val="auto"/>
          <w:sz w:val="20"/>
          <w:szCs w:val="20"/>
        </w:rPr>
        <w:t>Rb</w:t>
      </w:r>
      <w:proofErr w:type="spellEnd"/>
      <w:r w:rsidRPr="00E605EE">
        <w:rPr>
          <w:rFonts w:ascii="Times New Roman" w:hAnsi="Times New Roman" w:cs="Times New Roman"/>
          <w:color w:val="auto"/>
          <w:sz w:val="20"/>
          <w:szCs w:val="20"/>
        </w:rPr>
        <w:t xml:space="preserve"> and XBP-1 (non-specific) in liver from control </w:t>
      </w:r>
      <w:r w:rsidRPr="00E605EE">
        <w:rPr>
          <w:rFonts w:ascii="Times New Roman" w:hAnsi="Times New Roman" w:cs="Times New Roman"/>
          <w:i/>
          <w:color w:val="auto"/>
          <w:sz w:val="20"/>
          <w:szCs w:val="20"/>
        </w:rPr>
        <w:t xml:space="preserve">T. </w:t>
      </w:r>
      <w:proofErr w:type="spellStart"/>
      <w:r w:rsidRPr="00E605EE">
        <w:rPr>
          <w:rFonts w:ascii="Times New Roman" w:hAnsi="Times New Roman" w:cs="Times New Roman"/>
          <w:i/>
          <w:color w:val="auto"/>
          <w:sz w:val="20"/>
          <w:szCs w:val="20"/>
        </w:rPr>
        <w:t>scripta</w:t>
      </w:r>
      <w:proofErr w:type="spellEnd"/>
      <w:r w:rsidRPr="00E605EE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E605EE">
        <w:rPr>
          <w:rFonts w:ascii="Times New Roman" w:hAnsi="Times New Roman" w:cs="Times New Roman"/>
          <w:i/>
          <w:color w:val="auto"/>
          <w:sz w:val="20"/>
          <w:szCs w:val="20"/>
        </w:rPr>
        <w:t>elegans</w:t>
      </w:r>
      <w:proofErr w:type="spellEnd"/>
      <w:r w:rsidRPr="00E605EE">
        <w:rPr>
          <w:rFonts w:ascii="Times New Roman" w:hAnsi="Times New Roman" w:cs="Times New Roman"/>
          <w:color w:val="auto"/>
          <w:sz w:val="20"/>
          <w:szCs w:val="20"/>
        </w:rPr>
        <w:t>.</w:t>
      </w:r>
      <w:proofErr w:type="gramEnd"/>
      <w:r w:rsidRPr="00E605EE">
        <w:rPr>
          <w:rFonts w:ascii="Times New Roman" w:hAnsi="Times New Roman" w:cs="Times New Roman"/>
          <w:color w:val="auto"/>
          <w:sz w:val="20"/>
          <w:szCs w:val="20"/>
        </w:rPr>
        <w:t xml:space="preserve"> Ionic strengths for representative buffers are; Buffer 1 (80 </w:t>
      </w:r>
      <w:proofErr w:type="spellStart"/>
      <w:r w:rsidRPr="00E605EE">
        <w:rPr>
          <w:rFonts w:ascii="Times New Roman" w:hAnsi="Times New Roman" w:cs="Times New Roman"/>
          <w:color w:val="auto"/>
          <w:sz w:val="20"/>
          <w:szCs w:val="20"/>
        </w:rPr>
        <w:t>mM</w:t>
      </w:r>
      <w:proofErr w:type="spellEnd"/>
      <w:r w:rsidRPr="00E605EE">
        <w:rPr>
          <w:rFonts w:ascii="Times New Roman" w:hAnsi="Times New Roman" w:cs="Times New Roman"/>
          <w:color w:val="auto"/>
          <w:sz w:val="20"/>
          <w:szCs w:val="20"/>
        </w:rPr>
        <w:t xml:space="preserve">), Buffer 2 (100 </w:t>
      </w:r>
      <w:proofErr w:type="spellStart"/>
      <w:r w:rsidRPr="00E605EE">
        <w:rPr>
          <w:rFonts w:ascii="Times New Roman" w:hAnsi="Times New Roman" w:cs="Times New Roman"/>
          <w:color w:val="auto"/>
          <w:sz w:val="20"/>
          <w:szCs w:val="20"/>
        </w:rPr>
        <w:t>mM</w:t>
      </w:r>
      <w:proofErr w:type="spellEnd"/>
      <w:r w:rsidRPr="00E605EE">
        <w:rPr>
          <w:rFonts w:ascii="Times New Roman" w:hAnsi="Times New Roman" w:cs="Times New Roman"/>
          <w:color w:val="auto"/>
          <w:sz w:val="20"/>
          <w:szCs w:val="20"/>
        </w:rPr>
        <w:t xml:space="preserve">), Buffer 3 (140 </w:t>
      </w:r>
      <w:proofErr w:type="spellStart"/>
      <w:r w:rsidRPr="00E605EE">
        <w:rPr>
          <w:rFonts w:ascii="Times New Roman" w:hAnsi="Times New Roman" w:cs="Times New Roman"/>
          <w:color w:val="auto"/>
          <w:sz w:val="20"/>
          <w:szCs w:val="20"/>
        </w:rPr>
        <w:t>mM</w:t>
      </w:r>
      <w:proofErr w:type="spellEnd"/>
      <w:r w:rsidRPr="00E605EE">
        <w:rPr>
          <w:rFonts w:ascii="Times New Roman" w:hAnsi="Times New Roman" w:cs="Times New Roman"/>
          <w:color w:val="auto"/>
          <w:sz w:val="20"/>
          <w:szCs w:val="20"/>
        </w:rPr>
        <w:t xml:space="preserve">) and Buffer 4 (220 </w:t>
      </w:r>
      <w:proofErr w:type="spellStart"/>
      <w:r w:rsidRPr="00E605EE">
        <w:rPr>
          <w:rFonts w:ascii="Times New Roman" w:hAnsi="Times New Roman" w:cs="Times New Roman"/>
          <w:color w:val="auto"/>
          <w:sz w:val="20"/>
          <w:szCs w:val="20"/>
        </w:rPr>
        <w:t>mM</w:t>
      </w:r>
      <w:proofErr w:type="spellEnd"/>
      <w:r w:rsidRPr="00E605EE">
        <w:rPr>
          <w:rFonts w:ascii="Times New Roman" w:hAnsi="Times New Roman" w:cs="Times New Roman"/>
          <w:color w:val="auto"/>
          <w:sz w:val="20"/>
          <w:szCs w:val="20"/>
        </w:rPr>
        <w:t>). Histogram shows normalized binding levels for various buffer ionic strengths and the influence on protein binding; data are means ± SEM. (</w:t>
      </w:r>
      <w:r w:rsidRPr="00E605EE">
        <w:rPr>
          <w:rFonts w:ascii="Times New Roman" w:hAnsi="Times New Roman" w:cs="Times New Roman"/>
          <w:i/>
          <w:iCs/>
          <w:color w:val="auto"/>
          <w:sz w:val="20"/>
          <w:szCs w:val="20"/>
        </w:rPr>
        <w:t>n</w:t>
      </w:r>
      <w:r w:rsidRPr="00E605EE">
        <w:rPr>
          <w:rFonts w:ascii="Times New Roman" w:hAnsi="Times New Roman" w:cs="Times New Roman"/>
          <w:color w:val="auto"/>
          <w:sz w:val="20"/>
          <w:szCs w:val="20"/>
        </w:rPr>
        <w:t xml:space="preserve"> = 3–4 independent trials on tissue from different animals). Significant differences from the 80 </w:t>
      </w:r>
      <w:proofErr w:type="spellStart"/>
      <w:r w:rsidRPr="00E605EE">
        <w:rPr>
          <w:rFonts w:ascii="Times New Roman" w:hAnsi="Times New Roman" w:cs="Times New Roman"/>
          <w:color w:val="auto"/>
          <w:sz w:val="20"/>
          <w:szCs w:val="20"/>
        </w:rPr>
        <w:t>mM</w:t>
      </w:r>
      <w:proofErr w:type="spellEnd"/>
      <w:r w:rsidRPr="00E605EE">
        <w:rPr>
          <w:rFonts w:ascii="Times New Roman" w:hAnsi="Times New Roman" w:cs="Times New Roman"/>
          <w:color w:val="auto"/>
          <w:sz w:val="20"/>
          <w:szCs w:val="20"/>
        </w:rPr>
        <w:t xml:space="preserve"> condition are indicated by 'a' (</w:t>
      </w:r>
      <w:r w:rsidRPr="00E605EE">
        <w:rPr>
          <w:rFonts w:ascii="Times New Roman" w:hAnsi="Times New Roman" w:cs="Times New Roman"/>
          <w:i/>
          <w:iCs/>
          <w:color w:val="auto"/>
          <w:sz w:val="20"/>
          <w:szCs w:val="20"/>
        </w:rPr>
        <w:t>P </w:t>
      </w:r>
      <w:r w:rsidRPr="00E605EE">
        <w:rPr>
          <w:rFonts w:ascii="Times New Roman" w:hAnsi="Times New Roman" w:cs="Times New Roman"/>
          <w:color w:val="auto"/>
          <w:sz w:val="20"/>
          <w:szCs w:val="20"/>
        </w:rPr>
        <w:t>&lt; 0.05).</w:t>
      </w:r>
    </w:p>
    <w:p w:rsidR="00C84548" w:rsidRPr="00E605EE" w:rsidRDefault="00C84548" w:rsidP="00C84548">
      <w:pPr>
        <w:pStyle w:val="DefaultStyle"/>
        <w:spacing w:after="0" w:line="100" w:lineRule="atLeast"/>
        <w:jc w:val="both"/>
        <w:rPr>
          <w:rFonts w:ascii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Style"/>
        <w:spacing w:after="0" w:line="100" w:lineRule="atLeast"/>
        <w:jc w:val="both"/>
        <w:rPr>
          <w:rFonts w:ascii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Style"/>
        <w:spacing w:after="0" w:line="100" w:lineRule="atLeast"/>
        <w:jc w:val="both"/>
        <w:rPr>
          <w:rFonts w:ascii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Style"/>
        <w:spacing w:after="0" w:line="100" w:lineRule="atLeast"/>
        <w:jc w:val="both"/>
        <w:rPr>
          <w:rFonts w:ascii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Style"/>
        <w:spacing w:after="0" w:line="100" w:lineRule="atLeast"/>
        <w:jc w:val="both"/>
        <w:rPr>
          <w:rFonts w:ascii="Times New Roman" w:hAnsi="Times New Roman" w:cs="Times New Roman"/>
          <w:color w:val="auto"/>
        </w:rPr>
      </w:pPr>
      <w:r w:rsidRPr="00E605EE">
        <w:rPr>
          <w:rFonts w:ascii="Times New Roman" w:hAnsi="Times New Roman" w:cs="Times New Roman"/>
          <w:noProof/>
          <w:color w:val="auto"/>
        </w:rPr>
        <w:lastRenderedPageBreak/>
        <w:drawing>
          <wp:inline distT="0" distB="0" distL="0" distR="0" wp14:anchorId="3F7DE019" wp14:editId="5B0B000A">
            <wp:extent cx="5300461" cy="6293922"/>
            <wp:effectExtent l="19050" t="0" r="0" b="0"/>
            <wp:docPr id="5" name="Picture 5" descr="C:\Users\Kyle Biggar\Desktop\Projects\Complex ELISA paper\Figures final_Pag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yle Biggar\Desktop\Projects\Complex ELISA paper\Figures final_Page_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109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461" cy="6293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548" w:rsidRPr="00E605EE" w:rsidRDefault="00C84548" w:rsidP="00C84548">
      <w:pPr>
        <w:pStyle w:val="DefaultStyle"/>
        <w:spacing w:after="0" w:line="100" w:lineRule="atLeast"/>
        <w:jc w:val="both"/>
        <w:rPr>
          <w:rFonts w:ascii="Times New Roman" w:hAnsi="Times New Roman" w:cs="Times New Roman"/>
          <w:color w:val="auto"/>
        </w:rPr>
      </w:pPr>
      <w:r w:rsidRPr="00E605EE">
        <w:rPr>
          <w:rFonts w:ascii="Times New Roman" w:hAnsi="Times New Roman" w:cs="Times New Roman"/>
          <w:color w:val="auto"/>
          <w:sz w:val="20"/>
          <w:szCs w:val="20"/>
        </w:rPr>
        <w:t xml:space="preserve">FigS2. </w:t>
      </w:r>
      <w:proofErr w:type="gramStart"/>
      <w:r w:rsidRPr="00E605EE">
        <w:rPr>
          <w:rFonts w:ascii="Times New Roman" w:hAnsi="Times New Roman" w:cs="Times New Roman"/>
          <w:color w:val="auto"/>
          <w:sz w:val="20"/>
          <w:szCs w:val="20"/>
        </w:rPr>
        <w:t xml:space="preserve">Effect of non-ionic detergent concentration (varied by % NP-40) on the relative binding of E2F1, </w:t>
      </w:r>
      <w:proofErr w:type="spellStart"/>
      <w:r w:rsidRPr="00E605EE">
        <w:rPr>
          <w:rFonts w:ascii="Times New Roman" w:hAnsi="Times New Roman" w:cs="Times New Roman"/>
          <w:color w:val="auto"/>
          <w:sz w:val="20"/>
          <w:szCs w:val="20"/>
        </w:rPr>
        <w:t>Rb</w:t>
      </w:r>
      <w:proofErr w:type="spellEnd"/>
      <w:r w:rsidRPr="00E605EE">
        <w:rPr>
          <w:rFonts w:ascii="Times New Roman" w:hAnsi="Times New Roman" w:cs="Times New Roman"/>
          <w:color w:val="auto"/>
          <w:sz w:val="20"/>
          <w:szCs w:val="20"/>
        </w:rPr>
        <w:t xml:space="preserve"> and XBP-1 (non-specific) in liver from control </w:t>
      </w:r>
      <w:r w:rsidRPr="00E605EE">
        <w:rPr>
          <w:rFonts w:ascii="Times New Roman" w:hAnsi="Times New Roman" w:cs="Times New Roman"/>
          <w:i/>
          <w:color w:val="auto"/>
          <w:sz w:val="20"/>
          <w:szCs w:val="20"/>
        </w:rPr>
        <w:t xml:space="preserve">T. </w:t>
      </w:r>
      <w:proofErr w:type="spellStart"/>
      <w:r w:rsidRPr="00E605EE">
        <w:rPr>
          <w:rFonts w:ascii="Times New Roman" w:hAnsi="Times New Roman" w:cs="Times New Roman"/>
          <w:i/>
          <w:color w:val="auto"/>
          <w:sz w:val="20"/>
          <w:szCs w:val="20"/>
        </w:rPr>
        <w:t>scripta</w:t>
      </w:r>
      <w:proofErr w:type="spellEnd"/>
      <w:r w:rsidRPr="00E605EE">
        <w:rPr>
          <w:rFonts w:ascii="Times New Roman" w:hAnsi="Times New Roman" w:cs="Times New Roman"/>
          <w:i/>
          <w:color w:val="auto"/>
          <w:sz w:val="20"/>
          <w:szCs w:val="20"/>
        </w:rPr>
        <w:t xml:space="preserve"> </w:t>
      </w:r>
      <w:proofErr w:type="spellStart"/>
      <w:r w:rsidRPr="00E605EE">
        <w:rPr>
          <w:rFonts w:ascii="Times New Roman" w:hAnsi="Times New Roman" w:cs="Times New Roman"/>
          <w:i/>
          <w:color w:val="auto"/>
          <w:sz w:val="20"/>
          <w:szCs w:val="20"/>
        </w:rPr>
        <w:t>elegans</w:t>
      </w:r>
      <w:proofErr w:type="spellEnd"/>
      <w:r w:rsidRPr="00E605EE">
        <w:rPr>
          <w:rFonts w:ascii="Times New Roman" w:hAnsi="Times New Roman" w:cs="Times New Roman"/>
          <w:color w:val="auto"/>
          <w:sz w:val="20"/>
          <w:szCs w:val="20"/>
        </w:rPr>
        <w:t>.</w:t>
      </w:r>
      <w:proofErr w:type="gramEnd"/>
      <w:r w:rsidRPr="00E605EE">
        <w:rPr>
          <w:rFonts w:ascii="Times New Roman" w:hAnsi="Times New Roman" w:cs="Times New Roman"/>
          <w:color w:val="auto"/>
          <w:sz w:val="20"/>
          <w:szCs w:val="20"/>
        </w:rPr>
        <w:t xml:space="preserve"> Non-ionic detergent concentration was varied in two different ionic strength buffers; Buffer 2 (100 </w:t>
      </w:r>
      <w:proofErr w:type="spellStart"/>
      <w:r w:rsidRPr="00E605EE">
        <w:rPr>
          <w:rFonts w:ascii="Times New Roman" w:hAnsi="Times New Roman" w:cs="Times New Roman"/>
          <w:color w:val="auto"/>
          <w:sz w:val="20"/>
          <w:szCs w:val="20"/>
        </w:rPr>
        <w:t>mM</w:t>
      </w:r>
      <w:proofErr w:type="spellEnd"/>
      <w:r w:rsidRPr="00E605EE">
        <w:rPr>
          <w:rFonts w:ascii="Times New Roman" w:hAnsi="Times New Roman" w:cs="Times New Roman"/>
          <w:color w:val="auto"/>
          <w:sz w:val="20"/>
          <w:szCs w:val="20"/>
        </w:rPr>
        <w:t xml:space="preserve">) and Buffer 3 (140 </w:t>
      </w:r>
      <w:proofErr w:type="spellStart"/>
      <w:r w:rsidRPr="00E605EE">
        <w:rPr>
          <w:rFonts w:ascii="Times New Roman" w:hAnsi="Times New Roman" w:cs="Times New Roman"/>
          <w:color w:val="auto"/>
          <w:sz w:val="20"/>
          <w:szCs w:val="20"/>
        </w:rPr>
        <w:t>mM</w:t>
      </w:r>
      <w:proofErr w:type="spellEnd"/>
      <w:r w:rsidRPr="00E605EE">
        <w:rPr>
          <w:rFonts w:ascii="Times New Roman" w:hAnsi="Times New Roman" w:cs="Times New Roman"/>
          <w:color w:val="auto"/>
          <w:sz w:val="20"/>
          <w:szCs w:val="20"/>
        </w:rPr>
        <w:t>). Histogram shows normalized binding levels for various non-ionic detergent concentrations and its influence on protein binding; data are means ± SEM. (</w:t>
      </w:r>
      <w:r w:rsidRPr="00E605EE">
        <w:rPr>
          <w:rFonts w:ascii="Times New Roman" w:hAnsi="Times New Roman" w:cs="Times New Roman"/>
          <w:i/>
          <w:iCs/>
          <w:color w:val="auto"/>
          <w:sz w:val="20"/>
          <w:szCs w:val="20"/>
        </w:rPr>
        <w:t>n</w:t>
      </w:r>
      <w:r w:rsidRPr="00E605EE">
        <w:rPr>
          <w:rFonts w:ascii="Times New Roman" w:hAnsi="Times New Roman" w:cs="Times New Roman"/>
          <w:color w:val="auto"/>
          <w:sz w:val="20"/>
          <w:szCs w:val="20"/>
        </w:rPr>
        <w:t> = 3–4 independent trials on tissue from different animals). An 'a' indicates significant differences from the 0% NP-40 concentration in the respective buffer (</w:t>
      </w:r>
      <w:r w:rsidRPr="00E605EE">
        <w:rPr>
          <w:rFonts w:ascii="Times New Roman" w:hAnsi="Times New Roman" w:cs="Times New Roman"/>
          <w:i/>
          <w:iCs/>
          <w:color w:val="auto"/>
          <w:sz w:val="20"/>
          <w:szCs w:val="20"/>
        </w:rPr>
        <w:t>P </w:t>
      </w:r>
      <w:r w:rsidRPr="00E605EE">
        <w:rPr>
          <w:rFonts w:ascii="Times New Roman" w:hAnsi="Times New Roman" w:cs="Times New Roman"/>
          <w:color w:val="auto"/>
          <w:sz w:val="20"/>
          <w:szCs w:val="20"/>
        </w:rPr>
        <w:t>&lt; 0.05).</w:t>
      </w:r>
    </w:p>
    <w:p w:rsidR="00C84548" w:rsidRPr="00E605EE" w:rsidRDefault="00C84548" w:rsidP="00C84548">
      <w:pPr>
        <w:pStyle w:val="DefaultStyle"/>
        <w:spacing w:after="0"/>
        <w:jc w:val="both"/>
        <w:rPr>
          <w:rFonts w:ascii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Style"/>
        <w:spacing w:after="0"/>
        <w:jc w:val="both"/>
        <w:rPr>
          <w:rFonts w:ascii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Style"/>
        <w:spacing w:after="0"/>
        <w:jc w:val="both"/>
        <w:rPr>
          <w:rFonts w:ascii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Style"/>
        <w:spacing w:after="0"/>
        <w:jc w:val="both"/>
        <w:rPr>
          <w:rFonts w:ascii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Style"/>
        <w:spacing w:after="0"/>
        <w:jc w:val="both"/>
        <w:rPr>
          <w:rFonts w:ascii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Style"/>
        <w:spacing w:after="0"/>
        <w:jc w:val="both"/>
        <w:rPr>
          <w:rFonts w:ascii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Style"/>
        <w:jc w:val="both"/>
        <w:rPr>
          <w:rFonts w:ascii="Times New Roman" w:hAnsi="Times New Roman" w:cs="Times New Roman"/>
          <w:color w:val="auto"/>
        </w:rPr>
      </w:pPr>
      <w:r w:rsidRPr="00E605EE">
        <w:rPr>
          <w:rStyle w:val="None"/>
          <w:rFonts w:ascii="Times New Roman" w:hAnsi="Times New Roman" w:cs="Times New Roman"/>
          <w:b/>
          <w:bCs/>
          <w:color w:val="auto"/>
          <w:sz w:val="24"/>
          <w:szCs w:val="24"/>
        </w:rPr>
        <w:lastRenderedPageBreak/>
        <w:t>SUPPLEMENTARY TABLE</w:t>
      </w:r>
    </w:p>
    <w:p w:rsidR="00C84548" w:rsidRPr="00E605EE" w:rsidRDefault="00C84548" w:rsidP="00C84548">
      <w:pPr>
        <w:pStyle w:val="DefaultStyle"/>
        <w:jc w:val="both"/>
        <w:rPr>
          <w:rFonts w:ascii="Times New Roman" w:hAnsi="Times New Roman" w:cs="Times New Roman"/>
          <w:color w:val="auto"/>
        </w:rPr>
      </w:pPr>
      <w:r w:rsidRPr="00E605EE">
        <w:rPr>
          <w:rStyle w:val="None"/>
          <w:rFonts w:ascii="Times New Roman" w:hAnsi="Times New Roman" w:cs="Times New Roman"/>
          <w:b/>
          <w:bCs/>
          <w:color w:val="auto"/>
          <w:sz w:val="24"/>
          <w:szCs w:val="24"/>
        </w:rPr>
        <w:t>Table S1.</w:t>
      </w:r>
      <w:r w:rsidRPr="00E605EE">
        <w:rPr>
          <w:rStyle w:val="None"/>
          <w:rFonts w:ascii="Times New Roman" w:hAnsi="Times New Roman" w:cs="Times New Roman"/>
          <w:color w:val="auto"/>
          <w:sz w:val="24"/>
          <w:szCs w:val="24"/>
        </w:rPr>
        <w:t xml:space="preserve"> Assay conditions for determining presence in E2F DNA-bound protein complex.</w:t>
      </w:r>
    </w:p>
    <w:tbl>
      <w:tblPr>
        <w:tblW w:w="95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006"/>
        <w:gridCol w:w="1444"/>
        <w:gridCol w:w="1481"/>
        <w:gridCol w:w="2250"/>
        <w:gridCol w:w="2395"/>
      </w:tblGrid>
      <w:tr w:rsidR="00C84548" w:rsidRPr="00E605EE" w:rsidTr="0054253F">
        <w:trPr>
          <w:trHeight w:val="454"/>
        </w:trPr>
        <w:tc>
          <w:tcPr>
            <w:tcW w:w="20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Target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Nuclear protein (µg)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Protein incubation (h)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Primary antibody dilution; Incubation (h)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Secondary antibody dilution; Incubation (h)</w:t>
            </w:r>
          </w:p>
        </w:tc>
      </w:tr>
      <w:tr w:rsidR="00C84548" w:rsidRPr="00E605EE" w:rsidTr="0054253F">
        <w:trPr>
          <w:trHeight w:val="217"/>
        </w:trPr>
        <w:tc>
          <w:tcPr>
            <w:tcW w:w="200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anti-E2F1 rabbit</w:t>
            </w: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1:1000; 1</w:t>
            </w:r>
          </w:p>
        </w:tc>
        <w:tc>
          <w:tcPr>
            <w:tcW w:w="239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1:2000; 1</w:t>
            </w:r>
          </w:p>
        </w:tc>
      </w:tr>
      <w:tr w:rsidR="00C84548" w:rsidRPr="00E605EE" w:rsidTr="0054253F">
        <w:trPr>
          <w:trHeight w:val="212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anti-E2F4 rabbit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1:1000; 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1:2000; 1</w:t>
            </w:r>
          </w:p>
        </w:tc>
      </w:tr>
      <w:tr w:rsidR="00C84548" w:rsidRPr="00E605EE" w:rsidTr="0054253F">
        <w:trPr>
          <w:trHeight w:val="212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anti-</w:t>
            </w:r>
            <w:proofErr w:type="spellStart"/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Rb</w:t>
            </w:r>
            <w:proofErr w:type="spellEnd"/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mouse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1.5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1:1000; 1.5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1:1000; 1</w:t>
            </w:r>
          </w:p>
        </w:tc>
      </w:tr>
      <w:tr w:rsidR="00C84548" w:rsidRPr="00E605EE" w:rsidTr="0054253F">
        <w:trPr>
          <w:trHeight w:val="212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anti-p130 goat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24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1.5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1:500; 1.5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1:4000; 1</w:t>
            </w:r>
          </w:p>
        </w:tc>
      </w:tr>
      <w:tr w:rsidR="00C84548" w:rsidRPr="00E605EE" w:rsidTr="0054253F">
        <w:trPr>
          <w:trHeight w:val="212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anti-Suv39H1 goat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1.5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1:1000; 1.5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1:4000; 1</w:t>
            </w:r>
          </w:p>
        </w:tc>
      </w:tr>
      <w:tr w:rsidR="00C84548" w:rsidRPr="00E605EE" w:rsidTr="0054253F">
        <w:trPr>
          <w:trHeight w:val="212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anti-HDAC4 mouse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1.5</w:t>
            </w: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1:1000; 1</w:t>
            </w:r>
          </w:p>
        </w:tc>
        <w:tc>
          <w:tcPr>
            <w:tcW w:w="23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1:1000; 1</w:t>
            </w:r>
          </w:p>
        </w:tc>
      </w:tr>
      <w:tr w:rsidR="00C84548" w:rsidRPr="00E605EE" w:rsidTr="0054253F">
        <w:trPr>
          <w:trHeight w:val="217"/>
        </w:trPr>
        <w:tc>
          <w:tcPr>
            <w:tcW w:w="200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anti-XBP1 rabbit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1.5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1:1000; 1.5</w:t>
            </w:r>
          </w:p>
        </w:tc>
        <w:tc>
          <w:tcPr>
            <w:tcW w:w="239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84548" w:rsidRPr="00E605EE" w:rsidRDefault="00C84548" w:rsidP="0054253F">
            <w:pPr>
              <w:pStyle w:val="DefaultStyle"/>
              <w:widowControl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E605EE">
              <w:rPr>
                <w:rStyle w:val="None"/>
                <w:rFonts w:ascii="Times New Roman" w:hAnsi="Times New Roman" w:cs="Times New Roman"/>
                <w:color w:val="auto"/>
                <w:sz w:val="20"/>
                <w:szCs w:val="20"/>
              </w:rPr>
              <w:t>1:1000; 1</w:t>
            </w:r>
          </w:p>
        </w:tc>
      </w:tr>
    </w:tbl>
    <w:p w:rsidR="00C84548" w:rsidRPr="00E605EE" w:rsidRDefault="00C84548" w:rsidP="00C84548">
      <w:pPr>
        <w:pStyle w:val="DefaultStyle"/>
        <w:widowControl w:val="0"/>
        <w:spacing w:line="240" w:lineRule="auto"/>
        <w:jc w:val="both"/>
        <w:rPr>
          <w:rFonts w:ascii="Times New Roman" w:hAnsi="Times New Roman" w:cs="Times New Roman"/>
          <w:color w:val="auto"/>
        </w:rPr>
      </w:pPr>
    </w:p>
    <w:p w:rsidR="00C84548" w:rsidRPr="00E605EE" w:rsidRDefault="00C84548" w:rsidP="00C84548">
      <w:pPr>
        <w:pStyle w:val="DefaultStyle"/>
        <w:jc w:val="both"/>
        <w:rPr>
          <w:rFonts w:ascii="Times New Roman" w:hAnsi="Times New Roman" w:cs="Times New Roman"/>
          <w:color w:val="auto"/>
        </w:rPr>
      </w:pPr>
    </w:p>
    <w:p w:rsidR="0016075A" w:rsidRDefault="0016075A">
      <w:bookmarkStart w:id="0" w:name="_GoBack"/>
      <w:bookmarkEnd w:id="0"/>
    </w:p>
    <w:sectPr w:rsidR="0016075A">
      <w:footerReference w:type="default" r:id="rId7"/>
      <w:pgSz w:w="12240" w:h="15840"/>
      <w:pgMar w:top="1440" w:right="1440" w:bottom="1440" w:left="1440" w:header="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27FA" w:rsidRDefault="00C84548">
    <w:pPr>
      <w:pStyle w:val="Footer"/>
      <w:tabs>
        <w:tab w:val="clear" w:pos="9360"/>
        <w:tab w:val="right" w:pos="9340"/>
      </w:tabs>
      <w:jc w:val="right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548"/>
    <w:rsid w:val="0016075A"/>
    <w:rsid w:val="00C8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45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C8454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Calibri" w:hAnsi="Calibri" w:cs="Calibri"/>
      <w:color w:val="00000A"/>
      <w:u w:color="00000A"/>
      <w:bdr w:val="nil"/>
    </w:rPr>
  </w:style>
  <w:style w:type="character" w:customStyle="1" w:styleId="FooterChar">
    <w:name w:val="Footer Char"/>
    <w:basedOn w:val="DefaultParagraphFont"/>
    <w:link w:val="Footer"/>
    <w:rsid w:val="00C84548"/>
    <w:rPr>
      <w:rFonts w:ascii="Calibri" w:eastAsia="Calibri" w:hAnsi="Calibri" w:cs="Calibri"/>
      <w:color w:val="00000A"/>
      <w:u w:color="00000A"/>
      <w:bdr w:val="nil"/>
    </w:rPr>
  </w:style>
  <w:style w:type="paragraph" w:customStyle="1" w:styleId="DefaultStyle">
    <w:name w:val="Default Style"/>
    <w:link w:val="DefaultStyleChar"/>
    <w:rsid w:val="00C8454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4" w:lineRule="auto"/>
    </w:pPr>
    <w:rPr>
      <w:rFonts w:ascii="Calibri" w:eastAsia="Calibri" w:hAnsi="Calibri" w:cs="Calibri"/>
      <w:color w:val="00000A"/>
      <w:u w:color="00000A"/>
      <w:bdr w:val="nil"/>
    </w:rPr>
  </w:style>
  <w:style w:type="character" w:customStyle="1" w:styleId="None">
    <w:name w:val="None"/>
    <w:rsid w:val="00C84548"/>
  </w:style>
  <w:style w:type="paragraph" w:customStyle="1" w:styleId="Default">
    <w:name w:val="Default"/>
    <w:rsid w:val="00C845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character" w:customStyle="1" w:styleId="DefaultStyleChar">
    <w:name w:val="Default Style Char"/>
    <w:basedOn w:val="DefaultParagraphFont"/>
    <w:link w:val="DefaultStyle"/>
    <w:rsid w:val="00C84548"/>
    <w:rPr>
      <w:rFonts w:ascii="Calibri" w:eastAsia="Calibri" w:hAnsi="Calibri" w:cs="Calibri"/>
      <w:color w:val="00000A"/>
      <w:u w:color="00000A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48"/>
    <w:rPr>
      <w:rFonts w:ascii="Tahoma" w:eastAsia="Arial Unicode MS" w:hAnsi="Tahoma" w:cs="Tahoma"/>
      <w:sz w:val="16"/>
      <w:szCs w:val="16"/>
      <w:bdr w:val="n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845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link w:val="FooterChar"/>
    <w:rsid w:val="00C8454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80"/>
        <w:tab w:val="right" w:pos="9360"/>
      </w:tabs>
      <w:suppressAutoHyphens/>
      <w:spacing w:after="0" w:line="100" w:lineRule="atLeast"/>
    </w:pPr>
    <w:rPr>
      <w:rFonts w:ascii="Calibri" w:eastAsia="Calibri" w:hAnsi="Calibri" w:cs="Calibri"/>
      <w:color w:val="00000A"/>
      <w:u w:color="00000A"/>
      <w:bdr w:val="nil"/>
    </w:rPr>
  </w:style>
  <w:style w:type="character" w:customStyle="1" w:styleId="FooterChar">
    <w:name w:val="Footer Char"/>
    <w:basedOn w:val="DefaultParagraphFont"/>
    <w:link w:val="Footer"/>
    <w:rsid w:val="00C84548"/>
    <w:rPr>
      <w:rFonts w:ascii="Calibri" w:eastAsia="Calibri" w:hAnsi="Calibri" w:cs="Calibri"/>
      <w:color w:val="00000A"/>
      <w:u w:color="00000A"/>
      <w:bdr w:val="nil"/>
    </w:rPr>
  </w:style>
  <w:style w:type="paragraph" w:customStyle="1" w:styleId="DefaultStyle">
    <w:name w:val="Default Style"/>
    <w:link w:val="DefaultStyleChar"/>
    <w:rsid w:val="00C84548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160" w:line="254" w:lineRule="auto"/>
    </w:pPr>
    <w:rPr>
      <w:rFonts w:ascii="Calibri" w:eastAsia="Calibri" w:hAnsi="Calibri" w:cs="Calibri"/>
      <w:color w:val="00000A"/>
      <w:u w:color="00000A"/>
      <w:bdr w:val="nil"/>
    </w:rPr>
  </w:style>
  <w:style w:type="character" w:customStyle="1" w:styleId="None">
    <w:name w:val="None"/>
    <w:rsid w:val="00C84548"/>
  </w:style>
  <w:style w:type="paragraph" w:customStyle="1" w:styleId="Default">
    <w:name w:val="Default"/>
    <w:rsid w:val="00C8454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character" w:customStyle="1" w:styleId="DefaultStyleChar">
    <w:name w:val="Default Style Char"/>
    <w:basedOn w:val="DefaultParagraphFont"/>
    <w:link w:val="DefaultStyle"/>
    <w:rsid w:val="00C84548"/>
    <w:rPr>
      <w:rFonts w:ascii="Calibri" w:eastAsia="Calibri" w:hAnsi="Calibri" w:cs="Calibri"/>
      <w:color w:val="00000A"/>
      <w:u w:color="00000A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548"/>
    <w:rPr>
      <w:rFonts w:ascii="Tahoma" w:eastAsia="Arial Unicode MS" w:hAnsi="Tahoma" w:cs="Tahoma"/>
      <w:sz w:val="16"/>
      <w:szCs w:val="16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786</Words>
  <Characters>4045</Characters>
  <Application>Microsoft Office Word</Application>
  <DocSecurity>0</DocSecurity>
  <Lines>252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K_Biggar</dc:creator>
  <cp:lastModifiedBy>K_Biggar</cp:lastModifiedBy>
  <cp:revision>1</cp:revision>
  <dcterms:created xsi:type="dcterms:W3CDTF">2018-02-24T15:50:00Z</dcterms:created>
  <dcterms:modified xsi:type="dcterms:W3CDTF">2018-02-24T15:50:00Z</dcterms:modified>
</cp:coreProperties>
</file>