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E" w:rsidRPr="00BE63B0" w:rsidRDefault="002D3EAE" w:rsidP="00E76BFE">
      <w:pPr>
        <w:rPr>
          <w:rFonts w:ascii="Times New Roman" w:hAnsi="Times New Roman" w:cs="Times New Roman"/>
          <w:sz w:val="21"/>
          <w:szCs w:val="21"/>
          <w:lang w:eastAsia="zh-CN"/>
        </w:rPr>
      </w:pPr>
      <w:bookmarkStart w:id="0" w:name="_GoBack"/>
      <w:r w:rsidRPr="00BE63B0">
        <w:rPr>
          <w:rFonts w:ascii="Times New Roman" w:hAnsi="Times New Roman" w:cs="Times New Roman"/>
          <w:sz w:val="21"/>
          <w:szCs w:val="21"/>
          <w:lang w:eastAsia="zh-CN"/>
        </w:rPr>
        <w:t>Table S</w:t>
      </w:r>
      <w:r w:rsidR="00B24E13">
        <w:rPr>
          <w:rFonts w:ascii="Times New Roman" w:hAnsi="Times New Roman" w:cs="Times New Roman" w:hint="eastAsia"/>
          <w:sz w:val="21"/>
          <w:szCs w:val="21"/>
          <w:lang w:eastAsia="zh-CN"/>
        </w:rPr>
        <w:t>6</w:t>
      </w:r>
      <w:r w:rsidR="00E76BFE" w:rsidRPr="00BE63B0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="00BE63B0" w:rsidRPr="00BE63B0">
        <w:rPr>
          <w:rFonts w:ascii="Times New Roman" w:hAnsi="Times New Roman" w:cs="Times New Roman"/>
          <w:sz w:val="21"/>
          <w:szCs w:val="21"/>
          <w:lang w:eastAsia="zh-CN"/>
        </w:rPr>
        <w:t xml:space="preserve">Multivariate analysis of variance </w:t>
      </w:r>
      <w:r w:rsidR="00BE63B0" w:rsidRPr="00BE63B0">
        <w:rPr>
          <w:rFonts w:ascii="Times New Roman" w:hAnsi="Times New Roman" w:cs="Times New Roman" w:hint="eastAsia"/>
          <w:sz w:val="21"/>
          <w:szCs w:val="21"/>
          <w:lang w:eastAsia="zh-CN"/>
        </w:rPr>
        <w:t>by four-</w:t>
      </w:r>
      <w:r w:rsidR="00BE63B0" w:rsidRPr="00BE63B0">
        <w:rPr>
          <w:rFonts w:ascii="Times New Roman" w:hAnsi="Times New Roman" w:cs="Times New Roman"/>
          <w:sz w:val="21"/>
          <w:szCs w:val="21"/>
          <w:lang w:eastAsia="zh-CN"/>
        </w:rPr>
        <w:t>way ANOVA</w:t>
      </w:r>
      <w:r w:rsidR="00BE63B0" w:rsidRPr="00BE63B0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of the</w:t>
      </w:r>
      <w:r w:rsidR="009B0D83" w:rsidRPr="00BE63B0">
        <w:rPr>
          <w:rFonts w:ascii="Times New Roman" w:hAnsi="Times New Roman" w:cs="Times New Roman"/>
          <w:sz w:val="21"/>
          <w:szCs w:val="21"/>
          <w:lang w:eastAsia="zh-CN"/>
        </w:rPr>
        <w:t xml:space="preserve"> economical details</w:t>
      </w:r>
      <w:r w:rsidR="00E76BFE" w:rsidRPr="00BE63B0">
        <w:rPr>
          <w:rFonts w:ascii="Times New Roman" w:hAnsi="Times New Roman" w:cs="Times New Roman"/>
          <w:sz w:val="21"/>
          <w:szCs w:val="21"/>
          <w:lang w:eastAsia="zh-CN"/>
        </w:rPr>
        <w:t xml:space="preserve"> including; crop yield</w:t>
      </w:r>
      <w:r w:rsidR="007F5D6C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(n=12)</w:t>
      </w:r>
      <w:r w:rsidR="00E76BFE" w:rsidRPr="00BE63B0">
        <w:rPr>
          <w:rFonts w:ascii="Times New Roman" w:hAnsi="Times New Roman" w:cs="Times New Roman"/>
          <w:sz w:val="21"/>
          <w:szCs w:val="21"/>
          <w:lang w:eastAsia="zh-CN"/>
        </w:rPr>
        <w:t>, output</w:t>
      </w:r>
      <w:r w:rsidR="007F5D6C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(n=12)</w:t>
      </w:r>
      <w:r w:rsidR="00E76BFE" w:rsidRPr="00BE63B0">
        <w:rPr>
          <w:rFonts w:ascii="Times New Roman" w:hAnsi="Times New Roman" w:cs="Times New Roman"/>
          <w:sz w:val="21"/>
          <w:szCs w:val="21"/>
          <w:lang w:eastAsia="zh-CN"/>
        </w:rPr>
        <w:t xml:space="preserve"> and net income</w:t>
      </w:r>
      <w:r w:rsidR="007F5D6C">
        <w:rPr>
          <w:rFonts w:ascii="Times New Roman" w:hAnsi="Times New Roman" w:cs="Times New Roman" w:hint="eastAsia"/>
          <w:sz w:val="21"/>
          <w:szCs w:val="21"/>
          <w:lang w:eastAsia="zh-CN"/>
        </w:rPr>
        <w:t xml:space="preserve"> (n=12)</w:t>
      </w:r>
    </w:p>
    <w:tbl>
      <w:tblPr>
        <w:tblStyle w:val="a5"/>
        <w:tblW w:w="7459" w:type="dxa"/>
        <w:tblLook w:val="04A0" w:firstRow="1" w:lastRow="0" w:firstColumn="1" w:lastColumn="0" w:noHBand="0" w:noVBand="1"/>
      </w:tblPr>
      <w:tblGrid>
        <w:gridCol w:w="3391"/>
        <w:gridCol w:w="839"/>
        <w:gridCol w:w="866"/>
        <w:gridCol w:w="1066"/>
        <w:gridCol w:w="1297"/>
      </w:tblGrid>
      <w:tr w:rsidR="00AE3048" w:rsidRPr="00AE3048" w:rsidTr="00AE3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Merge w:val="restart"/>
            <w:shd w:val="clear" w:color="auto" w:fill="auto"/>
            <w:noWrap/>
            <w:vAlign w:val="center"/>
            <w:hideMark/>
          </w:tcPr>
          <w:bookmarkEnd w:id="0"/>
          <w:p w:rsidR="00AE3048" w:rsidRPr="00AE3048" w:rsidRDefault="00AE3048" w:rsidP="00AE3048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Sources</w:t>
            </w:r>
          </w:p>
        </w:tc>
        <w:tc>
          <w:tcPr>
            <w:tcW w:w="839" w:type="dxa"/>
            <w:vMerge w:val="restart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E304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df</w:t>
            </w:r>
            <w:proofErr w:type="spellEnd"/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3048" w:rsidRPr="00AE3048" w:rsidRDefault="00AE3048" w:rsidP="00AE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F </w:t>
            </w: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value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3048" w:rsidRPr="00AE3048" w:rsidRDefault="00AE3048" w:rsidP="00AE4E0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Yield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Output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Net income</w:t>
            </w:r>
          </w:p>
        </w:tc>
      </w:tr>
      <w:tr w:rsidR="00AE3048" w:rsidRPr="00AE3048" w:rsidTr="00AE30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Rotation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3048" w:rsidRPr="00AE3048" w:rsidRDefault="00AE3048" w:rsidP="00D354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36.2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354.8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158.8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Herbicide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4.3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1481.2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1486.2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</w:tr>
      <w:tr w:rsidR="00AE3048" w:rsidRPr="00AE3048" w:rsidTr="00AE30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Tillage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11.4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3.4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2.3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Rotation * Herbicide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6.0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74.1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74.1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</w:tr>
      <w:tr w:rsidR="00AE3048" w:rsidRPr="00AE3048" w:rsidTr="00AE30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Rotation * Tillage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3.6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0.1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Herbicide * Tillage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1.2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1.3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 xml:space="preserve"> </w:t>
            </w:r>
            <w:proofErr w:type="spellStart"/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</w:t>
            </w:r>
            <w:proofErr w:type="spellEnd"/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.</w:t>
            </w:r>
          </w:p>
        </w:tc>
      </w:tr>
      <w:tr w:rsidR="00AE3048" w:rsidRPr="00AE3048" w:rsidTr="00AE30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Rotation * Herbicide * Tillage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0.2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0.7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49.5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49.5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</w:tr>
      <w:tr w:rsidR="00AE3048" w:rsidRPr="00AE3048" w:rsidTr="00AE30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 * Rotation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9.1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9.1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 * Herbicide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26.6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26.6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***</w:t>
            </w:r>
          </w:p>
        </w:tc>
      </w:tr>
      <w:tr w:rsidR="00AE3048" w:rsidRPr="00AE3048" w:rsidTr="00AE30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 * Tillage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 * Rotation * Herbicide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4.6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4.6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  <w:tr w:rsidR="00AE3048" w:rsidRPr="00AE3048" w:rsidTr="00AE304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 * Rotation * Tillage</w:t>
            </w:r>
          </w:p>
        </w:tc>
        <w:tc>
          <w:tcPr>
            <w:tcW w:w="839" w:type="dxa"/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1.6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AE3048" w:rsidRPr="00AE3048" w:rsidTr="00AE3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tcBorders>
              <w:bottom w:val="nil"/>
            </w:tcBorders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 * Herbicide * Tillage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1.1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</w:tr>
      <w:tr w:rsidR="00AE3048" w:rsidRPr="00AE3048" w:rsidTr="00AE304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3048" w:rsidRPr="00AE3048" w:rsidRDefault="00AE3048" w:rsidP="00D3541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Year * Rotation * Herbicide * Tillage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E3048" w:rsidRPr="00AE3048" w:rsidRDefault="00AE3048" w:rsidP="00E3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AE3048">
              <w:rPr>
                <w:rFonts w:ascii="Times New Roman" w:hAnsi="Times New Roman" w:cs="Times New Roman"/>
                <w:color w:val="000000"/>
                <w:vertAlign w:val="superscript"/>
                <w:lang w:eastAsia="zh-CN"/>
              </w:rPr>
              <w:t>n.s.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048" w:rsidRPr="00AE3048" w:rsidRDefault="00AE3048" w:rsidP="00AE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E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3.3</w:t>
            </w:r>
            <w:r w:rsidRPr="00AE30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*</w:t>
            </w:r>
          </w:p>
        </w:tc>
      </w:tr>
    </w:tbl>
    <w:p w:rsidR="00AE3048" w:rsidRDefault="00AE3048" w:rsidP="00AE3048">
      <w:pPr>
        <w:rPr>
          <w:rFonts w:ascii="Times New Roman" w:hAnsi="Times New Roman" w:cs="Times New Roman"/>
          <w:color w:val="000000"/>
          <w:sz w:val="21"/>
          <w:szCs w:val="21"/>
          <w:lang w:eastAsia="zh-CN"/>
        </w:rPr>
      </w:pPr>
    </w:p>
    <w:p w:rsidR="00AE3048" w:rsidRPr="00E76BFE" w:rsidRDefault="00AE3048" w:rsidP="00E76BFE">
      <w:pPr>
        <w:rPr>
          <w:lang w:eastAsia="zh-CN"/>
        </w:rPr>
      </w:pPr>
      <w:r w:rsidRPr="00831113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The categorical factors are</w:t>
      </w:r>
      <w:r w:rsidRPr="008311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000000"/>
          <w:sz w:val="21"/>
          <w:szCs w:val="21"/>
          <w:lang w:eastAsia="zh-CN"/>
        </w:rPr>
        <w:t xml:space="preserve">year, </w:t>
      </w:r>
      <w:r w:rsidRPr="008311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rotation, herbicide and tillage. </w:t>
      </w:r>
      <w:r w:rsidRPr="00831113">
        <w:rPr>
          <w:rFonts w:ascii="Times New Roman" w:eastAsia="Times New Roman" w:hAnsi="Times New Roman" w:cs="Times New Roman"/>
          <w:color w:val="000000"/>
          <w:sz w:val="21"/>
          <w:szCs w:val="21"/>
          <w:lang w:eastAsia="zh-CN"/>
        </w:rPr>
        <w:t>Presented are the F-values with the level of significance</w:t>
      </w:r>
      <w:r w:rsidRPr="008311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; </w:t>
      </w:r>
      <w:r w:rsidR="00B24E13" w:rsidRPr="00B24E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*</w:t>
      </w:r>
      <w:r w:rsidR="005002A2" w:rsidRPr="005002A2">
        <w:rPr>
          <w:rFonts w:ascii="Times New Roman" w:hAnsi="Times New Roman" w:cs="Times New Roman"/>
          <w:i/>
          <w:color w:val="000000"/>
          <w:sz w:val="21"/>
          <w:szCs w:val="21"/>
          <w:lang w:eastAsia="zh-CN"/>
        </w:rPr>
        <w:t xml:space="preserve"> P</w:t>
      </w:r>
      <w:r w:rsidR="005002A2" w:rsidRPr="00B24E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B24E13" w:rsidRPr="00B24E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&lt;0.05, **</w:t>
      </w:r>
      <w:r w:rsidR="005002A2" w:rsidRPr="005002A2">
        <w:rPr>
          <w:rFonts w:ascii="Times New Roman" w:hAnsi="Times New Roman" w:cs="Times New Roman"/>
          <w:i/>
          <w:color w:val="000000"/>
          <w:sz w:val="21"/>
          <w:szCs w:val="21"/>
          <w:lang w:eastAsia="zh-CN"/>
        </w:rPr>
        <w:t xml:space="preserve"> P</w:t>
      </w:r>
      <w:r w:rsidR="005002A2" w:rsidRPr="00B24E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B24E13" w:rsidRPr="00B24E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&lt;0.01, ***</w:t>
      </w:r>
      <w:r w:rsidR="00B24E13" w:rsidRPr="005002A2">
        <w:rPr>
          <w:rFonts w:ascii="Times New Roman" w:hAnsi="Times New Roman" w:cs="Times New Roman"/>
          <w:i/>
          <w:color w:val="000000"/>
          <w:sz w:val="21"/>
          <w:szCs w:val="21"/>
          <w:lang w:eastAsia="zh-CN"/>
        </w:rPr>
        <w:t>P</w:t>
      </w:r>
      <w:r w:rsidR="00B24E13" w:rsidRPr="00B24E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 xml:space="preserve">&lt;0.001, </w:t>
      </w:r>
      <w:proofErr w:type="spellStart"/>
      <w:r w:rsidR="00B24E13" w:rsidRPr="005002A2">
        <w:rPr>
          <w:rFonts w:ascii="Times New Roman" w:hAnsi="Times New Roman" w:cs="Times New Roman"/>
          <w:color w:val="000000"/>
          <w:sz w:val="21"/>
          <w:szCs w:val="21"/>
          <w:vertAlign w:val="superscript"/>
          <w:lang w:eastAsia="zh-CN"/>
        </w:rPr>
        <w:t>n.s</w:t>
      </w:r>
      <w:proofErr w:type="spellEnd"/>
      <w:r w:rsidR="00B24E13" w:rsidRPr="005002A2">
        <w:rPr>
          <w:rFonts w:ascii="Times New Roman" w:hAnsi="Times New Roman" w:cs="Times New Roman"/>
          <w:color w:val="000000"/>
          <w:sz w:val="21"/>
          <w:szCs w:val="21"/>
          <w:vertAlign w:val="superscript"/>
          <w:lang w:eastAsia="zh-CN"/>
        </w:rPr>
        <w:t>.</w:t>
      </w:r>
      <w:r w:rsidR="00B24E13" w:rsidRPr="00B24E13">
        <w:rPr>
          <w:rFonts w:ascii="Times New Roman" w:hAnsi="Times New Roman" w:cs="Times New Roman"/>
          <w:color w:val="000000"/>
          <w:sz w:val="21"/>
          <w:szCs w:val="21"/>
          <w:lang w:eastAsia="zh-CN"/>
        </w:rPr>
        <w:t>-no significant.</w:t>
      </w:r>
    </w:p>
    <w:sectPr w:rsidR="00AE3048" w:rsidRPr="00E76BFE" w:rsidSect="0009211C">
      <w:pgSz w:w="12240" w:h="15840" w:code="1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EC" w:rsidRDefault="00DA27EC" w:rsidP="00996D47">
      <w:pPr>
        <w:spacing w:after="0" w:line="240" w:lineRule="auto"/>
      </w:pPr>
      <w:r>
        <w:separator/>
      </w:r>
    </w:p>
  </w:endnote>
  <w:endnote w:type="continuationSeparator" w:id="0">
    <w:p w:rsidR="00DA27EC" w:rsidRDefault="00DA27EC" w:rsidP="0099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EC" w:rsidRDefault="00DA27EC" w:rsidP="00996D47">
      <w:pPr>
        <w:spacing w:after="0" w:line="240" w:lineRule="auto"/>
      </w:pPr>
      <w:r>
        <w:separator/>
      </w:r>
    </w:p>
  </w:footnote>
  <w:footnote w:type="continuationSeparator" w:id="0">
    <w:p w:rsidR="00DA27EC" w:rsidRDefault="00DA27EC" w:rsidP="0099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06"/>
    <w:rsid w:val="00087372"/>
    <w:rsid w:val="0009211C"/>
    <w:rsid w:val="000B0404"/>
    <w:rsid w:val="000E4C1E"/>
    <w:rsid w:val="00206B09"/>
    <w:rsid w:val="002674B5"/>
    <w:rsid w:val="002B493B"/>
    <w:rsid w:val="002C013E"/>
    <w:rsid w:val="002D3EAE"/>
    <w:rsid w:val="003244D1"/>
    <w:rsid w:val="00342717"/>
    <w:rsid w:val="00352450"/>
    <w:rsid w:val="0035515C"/>
    <w:rsid w:val="00377203"/>
    <w:rsid w:val="00383B5F"/>
    <w:rsid w:val="003E454C"/>
    <w:rsid w:val="005002A2"/>
    <w:rsid w:val="00514F67"/>
    <w:rsid w:val="005478F3"/>
    <w:rsid w:val="00616631"/>
    <w:rsid w:val="00661271"/>
    <w:rsid w:val="00691E06"/>
    <w:rsid w:val="00693535"/>
    <w:rsid w:val="00694B3D"/>
    <w:rsid w:val="006E2DA6"/>
    <w:rsid w:val="00723665"/>
    <w:rsid w:val="0072640A"/>
    <w:rsid w:val="00736F6D"/>
    <w:rsid w:val="0075097F"/>
    <w:rsid w:val="00760A08"/>
    <w:rsid w:val="007A6CBD"/>
    <w:rsid w:val="007D6090"/>
    <w:rsid w:val="007D6538"/>
    <w:rsid w:val="007E6775"/>
    <w:rsid w:val="007F5D6C"/>
    <w:rsid w:val="00805878"/>
    <w:rsid w:val="00831113"/>
    <w:rsid w:val="008540FC"/>
    <w:rsid w:val="00866643"/>
    <w:rsid w:val="00907E01"/>
    <w:rsid w:val="00954AE2"/>
    <w:rsid w:val="0099098A"/>
    <w:rsid w:val="00995ABD"/>
    <w:rsid w:val="00996D47"/>
    <w:rsid w:val="009A0A7A"/>
    <w:rsid w:val="009B0D83"/>
    <w:rsid w:val="009C6AD3"/>
    <w:rsid w:val="009F7292"/>
    <w:rsid w:val="00A211DF"/>
    <w:rsid w:val="00A608E2"/>
    <w:rsid w:val="00AA73A2"/>
    <w:rsid w:val="00AE3048"/>
    <w:rsid w:val="00AE4E04"/>
    <w:rsid w:val="00B24E13"/>
    <w:rsid w:val="00B54F2B"/>
    <w:rsid w:val="00B84277"/>
    <w:rsid w:val="00B961E6"/>
    <w:rsid w:val="00BE63B0"/>
    <w:rsid w:val="00C01DE4"/>
    <w:rsid w:val="00C04D48"/>
    <w:rsid w:val="00C15AA4"/>
    <w:rsid w:val="00C83BFE"/>
    <w:rsid w:val="00CC264F"/>
    <w:rsid w:val="00CE27DA"/>
    <w:rsid w:val="00CE751E"/>
    <w:rsid w:val="00CF685A"/>
    <w:rsid w:val="00D105BA"/>
    <w:rsid w:val="00D85AE5"/>
    <w:rsid w:val="00D91DE1"/>
    <w:rsid w:val="00DA27EC"/>
    <w:rsid w:val="00DB3CF0"/>
    <w:rsid w:val="00DC2F19"/>
    <w:rsid w:val="00DE1A86"/>
    <w:rsid w:val="00E0639D"/>
    <w:rsid w:val="00E351A4"/>
    <w:rsid w:val="00E36C23"/>
    <w:rsid w:val="00E76BFE"/>
    <w:rsid w:val="00F256B7"/>
    <w:rsid w:val="00F27AFD"/>
    <w:rsid w:val="00F376AF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">
    <w:name w:val="页眉 Char"/>
    <w:basedOn w:val="a0"/>
    <w:link w:val="a3"/>
    <w:uiPriority w:val="99"/>
    <w:rsid w:val="00996D47"/>
  </w:style>
  <w:style w:type="paragraph" w:styleId="a4">
    <w:name w:val="footer"/>
    <w:basedOn w:val="a"/>
    <w:link w:val="Char0"/>
    <w:uiPriority w:val="99"/>
    <w:unhideWhenUsed/>
    <w:rsid w:val="00996D47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996D47"/>
  </w:style>
  <w:style w:type="table" w:styleId="a5">
    <w:name w:val="Light Shading"/>
    <w:basedOn w:val="a1"/>
    <w:uiPriority w:val="60"/>
    <w:rsid w:val="00996D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line number"/>
    <w:basedOn w:val="a0"/>
    <w:uiPriority w:val="99"/>
    <w:semiHidden/>
    <w:unhideWhenUsed/>
    <w:rsid w:val="00996D47"/>
  </w:style>
  <w:style w:type="character" w:customStyle="1" w:styleId="decision-messagemailrucssattributepostfix">
    <w:name w:val="decision-message_mailru_css_attribute_postfix"/>
    <w:basedOn w:val="a0"/>
    <w:rsid w:val="00C8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gly</cp:lastModifiedBy>
  <cp:revision>159</cp:revision>
  <dcterms:created xsi:type="dcterms:W3CDTF">2017-11-23T13:21:00Z</dcterms:created>
  <dcterms:modified xsi:type="dcterms:W3CDTF">2018-03-20T13:17:00Z</dcterms:modified>
</cp:coreProperties>
</file>