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2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260"/>
        <w:gridCol w:w="762"/>
        <w:gridCol w:w="795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5"/>
      </w:tblGrid>
      <w:tr w:rsidR="009F4975" w:rsidTr="003B6DAE">
        <w:trPr>
          <w:trHeight w:val="1367"/>
        </w:trPr>
        <w:tc>
          <w:tcPr>
            <w:tcW w:w="13921" w:type="dxa"/>
            <w:gridSpan w:val="17"/>
            <w:vAlign w:val="center"/>
          </w:tcPr>
          <w:p w:rsidR="009F4975" w:rsidRDefault="009F4975" w:rsidP="009F4975">
            <w:pPr>
              <w:jc w:val="center"/>
              <w:rPr>
                <w:highlight w:val="yellow"/>
              </w:rPr>
            </w:pPr>
            <w:r w:rsidRPr="0098496F">
              <w:rPr>
                <w:highlight w:val="yellow"/>
              </w:rPr>
              <w:t xml:space="preserve">Different concentration series </w:t>
            </w:r>
            <w:proofErr w:type="gramStart"/>
            <w:r w:rsidRPr="0098496F">
              <w:rPr>
                <w:highlight w:val="yellow"/>
              </w:rPr>
              <w:t xml:space="preserve">of </w:t>
            </w:r>
            <w:r w:rsidRPr="0098496F">
              <w:rPr>
                <w:i/>
                <w:highlight w:val="yellow"/>
              </w:rPr>
              <w:t xml:space="preserve"> Passiflora</w:t>
            </w:r>
            <w:proofErr w:type="gramEnd"/>
            <w:r w:rsidRPr="0098496F">
              <w:rPr>
                <w:i/>
                <w:highlight w:val="yellow"/>
              </w:rPr>
              <w:t xml:space="preserve"> </w:t>
            </w:r>
            <w:proofErr w:type="spellStart"/>
            <w:r w:rsidRPr="0098496F">
              <w:rPr>
                <w:i/>
                <w:highlight w:val="yellow"/>
              </w:rPr>
              <w:t>suberosa</w:t>
            </w:r>
            <w:proofErr w:type="spellEnd"/>
            <w:r w:rsidRPr="0098496F">
              <w:rPr>
                <w:i/>
                <w:highlight w:val="yellow"/>
              </w:rPr>
              <w:t xml:space="preserve"> </w:t>
            </w:r>
            <w:r w:rsidRPr="0098496F">
              <w:rPr>
                <w:highlight w:val="yellow"/>
              </w:rPr>
              <w:t>leaf extraction from methanol</w:t>
            </w:r>
          </w:p>
          <w:p w:rsidR="00674C12" w:rsidRDefault="00674C12" w:rsidP="009F4975">
            <w:pPr>
              <w:jc w:val="center"/>
              <w:rPr>
                <w:highlight w:val="yellow"/>
              </w:rPr>
            </w:pPr>
          </w:p>
          <w:p w:rsidR="00674C12" w:rsidRPr="0098496F" w:rsidRDefault="00674C12" w:rsidP="009F497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Antioxidant activity</w:t>
            </w:r>
          </w:p>
        </w:tc>
      </w:tr>
      <w:tr w:rsidR="003B6DAE" w:rsidTr="003B6DAE">
        <w:trPr>
          <w:trHeight w:val="1858"/>
        </w:trPr>
        <w:tc>
          <w:tcPr>
            <w:tcW w:w="1260" w:type="dxa"/>
            <w:vAlign w:val="center"/>
          </w:tcPr>
          <w:p w:rsidR="009F4975" w:rsidRPr="009F4975" w:rsidRDefault="009F4975" w:rsidP="003B6DAE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Experiment trials</w:t>
            </w:r>
          </w:p>
        </w:tc>
        <w:tc>
          <w:tcPr>
            <w:tcW w:w="762" w:type="dxa"/>
            <w:vAlign w:val="center"/>
          </w:tcPr>
          <w:p w:rsidR="009F4975" w:rsidRPr="009F4975" w:rsidRDefault="009F4975" w:rsidP="003B6DAE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5" w:type="dxa"/>
            <w:vAlign w:val="center"/>
          </w:tcPr>
          <w:p w:rsidR="009F4975" w:rsidRPr="009F4975" w:rsidRDefault="009F4975" w:rsidP="003B6DAE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9F4975" w:rsidRPr="009F4975" w:rsidRDefault="009F4975" w:rsidP="003B6DAE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9F4975" w:rsidRPr="009F4975" w:rsidRDefault="009F4975" w:rsidP="003B6DAE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9F4975" w:rsidRPr="009F4975" w:rsidRDefault="009F4975" w:rsidP="003B6DAE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9F4975" w:rsidRPr="009F4975" w:rsidRDefault="009F4975" w:rsidP="003B6DAE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9F4975" w:rsidRPr="009F4975" w:rsidRDefault="009F4975" w:rsidP="003B6DAE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9F4975" w:rsidRPr="009F4975" w:rsidRDefault="009F4975" w:rsidP="003B6DAE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9F4975" w:rsidRPr="009F4975" w:rsidRDefault="009F4975" w:rsidP="003B6DAE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9F4975" w:rsidRPr="009F4975" w:rsidRDefault="009F4975" w:rsidP="003B6DAE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9F4975" w:rsidRPr="009F4975" w:rsidRDefault="009F4975" w:rsidP="003B6DAE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9F4975" w:rsidRPr="009F4975" w:rsidRDefault="009F4975" w:rsidP="003B6DAE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9F4975" w:rsidRPr="009F4975" w:rsidRDefault="009F4975" w:rsidP="003B6DAE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9F4975" w:rsidRPr="009F4975" w:rsidRDefault="009F4975" w:rsidP="003B6DAE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9F4975" w:rsidRPr="009F4975" w:rsidRDefault="009F4975" w:rsidP="003B6DAE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9F4975" w:rsidRPr="009F4975" w:rsidRDefault="009F4975" w:rsidP="003B6DAE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</w:tr>
      <w:tr w:rsidR="009F4975" w:rsidTr="003B6DAE">
        <w:trPr>
          <w:trHeight w:val="437"/>
        </w:trPr>
        <w:tc>
          <w:tcPr>
            <w:tcW w:w="1260" w:type="dxa"/>
          </w:tcPr>
          <w:p w:rsidR="009F4975" w:rsidRPr="009F4975" w:rsidRDefault="009F4975" w:rsidP="009F4975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</w:tcPr>
          <w:p w:rsidR="009F4975" w:rsidRPr="003B6DAE" w:rsidRDefault="009F4975" w:rsidP="009F4975">
            <w:pPr>
              <w:jc w:val="center"/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800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9F4975" w:rsidRPr="003B6DAE" w:rsidRDefault="009F4975" w:rsidP="009F4975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400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9F4975" w:rsidRPr="003B6DAE" w:rsidRDefault="009F4975" w:rsidP="009F4975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200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9F4975" w:rsidRPr="003B6DAE" w:rsidRDefault="009F4975" w:rsidP="009F4975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100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</w:tcPr>
          <w:p w:rsidR="009F4975" w:rsidRPr="003B6DAE" w:rsidRDefault="009F4975" w:rsidP="009F4975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50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</w:tcPr>
          <w:p w:rsidR="009F4975" w:rsidRPr="003B6DAE" w:rsidRDefault="009F4975" w:rsidP="009F4975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25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</w:tcPr>
          <w:p w:rsidR="009F4975" w:rsidRPr="003B6DAE" w:rsidRDefault="009F4975" w:rsidP="009F4975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12.50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8" w:type="dxa"/>
            <w:gridSpan w:val="2"/>
          </w:tcPr>
          <w:p w:rsidR="009F4975" w:rsidRPr="003B6DAE" w:rsidRDefault="009F4975" w:rsidP="009F4975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6.25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</w:tr>
      <w:tr w:rsidR="00917729" w:rsidRPr="0098496F" w:rsidTr="00917729">
        <w:trPr>
          <w:trHeight w:val="516"/>
        </w:trPr>
        <w:tc>
          <w:tcPr>
            <w:tcW w:w="1260" w:type="dxa"/>
            <w:vMerge w:val="restart"/>
            <w:noWrap/>
            <w:vAlign w:val="center"/>
            <w:hideMark/>
          </w:tcPr>
          <w:p w:rsidR="00917729" w:rsidRPr="0098496F" w:rsidRDefault="00917729" w:rsidP="009177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Trial</w:t>
            </w:r>
            <w:r w:rsidRPr="0098496F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762" w:type="dxa"/>
            <w:noWrap/>
            <w:vAlign w:val="center"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96F">
              <w:rPr>
                <w:rFonts w:ascii="Calibri" w:eastAsia="Times New Roman" w:hAnsi="Calibri" w:cs="Calibri"/>
                <w:color w:val="000000"/>
              </w:rPr>
              <w:t>0.094</w:t>
            </w:r>
          </w:p>
        </w:tc>
        <w:tc>
          <w:tcPr>
            <w:tcW w:w="795" w:type="dxa"/>
            <w:vMerge w:val="restart"/>
            <w:noWrap/>
            <w:vAlign w:val="center"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96F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0.488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0.486</w:t>
            </w:r>
          </w:p>
        </w:tc>
      </w:tr>
      <w:tr w:rsidR="00917729" w:rsidRPr="0098496F" w:rsidTr="003B6DAE">
        <w:trPr>
          <w:trHeight w:val="516"/>
        </w:trPr>
        <w:tc>
          <w:tcPr>
            <w:tcW w:w="1260" w:type="dxa"/>
            <w:vMerge/>
            <w:noWrap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96F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795" w:type="dxa"/>
            <w:vMerge/>
            <w:noWrap/>
            <w:vAlign w:val="center"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0.253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0.371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0.421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0.453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0.478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7729" w:rsidRPr="0098496F" w:rsidTr="003B6DAE">
        <w:trPr>
          <w:trHeight w:val="516"/>
        </w:trPr>
        <w:tc>
          <w:tcPr>
            <w:tcW w:w="1260" w:type="dxa"/>
            <w:vMerge/>
            <w:noWrap/>
            <w:hideMark/>
          </w:tcPr>
          <w:p w:rsidR="00917729" w:rsidRPr="0098496F" w:rsidRDefault="00917729" w:rsidP="003B6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96F">
              <w:rPr>
                <w:rFonts w:ascii="Calibri" w:eastAsia="Times New Roman" w:hAnsi="Calibri" w:cs="Calibri"/>
                <w:color w:val="000000"/>
              </w:rPr>
              <w:t>0.201</w:t>
            </w:r>
          </w:p>
        </w:tc>
        <w:tc>
          <w:tcPr>
            <w:tcW w:w="795" w:type="dxa"/>
            <w:vMerge/>
            <w:noWrap/>
            <w:vAlign w:val="center"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0.361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0.456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0.478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0.481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0.481</w:t>
            </w: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</w:tr>
      <w:tr w:rsidR="00917729" w:rsidRPr="0098496F" w:rsidTr="00917729">
        <w:trPr>
          <w:trHeight w:val="516"/>
        </w:trPr>
        <w:tc>
          <w:tcPr>
            <w:tcW w:w="1260" w:type="dxa"/>
            <w:vMerge w:val="restart"/>
            <w:noWrap/>
            <w:vAlign w:val="center"/>
            <w:hideMark/>
          </w:tcPr>
          <w:p w:rsidR="00917729" w:rsidRPr="0098496F" w:rsidRDefault="00917729" w:rsidP="009177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Trial</w:t>
            </w:r>
            <w:r w:rsidRPr="0098496F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762" w:type="dxa"/>
            <w:noWrap/>
            <w:vAlign w:val="center"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96F">
              <w:rPr>
                <w:rFonts w:ascii="Calibri" w:eastAsia="Times New Roman" w:hAnsi="Calibri" w:cs="Calibri"/>
                <w:color w:val="000000"/>
              </w:rPr>
              <w:t>0.102</w:t>
            </w:r>
          </w:p>
        </w:tc>
        <w:tc>
          <w:tcPr>
            <w:tcW w:w="795" w:type="dxa"/>
            <w:vMerge w:val="restart"/>
            <w:noWrap/>
            <w:vAlign w:val="center"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96F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0.269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0.476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0.496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0.487</w:t>
            </w:r>
          </w:p>
        </w:tc>
      </w:tr>
      <w:tr w:rsidR="00917729" w:rsidRPr="0098496F" w:rsidTr="003B6DAE">
        <w:trPr>
          <w:trHeight w:val="516"/>
        </w:trPr>
        <w:tc>
          <w:tcPr>
            <w:tcW w:w="1260" w:type="dxa"/>
            <w:vMerge/>
            <w:noWrap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96F">
              <w:rPr>
                <w:rFonts w:ascii="Calibri" w:eastAsia="Times New Roman" w:hAnsi="Calibri" w:cs="Calibri"/>
                <w:color w:val="000000"/>
              </w:rPr>
              <w:t>0.073</w:t>
            </w:r>
          </w:p>
        </w:tc>
        <w:tc>
          <w:tcPr>
            <w:tcW w:w="795" w:type="dxa"/>
            <w:vMerge/>
            <w:noWrap/>
            <w:vAlign w:val="center"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0.261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0.358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0.456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0.462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0.469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0.485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7729" w:rsidRPr="0098496F" w:rsidTr="003B6DAE">
        <w:trPr>
          <w:trHeight w:val="516"/>
        </w:trPr>
        <w:tc>
          <w:tcPr>
            <w:tcW w:w="1260" w:type="dxa"/>
            <w:vMerge/>
            <w:noWrap/>
            <w:hideMark/>
          </w:tcPr>
          <w:p w:rsidR="00917729" w:rsidRPr="0098496F" w:rsidRDefault="00917729" w:rsidP="003B6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96F">
              <w:rPr>
                <w:rFonts w:ascii="Calibri" w:eastAsia="Times New Roman" w:hAnsi="Calibri" w:cs="Calibri"/>
                <w:color w:val="000000"/>
              </w:rPr>
              <w:t>0.061</w:t>
            </w:r>
          </w:p>
        </w:tc>
        <w:tc>
          <w:tcPr>
            <w:tcW w:w="795" w:type="dxa"/>
            <w:vMerge/>
            <w:noWrap/>
            <w:vAlign w:val="center"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0.256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0.368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0.416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0.451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0.464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</w:tr>
      <w:tr w:rsidR="00917729" w:rsidRPr="0098496F" w:rsidTr="00917729">
        <w:trPr>
          <w:trHeight w:val="516"/>
        </w:trPr>
        <w:tc>
          <w:tcPr>
            <w:tcW w:w="1260" w:type="dxa"/>
            <w:vMerge w:val="restart"/>
            <w:noWrap/>
            <w:vAlign w:val="center"/>
            <w:hideMark/>
          </w:tcPr>
          <w:p w:rsidR="00917729" w:rsidRPr="0098496F" w:rsidRDefault="00917729" w:rsidP="009177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Trial </w:t>
            </w:r>
            <w:r w:rsidRPr="009849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2" w:type="dxa"/>
            <w:noWrap/>
            <w:vAlign w:val="center"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96F">
              <w:rPr>
                <w:rFonts w:ascii="Calibri" w:eastAsia="Times New Roman" w:hAnsi="Calibri" w:cs="Calibri"/>
                <w:color w:val="000000"/>
              </w:rPr>
              <w:t>0.108</w:t>
            </w:r>
          </w:p>
        </w:tc>
        <w:tc>
          <w:tcPr>
            <w:tcW w:w="795" w:type="dxa"/>
            <w:vMerge w:val="restart"/>
            <w:noWrap/>
            <w:vAlign w:val="center"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96F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0.351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0.469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0.475</w:t>
            </w:r>
          </w:p>
        </w:tc>
      </w:tr>
      <w:tr w:rsidR="00917729" w:rsidRPr="0098496F" w:rsidTr="003B6DAE">
        <w:trPr>
          <w:trHeight w:val="516"/>
        </w:trPr>
        <w:tc>
          <w:tcPr>
            <w:tcW w:w="1260" w:type="dxa"/>
            <w:vMerge/>
            <w:noWrap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96F">
              <w:rPr>
                <w:rFonts w:ascii="Calibri" w:eastAsia="Times New Roman" w:hAnsi="Calibri" w:cs="Calibri"/>
                <w:color w:val="000000"/>
              </w:rPr>
              <w:t>0.020</w:t>
            </w:r>
          </w:p>
        </w:tc>
        <w:tc>
          <w:tcPr>
            <w:tcW w:w="795" w:type="dxa"/>
            <w:vMerge/>
            <w:noWrap/>
            <w:vAlign w:val="center"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0.245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0.352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0.416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0.439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0.452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0.484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0.477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7729" w:rsidRPr="0098496F" w:rsidTr="003B6DAE">
        <w:trPr>
          <w:trHeight w:val="516"/>
        </w:trPr>
        <w:tc>
          <w:tcPr>
            <w:tcW w:w="1260" w:type="dxa"/>
            <w:vMerge/>
            <w:noWrap/>
            <w:hideMark/>
          </w:tcPr>
          <w:p w:rsidR="00917729" w:rsidRPr="0098496F" w:rsidRDefault="00917729" w:rsidP="003B6D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noWrap/>
            <w:vAlign w:val="center"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8496F">
              <w:rPr>
                <w:rFonts w:ascii="Calibri" w:eastAsia="Times New Roman" w:hAnsi="Calibri" w:cs="Calibri"/>
                <w:color w:val="000000"/>
              </w:rPr>
              <w:t>0.106</w:t>
            </w:r>
          </w:p>
        </w:tc>
        <w:tc>
          <w:tcPr>
            <w:tcW w:w="795" w:type="dxa"/>
            <w:vMerge/>
            <w:noWrap/>
            <w:vAlign w:val="center"/>
            <w:hideMark/>
          </w:tcPr>
          <w:p w:rsidR="00917729" w:rsidRPr="0098496F" w:rsidRDefault="00917729" w:rsidP="003B6D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0.251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0.342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0.448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0.477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0.478</w:t>
            </w: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3B6DAE">
            <w:pPr>
              <w:jc w:val="right"/>
              <w:rPr>
                <w:sz w:val="20"/>
                <w:szCs w:val="20"/>
              </w:rPr>
            </w:pPr>
          </w:p>
        </w:tc>
      </w:tr>
    </w:tbl>
    <w:p w:rsidR="00EE7BE6" w:rsidRDefault="00EE7BE6"/>
    <w:p w:rsidR="003B6155" w:rsidRDefault="003B6155"/>
    <w:tbl>
      <w:tblPr>
        <w:tblStyle w:val="TableGrid"/>
        <w:tblW w:w="1392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260"/>
        <w:gridCol w:w="762"/>
        <w:gridCol w:w="795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5"/>
      </w:tblGrid>
      <w:tr w:rsidR="003B6155" w:rsidTr="00D307B0">
        <w:trPr>
          <w:trHeight w:val="1367"/>
        </w:trPr>
        <w:tc>
          <w:tcPr>
            <w:tcW w:w="13921" w:type="dxa"/>
            <w:gridSpan w:val="17"/>
            <w:vAlign w:val="center"/>
          </w:tcPr>
          <w:p w:rsidR="003B6155" w:rsidRDefault="003B6155" w:rsidP="003B6155">
            <w:pPr>
              <w:jc w:val="center"/>
              <w:rPr>
                <w:highlight w:val="yellow"/>
              </w:rPr>
            </w:pPr>
            <w:r w:rsidRPr="0098496F">
              <w:rPr>
                <w:highlight w:val="yellow"/>
              </w:rPr>
              <w:lastRenderedPageBreak/>
              <w:t xml:space="preserve">Different concentration series </w:t>
            </w:r>
            <w:proofErr w:type="gramStart"/>
            <w:r w:rsidRPr="0098496F">
              <w:rPr>
                <w:highlight w:val="yellow"/>
              </w:rPr>
              <w:t xml:space="preserve">of </w:t>
            </w:r>
            <w:r w:rsidRPr="0098496F">
              <w:rPr>
                <w:i/>
                <w:highlight w:val="yellow"/>
              </w:rPr>
              <w:t xml:space="preserve"> Passiflora</w:t>
            </w:r>
            <w:proofErr w:type="gramEnd"/>
            <w:r w:rsidRPr="0098496F">
              <w:rPr>
                <w:i/>
                <w:highlight w:val="yellow"/>
              </w:rPr>
              <w:t xml:space="preserve"> </w:t>
            </w:r>
            <w:proofErr w:type="spellStart"/>
            <w:r w:rsidRPr="0098496F">
              <w:rPr>
                <w:i/>
                <w:highlight w:val="yellow"/>
              </w:rPr>
              <w:t>suberosa</w:t>
            </w:r>
            <w:proofErr w:type="spellEnd"/>
            <w:r w:rsidRPr="0098496F">
              <w:rPr>
                <w:i/>
                <w:highlight w:val="yellow"/>
              </w:rPr>
              <w:t xml:space="preserve"> </w:t>
            </w:r>
            <w:r w:rsidRPr="0098496F">
              <w:rPr>
                <w:highlight w:val="yellow"/>
              </w:rPr>
              <w:t xml:space="preserve">leaf extraction from </w:t>
            </w:r>
            <w:r w:rsidR="00E42E62">
              <w:rPr>
                <w:highlight w:val="yellow"/>
              </w:rPr>
              <w:t>aqueous</w:t>
            </w:r>
          </w:p>
          <w:p w:rsidR="00674C12" w:rsidRDefault="00674C12" w:rsidP="003B6155">
            <w:pPr>
              <w:jc w:val="center"/>
              <w:rPr>
                <w:highlight w:val="yellow"/>
              </w:rPr>
            </w:pPr>
          </w:p>
          <w:p w:rsidR="00674C12" w:rsidRPr="0098496F" w:rsidRDefault="00674C12" w:rsidP="003B6155">
            <w:pPr>
              <w:jc w:val="center"/>
              <w:rPr>
                <w:highlight w:val="yellow"/>
              </w:rPr>
            </w:pPr>
            <w:r w:rsidRPr="00674C12">
              <w:rPr>
                <w:highlight w:val="yellow"/>
              </w:rPr>
              <w:t>Antioxidant activity</w:t>
            </w:r>
          </w:p>
        </w:tc>
      </w:tr>
      <w:tr w:rsidR="003B6155" w:rsidTr="00D307B0">
        <w:trPr>
          <w:trHeight w:val="1858"/>
        </w:trPr>
        <w:tc>
          <w:tcPr>
            <w:tcW w:w="1260" w:type="dxa"/>
            <w:vAlign w:val="center"/>
          </w:tcPr>
          <w:p w:rsidR="003B6155" w:rsidRPr="009F4975" w:rsidRDefault="003B6155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Experiment trials</w:t>
            </w:r>
          </w:p>
        </w:tc>
        <w:tc>
          <w:tcPr>
            <w:tcW w:w="762" w:type="dxa"/>
            <w:vAlign w:val="center"/>
          </w:tcPr>
          <w:p w:rsidR="003B6155" w:rsidRPr="009F4975" w:rsidRDefault="003B6155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5" w:type="dxa"/>
            <w:vAlign w:val="center"/>
          </w:tcPr>
          <w:p w:rsidR="003B6155" w:rsidRPr="009F4975" w:rsidRDefault="003B6155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3B6155" w:rsidRPr="009F4975" w:rsidRDefault="003B6155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B6155" w:rsidRPr="009F4975" w:rsidRDefault="003B6155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3B6155" w:rsidRPr="009F4975" w:rsidRDefault="003B6155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B6155" w:rsidRPr="009F4975" w:rsidRDefault="003B6155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3B6155" w:rsidRPr="009F4975" w:rsidRDefault="003B6155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B6155" w:rsidRPr="009F4975" w:rsidRDefault="003B6155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3B6155" w:rsidRPr="009F4975" w:rsidRDefault="003B6155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B6155" w:rsidRPr="009F4975" w:rsidRDefault="003B6155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3B6155" w:rsidRPr="009F4975" w:rsidRDefault="003B6155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B6155" w:rsidRPr="009F4975" w:rsidRDefault="003B6155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3B6155" w:rsidRPr="009F4975" w:rsidRDefault="003B6155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B6155" w:rsidRPr="009F4975" w:rsidRDefault="003B6155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3B6155" w:rsidRPr="009F4975" w:rsidRDefault="003B6155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3B6155" w:rsidRPr="009F4975" w:rsidRDefault="003B6155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</w:tr>
      <w:tr w:rsidR="003B6155" w:rsidTr="00917729">
        <w:trPr>
          <w:trHeight w:val="437"/>
        </w:trPr>
        <w:tc>
          <w:tcPr>
            <w:tcW w:w="1260" w:type="dxa"/>
            <w:tcBorders>
              <w:bottom w:val="single" w:sz="4" w:space="0" w:color="auto"/>
            </w:tcBorders>
          </w:tcPr>
          <w:p w:rsidR="003B6155" w:rsidRPr="009F4975" w:rsidRDefault="003B6155" w:rsidP="00D307B0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3B6155" w:rsidRPr="003B6DAE" w:rsidRDefault="003B6155" w:rsidP="00D307B0">
            <w:pPr>
              <w:jc w:val="center"/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800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3B6155" w:rsidRPr="003B6DAE" w:rsidRDefault="003B6155" w:rsidP="00D307B0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400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3B6155" w:rsidRPr="003B6DAE" w:rsidRDefault="003B6155" w:rsidP="00D307B0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200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3B6155" w:rsidRPr="003B6DAE" w:rsidRDefault="003B6155" w:rsidP="00D307B0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100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3B6155" w:rsidRPr="003B6DAE" w:rsidRDefault="003B6155" w:rsidP="00D307B0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50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3B6155" w:rsidRPr="003B6DAE" w:rsidRDefault="003B6155" w:rsidP="00D307B0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25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3B6155" w:rsidRPr="003B6DAE" w:rsidRDefault="003B6155" w:rsidP="00D307B0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12.50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3B6155" w:rsidRPr="003B6DAE" w:rsidRDefault="003B6155" w:rsidP="00D307B0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6.25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</w:tr>
      <w:tr w:rsidR="00917729" w:rsidRPr="0098496F" w:rsidTr="00917729">
        <w:trPr>
          <w:trHeight w:val="516"/>
        </w:trPr>
        <w:tc>
          <w:tcPr>
            <w:tcW w:w="1260" w:type="dxa"/>
            <w:vMerge w:val="restart"/>
            <w:noWrap/>
            <w:vAlign w:val="center"/>
            <w:hideMark/>
          </w:tcPr>
          <w:p w:rsidR="00917729" w:rsidRPr="0098496F" w:rsidRDefault="00917729" w:rsidP="009177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Trial</w:t>
            </w:r>
            <w:r w:rsidRPr="0098496F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0.011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0.034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0.056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0.154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0.328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0.396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0.395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0.439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0.439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0.487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7729" w:rsidRPr="0098496F" w:rsidTr="00917729">
        <w:trPr>
          <w:trHeight w:val="516"/>
        </w:trPr>
        <w:tc>
          <w:tcPr>
            <w:tcW w:w="1260" w:type="dxa"/>
            <w:vMerge/>
            <w:noWrap/>
            <w:hideMark/>
          </w:tcPr>
          <w:p w:rsidR="00917729" w:rsidRPr="0098496F" w:rsidRDefault="00917729" w:rsidP="0091772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9" w:rsidRPr="0098496F" w:rsidRDefault="00917729" w:rsidP="009177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0.153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0.323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0.439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7729" w:rsidRPr="0098496F" w:rsidTr="00917729">
        <w:trPr>
          <w:trHeight w:val="516"/>
        </w:trPr>
        <w:tc>
          <w:tcPr>
            <w:tcW w:w="1260" w:type="dxa"/>
            <w:vMerge/>
            <w:noWrap/>
            <w:hideMark/>
          </w:tcPr>
          <w:p w:rsidR="00917729" w:rsidRPr="0098496F" w:rsidRDefault="00917729" w:rsidP="0091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9" w:rsidRPr="0098496F" w:rsidRDefault="00917729" w:rsidP="009177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0.331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0.394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0.480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</w:tr>
      <w:tr w:rsidR="00917729" w:rsidRPr="0098496F" w:rsidTr="00917729">
        <w:trPr>
          <w:trHeight w:val="516"/>
        </w:trPr>
        <w:tc>
          <w:tcPr>
            <w:tcW w:w="1260" w:type="dxa"/>
            <w:vMerge w:val="restart"/>
            <w:noWrap/>
            <w:vAlign w:val="center"/>
            <w:hideMark/>
          </w:tcPr>
          <w:p w:rsidR="00917729" w:rsidRPr="0098496F" w:rsidRDefault="00917729" w:rsidP="009177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Trial</w:t>
            </w:r>
            <w:r w:rsidRPr="0098496F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0.046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0.066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0.171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0.332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0.411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0.412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0.449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0.467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7729" w:rsidRPr="0098496F" w:rsidTr="00917729">
        <w:trPr>
          <w:trHeight w:val="516"/>
        </w:trPr>
        <w:tc>
          <w:tcPr>
            <w:tcW w:w="1260" w:type="dxa"/>
            <w:vMerge/>
            <w:noWrap/>
            <w:hideMark/>
          </w:tcPr>
          <w:p w:rsidR="00917729" w:rsidRPr="0098496F" w:rsidRDefault="00917729" w:rsidP="0091772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9" w:rsidRPr="0098496F" w:rsidRDefault="00917729" w:rsidP="009177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0.067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0.178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7729" w:rsidRPr="0098496F" w:rsidTr="00917729">
        <w:trPr>
          <w:trHeight w:val="516"/>
        </w:trPr>
        <w:tc>
          <w:tcPr>
            <w:tcW w:w="1260" w:type="dxa"/>
            <w:vMerge/>
            <w:noWrap/>
            <w:hideMark/>
          </w:tcPr>
          <w:p w:rsidR="00917729" w:rsidRPr="0098496F" w:rsidRDefault="00917729" w:rsidP="009177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9" w:rsidRPr="0098496F" w:rsidRDefault="00917729" w:rsidP="009177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0.049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0.069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0.165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0.333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0.468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</w:tr>
      <w:tr w:rsidR="00917729" w:rsidRPr="0098496F" w:rsidTr="00917729">
        <w:trPr>
          <w:trHeight w:val="516"/>
        </w:trPr>
        <w:tc>
          <w:tcPr>
            <w:tcW w:w="1260" w:type="dxa"/>
            <w:vMerge w:val="restart"/>
            <w:noWrap/>
            <w:vAlign w:val="center"/>
            <w:hideMark/>
          </w:tcPr>
          <w:p w:rsidR="00917729" w:rsidRPr="0098496F" w:rsidRDefault="00917729" w:rsidP="009177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Trial </w:t>
            </w:r>
            <w:r w:rsidRPr="009849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0.036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0.034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0.061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0.056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0.068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0.147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0.346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0.345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0.401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0.411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0.433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0.452</w:t>
            </w:r>
          </w:p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7729" w:rsidRPr="0098496F" w:rsidTr="00D307B0">
        <w:trPr>
          <w:trHeight w:val="516"/>
        </w:trPr>
        <w:tc>
          <w:tcPr>
            <w:tcW w:w="1260" w:type="dxa"/>
            <w:vMerge/>
            <w:noWrap/>
            <w:hideMark/>
          </w:tcPr>
          <w:p w:rsidR="00917729" w:rsidRPr="0098496F" w:rsidRDefault="00917729" w:rsidP="0091772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9" w:rsidRPr="0098496F" w:rsidRDefault="00917729" w:rsidP="009177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0.053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0.071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0.147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0.410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0.433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0.458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729" w:rsidRDefault="00917729" w:rsidP="00917729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17729" w:rsidRPr="0098496F" w:rsidTr="00D307B0">
        <w:trPr>
          <w:trHeight w:val="516"/>
        </w:trPr>
        <w:tc>
          <w:tcPr>
            <w:tcW w:w="1260" w:type="dxa"/>
            <w:vMerge/>
            <w:noWrap/>
            <w:hideMark/>
          </w:tcPr>
          <w:p w:rsidR="00917729" w:rsidRPr="0098496F" w:rsidRDefault="00917729" w:rsidP="0091772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729" w:rsidRPr="0098496F" w:rsidRDefault="00917729" w:rsidP="0091772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0.053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0.069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0.344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0.423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729" w:rsidRDefault="00917729" w:rsidP="009177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729" w:rsidRDefault="00917729" w:rsidP="00917729">
            <w:pPr>
              <w:jc w:val="right"/>
              <w:rPr>
                <w:sz w:val="20"/>
                <w:szCs w:val="20"/>
              </w:rPr>
            </w:pPr>
          </w:p>
        </w:tc>
      </w:tr>
    </w:tbl>
    <w:p w:rsidR="003B6155" w:rsidRDefault="003B6155">
      <w:r>
        <w:br w:type="page"/>
      </w:r>
    </w:p>
    <w:tbl>
      <w:tblPr>
        <w:tblStyle w:val="TableGrid"/>
        <w:tblW w:w="1392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260"/>
        <w:gridCol w:w="762"/>
        <w:gridCol w:w="795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5"/>
      </w:tblGrid>
      <w:tr w:rsidR="00D307B0" w:rsidTr="00D307B0">
        <w:trPr>
          <w:trHeight w:val="1367"/>
        </w:trPr>
        <w:tc>
          <w:tcPr>
            <w:tcW w:w="13921" w:type="dxa"/>
            <w:gridSpan w:val="17"/>
            <w:vAlign w:val="center"/>
          </w:tcPr>
          <w:p w:rsidR="00D307B0" w:rsidRDefault="00D307B0" w:rsidP="004B1ACB">
            <w:pPr>
              <w:jc w:val="center"/>
              <w:rPr>
                <w:highlight w:val="yellow"/>
              </w:rPr>
            </w:pPr>
            <w:r w:rsidRPr="004B1ACB">
              <w:rPr>
                <w:highlight w:val="yellow"/>
              </w:rPr>
              <w:lastRenderedPageBreak/>
              <w:t>Dif</w:t>
            </w:r>
            <w:r w:rsidR="00E056AE">
              <w:rPr>
                <w:highlight w:val="yellow"/>
              </w:rPr>
              <w:t xml:space="preserve">ferent concentration series of </w:t>
            </w:r>
            <w:r w:rsidR="004B1ACB" w:rsidRPr="004B1ACB">
              <w:rPr>
                <w:highlight w:val="yellow"/>
              </w:rPr>
              <w:t>ascorbic acid as a positive control</w:t>
            </w:r>
          </w:p>
          <w:p w:rsidR="00674C12" w:rsidRDefault="00674C12" w:rsidP="004B1ACB">
            <w:pPr>
              <w:jc w:val="center"/>
              <w:rPr>
                <w:highlight w:val="yellow"/>
              </w:rPr>
            </w:pPr>
          </w:p>
          <w:p w:rsidR="00674C12" w:rsidRPr="004B1ACB" w:rsidRDefault="00674C12" w:rsidP="004B1ACB">
            <w:pPr>
              <w:jc w:val="center"/>
              <w:rPr>
                <w:highlight w:val="yellow"/>
              </w:rPr>
            </w:pPr>
            <w:r w:rsidRPr="00674C12">
              <w:rPr>
                <w:highlight w:val="yellow"/>
              </w:rPr>
              <w:t>Antioxidant activity</w:t>
            </w:r>
          </w:p>
        </w:tc>
      </w:tr>
      <w:tr w:rsidR="00D307B0" w:rsidTr="00D307B0">
        <w:trPr>
          <w:trHeight w:val="1858"/>
        </w:trPr>
        <w:tc>
          <w:tcPr>
            <w:tcW w:w="1260" w:type="dxa"/>
            <w:vAlign w:val="center"/>
          </w:tcPr>
          <w:p w:rsidR="00D307B0" w:rsidRPr="009F4975" w:rsidRDefault="00D307B0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Experiment trials</w:t>
            </w:r>
          </w:p>
        </w:tc>
        <w:tc>
          <w:tcPr>
            <w:tcW w:w="762" w:type="dxa"/>
            <w:vAlign w:val="center"/>
          </w:tcPr>
          <w:p w:rsidR="00D307B0" w:rsidRPr="009F4975" w:rsidRDefault="00D307B0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5" w:type="dxa"/>
            <w:vAlign w:val="center"/>
          </w:tcPr>
          <w:p w:rsidR="00D307B0" w:rsidRPr="009F4975" w:rsidRDefault="00D307B0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D307B0" w:rsidRPr="009F4975" w:rsidRDefault="00D307B0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D307B0" w:rsidRPr="009F4975" w:rsidRDefault="00D307B0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D307B0" w:rsidRPr="009F4975" w:rsidRDefault="00D307B0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D307B0" w:rsidRPr="009F4975" w:rsidRDefault="00D307B0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D307B0" w:rsidRPr="009F4975" w:rsidRDefault="00D307B0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D307B0" w:rsidRPr="009F4975" w:rsidRDefault="00D307B0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D307B0" w:rsidRPr="009F4975" w:rsidRDefault="00D307B0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D307B0" w:rsidRPr="009F4975" w:rsidRDefault="00D307B0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D307B0" w:rsidRPr="009F4975" w:rsidRDefault="00D307B0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D307B0" w:rsidRPr="009F4975" w:rsidRDefault="00D307B0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D307B0" w:rsidRPr="009F4975" w:rsidRDefault="00D307B0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D307B0" w:rsidRPr="009F4975" w:rsidRDefault="00D307B0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D307B0" w:rsidRPr="009F4975" w:rsidRDefault="00D307B0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D307B0" w:rsidRPr="009F4975" w:rsidRDefault="00D307B0" w:rsidP="00D307B0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</w:tr>
      <w:tr w:rsidR="00D307B0" w:rsidTr="004B1ACB">
        <w:trPr>
          <w:trHeight w:val="437"/>
        </w:trPr>
        <w:tc>
          <w:tcPr>
            <w:tcW w:w="1260" w:type="dxa"/>
            <w:tcBorders>
              <w:bottom w:val="single" w:sz="4" w:space="0" w:color="auto"/>
            </w:tcBorders>
          </w:tcPr>
          <w:p w:rsidR="00D307B0" w:rsidRPr="009F4975" w:rsidRDefault="00D307B0" w:rsidP="00D307B0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D307B0" w:rsidRPr="003B6DAE" w:rsidRDefault="00D307B0" w:rsidP="00D307B0">
            <w:pPr>
              <w:jc w:val="center"/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800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D307B0" w:rsidRPr="003B6DAE" w:rsidRDefault="00D307B0" w:rsidP="00D307B0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400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D307B0" w:rsidRPr="003B6DAE" w:rsidRDefault="00D307B0" w:rsidP="00D307B0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200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D307B0" w:rsidRPr="003B6DAE" w:rsidRDefault="00D307B0" w:rsidP="00D307B0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100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D307B0" w:rsidRPr="003B6DAE" w:rsidRDefault="00D307B0" w:rsidP="00D307B0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50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D307B0" w:rsidRPr="003B6DAE" w:rsidRDefault="00D307B0" w:rsidP="00D307B0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25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D307B0" w:rsidRPr="003B6DAE" w:rsidRDefault="00D307B0" w:rsidP="00D307B0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12.50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D307B0" w:rsidRPr="003B6DAE" w:rsidRDefault="00D307B0" w:rsidP="00D307B0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6.25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</w:tr>
      <w:tr w:rsidR="004B1ACB" w:rsidRPr="0098496F" w:rsidTr="004B1ACB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ACB" w:rsidRPr="0098496F" w:rsidRDefault="004B1ACB" w:rsidP="004B1A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Trial</w:t>
            </w:r>
            <w:r w:rsidRPr="0098496F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0.030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0.109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0.187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0.185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0.300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0.320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0.356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0.402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0.427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0.458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0.452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B1ACB" w:rsidRPr="0098496F" w:rsidTr="004B1ACB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ACB" w:rsidRPr="0098496F" w:rsidRDefault="004B1ACB" w:rsidP="004B1A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0.027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CB" w:rsidRPr="0098496F" w:rsidRDefault="004B1ACB" w:rsidP="004B1A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0.331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0.427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B1ACB" w:rsidRPr="0098496F" w:rsidTr="004B1ACB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ACB" w:rsidRPr="0098496F" w:rsidRDefault="004B1ACB" w:rsidP="004B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0.038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CB" w:rsidRPr="0098496F" w:rsidRDefault="004B1ACB" w:rsidP="004B1A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0.179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0.329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0.359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</w:tr>
      <w:tr w:rsidR="004B1ACB" w:rsidRPr="0098496F" w:rsidTr="004B1ACB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ACB" w:rsidRPr="0098496F" w:rsidRDefault="004B1ACB" w:rsidP="004B1A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Trial</w:t>
            </w:r>
            <w:r w:rsidRPr="0098496F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0.054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0.050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0.082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0.072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0.161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0.178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0.328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0.347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0.413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0.430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0.451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0.444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B1ACB" w:rsidRPr="0098496F" w:rsidTr="004B1ACB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ACB" w:rsidRPr="0098496F" w:rsidRDefault="004B1ACB" w:rsidP="004B1A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CB" w:rsidRPr="0098496F" w:rsidRDefault="004B1ACB" w:rsidP="004B1A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B1ACB" w:rsidRPr="0098496F" w:rsidTr="004B1ACB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ACB" w:rsidRPr="0098496F" w:rsidRDefault="004B1ACB" w:rsidP="004B1A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CB" w:rsidRPr="0098496F" w:rsidRDefault="004B1ACB" w:rsidP="004B1A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0.068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0.329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0.343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0.413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</w:tr>
      <w:tr w:rsidR="004B1ACB" w:rsidRPr="0098496F" w:rsidTr="004B1ACB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ACB" w:rsidRPr="0098496F" w:rsidRDefault="004B1ACB" w:rsidP="004B1A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Trial </w:t>
            </w:r>
            <w:r w:rsidRPr="009849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0.051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0.047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0.167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0.248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0.316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0.318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0.337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0.341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0.433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0.439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0.447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0.442</w:t>
            </w:r>
          </w:p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B1ACB" w:rsidRPr="0098496F" w:rsidTr="004B1ACB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ACB" w:rsidRPr="0098496F" w:rsidRDefault="004B1ACB" w:rsidP="004B1A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CB" w:rsidRPr="0098496F" w:rsidRDefault="004B1ACB" w:rsidP="004B1A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0.251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0.341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B1ACB" w:rsidRPr="0098496F" w:rsidTr="004B1ACB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1ACB" w:rsidRPr="0098496F" w:rsidRDefault="004B1ACB" w:rsidP="004B1A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0.044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ACB" w:rsidRPr="0098496F" w:rsidRDefault="004B1ACB" w:rsidP="004B1AC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0.346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CB" w:rsidRDefault="004B1ACB" w:rsidP="004B1A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7058" w:rsidRDefault="00CB7058"/>
    <w:p w:rsidR="00CB7058" w:rsidRDefault="00CB7058">
      <w:r>
        <w:br w:type="page"/>
      </w:r>
    </w:p>
    <w:tbl>
      <w:tblPr>
        <w:tblStyle w:val="TableGrid"/>
        <w:tblW w:w="1392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260"/>
        <w:gridCol w:w="762"/>
        <w:gridCol w:w="795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5"/>
      </w:tblGrid>
      <w:tr w:rsidR="00CB7058" w:rsidTr="00412F08">
        <w:trPr>
          <w:trHeight w:val="1367"/>
        </w:trPr>
        <w:tc>
          <w:tcPr>
            <w:tcW w:w="13921" w:type="dxa"/>
            <w:gridSpan w:val="17"/>
            <w:vAlign w:val="center"/>
          </w:tcPr>
          <w:p w:rsidR="00CB7058" w:rsidRDefault="008C558F" w:rsidP="00412F08">
            <w:pPr>
              <w:jc w:val="center"/>
              <w:rPr>
                <w:highlight w:val="yellow"/>
              </w:rPr>
            </w:pPr>
            <w:r w:rsidRPr="008C558F">
              <w:lastRenderedPageBreak/>
              <w:t>Di</w:t>
            </w:r>
            <w:r>
              <w:t>fferent concentration series of</w:t>
            </w:r>
            <w:r w:rsidRPr="008C558F">
              <w:t xml:space="preserve"> </w:t>
            </w:r>
            <w:r w:rsidRPr="008C558F">
              <w:rPr>
                <w:i/>
              </w:rPr>
              <w:t xml:space="preserve">Passiflora </w:t>
            </w:r>
            <w:proofErr w:type="spellStart"/>
            <w:r w:rsidRPr="008C558F">
              <w:rPr>
                <w:i/>
              </w:rPr>
              <w:t>suberosa</w:t>
            </w:r>
            <w:proofErr w:type="spellEnd"/>
            <w:r w:rsidRPr="008C558F">
              <w:t xml:space="preserve"> leaf extraction from </w:t>
            </w:r>
            <w:r>
              <w:t>methanol</w:t>
            </w:r>
          </w:p>
          <w:p w:rsidR="00CB7058" w:rsidRDefault="00CB7058" w:rsidP="00412F08">
            <w:pPr>
              <w:jc w:val="center"/>
              <w:rPr>
                <w:highlight w:val="yellow"/>
              </w:rPr>
            </w:pPr>
          </w:p>
          <w:p w:rsidR="00CB7058" w:rsidRPr="004B1ACB" w:rsidRDefault="00E42E62" w:rsidP="00412F0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Cytotoxicity</w:t>
            </w:r>
            <w:r w:rsidR="00CB7058" w:rsidRPr="00674C12">
              <w:rPr>
                <w:highlight w:val="yellow"/>
              </w:rPr>
              <w:t xml:space="preserve"> activity</w:t>
            </w:r>
          </w:p>
        </w:tc>
      </w:tr>
      <w:tr w:rsidR="00CB7058" w:rsidTr="00412F08">
        <w:trPr>
          <w:trHeight w:val="1858"/>
        </w:trPr>
        <w:tc>
          <w:tcPr>
            <w:tcW w:w="1260" w:type="dxa"/>
            <w:vAlign w:val="center"/>
          </w:tcPr>
          <w:p w:rsidR="00CB7058" w:rsidRPr="009F4975" w:rsidRDefault="00CB705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Experiment trials</w:t>
            </w:r>
          </w:p>
        </w:tc>
        <w:tc>
          <w:tcPr>
            <w:tcW w:w="762" w:type="dxa"/>
            <w:vAlign w:val="center"/>
          </w:tcPr>
          <w:p w:rsidR="00CB7058" w:rsidRPr="009F4975" w:rsidRDefault="00E42E62" w:rsidP="00412F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Death value</w:t>
            </w:r>
          </w:p>
        </w:tc>
        <w:tc>
          <w:tcPr>
            <w:tcW w:w="795" w:type="dxa"/>
            <w:vAlign w:val="center"/>
          </w:tcPr>
          <w:p w:rsidR="00CB7058" w:rsidRPr="009F4975" w:rsidRDefault="00CB705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CB7058" w:rsidRPr="009F4975" w:rsidRDefault="00E42E62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CB7058" w:rsidRPr="009F4975" w:rsidRDefault="00CB705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CB7058" w:rsidRPr="009F4975" w:rsidRDefault="00E42E62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CB7058" w:rsidRPr="009F4975" w:rsidRDefault="00CB705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CB7058" w:rsidRPr="009F4975" w:rsidRDefault="00E42E62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CB7058" w:rsidRPr="009F4975" w:rsidRDefault="00CB705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CB7058" w:rsidRPr="009F4975" w:rsidRDefault="00E42E62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CB7058" w:rsidRPr="009F4975" w:rsidRDefault="00CB705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CB7058" w:rsidRPr="009F4975" w:rsidRDefault="00E42E62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CB7058" w:rsidRPr="009F4975" w:rsidRDefault="00CB705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CB7058" w:rsidRPr="009F4975" w:rsidRDefault="00E42E62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CB7058" w:rsidRPr="009F4975" w:rsidRDefault="00CB705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CB7058" w:rsidRPr="009F4975" w:rsidRDefault="00E42E62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CB7058" w:rsidRPr="009F4975" w:rsidRDefault="00CB705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</w:tr>
      <w:tr w:rsidR="00CB7058" w:rsidTr="00E42E62">
        <w:trPr>
          <w:trHeight w:val="437"/>
        </w:trPr>
        <w:tc>
          <w:tcPr>
            <w:tcW w:w="1260" w:type="dxa"/>
            <w:tcBorders>
              <w:bottom w:val="single" w:sz="4" w:space="0" w:color="auto"/>
            </w:tcBorders>
          </w:tcPr>
          <w:p w:rsidR="00CB7058" w:rsidRPr="009F4975" w:rsidRDefault="00CB7058" w:rsidP="00412F08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CB7058" w:rsidRPr="003B6DAE" w:rsidRDefault="00CB7058" w:rsidP="00412F08">
            <w:pPr>
              <w:jc w:val="center"/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800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CB7058" w:rsidRPr="003B6DAE" w:rsidRDefault="00CB7058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400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CB7058" w:rsidRPr="003B6DAE" w:rsidRDefault="00CB7058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200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CB7058" w:rsidRPr="003B6DAE" w:rsidRDefault="00CB7058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100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CB7058" w:rsidRPr="003B6DAE" w:rsidRDefault="00CB7058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50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CB7058" w:rsidRPr="003B6DAE" w:rsidRDefault="00CB7058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25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CB7058" w:rsidRPr="003B6DAE" w:rsidRDefault="00CB7058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12.50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CB7058" w:rsidRPr="003B6DAE" w:rsidRDefault="00CB7058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6.25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</w:tr>
      <w:tr w:rsidR="00020B54" w:rsidRPr="0098496F" w:rsidTr="00412F08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B54" w:rsidRPr="0098496F" w:rsidRDefault="00020B54" w:rsidP="00E42E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Trial</w:t>
            </w:r>
            <w:r w:rsidRPr="0098496F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18.33</w:t>
            </w:r>
          </w:p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20.83</w:t>
            </w:r>
          </w:p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24.33</w:t>
            </w:r>
          </w:p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24.16</w:t>
            </w:r>
          </w:p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26.83</w:t>
            </w:r>
          </w:p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20B54" w:rsidRPr="0098496F" w:rsidTr="00412F08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B54" w:rsidRPr="0098496F" w:rsidRDefault="00020B54" w:rsidP="00E42E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54" w:rsidRPr="0098496F" w:rsidRDefault="00020B54" w:rsidP="00E42E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20B54" w:rsidRPr="0098496F" w:rsidTr="00412F08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B54" w:rsidRPr="0098496F" w:rsidRDefault="00020B54" w:rsidP="00E42E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54" w:rsidRPr="0098496F" w:rsidRDefault="00020B54" w:rsidP="00E42E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sz w:val="20"/>
                <w:szCs w:val="20"/>
              </w:rPr>
            </w:pPr>
          </w:p>
        </w:tc>
      </w:tr>
      <w:tr w:rsidR="00020B54" w:rsidRPr="0098496F" w:rsidTr="00412F08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B54" w:rsidRPr="0098496F" w:rsidRDefault="00020B54" w:rsidP="00E42E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Trial</w:t>
            </w:r>
            <w:r w:rsidRPr="0098496F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020B5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20B54" w:rsidRPr="0098496F" w:rsidTr="00412F08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B54" w:rsidRPr="0098496F" w:rsidRDefault="00020B54" w:rsidP="00E42E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54" w:rsidRPr="0098496F" w:rsidRDefault="00020B54" w:rsidP="00E42E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20B54" w:rsidRPr="0098496F" w:rsidTr="00412F08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0B54" w:rsidRPr="0098496F" w:rsidRDefault="00020B54" w:rsidP="00E42E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B54" w:rsidRPr="0098496F" w:rsidRDefault="00020B54" w:rsidP="00E42E6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B54" w:rsidRDefault="00020B54" w:rsidP="00E42E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558F" w:rsidRDefault="008C558F"/>
    <w:p w:rsidR="008C558F" w:rsidRDefault="008C558F">
      <w:r>
        <w:br w:type="page"/>
      </w:r>
    </w:p>
    <w:tbl>
      <w:tblPr>
        <w:tblStyle w:val="TableGrid"/>
        <w:tblW w:w="1392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260"/>
        <w:gridCol w:w="762"/>
        <w:gridCol w:w="795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5"/>
      </w:tblGrid>
      <w:tr w:rsidR="008C558F" w:rsidTr="00412F08">
        <w:trPr>
          <w:trHeight w:val="1367"/>
        </w:trPr>
        <w:tc>
          <w:tcPr>
            <w:tcW w:w="13921" w:type="dxa"/>
            <w:gridSpan w:val="17"/>
            <w:vAlign w:val="center"/>
          </w:tcPr>
          <w:p w:rsidR="008C558F" w:rsidRDefault="008C558F" w:rsidP="00412F08">
            <w:pPr>
              <w:jc w:val="center"/>
            </w:pPr>
            <w:r w:rsidRPr="008C558F">
              <w:lastRenderedPageBreak/>
              <w:t>Dif</w:t>
            </w:r>
            <w:r>
              <w:t xml:space="preserve">ferent concentration series of </w:t>
            </w:r>
            <w:r w:rsidRPr="008C558F">
              <w:rPr>
                <w:i/>
              </w:rPr>
              <w:t xml:space="preserve">Passiflora </w:t>
            </w:r>
            <w:proofErr w:type="spellStart"/>
            <w:r w:rsidRPr="008C558F">
              <w:rPr>
                <w:i/>
              </w:rPr>
              <w:t>suberosa</w:t>
            </w:r>
            <w:proofErr w:type="spellEnd"/>
            <w:r w:rsidRPr="008C558F">
              <w:t xml:space="preserve"> leaf extraction from aqueous</w:t>
            </w:r>
          </w:p>
          <w:p w:rsidR="008C558F" w:rsidRDefault="008C558F" w:rsidP="00412F08">
            <w:pPr>
              <w:jc w:val="center"/>
              <w:rPr>
                <w:highlight w:val="yellow"/>
              </w:rPr>
            </w:pPr>
          </w:p>
          <w:p w:rsidR="008C558F" w:rsidRPr="004B1ACB" w:rsidRDefault="008C558F" w:rsidP="00412F0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Cytotoxicity</w:t>
            </w:r>
            <w:r w:rsidRPr="00674C12">
              <w:rPr>
                <w:highlight w:val="yellow"/>
              </w:rPr>
              <w:t xml:space="preserve"> activity</w:t>
            </w:r>
          </w:p>
        </w:tc>
      </w:tr>
      <w:tr w:rsidR="008C558F" w:rsidTr="00412F08">
        <w:trPr>
          <w:trHeight w:val="1858"/>
        </w:trPr>
        <w:tc>
          <w:tcPr>
            <w:tcW w:w="1260" w:type="dxa"/>
            <w:vAlign w:val="center"/>
          </w:tcPr>
          <w:p w:rsidR="008C558F" w:rsidRPr="009F4975" w:rsidRDefault="008C558F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Experiment trials</w:t>
            </w:r>
          </w:p>
        </w:tc>
        <w:tc>
          <w:tcPr>
            <w:tcW w:w="762" w:type="dxa"/>
            <w:vAlign w:val="center"/>
          </w:tcPr>
          <w:p w:rsidR="008C558F" w:rsidRPr="009F4975" w:rsidRDefault="008C558F" w:rsidP="00412F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Death value</w:t>
            </w:r>
          </w:p>
        </w:tc>
        <w:tc>
          <w:tcPr>
            <w:tcW w:w="795" w:type="dxa"/>
            <w:vAlign w:val="center"/>
          </w:tcPr>
          <w:p w:rsidR="008C558F" w:rsidRPr="009F4975" w:rsidRDefault="008C558F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8C558F" w:rsidRPr="009F4975" w:rsidRDefault="008C558F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C558F" w:rsidRPr="009F4975" w:rsidRDefault="008C558F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8C558F" w:rsidRPr="009F4975" w:rsidRDefault="008C558F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C558F" w:rsidRPr="009F4975" w:rsidRDefault="008C558F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8C558F" w:rsidRPr="009F4975" w:rsidRDefault="008C558F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C558F" w:rsidRPr="009F4975" w:rsidRDefault="008C558F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8C558F" w:rsidRPr="009F4975" w:rsidRDefault="008C558F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C558F" w:rsidRPr="009F4975" w:rsidRDefault="008C558F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8C558F" w:rsidRPr="009F4975" w:rsidRDefault="008C558F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C558F" w:rsidRPr="009F4975" w:rsidRDefault="008C558F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8C558F" w:rsidRPr="009F4975" w:rsidRDefault="008C558F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8C558F" w:rsidRPr="009F4975" w:rsidRDefault="008C558F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8C558F" w:rsidRPr="009F4975" w:rsidRDefault="008C558F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8C558F" w:rsidRPr="009F4975" w:rsidRDefault="008C558F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</w:tr>
      <w:tr w:rsidR="008C558F" w:rsidTr="003C2B8C">
        <w:trPr>
          <w:trHeight w:val="437"/>
        </w:trPr>
        <w:tc>
          <w:tcPr>
            <w:tcW w:w="1260" w:type="dxa"/>
            <w:tcBorders>
              <w:bottom w:val="single" w:sz="4" w:space="0" w:color="auto"/>
            </w:tcBorders>
          </w:tcPr>
          <w:p w:rsidR="008C558F" w:rsidRPr="009F4975" w:rsidRDefault="008C558F" w:rsidP="00412F08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8C558F" w:rsidRPr="003B6DAE" w:rsidRDefault="008C558F" w:rsidP="00412F08">
            <w:pPr>
              <w:jc w:val="center"/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800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8C558F" w:rsidRPr="003B6DAE" w:rsidRDefault="008C558F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400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8C558F" w:rsidRPr="003B6DAE" w:rsidRDefault="008C558F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200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8C558F" w:rsidRPr="003B6DAE" w:rsidRDefault="008C558F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100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8C558F" w:rsidRPr="003B6DAE" w:rsidRDefault="008C558F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50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8C558F" w:rsidRPr="003B6DAE" w:rsidRDefault="008C558F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25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8C558F" w:rsidRPr="003B6DAE" w:rsidRDefault="008C558F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12.50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8C558F" w:rsidRPr="003B6DAE" w:rsidRDefault="008C558F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6.25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</w:tr>
      <w:tr w:rsidR="003C2B8C" w:rsidRPr="0098496F" w:rsidTr="00412F08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8C" w:rsidRPr="0098496F" w:rsidRDefault="003C2B8C" w:rsidP="003C2B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Trial</w:t>
            </w:r>
            <w:r w:rsidRPr="0098496F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9.83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13.33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16.83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25.00</w:t>
            </w:r>
          </w:p>
        </w:tc>
      </w:tr>
      <w:tr w:rsidR="003C2B8C" w:rsidRPr="0098496F" w:rsidTr="00412F08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8C" w:rsidRPr="0098496F" w:rsidRDefault="003C2B8C" w:rsidP="003C2B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C" w:rsidRPr="0098496F" w:rsidRDefault="003C2B8C" w:rsidP="003C2B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C2B8C" w:rsidRPr="0098496F" w:rsidTr="00412F08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8C" w:rsidRPr="0098496F" w:rsidRDefault="003C2B8C" w:rsidP="003C2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C" w:rsidRPr="0098496F" w:rsidRDefault="003C2B8C" w:rsidP="003C2B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sz w:val="20"/>
                <w:szCs w:val="20"/>
              </w:rPr>
            </w:pPr>
          </w:p>
        </w:tc>
      </w:tr>
      <w:tr w:rsidR="003C2B8C" w:rsidRPr="0098496F" w:rsidTr="00412F08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8C" w:rsidRPr="0098496F" w:rsidRDefault="003C2B8C" w:rsidP="003C2B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Trial</w:t>
            </w:r>
            <w:r w:rsidRPr="0098496F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C2B8C" w:rsidRPr="0098496F" w:rsidTr="00412F08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8C" w:rsidRPr="0098496F" w:rsidRDefault="003C2B8C" w:rsidP="003C2B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C" w:rsidRPr="0098496F" w:rsidRDefault="003C2B8C" w:rsidP="003C2B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C2B8C" w:rsidRPr="0098496F" w:rsidTr="00412F08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8C" w:rsidRPr="0098496F" w:rsidRDefault="003C2B8C" w:rsidP="003C2B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B8C" w:rsidRPr="0098496F" w:rsidRDefault="003C2B8C" w:rsidP="003C2B8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2B8C" w:rsidRDefault="003C2B8C" w:rsidP="003C2B8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B8C" w:rsidRDefault="003C2B8C" w:rsidP="003C2B8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4BF5" w:rsidRDefault="00FF4BF5"/>
    <w:p w:rsidR="00FF4BF5" w:rsidRDefault="00FF4BF5">
      <w:r>
        <w:br w:type="page"/>
      </w:r>
    </w:p>
    <w:tbl>
      <w:tblPr>
        <w:tblStyle w:val="TableGrid"/>
        <w:tblW w:w="1392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260"/>
        <w:gridCol w:w="762"/>
        <w:gridCol w:w="795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5"/>
      </w:tblGrid>
      <w:tr w:rsidR="00FF4BF5" w:rsidTr="00412F08">
        <w:trPr>
          <w:trHeight w:val="1367"/>
        </w:trPr>
        <w:tc>
          <w:tcPr>
            <w:tcW w:w="13921" w:type="dxa"/>
            <w:gridSpan w:val="17"/>
            <w:vAlign w:val="center"/>
          </w:tcPr>
          <w:p w:rsidR="00FF4BF5" w:rsidRDefault="00FF4BF5" w:rsidP="00412F08">
            <w:pPr>
              <w:jc w:val="center"/>
            </w:pPr>
            <w:r w:rsidRPr="00FF4BF5">
              <w:lastRenderedPageBreak/>
              <w:t xml:space="preserve">Different concentration series of </w:t>
            </w:r>
            <w:r>
              <w:t xml:space="preserve">Potassium dichromate </w:t>
            </w:r>
            <w:r w:rsidRPr="00FF4BF5">
              <w:t>as a positive control</w:t>
            </w:r>
          </w:p>
          <w:p w:rsidR="00FF4BF5" w:rsidRDefault="00FF4BF5" w:rsidP="00412F08">
            <w:pPr>
              <w:jc w:val="center"/>
              <w:rPr>
                <w:highlight w:val="yellow"/>
              </w:rPr>
            </w:pPr>
          </w:p>
          <w:p w:rsidR="00FF4BF5" w:rsidRPr="004B1ACB" w:rsidRDefault="00FF4BF5" w:rsidP="00412F0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Cytotoxicity</w:t>
            </w:r>
            <w:r w:rsidRPr="00674C12">
              <w:rPr>
                <w:highlight w:val="yellow"/>
              </w:rPr>
              <w:t xml:space="preserve"> activity</w:t>
            </w:r>
          </w:p>
        </w:tc>
      </w:tr>
      <w:tr w:rsidR="00FF4BF5" w:rsidTr="00412F08">
        <w:trPr>
          <w:trHeight w:val="1858"/>
        </w:trPr>
        <w:tc>
          <w:tcPr>
            <w:tcW w:w="1260" w:type="dxa"/>
            <w:vAlign w:val="center"/>
          </w:tcPr>
          <w:p w:rsidR="00FF4BF5" w:rsidRPr="009F4975" w:rsidRDefault="00FF4BF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Experiment trials</w:t>
            </w:r>
          </w:p>
        </w:tc>
        <w:tc>
          <w:tcPr>
            <w:tcW w:w="762" w:type="dxa"/>
            <w:vAlign w:val="center"/>
          </w:tcPr>
          <w:p w:rsidR="00FF4BF5" w:rsidRPr="009F4975" w:rsidRDefault="00FF4BF5" w:rsidP="00412F0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Death value</w:t>
            </w:r>
          </w:p>
        </w:tc>
        <w:tc>
          <w:tcPr>
            <w:tcW w:w="795" w:type="dxa"/>
            <w:vAlign w:val="center"/>
          </w:tcPr>
          <w:p w:rsidR="00FF4BF5" w:rsidRPr="009F4975" w:rsidRDefault="00FF4BF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FF4BF5" w:rsidRPr="009F4975" w:rsidRDefault="00FF4BF5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FF4BF5" w:rsidRPr="009F4975" w:rsidRDefault="00FF4BF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FF4BF5" w:rsidRPr="009F4975" w:rsidRDefault="00FF4BF5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FF4BF5" w:rsidRPr="009F4975" w:rsidRDefault="00FF4BF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FF4BF5" w:rsidRPr="009F4975" w:rsidRDefault="00FF4BF5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FF4BF5" w:rsidRPr="009F4975" w:rsidRDefault="00FF4BF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FF4BF5" w:rsidRPr="009F4975" w:rsidRDefault="00FF4BF5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FF4BF5" w:rsidRPr="009F4975" w:rsidRDefault="00FF4BF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FF4BF5" w:rsidRPr="009F4975" w:rsidRDefault="00FF4BF5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FF4BF5" w:rsidRPr="009F4975" w:rsidRDefault="00FF4BF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FF4BF5" w:rsidRPr="009F4975" w:rsidRDefault="00FF4BF5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FF4BF5" w:rsidRPr="009F4975" w:rsidRDefault="00FF4BF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FF4BF5" w:rsidRPr="009F4975" w:rsidRDefault="00FF4BF5" w:rsidP="00412F08">
            <w:pPr>
              <w:jc w:val="center"/>
              <w:rPr>
                <w:b/>
                <w:sz w:val="20"/>
              </w:rPr>
            </w:pPr>
            <w:r w:rsidRPr="00E42E62">
              <w:rPr>
                <w:b/>
                <w:sz w:val="20"/>
              </w:rPr>
              <w:t>Death value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FF4BF5" w:rsidRPr="009F4975" w:rsidRDefault="00FF4BF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</w:tr>
      <w:tr w:rsidR="00FF4BF5" w:rsidTr="00FF4BF5">
        <w:trPr>
          <w:trHeight w:val="437"/>
        </w:trPr>
        <w:tc>
          <w:tcPr>
            <w:tcW w:w="1260" w:type="dxa"/>
            <w:tcBorders>
              <w:bottom w:val="single" w:sz="4" w:space="0" w:color="auto"/>
            </w:tcBorders>
          </w:tcPr>
          <w:p w:rsidR="00FF4BF5" w:rsidRPr="009F4975" w:rsidRDefault="00FF4BF5" w:rsidP="00412F08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FF4BF5" w:rsidRPr="003B6DAE" w:rsidRDefault="00FF4BF5" w:rsidP="00412F08">
            <w:pPr>
              <w:jc w:val="center"/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800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FF4BF5" w:rsidRPr="003B6DAE" w:rsidRDefault="00FF4BF5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400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FF4BF5" w:rsidRPr="003B6DAE" w:rsidRDefault="00FF4BF5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200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FF4BF5" w:rsidRPr="003B6DAE" w:rsidRDefault="00FF4BF5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100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FF4BF5" w:rsidRPr="003B6DAE" w:rsidRDefault="00FF4BF5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50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FF4BF5" w:rsidRPr="003B6DAE" w:rsidRDefault="00FF4BF5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25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FF4BF5" w:rsidRPr="003B6DAE" w:rsidRDefault="00FF4BF5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12.50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FF4BF5" w:rsidRPr="003B6DAE" w:rsidRDefault="00FF4BF5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6.25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</w:tr>
      <w:tr w:rsidR="00FF4BF5" w:rsidRPr="0098496F" w:rsidTr="00FF4BF5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BF5" w:rsidRPr="0098496F" w:rsidRDefault="00FF4BF5" w:rsidP="00FF4B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Trial</w:t>
            </w:r>
            <w:r w:rsidRPr="0098496F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9.67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14.83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17.33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21.50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24.67</w:t>
            </w:r>
          </w:p>
        </w:tc>
      </w:tr>
      <w:tr w:rsidR="00FF4BF5" w:rsidRPr="0098496F" w:rsidTr="00FF4BF5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BF5" w:rsidRPr="0098496F" w:rsidRDefault="00FF4BF5" w:rsidP="00FF4B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F5" w:rsidRPr="0098496F" w:rsidRDefault="00FF4BF5" w:rsidP="00FF4B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F4BF5" w:rsidRPr="0098496F" w:rsidTr="00FF4BF5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BF5" w:rsidRPr="0098496F" w:rsidRDefault="00FF4BF5" w:rsidP="00FF4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F5" w:rsidRPr="0098496F" w:rsidRDefault="00FF4BF5" w:rsidP="00FF4B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sz w:val="20"/>
                <w:szCs w:val="20"/>
              </w:rPr>
            </w:pPr>
          </w:p>
        </w:tc>
      </w:tr>
      <w:tr w:rsidR="00FF4BF5" w:rsidRPr="0098496F" w:rsidTr="00FF4BF5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BF5" w:rsidRPr="0098496F" w:rsidRDefault="00FF4BF5" w:rsidP="00FF4B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Trial</w:t>
            </w:r>
            <w:r w:rsidRPr="0098496F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F4BF5" w:rsidRPr="0098496F" w:rsidTr="00FF4BF5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BF5" w:rsidRPr="0098496F" w:rsidRDefault="00FF4BF5" w:rsidP="00FF4B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F5" w:rsidRPr="0098496F" w:rsidRDefault="00FF4BF5" w:rsidP="00FF4B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F4BF5" w:rsidRPr="0098496F" w:rsidTr="00FF4BF5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4BF5" w:rsidRPr="0098496F" w:rsidRDefault="00FF4BF5" w:rsidP="00FF4B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BF5" w:rsidRPr="0098496F" w:rsidRDefault="00FF4BF5" w:rsidP="00FF4BF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F5" w:rsidRDefault="00FF4BF5" w:rsidP="00FF4B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6314" w:rsidRDefault="00816314"/>
    <w:p w:rsidR="00816314" w:rsidRDefault="00816314">
      <w:r>
        <w:br w:type="page"/>
      </w:r>
    </w:p>
    <w:tbl>
      <w:tblPr>
        <w:tblStyle w:val="TableGrid"/>
        <w:tblW w:w="1392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260"/>
        <w:gridCol w:w="762"/>
        <w:gridCol w:w="795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5"/>
      </w:tblGrid>
      <w:tr w:rsidR="003F2725" w:rsidTr="00412F08">
        <w:trPr>
          <w:trHeight w:val="1367"/>
        </w:trPr>
        <w:tc>
          <w:tcPr>
            <w:tcW w:w="13921" w:type="dxa"/>
            <w:gridSpan w:val="17"/>
            <w:vAlign w:val="center"/>
          </w:tcPr>
          <w:p w:rsidR="003F2725" w:rsidRDefault="003F2725" w:rsidP="00412F08">
            <w:pPr>
              <w:jc w:val="center"/>
              <w:rPr>
                <w:highlight w:val="yellow"/>
              </w:rPr>
            </w:pPr>
            <w:r w:rsidRPr="0098496F">
              <w:rPr>
                <w:highlight w:val="yellow"/>
              </w:rPr>
              <w:lastRenderedPageBreak/>
              <w:t xml:space="preserve">Different concentration series </w:t>
            </w:r>
            <w:proofErr w:type="gramStart"/>
            <w:r w:rsidRPr="0098496F">
              <w:rPr>
                <w:highlight w:val="yellow"/>
              </w:rPr>
              <w:t xml:space="preserve">of </w:t>
            </w:r>
            <w:r w:rsidRPr="0098496F">
              <w:rPr>
                <w:i/>
                <w:highlight w:val="yellow"/>
              </w:rPr>
              <w:t xml:space="preserve"> Passiflora</w:t>
            </w:r>
            <w:proofErr w:type="gramEnd"/>
            <w:r w:rsidRPr="0098496F">
              <w:rPr>
                <w:i/>
                <w:highlight w:val="yellow"/>
              </w:rPr>
              <w:t xml:space="preserve"> </w:t>
            </w:r>
            <w:proofErr w:type="spellStart"/>
            <w:r w:rsidRPr="0098496F">
              <w:rPr>
                <w:i/>
                <w:highlight w:val="yellow"/>
              </w:rPr>
              <w:t>suberosa</w:t>
            </w:r>
            <w:proofErr w:type="spellEnd"/>
            <w:r w:rsidRPr="0098496F">
              <w:rPr>
                <w:i/>
                <w:highlight w:val="yellow"/>
              </w:rPr>
              <w:t xml:space="preserve"> </w:t>
            </w:r>
            <w:r w:rsidRPr="0098496F">
              <w:rPr>
                <w:highlight w:val="yellow"/>
              </w:rPr>
              <w:t>leaf extraction from methanol</w:t>
            </w:r>
          </w:p>
          <w:p w:rsidR="003F2725" w:rsidRDefault="003F2725" w:rsidP="00412F08">
            <w:pPr>
              <w:jc w:val="center"/>
              <w:rPr>
                <w:highlight w:val="yellow"/>
              </w:rPr>
            </w:pPr>
          </w:p>
          <w:p w:rsidR="003F2725" w:rsidRPr="0098496F" w:rsidRDefault="003F2725" w:rsidP="003F2725">
            <w:pPr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Antihemolytic</w:t>
            </w:r>
            <w:proofErr w:type="spellEnd"/>
            <w:r>
              <w:rPr>
                <w:highlight w:val="yellow"/>
              </w:rPr>
              <w:t xml:space="preserve"> activity</w:t>
            </w:r>
          </w:p>
        </w:tc>
      </w:tr>
      <w:tr w:rsidR="003F2725" w:rsidTr="00412F08">
        <w:trPr>
          <w:trHeight w:val="1858"/>
        </w:trPr>
        <w:tc>
          <w:tcPr>
            <w:tcW w:w="1260" w:type="dxa"/>
            <w:vAlign w:val="center"/>
          </w:tcPr>
          <w:p w:rsidR="003F2725" w:rsidRPr="009F4975" w:rsidRDefault="003F272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Experiment trials</w:t>
            </w:r>
          </w:p>
        </w:tc>
        <w:tc>
          <w:tcPr>
            <w:tcW w:w="762" w:type="dxa"/>
            <w:vAlign w:val="center"/>
          </w:tcPr>
          <w:p w:rsidR="003F2725" w:rsidRPr="009F4975" w:rsidRDefault="003F272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5" w:type="dxa"/>
            <w:vAlign w:val="center"/>
          </w:tcPr>
          <w:p w:rsidR="003F2725" w:rsidRPr="009F4975" w:rsidRDefault="003F272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3F2725" w:rsidRPr="009F4975" w:rsidRDefault="003F272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F2725" w:rsidRPr="009F4975" w:rsidRDefault="003F272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3F2725" w:rsidRPr="009F4975" w:rsidRDefault="003F272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F2725" w:rsidRPr="009F4975" w:rsidRDefault="003F272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3F2725" w:rsidRPr="009F4975" w:rsidRDefault="003F272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F2725" w:rsidRPr="009F4975" w:rsidRDefault="003F272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3F2725" w:rsidRPr="009F4975" w:rsidRDefault="003F272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F2725" w:rsidRPr="009F4975" w:rsidRDefault="003F272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3F2725" w:rsidRPr="009F4975" w:rsidRDefault="003F272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F2725" w:rsidRPr="009F4975" w:rsidRDefault="003F272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3F2725" w:rsidRPr="009F4975" w:rsidRDefault="003F272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3F2725" w:rsidRPr="009F4975" w:rsidRDefault="003F272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3F2725" w:rsidRPr="009F4975" w:rsidRDefault="003F272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3F2725" w:rsidRPr="009F4975" w:rsidRDefault="003F2725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</w:tr>
      <w:tr w:rsidR="003F2725" w:rsidTr="003F2725">
        <w:trPr>
          <w:trHeight w:val="437"/>
        </w:trPr>
        <w:tc>
          <w:tcPr>
            <w:tcW w:w="1260" w:type="dxa"/>
          </w:tcPr>
          <w:p w:rsidR="003F2725" w:rsidRPr="009F4975" w:rsidRDefault="003F2725" w:rsidP="00412F08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3F2725" w:rsidRPr="003B6DAE" w:rsidRDefault="003F2725" w:rsidP="00412F08">
            <w:pPr>
              <w:jc w:val="center"/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800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3F2725" w:rsidRPr="003B6DAE" w:rsidRDefault="003F2725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400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3F2725" w:rsidRPr="003B6DAE" w:rsidRDefault="003F2725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200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3F2725" w:rsidRPr="003B6DAE" w:rsidRDefault="003F2725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100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3F2725" w:rsidRPr="003B6DAE" w:rsidRDefault="003F2725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50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3F2725" w:rsidRPr="003B6DAE" w:rsidRDefault="003F2725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25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3F2725" w:rsidRPr="003B6DAE" w:rsidRDefault="003F2725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12.50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3F2725" w:rsidRPr="003B6DAE" w:rsidRDefault="003F2725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6.25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</w:tr>
      <w:tr w:rsidR="003F2725" w:rsidRPr="0098496F" w:rsidTr="003F2725">
        <w:trPr>
          <w:trHeight w:val="516"/>
        </w:trPr>
        <w:tc>
          <w:tcPr>
            <w:tcW w:w="1260" w:type="dxa"/>
            <w:vMerge w:val="restart"/>
            <w:noWrap/>
            <w:vAlign w:val="center"/>
            <w:hideMark/>
          </w:tcPr>
          <w:p w:rsidR="003F2725" w:rsidRPr="0098496F" w:rsidRDefault="003F2725" w:rsidP="003F27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Trial</w:t>
            </w:r>
            <w:r w:rsidRPr="0098496F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0.188</w:t>
            </w:r>
          </w:p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0.169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0.173</w:t>
            </w:r>
          </w:p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0.154</w:t>
            </w:r>
          </w:p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0.138</w:t>
            </w:r>
          </w:p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0.139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0.134</w:t>
            </w:r>
          </w:p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0.126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0.126</w:t>
            </w:r>
          </w:p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0.131</w:t>
            </w:r>
          </w:p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0.137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0.131</w:t>
            </w:r>
          </w:p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F2725" w:rsidRPr="0098496F" w:rsidTr="003F2725">
        <w:trPr>
          <w:trHeight w:val="516"/>
        </w:trPr>
        <w:tc>
          <w:tcPr>
            <w:tcW w:w="1260" w:type="dxa"/>
            <w:vMerge/>
            <w:noWrap/>
            <w:hideMark/>
          </w:tcPr>
          <w:p w:rsidR="003F2725" w:rsidRPr="0098496F" w:rsidRDefault="003F2725" w:rsidP="003F272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25" w:rsidRPr="0098496F" w:rsidRDefault="003F2725" w:rsidP="003F27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F2725" w:rsidRPr="0098496F" w:rsidTr="003F2725">
        <w:trPr>
          <w:trHeight w:val="516"/>
        </w:trPr>
        <w:tc>
          <w:tcPr>
            <w:tcW w:w="1260" w:type="dxa"/>
            <w:vMerge/>
            <w:noWrap/>
            <w:hideMark/>
          </w:tcPr>
          <w:p w:rsidR="003F2725" w:rsidRPr="0098496F" w:rsidRDefault="003F2725" w:rsidP="003F27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25" w:rsidRPr="0098496F" w:rsidRDefault="003F2725" w:rsidP="003F27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0.161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</w:tr>
      <w:tr w:rsidR="003F2725" w:rsidRPr="0098496F" w:rsidTr="003F2725">
        <w:trPr>
          <w:trHeight w:val="516"/>
        </w:trPr>
        <w:tc>
          <w:tcPr>
            <w:tcW w:w="1260" w:type="dxa"/>
            <w:vMerge w:val="restart"/>
            <w:noWrap/>
            <w:vAlign w:val="center"/>
            <w:hideMark/>
          </w:tcPr>
          <w:p w:rsidR="003F2725" w:rsidRPr="0098496F" w:rsidRDefault="003F2725" w:rsidP="003F27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Trial</w:t>
            </w:r>
            <w:r w:rsidRPr="0098496F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0.179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0.173</w:t>
            </w:r>
          </w:p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0.164</w:t>
            </w:r>
          </w:p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0.176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0.156</w:t>
            </w:r>
          </w:p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0.156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0.146</w:t>
            </w:r>
          </w:p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0.146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0.139</w:t>
            </w:r>
          </w:p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0.133</w:t>
            </w:r>
          </w:p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0.126</w:t>
            </w:r>
          </w:p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0.114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0.116</w:t>
            </w:r>
          </w:p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F2725" w:rsidRPr="0098496F" w:rsidTr="003F2725">
        <w:trPr>
          <w:trHeight w:val="516"/>
        </w:trPr>
        <w:tc>
          <w:tcPr>
            <w:tcW w:w="1260" w:type="dxa"/>
            <w:vMerge/>
            <w:noWrap/>
            <w:hideMark/>
          </w:tcPr>
          <w:p w:rsidR="003F2725" w:rsidRPr="0098496F" w:rsidRDefault="003F2725" w:rsidP="003F272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0.172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25" w:rsidRPr="0098496F" w:rsidRDefault="003F2725" w:rsidP="003F27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F2725" w:rsidRPr="0098496F" w:rsidTr="003F2725">
        <w:trPr>
          <w:trHeight w:val="516"/>
        </w:trPr>
        <w:tc>
          <w:tcPr>
            <w:tcW w:w="1260" w:type="dxa"/>
            <w:vMerge/>
            <w:tcBorders>
              <w:bottom w:val="single" w:sz="4" w:space="0" w:color="auto"/>
            </w:tcBorders>
            <w:noWrap/>
            <w:hideMark/>
          </w:tcPr>
          <w:p w:rsidR="003F2725" w:rsidRPr="0098496F" w:rsidRDefault="003F2725" w:rsidP="003F27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0.167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25" w:rsidRPr="0098496F" w:rsidRDefault="003F2725" w:rsidP="003F27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0.171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0.133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0.129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</w:tr>
      <w:tr w:rsidR="003F2725" w:rsidRPr="0098496F" w:rsidTr="003F2725">
        <w:trPr>
          <w:trHeight w:val="516"/>
        </w:trPr>
        <w:tc>
          <w:tcPr>
            <w:tcW w:w="1260" w:type="dxa"/>
            <w:vMerge w:val="restart"/>
            <w:noWrap/>
            <w:vAlign w:val="center"/>
            <w:hideMark/>
          </w:tcPr>
          <w:p w:rsidR="003F2725" w:rsidRPr="0098496F" w:rsidRDefault="003F2725" w:rsidP="003F27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Trial </w:t>
            </w:r>
            <w:r w:rsidRPr="009849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0.190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0.183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0.169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0.141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0.120</w:t>
            </w:r>
          </w:p>
        </w:tc>
      </w:tr>
      <w:tr w:rsidR="003F2725" w:rsidRPr="0098496F" w:rsidTr="003F2725">
        <w:trPr>
          <w:trHeight w:val="516"/>
        </w:trPr>
        <w:tc>
          <w:tcPr>
            <w:tcW w:w="1260" w:type="dxa"/>
            <w:vMerge/>
            <w:tcBorders>
              <w:bottom w:val="single" w:sz="4" w:space="0" w:color="auto"/>
            </w:tcBorders>
            <w:noWrap/>
            <w:hideMark/>
          </w:tcPr>
          <w:p w:rsidR="003F2725" w:rsidRPr="0098496F" w:rsidRDefault="003F2725" w:rsidP="003F272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0.184</w:t>
            </w:r>
          </w:p>
        </w:tc>
        <w:tc>
          <w:tcPr>
            <w:tcW w:w="795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2725" w:rsidRPr="0098496F" w:rsidRDefault="003F2725" w:rsidP="003F27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0.188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0.157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0.119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0.120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F2725" w:rsidRPr="0098496F" w:rsidTr="003F2725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F2725" w:rsidRPr="0098496F" w:rsidRDefault="003F2725" w:rsidP="003F27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0.178</w:t>
            </w:r>
          </w:p>
        </w:tc>
        <w:tc>
          <w:tcPr>
            <w:tcW w:w="795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2725" w:rsidRPr="0098496F" w:rsidRDefault="003F2725" w:rsidP="003F272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0.179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0.131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725" w:rsidRDefault="003F2725" w:rsidP="003F2725">
            <w:pPr>
              <w:jc w:val="right"/>
              <w:rPr>
                <w:sz w:val="20"/>
                <w:szCs w:val="20"/>
              </w:rPr>
            </w:pPr>
          </w:p>
        </w:tc>
      </w:tr>
    </w:tbl>
    <w:p w:rsidR="00412F08" w:rsidRDefault="00412F08"/>
    <w:p w:rsidR="00412F08" w:rsidRDefault="00412F08">
      <w:r>
        <w:br w:type="page"/>
      </w:r>
    </w:p>
    <w:tbl>
      <w:tblPr>
        <w:tblStyle w:val="TableGrid"/>
        <w:tblW w:w="1392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260"/>
        <w:gridCol w:w="762"/>
        <w:gridCol w:w="795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5"/>
      </w:tblGrid>
      <w:tr w:rsidR="00412F08" w:rsidTr="00412F08">
        <w:trPr>
          <w:trHeight w:val="1367"/>
        </w:trPr>
        <w:tc>
          <w:tcPr>
            <w:tcW w:w="13921" w:type="dxa"/>
            <w:gridSpan w:val="17"/>
            <w:vAlign w:val="center"/>
          </w:tcPr>
          <w:p w:rsidR="00412F08" w:rsidRDefault="00412F08" w:rsidP="00412F08">
            <w:pPr>
              <w:jc w:val="center"/>
              <w:rPr>
                <w:highlight w:val="yellow"/>
              </w:rPr>
            </w:pPr>
            <w:r w:rsidRPr="0098496F">
              <w:rPr>
                <w:highlight w:val="yellow"/>
              </w:rPr>
              <w:lastRenderedPageBreak/>
              <w:t xml:space="preserve">Different concentration series </w:t>
            </w:r>
            <w:proofErr w:type="gramStart"/>
            <w:r w:rsidRPr="0098496F">
              <w:rPr>
                <w:highlight w:val="yellow"/>
              </w:rPr>
              <w:t xml:space="preserve">of </w:t>
            </w:r>
            <w:r w:rsidRPr="0098496F">
              <w:rPr>
                <w:i/>
                <w:highlight w:val="yellow"/>
              </w:rPr>
              <w:t xml:space="preserve"> Passiflora</w:t>
            </w:r>
            <w:proofErr w:type="gramEnd"/>
            <w:r w:rsidRPr="0098496F">
              <w:rPr>
                <w:i/>
                <w:highlight w:val="yellow"/>
              </w:rPr>
              <w:t xml:space="preserve"> </w:t>
            </w:r>
            <w:proofErr w:type="spellStart"/>
            <w:r w:rsidRPr="0098496F">
              <w:rPr>
                <w:i/>
                <w:highlight w:val="yellow"/>
              </w:rPr>
              <w:t>suberosa</w:t>
            </w:r>
            <w:proofErr w:type="spellEnd"/>
            <w:r w:rsidRPr="0098496F">
              <w:rPr>
                <w:i/>
                <w:highlight w:val="yellow"/>
              </w:rPr>
              <w:t xml:space="preserve"> </w:t>
            </w:r>
            <w:r w:rsidRPr="0098496F">
              <w:rPr>
                <w:highlight w:val="yellow"/>
              </w:rPr>
              <w:t xml:space="preserve">leaf extraction from </w:t>
            </w:r>
            <w:r>
              <w:rPr>
                <w:highlight w:val="yellow"/>
              </w:rPr>
              <w:t>aqueous</w:t>
            </w:r>
          </w:p>
          <w:p w:rsidR="00412F08" w:rsidRDefault="00412F08" w:rsidP="00412F08">
            <w:pPr>
              <w:jc w:val="center"/>
              <w:rPr>
                <w:highlight w:val="yellow"/>
              </w:rPr>
            </w:pPr>
          </w:p>
          <w:p w:rsidR="00412F08" w:rsidRPr="0098496F" w:rsidRDefault="00412F08" w:rsidP="00412F08">
            <w:pPr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Antihemolytic</w:t>
            </w:r>
            <w:proofErr w:type="spellEnd"/>
            <w:r>
              <w:rPr>
                <w:highlight w:val="yellow"/>
              </w:rPr>
              <w:t xml:space="preserve"> activity</w:t>
            </w:r>
          </w:p>
        </w:tc>
      </w:tr>
      <w:tr w:rsidR="00412F08" w:rsidTr="00412F08">
        <w:trPr>
          <w:trHeight w:val="1858"/>
        </w:trPr>
        <w:tc>
          <w:tcPr>
            <w:tcW w:w="1260" w:type="dxa"/>
            <w:vAlign w:val="center"/>
          </w:tcPr>
          <w:p w:rsidR="00412F08" w:rsidRPr="009F4975" w:rsidRDefault="00412F0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Experiment trials</w:t>
            </w:r>
          </w:p>
        </w:tc>
        <w:tc>
          <w:tcPr>
            <w:tcW w:w="762" w:type="dxa"/>
            <w:vAlign w:val="center"/>
          </w:tcPr>
          <w:p w:rsidR="00412F08" w:rsidRPr="009F4975" w:rsidRDefault="00412F0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5" w:type="dxa"/>
            <w:vAlign w:val="center"/>
          </w:tcPr>
          <w:p w:rsidR="00412F08" w:rsidRPr="009F4975" w:rsidRDefault="00412F0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412F08" w:rsidRPr="009F4975" w:rsidRDefault="00412F0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412F08" w:rsidRPr="009F4975" w:rsidRDefault="00412F0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412F08" w:rsidRPr="009F4975" w:rsidRDefault="00412F0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412F08" w:rsidRPr="009F4975" w:rsidRDefault="00412F0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412F08" w:rsidRPr="009F4975" w:rsidRDefault="00412F0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412F08" w:rsidRPr="009F4975" w:rsidRDefault="00412F0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412F08" w:rsidRPr="009F4975" w:rsidRDefault="00412F0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412F08" w:rsidRPr="009F4975" w:rsidRDefault="00412F0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412F08" w:rsidRPr="009F4975" w:rsidRDefault="00412F0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412F08" w:rsidRPr="009F4975" w:rsidRDefault="00412F0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412F08" w:rsidRPr="009F4975" w:rsidRDefault="00412F0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412F08" w:rsidRPr="009F4975" w:rsidRDefault="00412F0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412F08" w:rsidRPr="009F4975" w:rsidRDefault="00412F0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412F08" w:rsidRPr="009F4975" w:rsidRDefault="00412F08" w:rsidP="00412F08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</w:tr>
      <w:tr w:rsidR="00412F08" w:rsidTr="005E3AF8">
        <w:trPr>
          <w:trHeight w:val="437"/>
        </w:trPr>
        <w:tc>
          <w:tcPr>
            <w:tcW w:w="1260" w:type="dxa"/>
          </w:tcPr>
          <w:p w:rsidR="00412F08" w:rsidRPr="009F4975" w:rsidRDefault="00412F08" w:rsidP="00412F08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412F08" w:rsidRPr="003B6DAE" w:rsidRDefault="00412F08" w:rsidP="00412F08">
            <w:pPr>
              <w:jc w:val="center"/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800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412F08" w:rsidRPr="003B6DAE" w:rsidRDefault="00412F08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400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412F08" w:rsidRPr="003B6DAE" w:rsidRDefault="00412F08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200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412F08" w:rsidRPr="003B6DAE" w:rsidRDefault="00412F08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100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412F08" w:rsidRPr="003B6DAE" w:rsidRDefault="00412F08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50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412F08" w:rsidRPr="003B6DAE" w:rsidRDefault="00412F08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25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412F08" w:rsidRPr="003B6DAE" w:rsidRDefault="00412F08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12.50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412F08" w:rsidRPr="003B6DAE" w:rsidRDefault="00412F08" w:rsidP="00412F08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6.25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</w:tr>
      <w:tr w:rsidR="005E3AF8" w:rsidRPr="0098496F" w:rsidTr="005E3AF8">
        <w:trPr>
          <w:trHeight w:val="516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5E3AF8" w:rsidRPr="0098496F" w:rsidRDefault="005E3AF8" w:rsidP="005E3A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Trial</w:t>
            </w:r>
            <w:r w:rsidRPr="0098496F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0.169</w:t>
            </w:r>
          </w:p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0.156</w:t>
            </w:r>
          </w:p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0.149</w:t>
            </w:r>
          </w:p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0.144</w:t>
            </w:r>
          </w:p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0.139</w:t>
            </w:r>
          </w:p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0.123</w:t>
            </w:r>
          </w:p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0.113</w:t>
            </w:r>
          </w:p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0.106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0.105</w:t>
            </w:r>
          </w:p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E3AF8" w:rsidRPr="0098496F" w:rsidTr="005E3AF8">
        <w:trPr>
          <w:trHeight w:val="516"/>
        </w:trPr>
        <w:tc>
          <w:tcPr>
            <w:tcW w:w="1260" w:type="dxa"/>
            <w:vMerge/>
            <w:tcBorders>
              <w:right w:val="single" w:sz="4" w:space="0" w:color="auto"/>
            </w:tcBorders>
            <w:noWrap/>
            <w:hideMark/>
          </w:tcPr>
          <w:p w:rsidR="005E3AF8" w:rsidRPr="0098496F" w:rsidRDefault="005E3AF8" w:rsidP="005E3AF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F8" w:rsidRPr="0098496F" w:rsidRDefault="005E3AF8" w:rsidP="005E3A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0.143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3AF8" w:rsidRPr="0098496F" w:rsidTr="005E3AF8">
        <w:trPr>
          <w:trHeight w:val="516"/>
        </w:trPr>
        <w:tc>
          <w:tcPr>
            <w:tcW w:w="1260" w:type="dxa"/>
            <w:vMerge/>
            <w:tcBorders>
              <w:right w:val="single" w:sz="4" w:space="0" w:color="auto"/>
            </w:tcBorders>
            <w:noWrap/>
            <w:hideMark/>
          </w:tcPr>
          <w:p w:rsidR="005E3AF8" w:rsidRPr="0098496F" w:rsidRDefault="005E3AF8" w:rsidP="005E3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F8" w:rsidRPr="0098496F" w:rsidRDefault="005E3AF8" w:rsidP="005E3A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0.150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</w:tr>
      <w:tr w:rsidR="005E3AF8" w:rsidRPr="0098496F" w:rsidTr="005E3AF8">
        <w:trPr>
          <w:trHeight w:val="516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5E3AF8" w:rsidRPr="0098496F" w:rsidRDefault="005E3AF8" w:rsidP="005E3A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Trial</w:t>
            </w:r>
            <w:r w:rsidRPr="0098496F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0.173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0.174</w:t>
            </w:r>
          </w:p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0.162</w:t>
            </w:r>
          </w:p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0.143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0.142</w:t>
            </w:r>
          </w:p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0.149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0.139</w:t>
            </w:r>
          </w:p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0.126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0.130</w:t>
            </w:r>
          </w:p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0.118</w:t>
            </w:r>
          </w:p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0.109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0.109</w:t>
            </w:r>
          </w:p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0.107</w:t>
            </w:r>
          </w:p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E3AF8" w:rsidRPr="0098496F" w:rsidTr="005E3AF8">
        <w:trPr>
          <w:trHeight w:val="516"/>
        </w:trPr>
        <w:tc>
          <w:tcPr>
            <w:tcW w:w="1260" w:type="dxa"/>
            <w:vMerge/>
            <w:tcBorders>
              <w:right w:val="single" w:sz="4" w:space="0" w:color="auto"/>
            </w:tcBorders>
            <w:noWrap/>
            <w:hideMark/>
          </w:tcPr>
          <w:p w:rsidR="005E3AF8" w:rsidRPr="0098496F" w:rsidRDefault="005E3AF8" w:rsidP="005E3AF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F8" w:rsidRPr="0098496F" w:rsidRDefault="005E3AF8" w:rsidP="005E3A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0.137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0.129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0.109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E3AF8" w:rsidRPr="0098496F" w:rsidTr="005E3AF8">
        <w:trPr>
          <w:trHeight w:val="516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AF8" w:rsidRPr="0098496F" w:rsidRDefault="005E3AF8" w:rsidP="005E3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F8" w:rsidRPr="0098496F" w:rsidRDefault="005E3AF8" w:rsidP="005E3A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0.139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0.113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</w:tr>
      <w:tr w:rsidR="005E3AF8" w:rsidRPr="0098496F" w:rsidTr="005E3AF8">
        <w:trPr>
          <w:trHeight w:val="516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:rsidR="005E3AF8" w:rsidRPr="0098496F" w:rsidRDefault="005E3AF8" w:rsidP="005E3A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Trial </w:t>
            </w:r>
            <w:r w:rsidRPr="009849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0.169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0.147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0.139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0.116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0.113</w:t>
            </w:r>
          </w:p>
        </w:tc>
      </w:tr>
      <w:tr w:rsidR="005E3AF8" w:rsidRPr="0098496F" w:rsidTr="005E3AF8">
        <w:trPr>
          <w:trHeight w:val="516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AF8" w:rsidRPr="0098496F" w:rsidRDefault="005E3AF8" w:rsidP="005E3AF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F8" w:rsidRPr="0098496F" w:rsidRDefault="005E3AF8" w:rsidP="005E3A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0.137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3AF8" w:rsidRPr="0098496F" w:rsidTr="005E3AF8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AF8" w:rsidRPr="0098496F" w:rsidRDefault="005E3AF8" w:rsidP="005E3AF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0.173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AF8" w:rsidRPr="0098496F" w:rsidRDefault="005E3AF8" w:rsidP="005E3AF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0.162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0.142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0.137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0.137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0.124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0.117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0.108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AF8" w:rsidRDefault="005E3AF8" w:rsidP="005E3AF8">
            <w:pPr>
              <w:jc w:val="right"/>
              <w:rPr>
                <w:sz w:val="20"/>
                <w:szCs w:val="20"/>
              </w:rPr>
            </w:pPr>
          </w:p>
        </w:tc>
      </w:tr>
    </w:tbl>
    <w:p w:rsidR="00E056AE" w:rsidRDefault="00E056AE"/>
    <w:p w:rsidR="00E056AE" w:rsidRDefault="00E056AE">
      <w:r>
        <w:br w:type="page"/>
      </w:r>
    </w:p>
    <w:tbl>
      <w:tblPr>
        <w:tblStyle w:val="TableGrid"/>
        <w:tblW w:w="13921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260"/>
        <w:gridCol w:w="762"/>
        <w:gridCol w:w="795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5"/>
      </w:tblGrid>
      <w:tr w:rsidR="00E056AE" w:rsidTr="001A5DF2">
        <w:trPr>
          <w:trHeight w:val="1367"/>
        </w:trPr>
        <w:tc>
          <w:tcPr>
            <w:tcW w:w="13921" w:type="dxa"/>
            <w:gridSpan w:val="17"/>
            <w:vAlign w:val="center"/>
          </w:tcPr>
          <w:p w:rsidR="00E056AE" w:rsidRDefault="00E056AE" w:rsidP="001A5DF2">
            <w:pPr>
              <w:jc w:val="center"/>
            </w:pPr>
            <w:r w:rsidRPr="00E056AE">
              <w:lastRenderedPageBreak/>
              <w:t>Different concentration series of ascorbic acid as a positive control</w:t>
            </w:r>
          </w:p>
          <w:p w:rsidR="00E056AE" w:rsidRDefault="00E056AE" w:rsidP="001A5DF2">
            <w:pPr>
              <w:jc w:val="center"/>
              <w:rPr>
                <w:highlight w:val="yellow"/>
              </w:rPr>
            </w:pPr>
          </w:p>
          <w:p w:rsidR="00E056AE" w:rsidRPr="0098496F" w:rsidRDefault="00E056AE" w:rsidP="001A5DF2">
            <w:pPr>
              <w:jc w:val="center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Antihemolytic</w:t>
            </w:r>
            <w:proofErr w:type="spellEnd"/>
            <w:r>
              <w:rPr>
                <w:highlight w:val="yellow"/>
              </w:rPr>
              <w:t xml:space="preserve"> activity</w:t>
            </w:r>
          </w:p>
        </w:tc>
      </w:tr>
      <w:tr w:rsidR="00E056AE" w:rsidTr="001A5DF2">
        <w:trPr>
          <w:trHeight w:val="1858"/>
        </w:trPr>
        <w:tc>
          <w:tcPr>
            <w:tcW w:w="1260" w:type="dxa"/>
            <w:vAlign w:val="center"/>
          </w:tcPr>
          <w:p w:rsidR="00E056AE" w:rsidRPr="009F4975" w:rsidRDefault="00E056AE" w:rsidP="001A5DF2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Experiment trials</w:t>
            </w:r>
          </w:p>
        </w:tc>
        <w:tc>
          <w:tcPr>
            <w:tcW w:w="762" w:type="dxa"/>
            <w:vAlign w:val="center"/>
          </w:tcPr>
          <w:p w:rsidR="00E056AE" w:rsidRPr="009F4975" w:rsidRDefault="00E056AE" w:rsidP="001A5DF2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5" w:type="dxa"/>
            <w:vAlign w:val="center"/>
          </w:tcPr>
          <w:p w:rsidR="00E056AE" w:rsidRPr="009F4975" w:rsidRDefault="00E056AE" w:rsidP="001A5DF2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E056AE" w:rsidRPr="009F4975" w:rsidRDefault="00E056AE" w:rsidP="001A5DF2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E056AE" w:rsidRPr="009F4975" w:rsidRDefault="00E056AE" w:rsidP="001A5DF2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E056AE" w:rsidRPr="009F4975" w:rsidRDefault="00E056AE" w:rsidP="001A5DF2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E056AE" w:rsidRPr="009F4975" w:rsidRDefault="00E056AE" w:rsidP="001A5DF2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E056AE" w:rsidRPr="009F4975" w:rsidRDefault="00E056AE" w:rsidP="001A5DF2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E056AE" w:rsidRPr="009F4975" w:rsidRDefault="00E056AE" w:rsidP="001A5DF2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E056AE" w:rsidRPr="009F4975" w:rsidRDefault="00E056AE" w:rsidP="001A5DF2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E056AE" w:rsidRPr="009F4975" w:rsidRDefault="00E056AE" w:rsidP="001A5DF2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E056AE" w:rsidRPr="009F4975" w:rsidRDefault="00E056AE" w:rsidP="001A5DF2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E056AE" w:rsidRPr="009F4975" w:rsidRDefault="00E056AE" w:rsidP="001A5DF2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E056AE" w:rsidRPr="009F4975" w:rsidRDefault="00E056AE" w:rsidP="001A5DF2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E056AE" w:rsidRPr="009F4975" w:rsidRDefault="00E056AE" w:rsidP="001A5DF2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  <w:tc>
          <w:tcPr>
            <w:tcW w:w="793" w:type="dxa"/>
            <w:vAlign w:val="center"/>
          </w:tcPr>
          <w:p w:rsidR="00E056AE" w:rsidRPr="009F4975" w:rsidRDefault="00E056AE" w:rsidP="001A5DF2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Absorbance Data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E056AE" w:rsidRPr="009F4975" w:rsidRDefault="00E056AE" w:rsidP="001A5DF2">
            <w:pPr>
              <w:jc w:val="center"/>
              <w:rPr>
                <w:b/>
                <w:sz w:val="20"/>
              </w:rPr>
            </w:pPr>
            <w:r w:rsidRPr="009F4975">
              <w:rPr>
                <w:b/>
                <w:sz w:val="20"/>
              </w:rPr>
              <w:t>Mean values</w:t>
            </w:r>
          </w:p>
        </w:tc>
      </w:tr>
      <w:tr w:rsidR="00E056AE" w:rsidTr="00E056AE">
        <w:trPr>
          <w:trHeight w:val="437"/>
        </w:trPr>
        <w:tc>
          <w:tcPr>
            <w:tcW w:w="1260" w:type="dxa"/>
            <w:tcBorders>
              <w:bottom w:val="single" w:sz="4" w:space="0" w:color="auto"/>
            </w:tcBorders>
          </w:tcPr>
          <w:p w:rsidR="00E056AE" w:rsidRPr="009F4975" w:rsidRDefault="00E056AE" w:rsidP="001A5DF2">
            <w:pPr>
              <w:jc w:val="center"/>
              <w:rPr>
                <w:b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</w:tcPr>
          <w:p w:rsidR="00E056AE" w:rsidRPr="003B6DAE" w:rsidRDefault="00E056AE" w:rsidP="001A5DF2">
            <w:pPr>
              <w:jc w:val="center"/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800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E056AE" w:rsidRPr="003B6DAE" w:rsidRDefault="00E056AE" w:rsidP="001A5DF2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400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E056AE" w:rsidRPr="003B6DAE" w:rsidRDefault="00E056AE" w:rsidP="001A5DF2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200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E056AE" w:rsidRPr="003B6DAE" w:rsidRDefault="00E056AE" w:rsidP="001A5DF2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100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E056AE" w:rsidRPr="003B6DAE" w:rsidRDefault="00E056AE" w:rsidP="001A5DF2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50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E056AE" w:rsidRPr="003B6DAE" w:rsidRDefault="00E056AE" w:rsidP="001A5DF2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25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E056AE" w:rsidRPr="003B6DAE" w:rsidRDefault="00E056AE" w:rsidP="001A5DF2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12.50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E056AE" w:rsidRPr="003B6DAE" w:rsidRDefault="00E056AE" w:rsidP="001A5DF2">
            <w:pPr>
              <w:rPr>
                <w:b/>
                <w:highlight w:val="cyan"/>
              </w:rPr>
            </w:pPr>
            <w:r w:rsidRPr="003B6DAE">
              <w:rPr>
                <w:b/>
                <w:highlight w:val="cyan"/>
              </w:rPr>
              <w:t>6.25 µgmL</w:t>
            </w:r>
            <w:r w:rsidRPr="003B6DAE">
              <w:rPr>
                <w:b/>
                <w:highlight w:val="cyan"/>
                <w:vertAlign w:val="superscript"/>
              </w:rPr>
              <w:t>-1</w:t>
            </w:r>
          </w:p>
        </w:tc>
      </w:tr>
      <w:tr w:rsidR="00E056AE" w:rsidRPr="0098496F" w:rsidTr="00E056AE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AE" w:rsidRPr="0098496F" w:rsidRDefault="00E056AE" w:rsidP="00E056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Trial</w:t>
            </w:r>
            <w:r w:rsidRPr="0098496F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0.429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0.430</w:t>
            </w:r>
          </w:p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0.401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0.400</w:t>
            </w:r>
          </w:p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0.391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</w:pPr>
          </w:p>
          <w:p w:rsidR="00E056AE" w:rsidRDefault="00E056AE" w:rsidP="00E056AE">
            <w:pPr>
              <w:jc w:val="center"/>
            </w:pPr>
            <w:r>
              <w:rPr>
                <w:rFonts w:ascii="Calibri" w:hAnsi="Calibri"/>
                <w:color w:val="000000"/>
              </w:rPr>
              <w:t>0.391</w:t>
            </w:r>
          </w:p>
          <w:p w:rsidR="00E056AE" w:rsidRDefault="00E056AE" w:rsidP="00E056AE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</w:pPr>
          </w:p>
          <w:p w:rsidR="00E056AE" w:rsidRDefault="00E056AE" w:rsidP="00E056AE">
            <w:pPr>
              <w:jc w:val="center"/>
            </w:pPr>
            <w:r>
              <w:rPr>
                <w:rFonts w:ascii="Calibri" w:hAnsi="Calibri"/>
                <w:color w:val="000000"/>
              </w:rPr>
              <w:t>0.360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0.327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</w:pPr>
          </w:p>
          <w:p w:rsidR="00E056AE" w:rsidRDefault="00E056AE" w:rsidP="00E056AE">
            <w:pPr>
              <w:jc w:val="center"/>
            </w:pPr>
            <w:r>
              <w:rPr>
                <w:rFonts w:ascii="Calibri" w:hAnsi="Calibri"/>
                <w:color w:val="000000"/>
              </w:rPr>
              <w:t>0.333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</w:pPr>
          </w:p>
          <w:p w:rsidR="00E056AE" w:rsidRDefault="00E056AE" w:rsidP="00E056AE">
            <w:pPr>
              <w:jc w:val="center"/>
            </w:pPr>
            <w:r>
              <w:rPr>
                <w:rFonts w:ascii="Calibri" w:hAnsi="Calibri"/>
                <w:color w:val="000000"/>
              </w:rPr>
              <w:t>0.279</w:t>
            </w:r>
          </w:p>
          <w:p w:rsidR="00E056AE" w:rsidRDefault="00E056AE" w:rsidP="00E056AE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0.271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</w:pPr>
          </w:p>
          <w:p w:rsidR="00E056AE" w:rsidRDefault="00E056AE" w:rsidP="00E056AE">
            <w:pPr>
              <w:jc w:val="center"/>
            </w:pPr>
            <w:r>
              <w:rPr>
                <w:rFonts w:ascii="Calibri" w:hAnsi="Calibri"/>
                <w:color w:val="000000"/>
              </w:rPr>
              <w:t>0.276</w:t>
            </w:r>
          </w:p>
          <w:p w:rsidR="00E056AE" w:rsidRDefault="00E056AE" w:rsidP="00E056AE">
            <w:pPr>
              <w:jc w:val="center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0.234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</w:pPr>
          </w:p>
          <w:p w:rsidR="00E056AE" w:rsidRDefault="00E056AE" w:rsidP="00E056AE">
            <w:pPr>
              <w:jc w:val="center"/>
            </w:pPr>
            <w:r>
              <w:rPr>
                <w:rFonts w:ascii="Calibri" w:hAnsi="Calibri"/>
                <w:color w:val="000000"/>
              </w:rPr>
              <w:t>0.239</w:t>
            </w:r>
          </w:p>
          <w:p w:rsidR="00E056AE" w:rsidRDefault="00E056AE" w:rsidP="00E056AE">
            <w:pPr>
              <w:jc w:val="center"/>
            </w:pPr>
          </w:p>
        </w:tc>
      </w:tr>
      <w:tr w:rsidR="00E056AE" w:rsidRPr="0098496F" w:rsidTr="00E056AE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6AE" w:rsidRPr="0098496F" w:rsidRDefault="00E056AE" w:rsidP="00E056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6AE" w:rsidRPr="0098496F" w:rsidRDefault="00E056AE" w:rsidP="00E056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0.359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0.335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0.277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056AE" w:rsidRPr="0098496F" w:rsidTr="00E056AE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6AE" w:rsidRPr="0098496F" w:rsidRDefault="00E056AE" w:rsidP="00E056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0.431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6AE" w:rsidRPr="0098496F" w:rsidRDefault="00E056AE" w:rsidP="00E056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0.397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0.389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0.357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0.281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0.241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</w:tr>
      <w:tr w:rsidR="00E056AE" w:rsidRPr="0098496F" w:rsidTr="00E056AE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AE" w:rsidRPr="0098496F" w:rsidRDefault="00E056AE" w:rsidP="00E056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Trial</w:t>
            </w:r>
            <w:r w:rsidRPr="0098496F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0.424</w:t>
            </w:r>
          </w:p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0.409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0.410</w:t>
            </w:r>
          </w:p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0.389</w:t>
            </w:r>
          </w:p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</w:p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0.298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0.292</w:t>
            </w:r>
          </w:p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0.264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0.267</w:t>
            </w:r>
          </w:p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0.255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0.239</w:t>
            </w:r>
          </w:p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</w:tr>
      <w:tr w:rsidR="00E056AE" w:rsidRPr="0098496F" w:rsidTr="00E056AE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6AE" w:rsidRPr="0098496F" w:rsidRDefault="00E056AE" w:rsidP="00E056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6AE" w:rsidRPr="0098496F" w:rsidRDefault="00E056AE" w:rsidP="00E056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0.411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0.388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0.366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0.317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0.287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0.234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056AE" w:rsidRPr="0098496F" w:rsidTr="00E056AE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6AE" w:rsidRPr="0098496F" w:rsidRDefault="00E056AE" w:rsidP="00E056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0.423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6AE" w:rsidRPr="0098496F" w:rsidRDefault="00E056AE" w:rsidP="00E056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0.411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0.391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0.317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0.290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0.268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0.228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</w:tr>
      <w:tr w:rsidR="00E056AE" w:rsidRPr="0098496F" w:rsidTr="00E056AE">
        <w:trPr>
          <w:trHeight w:val="516"/>
        </w:trPr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6AE" w:rsidRPr="0098496F" w:rsidRDefault="00E056AE" w:rsidP="00E056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Trial </w:t>
            </w:r>
            <w:r w:rsidRPr="009849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0.419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0.393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0.393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0.355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</w:p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</w:p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0.333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</w:p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0.277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0.279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0.257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0.250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0.227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0.220</w:t>
            </w:r>
          </w:p>
        </w:tc>
      </w:tr>
      <w:tr w:rsidR="00E056AE" w:rsidRPr="0098496F" w:rsidTr="00E056AE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6AE" w:rsidRPr="0098496F" w:rsidRDefault="00E056AE" w:rsidP="00E056AE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0.426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AE" w:rsidRPr="0098496F" w:rsidRDefault="00E056AE" w:rsidP="00E056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0.393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0.328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0.281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0.250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0.219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6AE" w:rsidRDefault="00E056AE" w:rsidP="00E056A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056AE" w:rsidRPr="0098496F" w:rsidTr="00E056AE">
        <w:trPr>
          <w:trHeight w:val="516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56AE" w:rsidRPr="0098496F" w:rsidRDefault="00E056AE" w:rsidP="00E056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AE" w:rsidRPr="0098496F" w:rsidRDefault="00E056AE" w:rsidP="00E056A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0.412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0.394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0.354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0.324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0.280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0.244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0.215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AE" w:rsidRDefault="00E056AE" w:rsidP="00E056AE">
            <w:pPr>
              <w:jc w:val="right"/>
              <w:rPr>
                <w:sz w:val="20"/>
                <w:szCs w:val="20"/>
              </w:rPr>
            </w:pPr>
          </w:p>
        </w:tc>
      </w:tr>
    </w:tbl>
    <w:p w:rsidR="003B6155" w:rsidRDefault="003B6155"/>
    <w:sectPr w:rsidR="003B6155" w:rsidSect="00984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6F"/>
    <w:rsid w:val="00020B54"/>
    <w:rsid w:val="003B6155"/>
    <w:rsid w:val="003B6DAE"/>
    <w:rsid w:val="003C2B8C"/>
    <w:rsid w:val="003F2725"/>
    <w:rsid w:val="00412F08"/>
    <w:rsid w:val="00413BC9"/>
    <w:rsid w:val="00490303"/>
    <w:rsid w:val="004B1006"/>
    <w:rsid w:val="004B1ACB"/>
    <w:rsid w:val="005E3AF8"/>
    <w:rsid w:val="00674C12"/>
    <w:rsid w:val="00816314"/>
    <w:rsid w:val="00877097"/>
    <w:rsid w:val="008C558F"/>
    <w:rsid w:val="00917729"/>
    <w:rsid w:val="0098496F"/>
    <w:rsid w:val="009F4975"/>
    <w:rsid w:val="00CB7058"/>
    <w:rsid w:val="00D204D8"/>
    <w:rsid w:val="00D307B0"/>
    <w:rsid w:val="00E056AE"/>
    <w:rsid w:val="00E42E62"/>
    <w:rsid w:val="00EE7BE6"/>
    <w:rsid w:val="00FA2A0A"/>
    <w:rsid w:val="00FF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E56E"/>
  <w15:chartTrackingRefBased/>
  <w15:docId w15:val="{293663BB-7FB3-4C5D-814A-35320A94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AS2011 025</dc:creator>
  <cp:keywords/>
  <dc:description/>
  <cp:lastModifiedBy>AS2011 025</cp:lastModifiedBy>
  <cp:revision>16</cp:revision>
  <dcterms:created xsi:type="dcterms:W3CDTF">2018-02-15T05:38:00Z</dcterms:created>
  <dcterms:modified xsi:type="dcterms:W3CDTF">2018-02-15T07:24:00Z</dcterms:modified>
</cp:coreProperties>
</file>