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C" w:rsidRDefault="00911E44" w:rsidP="00A45D78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0673" w:rsidRPr="00005077" w:rsidTr="00F852F6">
        <w:trPr>
          <w:trHeight w:val="406"/>
        </w:trPr>
        <w:tc>
          <w:tcPr>
            <w:tcW w:w="90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673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Nutrient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Crop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="00400673" w:rsidRPr="00005077">
              <w:rPr>
                <w:rFonts w:ascii="Times New Roman" w:hAnsi="Times New Roman" w:cs="Times New Roman"/>
                <w:b/>
              </w:rPr>
              <w:t>Df</w:t>
            </w:r>
            <w:proofErr w:type="spellEnd"/>
            <w:r w:rsidR="00400673" w:rsidRPr="00005077">
              <w:rPr>
                <w:rFonts w:ascii="Times New Roman" w:hAnsi="Times New Roman" w:cs="Times New Roman"/>
                <w:b/>
              </w:rPr>
              <w:tab/>
              <w:t>M</w:t>
            </w:r>
            <w:r w:rsidR="00AA6EEE">
              <w:rPr>
                <w:rFonts w:ascii="Times New Roman" w:hAnsi="Times New Roman" w:cs="Times New Roman"/>
                <w:b/>
              </w:rPr>
              <w:t xml:space="preserve">ean </w:t>
            </w:r>
            <w:proofErr w:type="spellStart"/>
            <w:r w:rsidR="00AA6EEE">
              <w:rPr>
                <w:rFonts w:ascii="Times New Roman" w:hAnsi="Times New Roman" w:cs="Times New Roman"/>
                <w:b/>
              </w:rPr>
              <w:t>Sq</w:t>
            </w:r>
            <w:proofErr w:type="spellEnd"/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="00400673" w:rsidRPr="00005077">
              <w:rPr>
                <w:rFonts w:ascii="Times New Roman" w:hAnsi="Times New Roman" w:cs="Times New Roman"/>
                <w:b/>
              </w:rPr>
              <w:t>Fvalue</w:t>
            </w:r>
            <w:proofErr w:type="spellEnd"/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="00400673" w:rsidRPr="00005077">
              <w:rPr>
                <w:rFonts w:ascii="Times New Roman" w:hAnsi="Times New Roman" w:cs="Times New Roman"/>
                <w:b/>
              </w:rPr>
              <w:t>Pvalue</w:t>
            </w:r>
            <w:proofErr w:type="spellEnd"/>
          </w:p>
        </w:tc>
      </w:tr>
      <w:tr w:rsidR="00400673" w:rsidRPr="00005077" w:rsidTr="00F852F6">
        <w:tc>
          <w:tcPr>
            <w:tcW w:w="9039" w:type="dxa"/>
            <w:tcBorders>
              <w:left w:val="nil"/>
              <w:right w:val="nil"/>
            </w:tcBorders>
          </w:tcPr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445B9E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WW2010-11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0.007656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4.143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0.088 .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0.006006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3.250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0.121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0.002006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1.086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0.424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WW2011-12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0.013806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14.826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0.00846 **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</w:p>
          <w:p w:rsidR="00400673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0.011556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12.409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0.01248 *</w:t>
            </w:r>
          </w:p>
          <w:p w:rsidR="00F852F6" w:rsidRDefault="00400673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</w:r>
            <w:r w:rsidR="00F852F6"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0.004556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4.893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0.06896 .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Faba2013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0.0189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0.310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0.5978  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0.6765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11.091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0.0158 *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</w:p>
          <w:p w:rsidR="00400673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0.0613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1.004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0.3550</w:t>
            </w:r>
          </w:p>
          <w:p w:rsidR="00400673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WW2013-14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0.00023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0.030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0.8674</w:t>
            </w:r>
          </w:p>
          <w:p w:rsidR="00F852F6" w:rsidRDefault="00400673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</w:r>
            <w:r w:rsidR="00F852F6"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0.07562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10.208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0.0187 *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0.01000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1.350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0.2894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Maize2015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0.000756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0.139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0.722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0.002756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0.508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0.503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</w:p>
          <w:p w:rsidR="00400673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0.007656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1.412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0.280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445B9E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WW2010-11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60.06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4.512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0.0778 .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12.60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0.947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0.3681  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26.52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1.993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0.2078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WW2011-12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0.2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0.003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0.95496   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1049.8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17.969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0.00545 **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65.6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1.123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0.33004 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Faba2013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1340.3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0.789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0.409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447.1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0.263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0.626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1621.2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0.954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0.366</w:t>
            </w:r>
          </w:p>
          <w:p w:rsidR="00A9085F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WW2013-14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510.8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15.897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0.007224 **</w:t>
            </w:r>
          </w:p>
          <w:p w:rsidR="00F852F6" w:rsidRDefault="00A9085F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852F6" w:rsidRPr="00005077">
              <w:rPr>
                <w:rFonts w:ascii="Times New Roman" w:hAnsi="Times New Roman" w:cs="Times New Roman"/>
              </w:rPr>
              <w:t>Residue</w:t>
            </w:r>
            <w:r w:rsidR="00F852F6" w:rsidRPr="00005077">
              <w:rPr>
                <w:rFonts w:ascii="Times New Roman" w:hAnsi="Times New Roman" w:cs="Times New Roman"/>
              </w:rPr>
              <w:tab/>
              <w:t>1</w:t>
            </w:r>
            <w:r w:rsidR="00F852F6" w:rsidRPr="00005077">
              <w:rPr>
                <w:rFonts w:ascii="Times New Roman" w:hAnsi="Times New Roman" w:cs="Times New Roman"/>
              </w:rPr>
              <w:tab/>
            </w:r>
            <w:r w:rsidRPr="00A9085F">
              <w:rPr>
                <w:rFonts w:ascii="Times New Roman" w:hAnsi="Times New Roman" w:cs="Times New Roman"/>
              </w:rPr>
              <w:t xml:space="preserve">1840.4  </w:t>
            </w:r>
            <w:r>
              <w:rPr>
                <w:rFonts w:ascii="Times New Roman" w:hAnsi="Times New Roman" w:cs="Times New Roman"/>
              </w:rPr>
              <w:tab/>
            </w:r>
            <w:r w:rsidRPr="00A9085F">
              <w:rPr>
                <w:rFonts w:ascii="Times New Roman" w:hAnsi="Times New Roman" w:cs="Times New Roman"/>
              </w:rPr>
              <w:t xml:space="preserve">57.283 </w:t>
            </w:r>
            <w:r>
              <w:rPr>
                <w:rFonts w:ascii="Times New Roman" w:hAnsi="Times New Roman" w:cs="Times New Roman"/>
              </w:rPr>
              <w:tab/>
            </w:r>
            <w:r w:rsidRPr="00A9085F">
              <w:rPr>
                <w:rFonts w:ascii="Times New Roman" w:hAnsi="Times New Roman" w:cs="Times New Roman"/>
              </w:rPr>
              <w:t>0.000276 ***</w:t>
            </w:r>
            <w:r w:rsidR="00F852F6" w:rsidRPr="00005077">
              <w:rPr>
                <w:rFonts w:ascii="Times New Roman" w:hAnsi="Times New Roman" w:cs="Times New Roman"/>
              </w:rPr>
              <w:tab/>
            </w:r>
          </w:p>
          <w:p w:rsidR="00A9085F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9.0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0.280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0.615619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Maize2015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676.9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10.349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0.0182 *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39.0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0.597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0.4692  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0.8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0.013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0.9130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445B9E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WW2010-11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383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0.242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0.6405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3688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2.325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0.1782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1134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0.715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0.4302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WW2011-12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14149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4.825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0.0704 .  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307359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104.814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5.06e-05 ***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1183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0.404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0.5487  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Faba2013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1028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0.046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0.8367  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185001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8.341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0.0278 *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27271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1.230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0.3100  </w:t>
            </w:r>
          </w:p>
          <w:p w:rsidR="00F852F6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WW2013-14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38.44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0.345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0.579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3.80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0.034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0.860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182.25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1.634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0.248</w:t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Maize2015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12890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0.352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0.5744  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146066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3.994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>0.0926 .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F852F6" w:rsidRPr="00005077" w:rsidRDefault="00F852F6" w:rsidP="00F852F6">
            <w:pPr>
              <w:tabs>
                <w:tab w:val="left" w:pos="951"/>
                <w:tab w:val="left" w:pos="2552"/>
                <w:tab w:val="left" w:pos="4395"/>
                <w:tab w:val="left" w:pos="5103"/>
                <w:tab w:val="left" w:pos="6379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05077">
              <w:rPr>
                <w:rFonts w:ascii="Times New Roman" w:hAnsi="Times New Roman" w:cs="Times New Roman"/>
              </w:rPr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10162  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0.278 </w:t>
            </w:r>
            <w:r w:rsidR="00A9085F">
              <w:rPr>
                <w:rFonts w:ascii="Times New Roman" w:hAnsi="Times New Roman" w:cs="Times New Roman"/>
              </w:rPr>
              <w:tab/>
            </w:r>
            <w:r w:rsidR="00A9085F" w:rsidRPr="00A9085F">
              <w:rPr>
                <w:rFonts w:ascii="Times New Roman" w:hAnsi="Times New Roman" w:cs="Times New Roman"/>
              </w:rPr>
              <w:t xml:space="preserve">0.6170  </w:t>
            </w:r>
          </w:p>
        </w:tc>
      </w:tr>
    </w:tbl>
    <w:p w:rsidR="00400673" w:rsidRPr="00AA6EEE" w:rsidRDefault="00400673" w:rsidP="00AA6EEE">
      <w:pPr>
        <w:rPr>
          <w:rFonts w:ascii="Times New Roman" w:hAnsi="Times New Roman" w:cs="Times New Roman"/>
        </w:rPr>
      </w:pPr>
    </w:p>
    <w:sectPr w:rsidR="00400673" w:rsidRPr="00AA6E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E95"/>
    <w:multiLevelType w:val="hybridMultilevel"/>
    <w:tmpl w:val="D338B246"/>
    <w:lvl w:ilvl="0" w:tplc="D7C43AA8">
      <w:start w:val="6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5"/>
    <w:rsid w:val="00005077"/>
    <w:rsid w:val="00130C3C"/>
    <w:rsid w:val="00223CE3"/>
    <w:rsid w:val="00381604"/>
    <w:rsid w:val="00400673"/>
    <w:rsid w:val="00445B9E"/>
    <w:rsid w:val="004A568B"/>
    <w:rsid w:val="00537935"/>
    <w:rsid w:val="008620A1"/>
    <w:rsid w:val="008B5BD7"/>
    <w:rsid w:val="00911E44"/>
    <w:rsid w:val="00A030C5"/>
    <w:rsid w:val="00A45D78"/>
    <w:rsid w:val="00A65083"/>
    <w:rsid w:val="00A9085F"/>
    <w:rsid w:val="00AA6EEE"/>
    <w:rsid w:val="00AD525C"/>
    <w:rsid w:val="00BB6B63"/>
    <w:rsid w:val="00BF0A7A"/>
    <w:rsid w:val="00CD06BC"/>
    <w:rsid w:val="00CF60A9"/>
    <w:rsid w:val="00F852F6"/>
    <w:rsid w:val="00FA141B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11</cp:revision>
  <dcterms:created xsi:type="dcterms:W3CDTF">2018-03-20T12:16:00Z</dcterms:created>
  <dcterms:modified xsi:type="dcterms:W3CDTF">2018-04-09T11:53:00Z</dcterms:modified>
</cp:coreProperties>
</file>