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58" w:rsidRPr="00310103" w:rsidRDefault="00D20158" w:rsidP="00D20158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Table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E1E">
        <w:rPr>
          <w:rFonts w:ascii="Times New Roman" w:hAnsi="Times New Roman" w:cs="Times New Roman"/>
          <w:sz w:val="18"/>
          <w:szCs w:val="18"/>
        </w:rPr>
        <w:t>Adjusted associations between bullying victimization and CSA</w:t>
      </w:r>
    </w:p>
    <w:tbl>
      <w:tblPr>
        <w:tblStyle w:val="a5"/>
        <w:tblW w:w="505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986"/>
        <w:gridCol w:w="2125"/>
        <w:gridCol w:w="1984"/>
      </w:tblGrid>
      <w:tr w:rsidR="00D20158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nil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234" w:type="pct"/>
            <w:tcBorders>
              <w:top w:val="single" w:sz="12" w:space="0" w:color="auto"/>
              <w:bottom w:val="nil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LBC</w:t>
            </w:r>
          </w:p>
        </w:tc>
        <w:tc>
          <w:tcPr>
            <w:tcW w:w="1152" w:type="pct"/>
            <w:tcBorders>
              <w:top w:val="single" w:sz="12" w:space="0" w:color="auto"/>
              <w:bottom w:val="nil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Non-LBC</w:t>
            </w:r>
          </w:p>
        </w:tc>
      </w:tr>
      <w:tr w:rsidR="00D20158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</w:tr>
      <w:tr w:rsidR="00D20158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 victimization</w:t>
            </w:r>
          </w:p>
        </w:tc>
        <w:tc>
          <w:tcPr>
            <w:tcW w:w="1153" w:type="pct"/>
            <w:tcBorders>
              <w:top w:val="single" w:sz="12" w:space="0" w:color="auto"/>
              <w:bottom w:val="nil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1.68-3.30, &lt;0.001)</w:t>
            </w:r>
          </w:p>
        </w:tc>
        <w:tc>
          <w:tcPr>
            <w:tcW w:w="1234" w:type="pct"/>
            <w:tcBorders>
              <w:top w:val="single" w:sz="12" w:space="0" w:color="auto"/>
              <w:bottom w:val="nil"/>
            </w:tcBorders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2.52(1.34-4.73,0.004)</w:t>
            </w:r>
          </w:p>
        </w:tc>
        <w:tc>
          <w:tcPr>
            <w:tcW w:w="1152" w:type="pct"/>
            <w:tcBorders>
              <w:top w:val="single" w:sz="12" w:space="0" w:color="auto"/>
              <w:bottom w:val="nil"/>
            </w:tcBorders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2.35(1.58,3.53, &lt;0.001)</w:t>
            </w:r>
          </w:p>
        </w:tc>
      </w:tr>
      <w:tr w:rsidR="00D20158" w:rsidRPr="00A365AA" w:rsidTr="009A5A29">
        <w:tc>
          <w:tcPr>
            <w:tcW w:w="1461" w:type="pct"/>
            <w:tcBorders>
              <w:top w:val="nil"/>
            </w:tcBorders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153" w:type="pct"/>
            <w:tcBorders>
              <w:top w:val="nil"/>
            </w:tcBorders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158" w:rsidRPr="00A365AA" w:rsidTr="009A5A29">
        <w:tc>
          <w:tcPr>
            <w:tcW w:w="1461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Boys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29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 &lt;0.001)</w:t>
            </w: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&lt;0.001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 &lt;0.001)</w:t>
            </w:r>
          </w:p>
        </w:tc>
      </w:tr>
      <w:tr w:rsidR="00D20158" w:rsidRPr="00A365AA" w:rsidTr="009A5A29">
        <w:tc>
          <w:tcPr>
            <w:tcW w:w="1461" w:type="pct"/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(years)</w:t>
            </w:r>
          </w:p>
        </w:tc>
        <w:tc>
          <w:tcPr>
            <w:tcW w:w="1153" w:type="pct"/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158" w:rsidRPr="00A365AA" w:rsidTr="009A5A29">
        <w:tc>
          <w:tcPr>
            <w:tcW w:w="1461" w:type="pct"/>
          </w:tcPr>
          <w:p w:rsidR="00D20158" w:rsidRPr="00876E1E" w:rsidRDefault="00D20158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16-18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(1.1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,0.0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7,0.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20158" w:rsidRPr="00A365AA" w:rsidTr="009A5A29">
        <w:tc>
          <w:tcPr>
            <w:tcW w:w="1461" w:type="pct"/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place</w:t>
            </w:r>
          </w:p>
        </w:tc>
        <w:tc>
          <w:tcPr>
            <w:tcW w:w="1153" w:type="pct"/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158" w:rsidRPr="00A365AA" w:rsidTr="009A5A29">
        <w:tc>
          <w:tcPr>
            <w:tcW w:w="1461" w:type="pct"/>
          </w:tcPr>
          <w:p w:rsidR="00D20158" w:rsidRPr="00876E1E" w:rsidRDefault="00D20158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Rural</w:t>
            </w:r>
            <w:r w:rsidRPr="00A365AA" w:rsidDel="008313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Urban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897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17,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.927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20158" w:rsidRPr="00A365AA" w:rsidTr="009A5A29">
        <w:tc>
          <w:tcPr>
            <w:tcW w:w="1461" w:type="pct"/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Only child</w:t>
            </w:r>
          </w:p>
        </w:tc>
        <w:tc>
          <w:tcPr>
            <w:tcW w:w="1153" w:type="pct"/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158" w:rsidRPr="00A365AA" w:rsidTr="009A5A29">
        <w:tc>
          <w:tcPr>
            <w:tcW w:w="1461" w:type="pct"/>
          </w:tcPr>
          <w:p w:rsidR="00D20158" w:rsidRPr="00876E1E" w:rsidRDefault="00D20158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04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818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45-1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</w:tr>
      <w:tr w:rsidR="00D20158" w:rsidRPr="00A365AA" w:rsidTr="009A5A29">
        <w:tc>
          <w:tcPr>
            <w:tcW w:w="1461" w:type="pct"/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structure</w:t>
            </w:r>
          </w:p>
        </w:tc>
        <w:tc>
          <w:tcPr>
            <w:tcW w:w="1153" w:type="pct"/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158" w:rsidRPr="00A365AA" w:rsidTr="009A5A29">
        <w:tc>
          <w:tcPr>
            <w:tcW w:w="1461" w:type="pct"/>
          </w:tcPr>
          <w:p w:rsidR="00D20158" w:rsidRPr="00876E1E" w:rsidRDefault="00D20158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Non-traditional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 Traditional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.21,0.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0,0.16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20158" w:rsidRPr="00A365AA" w:rsidTr="009A5A29">
        <w:tc>
          <w:tcPr>
            <w:tcW w:w="1461" w:type="pct"/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elationship with mother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158" w:rsidRPr="00A365AA" w:rsidTr="009A5A29">
        <w:tc>
          <w:tcPr>
            <w:tcW w:w="1461" w:type="pct"/>
          </w:tcPr>
          <w:p w:rsidR="00D20158" w:rsidRPr="00A365AA" w:rsidRDefault="00D20158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1.60(0.92-2.78,0.096)</w:t>
            </w: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0.53-3.23,0.559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1.74(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0.85-3.57,0.132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D20158" w:rsidRPr="00A365AA" w:rsidTr="009A5A29">
        <w:tc>
          <w:tcPr>
            <w:tcW w:w="1461" w:type="pct"/>
          </w:tcPr>
          <w:p w:rsidR="00D20158" w:rsidRPr="00A365AA" w:rsidRDefault="00D20158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0.78(0.29-2.13,0.635)</w:t>
            </w: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0.14-4.36,0.780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0.22-2.69,0.681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D20158" w:rsidRPr="00A365AA" w:rsidTr="009A5A29">
        <w:tc>
          <w:tcPr>
            <w:tcW w:w="1461" w:type="pct"/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elationship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ther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158" w:rsidRPr="00A365AA" w:rsidTr="009A5A29">
        <w:tc>
          <w:tcPr>
            <w:tcW w:w="1461" w:type="pct"/>
          </w:tcPr>
          <w:p w:rsidR="00D20158" w:rsidRPr="00A365AA" w:rsidRDefault="00D20158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1.40(0.88-2.22,0.160)</w:t>
            </w: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1.26(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0.53-3.02,0.602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1.43(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49,0.212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D20158" w:rsidRPr="00A365AA" w:rsidTr="009A5A29">
        <w:tc>
          <w:tcPr>
            <w:tcW w:w="1461" w:type="pct"/>
          </w:tcPr>
          <w:p w:rsidR="00D20158" w:rsidRPr="00A365AA" w:rsidRDefault="00D20158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1.39(0.62-3.11,0.419)</w:t>
            </w: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1.06(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0.311-3.64,0.921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(0.52-4.79,0.426)</w:t>
            </w:r>
          </w:p>
        </w:tc>
      </w:tr>
      <w:tr w:rsidR="00D20158" w:rsidRPr="00A365AA" w:rsidTr="009A5A29">
        <w:tc>
          <w:tcPr>
            <w:tcW w:w="1461" w:type="pct"/>
          </w:tcPr>
          <w:p w:rsidR="00D20158" w:rsidRPr="00A365AA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arental educational level</w:t>
            </w:r>
          </w:p>
        </w:tc>
        <w:tc>
          <w:tcPr>
            <w:tcW w:w="1153" w:type="pct"/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158" w:rsidRPr="00A365AA" w:rsidTr="009A5A29">
        <w:tc>
          <w:tcPr>
            <w:tcW w:w="1461" w:type="pct"/>
            <w:tcBorders>
              <w:bottom w:val="nil"/>
            </w:tcBorders>
          </w:tcPr>
          <w:p w:rsidR="00D20158" w:rsidRPr="00A365AA" w:rsidRDefault="00D20158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bottom w:val="nil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1.10(0.70-1.73,0.673)</w:t>
            </w:r>
          </w:p>
        </w:tc>
        <w:tc>
          <w:tcPr>
            <w:tcW w:w="1234" w:type="pct"/>
            <w:tcBorders>
              <w:bottom w:val="nil"/>
            </w:tcBorders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0.34-1.91,0.629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1.25(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0.73-2.14,0.418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D20158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D20158" w:rsidRPr="00A365AA" w:rsidRDefault="00D20158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D20158" w:rsidRPr="00876E1E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0.85(0.39-1.87,0.695)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1.23(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0.21-7.33,0.822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D20158" w:rsidRPr="00643F8F" w:rsidRDefault="00D20158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0.86(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0.35-2.08,0.731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</w:tbl>
    <w:p w:rsidR="00D20158" w:rsidRDefault="00D20158" w:rsidP="00D20158">
      <w:pPr>
        <w:ind w:left="90" w:hangingChars="50" w:hanging="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*Adjusted </w:t>
      </w:r>
      <w:r w:rsidRPr="00876E1E">
        <w:rPr>
          <w:rFonts w:ascii="Times New Roman" w:hAnsi="Times New Roman" w:cs="Times New Roman"/>
          <w:sz w:val="18"/>
          <w:szCs w:val="18"/>
        </w:rPr>
        <w:t>potential confounders</w:t>
      </w:r>
      <w:r w:rsidRPr="00A365A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876E1E">
        <w:rPr>
          <w:rFonts w:ascii="Times New Roman" w:hAnsi="Times New Roman" w:cs="Times New Roman"/>
          <w:sz w:val="18"/>
          <w:szCs w:val="18"/>
        </w:rPr>
        <w:t>including age, gender, home place, only child, family structure, relationship with mother, relationship with father, parental educational level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006725" w:rsidRPr="00D20158" w:rsidRDefault="00006725">
      <w:bookmarkStart w:id="0" w:name="_GoBack"/>
      <w:bookmarkEnd w:id="0"/>
    </w:p>
    <w:sectPr w:rsidR="00006725" w:rsidRPr="00D20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9D" w:rsidRDefault="001E509D" w:rsidP="00D20158">
      <w:r>
        <w:separator/>
      </w:r>
    </w:p>
  </w:endnote>
  <w:endnote w:type="continuationSeparator" w:id="0">
    <w:p w:rsidR="001E509D" w:rsidRDefault="001E509D" w:rsidP="00D2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9D" w:rsidRDefault="001E509D" w:rsidP="00D20158">
      <w:r>
        <w:separator/>
      </w:r>
    </w:p>
  </w:footnote>
  <w:footnote w:type="continuationSeparator" w:id="0">
    <w:p w:rsidR="001E509D" w:rsidRDefault="001E509D" w:rsidP="00D20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4"/>
    <w:rsid w:val="00006725"/>
    <w:rsid w:val="001E509D"/>
    <w:rsid w:val="009E3984"/>
    <w:rsid w:val="00D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158"/>
    <w:rPr>
      <w:sz w:val="18"/>
      <w:szCs w:val="18"/>
    </w:rPr>
  </w:style>
  <w:style w:type="table" w:styleId="a5">
    <w:name w:val="Table Grid"/>
    <w:basedOn w:val="a1"/>
    <w:uiPriority w:val="59"/>
    <w:rsid w:val="00D2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158"/>
    <w:rPr>
      <w:sz w:val="18"/>
      <w:szCs w:val="18"/>
    </w:rPr>
  </w:style>
  <w:style w:type="table" w:styleId="a5">
    <w:name w:val="Table Grid"/>
    <w:basedOn w:val="a1"/>
    <w:uiPriority w:val="59"/>
    <w:rsid w:val="00D2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china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2018-02-07T03:14:00Z</dcterms:created>
  <dcterms:modified xsi:type="dcterms:W3CDTF">2018-02-07T03:14:00Z</dcterms:modified>
</cp:coreProperties>
</file>