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70" w:rsidRDefault="00F9007A" w:rsidP="00F9007A">
      <w:pPr>
        <w:spacing w:line="480" w:lineRule="auto"/>
        <w:ind w:left="480" w:hanging="480"/>
        <w:jc w:val="left"/>
        <w:rPr>
          <w:rFonts w:ascii="Times New Roman" w:hAnsi="Times New Roman"/>
          <w:b/>
          <w:sz w:val="24"/>
          <w:szCs w:val="24"/>
        </w:rPr>
      </w:pPr>
      <w:r w:rsidRPr="00201D70">
        <w:rPr>
          <w:rFonts w:ascii="Times New Roman" w:hAnsi="Times New Roman"/>
          <w:b/>
          <w:sz w:val="24"/>
          <w:szCs w:val="24"/>
        </w:rPr>
        <w:t>APPENDIX</w:t>
      </w:r>
      <w:r w:rsidR="000B1081" w:rsidRPr="00201D70">
        <w:rPr>
          <w:rFonts w:ascii="Times New Roman" w:hAnsi="Times New Roman"/>
          <w:b/>
          <w:sz w:val="24"/>
          <w:szCs w:val="24"/>
        </w:rPr>
        <w:t xml:space="preserve"> </w:t>
      </w:r>
    </w:p>
    <w:p w:rsidR="00870272" w:rsidRPr="00201D70" w:rsidRDefault="00870272" w:rsidP="00F9007A">
      <w:pPr>
        <w:spacing w:line="480" w:lineRule="auto"/>
        <w:ind w:left="480" w:hanging="480"/>
        <w:jc w:val="left"/>
        <w:rPr>
          <w:rFonts w:ascii="Times New Roman" w:hAnsi="Times New Roman"/>
          <w:b/>
          <w:sz w:val="24"/>
          <w:szCs w:val="24"/>
        </w:rPr>
      </w:pPr>
      <w:r w:rsidRPr="00201D70">
        <w:rPr>
          <w:rFonts w:ascii="Times New Roman" w:hAnsi="Times New Roman"/>
          <w:b/>
          <w:sz w:val="24"/>
          <w:szCs w:val="24"/>
        </w:rPr>
        <w:t xml:space="preserve">Updated </w:t>
      </w:r>
      <w:r w:rsidR="000B1081" w:rsidRPr="00201D70">
        <w:rPr>
          <w:rFonts w:ascii="Times New Roman" w:hAnsi="Times New Roman"/>
          <w:b/>
          <w:sz w:val="24"/>
          <w:szCs w:val="24"/>
        </w:rPr>
        <w:t xml:space="preserve">Information </w:t>
      </w:r>
      <w:r w:rsidR="00FB7BD6">
        <w:rPr>
          <w:rFonts w:ascii="Times New Roman" w:eastAsiaTheme="minorEastAsia" w:hAnsi="Times New Roman"/>
          <w:b/>
          <w:sz w:val="24"/>
          <w:szCs w:val="24"/>
        </w:rPr>
        <w:t>f</w:t>
      </w:r>
      <w:r w:rsidR="000B1081" w:rsidRPr="00201D70">
        <w:rPr>
          <w:rFonts w:ascii="Times New Roman" w:hAnsi="Times New Roman"/>
          <w:b/>
          <w:sz w:val="24"/>
          <w:szCs w:val="24"/>
        </w:rPr>
        <w:t>or Phylogenetic Analysis</w:t>
      </w:r>
    </w:p>
    <w:p w:rsidR="00F9007A" w:rsidRPr="005861EB" w:rsidRDefault="00F9007A" w:rsidP="00F9007A">
      <w:pPr>
        <w:pStyle w:val="Default"/>
        <w:spacing w:line="480" w:lineRule="auto"/>
        <w:rPr>
          <w:rFonts w:ascii="Times New Roman" w:hAnsi="Times New Roman"/>
          <w:color w:val="auto"/>
        </w:rPr>
      </w:pPr>
      <w:r w:rsidRPr="005861EB">
        <w:rPr>
          <w:rFonts w:ascii="Times New Roman" w:hAnsi="Times New Roman"/>
          <w:color w:val="auto"/>
        </w:rPr>
        <w:t>The data matrix is modified from Xu et al.’s (</w:t>
      </w:r>
      <w:r w:rsidRPr="005861EB">
        <w:rPr>
          <w:rFonts w:ascii="Times New Roman" w:hAnsi="Times New Roman"/>
          <w:i/>
          <w:color w:val="0000FF"/>
        </w:rPr>
        <w:t>2015</w:t>
      </w:r>
      <w:r w:rsidRPr="005861EB">
        <w:rPr>
          <w:rFonts w:ascii="Times New Roman" w:hAnsi="Times New Roman"/>
          <w:color w:val="auto"/>
        </w:rPr>
        <w:t>) analysis. Two states are added to Character 6 and Character 8 as following:</w:t>
      </w:r>
    </w:p>
    <w:p w:rsidR="00F9007A" w:rsidRPr="005861EB" w:rsidRDefault="00F9007A" w:rsidP="00F9007A">
      <w:pPr>
        <w:pStyle w:val="Default"/>
        <w:spacing w:line="480" w:lineRule="auto"/>
        <w:rPr>
          <w:rFonts w:ascii="Times New Roman" w:hAnsi="Times New Roman"/>
          <w:color w:val="auto"/>
        </w:rPr>
      </w:pPr>
    </w:p>
    <w:p w:rsidR="00F9007A" w:rsidRPr="005861EB" w:rsidRDefault="00F9007A" w:rsidP="00F9007A">
      <w:pPr>
        <w:pStyle w:val="Default"/>
        <w:spacing w:line="480" w:lineRule="auto"/>
        <w:rPr>
          <w:rFonts w:ascii="Times New Roman" w:hAnsi="Times New Roman"/>
          <w:color w:val="auto"/>
        </w:rPr>
      </w:pPr>
      <w:r w:rsidRPr="005861EB">
        <w:rPr>
          <w:rFonts w:ascii="Times New Roman" w:hAnsi="Times New Roman"/>
          <w:color w:val="auto"/>
        </w:rPr>
        <w:t>Character 6: Otosphenoidal crest vertical on basisphenoid and prootic, and does not border an enlarged pneumatic recess (0) or present, crescent shaped crest forms the anterodorsal edge of an enlarged pneumatic recess, and ventral to CN VII (1) or well developed, crescent shaped, thin crest forms anterior edge of enlarged pneumatic recess, and dorsal to CN VII (2).</w:t>
      </w:r>
    </w:p>
    <w:p w:rsidR="00F9007A" w:rsidRPr="005861EB" w:rsidRDefault="00F9007A" w:rsidP="00F9007A">
      <w:pPr>
        <w:pStyle w:val="Default"/>
        <w:spacing w:line="480" w:lineRule="auto"/>
        <w:rPr>
          <w:rFonts w:ascii="Times New Roman" w:hAnsi="Times New Roman"/>
          <w:color w:val="auto"/>
        </w:rPr>
      </w:pPr>
      <w:r w:rsidRPr="005861EB">
        <w:rPr>
          <w:rFonts w:ascii="Times New Roman" w:hAnsi="Times New Roman"/>
          <w:color w:val="auto"/>
        </w:rPr>
        <w:t xml:space="preserve">PMOL-AD00102, </w:t>
      </w:r>
      <w:r w:rsidRPr="005861EB">
        <w:rPr>
          <w:rFonts w:ascii="Times New Roman" w:hAnsi="Times New Roman"/>
          <w:i/>
          <w:color w:val="auto"/>
        </w:rPr>
        <w:t>Sinovenator</w:t>
      </w:r>
      <w:r w:rsidRPr="005861EB">
        <w:rPr>
          <w:rFonts w:ascii="Times New Roman" w:hAnsi="Times New Roman"/>
          <w:color w:val="auto"/>
        </w:rPr>
        <w:t xml:space="preserve">, and </w:t>
      </w:r>
      <w:r w:rsidRPr="005861EB">
        <w:rPr>
          <w:rFonts w:ascii="Times New Roman" w:hAnsi="Times New Roman"/>
          <w:i/>
          <w:color w:val="auto"/>
        </w:rPr>
        <w:t>Byronosaurus</w:t>
      </w:r>
      <w:r w:rsidRPr="005861EB">
        <w:rPr>
          <w:rFonts w:ascii="Times New Roman" w:hAnsi="Times New Roman"/>
          <w:color w:val="auto"/>
        </w:rPr>
        <w:t xml:space="preserve"> are coded as 1 for this character. All other troodontids previously coded as "1" for this character are recoded as "2".</w:t>
      </w:r>
    </w:p>
    <w:p w:rsidR="00F9007A" w:rsidRPr="005861EB" w:rsidRDefault="00F9007A" w:rsidP="00F9007A">
      <w:pPr>
        <w:pStyle w:val="Default"/>
        <w:spacing w:line="480" w:lineRule="auto"/>
        <w:rPr>
          <w:rFonts w:ascii="Times New Roman" w:hAnsi="Times New Roman"/>
          <w:color w:val="auto"/>
        </w:rPr>
      </w:pPr>
    </w:p>
    <w:p w:rsidR="00F9007A" w:rsidRPr="005861EB" w:rsidRDefault="00F9007A" w:rsidP="00F9007A">
      <w:pPr>
        <w:pStyle w:val="Default"/>
        <w:spacing w:line="480" w:lineRule="auto"/>
        <w:rPr>
          <w:rFonts w:ascii="Times New Roman" w:hAnsi="Times New Roman"/>
          <w:color w:val="auto"/>
        </w:rPr>
      </w:pPr>
      <w:r w:rsidRPr="005861EB">
        <w:rPr>
          <w:rFonts w:ascii="Times New Roman" w:hAnsi="Times New Roman"/>
          <w:color w:val="auto"/>
        </w:rPr>
        <w:t>Character 8. Subotic recess (pneumatic fossa ventral to fenestra ovalis) absent (0) or present as a shallow concave (1) or present as a deep socket (2).</w:t>
      </w:r>
    </w:p>
    <w:p w:rsidR="00F9007A" w:rsidRPr="005861EB" w:rsidRDefault="00F9007A" w:rsidP="00F9007A">
      <w:pPr>
        <w:pStyle w:val="Default"/>
        <w:spacing w:line="480" w:lineRule="auto"/>
        <w:rPr>
          <w:rFonts w:ascii="Times New Roman" w:hAnsi="Times New Roman"/>
        </w:rPr>
      </w:pPr>
      <w:r w:rsidRPr="005861EB">
        <w:rPr>
          <w:rFonts w:ascii="Times New Roman" w:hAnsi="Times New Roman"/>
          <w:color w:val="auto"/>
        </w:rPr>
        <w:t xml:space="preserve">PMOL-AD00102 and </w:t>
      </w:r>
      <w:r w:rsidRPr="005861EB">
        <w:rPr>
          <w:rFonts w:ascii="Times New Roman" w:hAnsi="Times New Roman"/>
          <w:i/>
          <w:color w:val="auto"/>
        </w:rPr>
        <w:t>Sinovenator</w:t>
      </w:r>
      <w:r w:rsidRPr="005861EB">
        <w:rPr>
          <w:rFonts w:ascii="Times New Roman" w:hAnsi="Times New Roman"/>
          <w:color w:val="auto"/>
        </w:rPr>
        <w:t xml:space="preserve"> are coded as "1" for this character. All other troodontids previously coded as "1" for this character are recoded as "2".</w:t>
      </w:r>
    </w:p>
    <w:p w:rsidR="00F9007A" w:rsidRDefault="00F9007A" w:rsidP="00F9007A">
      <w:pPr>
        <w:spacing w:line="480" w:lineRule="auto"/>
        <w:jc w:val="left"/>
        <w:rPr>
          <w:rFonts w:ascii="Times New Roman" w:hAnsi="Times New Roman"/>
          <w:sz w:val="24"/>
          <w:szCs w:val="24"/>
        </w:rPr>
      </w:pPr>
    </w:p>
    <w:p w:rsidR="00F9007A" w:rsidRDefault="00F9007A" w:rsidP="00F9007A">
      <w:pPr>
        <w:spacing w:line="480" w:lineRule="auto"/>
        <w:jc w:val="left"/>
        <w:rPr>
          <w:rFonts w:ascii="Times New Roman" w:hAnsi="Times New Roman"/>
          <w:sz w:val="24"/>
          <w:szCs w:val="24"/>
        </w:rPr>
      </w:pPr>
      <w:r>
        <w:rPr>
          <w:rFonts w:ascii="Times New Roman" w:hAnsi="Times New Roman"/>
          <w:sz w:val="24"/>
          <w:szCs w:val="24"/>
        </w:rPr>
        <w:t>PMOL-AD00102 as a separate taxon.</w:t>
      </w:r>
    </w:p>
    <w:p w:rsidR="00F9007A" w:rsidRDefault="009C4F4F" w:rsidP="00F9007A">
      <w:pPr>
        <w:spacing w:line="480" w:lineRule="auto"/>
        <w:jc w:val="left"/>
        <w:rPr>
          <w:rFonts w:ascii="Times New Roman" w:hAnsi="Times New Roman"/>
          <w:sz w:val="24"/>
          <w:szCs w:val="24"/>
        </w:rPr>
      </w:pPr>
      <w:r w:rsidRPr="009C4F4F">
        <w:rPr>
          <w:rFonts w:ascii="Times New Roman" w:hAnsi="Times New Roman"/>
          <w:sz w:val="24"/>
          <w:szCs w:val="24"/>
        </w:rPr>
        <w:t>?0??010100000011120?????10???0?00110020120000210?1011011110111101??01???00111100??01?100????0111?1?1???????????????????????????????????????????????????????????????????????????????????????????????????????????10???1???0?0?110????0???????1????00</w:t>
      </w:r>
      <w:r w:rsidRPr="009C4F4F">
        <w:rPr>
          <w:rFonts w:ascii="Times New Roman" w:hAnsi="Times New Roman"/>
          <w:sz w:val="24"/>
          <w:szCs w:val="24"/>
        </w:rPr>
        <w:lastRenderedPageBreak/>
        <w:t>1?????1011??10??????????????????????????????????????????????????????????????????????????????????????0???1?????00000?0?????010????1??</w:t>
      </w:r>
    </w:p>
    <w:p w:rsidR="00F9007A" w:rsidRDefault="00F9007A" w:rsidP="00F9007A">
      <w:pPr>
        <w:spacing w:line="480" w:lineRule="auto"/>
        <w:jc w:val="left"/>
        <w:rPr>
          <w:rFonts w:ascii="Times New Roman" w:hAnsi="Times New Roman"/>
          <w:sz w:val="24"/>
          <w:szCs w:val="24"/>
        </w:rPr>
      </w:pPr>
    </w:p>
    <w:p w:rsidR="00F9007A" w:rsidRDefault="00F9007A" w:rsidP="00F9007A">
      <w:pPr>
        <w:spacing w:line="480" w:lineRule="auto"/>
        <w:jc w:val="left"/>
        <w:rPr>
          <w:rFonts w:ascii="Times New Roman" w:hAnsi="Times New Roman"/>
          <w:sz w:val="24"/>
          <w:szCs w:val="24"/>
        </w:rPr>
      </w:pPr>
      <w:r>
        <w:rPr>
          <w:rFonts w:ascii="Times New Roman" w:hAnsi="Times New Roman"/>
          <w:sz w:val="24"/>
          <w:szCs w:val="24"/>
        </w:rPr>
        <w:t xml:space="preserve">PMOL-AD00102 provides new information for </w:t>
      </w:r>
      <w:r>
        <w:rPr>
          <w:rFonts w:ascii="Times New Roman" w:hAnsi="Times New Roman"/>
          <w:i/>
          <w:sz w:val="24"/>
          <w:szCs w:val="24"/>
        </w:rPr>
        <w:t>Sinovenator</w:t>
      </w:r>
      <w:r>
        <w:rPr>
          <w:rFonts w:ascii="Times New Roman" w:hAnsi="Times New Roman"/>
          <w:sz w:val="24"/>
          <w:szCs w:val="24"/>
        </w:rPr>
        <w:t>, and a total 5</w:t>
      </w:r>
      <w:r w:rsidR="009C4F4F">
        <w:rPr>
          <w:rFonts w:ascii="Times New Roman" w:hAnsi="Times New Roman"/>
          <w:sz w:val="24"/>
          <w:szCs w:val="24"/>
        </w:rPr>
        <w:t>2</w:t>
      </w:r>
      <w:r>
        <w:rPr>
          <w:rFonts w:ascii="Times New Roman" w:hAnsi="Times New Roman"/>
          <w:sz w:val="24"/>
          <w:szCs w:val="24"/>
        </w:rPr>
        <w:t xml:space="preserve"> characters of </w:t>
      </w:r>
      <w:r>
        <w:rPr>
          <w:rFonts w:ascii="Times New Roman" w:hAnsi="Times New Roman"/>
          <w:i/>
          <w:sz w:val="24"/>
          <w:szCs w:val="24"/>
        </w:rPr>
        <w:t xml:space="preserve">Sinovenator </w:t>
      </w:r>
      <w:r>
        <w:rPr>
          <w:rFonts w:ascii="Times New Roman" w:hAnsi="Times New Roman"/>
          <w:sz w:val="24"/>
          <w:szCs w:val="24"/>
        </w:rPr>
        <w:t>are updated.</w:t>
      </w:r>
    </w:p>
    <w:p w:rsidR="009C4F4F" w:rsidRDefault="009C4F4F" w:rsidP="009C4F4F">
      <w:pPr>
        <w:spacing w:line="480" w:lineRule="auto"/>
        <w:jc w:val="left"/>
        <w:rPr>
          <w:rFonts w:ascii="Times New Roman" w:hAnsi="Times New Roman"/>
          <w:sz w:val="24"/>
          <w:szCs w:val="24"/>
        </w:rPr>
      </w:pPr>
      <w:r>
        <w:rPr>
          <w:rFonts w:ascii="Times New Roman" w:hAnsi="Times New Roman"/>
          <w:sz w:val="24"/>
          <w:szCs w:val="24"/>
        </w:rPr>
        <w:t>?0??0101[0</w:t>
      </w:r>
      <w:r w:rsidRPr="009C4F4F">
        <w:rPr>
          <w:rFonts w:ascii="Times New Roman" w:hAnsi="Times New Roman"/>
          <w:sz w:val="24"/>
          <w:szCs w:val="24"/>
        </w:rPr>
        <w:t>2]000001112001010101110000110020120000[12]10?101101[01]100111101000100100111100000111[01]01???0111?1110001101000010001102???1?????????010111?0??????????000?0?21??0111002000211011100?11110000???0010001011??000?10??011??00001100??00?301100110?0001?010?101100100?000?1111??00100???????????011?0????0000000???2011011?101?1???0011??0??1000112?00??000??110??1100000?0000100100000111</w:t>
      </w:r>
    </w:p>
    <w:p w:rsidR="009C4F4F" w:rsidRDefault="009C4F4F" w:rsidP="009C4F4F">
      <w:pPr>
        <w:spacing w:line="480" w:lineRule="auto"/>
        <w:jc w:val="left"/>
        <w:rPr>
          <w:rFonts w:ascii="Times New Roman" w:hAnsi="Times New Roman"/>
          <w:sz w:val="24"/>
          <w:szCs w:val="24"/>
        </w:rPr>
      </w:pPr>
    </w:p>
    <w:p w:rsidR="009C4F4F" w:rsidRDefault="009C4F4F" w:rsidP="009C4F4F">
      <w:pPr>
        <w:spacing w:line="480" w:lineRule="auto"/>
        <w:jc w:val="left"/>
        <w:rPr>
          <w:rFonts w:ascii="Times New Roman" w:hAnsi="Times New Roman"/>
          <w:sz w:val="24"/>
          <w:szCs w:val="24"/>
        </w:rPr>
      </w:pPr>
      <w:r w:rsidRPr="009C4F4F">
        <w:rPr>
          <w:rFonts w:ascii="Times New Roman" w:hAnsi="Times New Roman"/>
          <w:i/>
          <w:sz w:val="24"/>
          <w:szCs w:val="24"/>
        </w:rPr>
        <w:t>Sinusonasus</w:t>
      </w:r>
    </w:p>
    <w:p w:rsidR="00F9007A" w:rsidRDefault="009C4F4F" w:rsidP="009C4F4F">
      <w:pPr>
        <w:spacing w:line="480" w:lineRule="auto"/>
        <w:jc w:val="left"/>
        <w:rPr>
          <w:rFonts w:ascii="Times New Roman" w:hAnsi="Times New Roman"/>
          <w:sz w:val="24"/>
          <w:szCs w:val="24"/>
        </w:rPr>
      </w:pPr>
      <w:r w:rsidRPr="009C4F4F">
        <w:rPr>
          <w:rFonts w:ascii="Times New Roman" w:hAnsi="Times New Roman"/>
          <w:sz w:val="24"/>
          <w:szCs w:val="24"/>
        </w:rPr>
        <w:t>?0?????????????????0101???11100??????201???????????????????????????0?001????????0?01110?1????????????????????0????01?02211??????????????????????????????????2???????002?0???1?0????????1???0?????1?00??21?0?0???????????0??????0???0?301100?101000??0?00????1?0???0?0?????1?????????????????????????????????????0110110101?100000110????10???021?0??0?0?????1???????????00100??0??0111</w:t>
      </w:r>
    </w:p>
    <w:p w:rsidR="00F9007A" w:rsidRDefault="00F9007A" w:rsidP="00F9007A">
      <w:pPr>
        <w:jc w:val="left"/>
        <w:rPr>
          <w:rFonts w:ascii="Times New Roman" w:hAnsi="Times New Roman"/>
          <w:sz w:val="24"/>
          <w:szCs w:val="24"/>
        </w:rPr>
      </w:pPr>
    </w:p>
    <w:p w:rsidR="00F9007A" w:rsidRDefault="00F9007A" w:rsidP="00F9007A">
      <w:pPr>
        <w:jc w:val="left"/>
        <w:rPr>
          <w:rFonts w:ascii="Times New Roman" w:hAnsi="Times New Roman"/>
          <w:sz w:val="24"/>
          <w:szCs w:val="24"/>
        </w:rPr>
      </w:pPr>
    </w:p>
    <w:p w:rsidR="00F9007A" w:rsidRDefault="00F9007A" w:rsidP="00F9007A">
      <w:pPr>
        <w:spacing w:line="480" w:lineRule="auto"/>
        <w:ind w:left="482" w:hanging="482"/>
        <w:jc w:val="left"/>
        <w:rPr>
          <w:rFonts w:ascii="Times New Roman" w:hAnsi="Times New Roman"/>
          <w:b/>
          <w:sz w:val="24"/>
          <w:szCs w:val="24"/>
        </w:rPr>
      </w:pPr>
      <w:bookmarkStart w:id="0" w:name="OLE_LINK38"/>
      <w:r>
        <w:rPr>
          <w:rFonts w:ascii="Times New Roman" w:hAnsi="Times New Roman"/>
          <w:b/>
          <w:sz w:val="24"/>
          <w:szCs w:val="24"/>
        </w:rPr>
        <w:t>REFERENCES</w:t>
      </w:r>
      <w:bookmarkEnd w:id="0"/>
    </w:p>
    <w:p w:rsidR="00F9007A" w:rsidRPr="009C4F4F" w:rsidRDefault="00F9007A" w:rsidP="009C4F4F">
      <w:pPr>
        <w:spacing w:line="480" w:lineRule="auto"/>
        <w:ind w:left="480" w:hanging="480"/>
        <w:jc w:val="left"/>
        <w:rPr>
          <w:rFonts w:ascii="Times New Roman" w:hAnsi="Times New Roman"/>
          <w:sz w:val="24"/>
          <w:szCs w:val="24"/>
        </w:rPr>
      </w:pPr>
      <w:r>
        <w:rPr>
          <w:rFonts w:ascii="Times New Roman" w:hAnsi="Times New Roman"/>
          <w:sz w:val="24"/>
          <w:szCs w:val="24"/>
        </w:rPr>
        <w:t>Xu X, Zheng X-T, Sullivan C, Wang X-L, Xing L-D, Wang Y, Zhang X-M, O’Connor JK, Zhang F-C, Pan Y-H. 2015. A bizarre Jurassic maniraptoran theropod with preserved evidence of membranous wings. </w:t>
      </w:r>
      <w:r>
        <w:rPr>
          <w:rFonts w:ascii="Times New Roman" w:hAnsi="Times New Roman"/>
          <w:i/>
          <w:sz w:val="24"/>
          <w:szCs w:val="24"/>
        </w:rPr>
        <w:t>Nature</w:t>
      </w:r>
      <w:r>
        <w:rPr>
          <w:rFonts w:ascii="Times New Roman" w:hAnsi="Times New Roman"/>
          <w:sz w:val="24"/>
          <w:szCs w:val="24"/>
        </w:rPr>
        <w:t> </w:t>
      </w:r>
      <w:r>
        <w:rPr>
          <w:rFonts w:ascii="Times New Roman" w:hAnsi="Times New Roman"/>
          <w:b/>
          <w:sz w:val="24"/>
          <w:szCs w:val="24"/>
        </w:rPr>
        <w:t>521:</w:t>
      </w:r>
      <w:r>
        <w:rPr>
          <w:rFonts w:ascii="Times New Roman" w:hAnsi="Times New Roman"/>
          <w:sz w:val="24"/>
          <w:szCs w:val="24"/>
        </w:rPr>
        <w:t>70–73DOI 10.1038/nature14423.</w:t>
      </w:r>
    </w:p>
    <w:sectPr w:rsidR="00F9007A" w:rsidRPr="009C4F4F" w:rsidSect="006A332C">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2B" w:rsidRDefault="00F7572B" w:rsidP="00FB7BD6">
      <w:r>
        <w:separator/>
      </w:r>
    </w:p>
  </w:endnote>
  <w:endnote w:type="continuationSeparator" w:id="0">
    <w:p w:rsidR="00F7572B" w:rsidRDefault="00F7572B" w:rsidP="00FB7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Verdana"/>
    <w:panose1 w:val="02010600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2B" w:rsidRDefault="00F7572B" w:rsidP="00FB7BD6">
      <w:r>
        <w:separator/>
      </w:r>
    </w:p>
  </w:footnote>
  <w:footnote w:type="continuationSeparator" w:id="0">
    <w:p w:rsidR="00F7572B" w:rsidRDefault="00F7572B" w:rsidP="00FB7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07A"/>
    <w:rsid w:val="000B1081"/>
    <w:rsid w:val="00201D70"/>
    <w:rsid w:val="006A332C"/>
    <w:rsid w:val="00870272"/>
    <w:rsid w:val="009C4F4F"/>
    <w:rsid w:val="00A14117"/>
    <w:rsid w:val="00C949C1"/>
    <w:rsid w:val="00D250C8"/>
    <w:rsid w:val="00F7572B"/>
    <w:rsid w:val="00F9007A"/>
    <w:rsid w:val="00FB7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007A"/>
    <w:pPr>
      <w:jc w:val="both"/>
    </w:pPr>
    <w:rPr>
      <w:rFonts w:ascii="Calibri" w:eastAsia="Times New Roman" w:hAnsi="Calibri"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9007A"/>
    <w:pPr>
      <w:autoSpaceDE w:val="0"/>
      <w:autoSpaceDN w:val="0"/>
    </w:pPr>
    <w:rPr>
      <w:rFonts w:ascii="SimSun" w:eastAsia="Times New Roman" w:hAnsi="SimSun" w:cs="Times New Roman"/>
      <w:color w:val="000000"/>
      <w:kern w:val="0"/>
      <w:sz w:val="24"/>
      <w:szCs w:val="24"/>
    </w:rPr>
  </w:style>
  <w:style w:type="paragraph" w:styleId="a3">
    <w:name w:val="header"/>
    <w:basedOn w:val="a"/>
    <w:link w:val="Char"/>
    <w:uiPriority w:val="99"/>
    <w:semiHidden/>
    <w:unhideWhenUsed/>
    <w:rsid w:val="00FB7BD6"/>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FB7BD6"/>
    <w:rPr>
      <w:rFonts w:ascii="Calibri" w:eastAsia="Times New Roman" w:hAnsi="Calibri" w:cs="Times New Roman"/>
      <w:kern w:val="0"/>
      <w:sz w:val="18"/>
      <w:szCs w:val="18"/>
    </w:rPr>
  </w:style>
  <w:style w:type="paragraph" w:styleId="a4">
    <w:name w:val="footer"/>
    <w:basedOn w:val="a"/>
    <w:link w:val="Char0"/>
    <w:uiPriority w:val="99"/>
    <w:semiHidden/>
    <w:unhideWhenUsed/>
    <w:rsid w:val="00FB7BD6"/>
    <w:pPr>
      <w:tabs>
        <w:tab w:val="center" w:pos="4513"/>
        <w:tab w:val="right" w:pos="9026"/>
      </w:tabs>
      <w:snapToGrid w:val="0"/>
      <w:jc w:val="left"/>
    </w:pPr>
    <w:rPr>
      <w:sz w:val="18"/>
      <w:szCs w:val="18"/>
    </w:rPr>
  </w:style>
  <w:style w:type="character" w:customStyle="1" w:styleId="Char0">
    <w:name w:val="页脚 Char"/>
    <w:basedOn w:val="a0"/>
    <w:link w:val="a4"/>
    <w:uiPriority w:val="99"/>
    <w:semiHidden/>
    <w:rsid w:val="00FB7BD6"/>
    <w:rPr>
      <w:rFonts w:ascii="Calibri" w:eastAsia="Times New Roman"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dc:creator>
  <cp:lastModifiedBy>Rui</cp:lastModifiedBy>
  <cp:revision>2</cp:revision>
  <dcterms:created xsi:type="dcterms:W3CDTF">2018-05-14T19:15:00Z</dcterms:created>
  <dcterms:modified xsi:type="dcterms:W3CDTF">2018-05-14T19:15:00Z</dcterms:modified>
</cp:coreProperties>
</file>