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Table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Characters of nesting female </w:t>
      </w:r>
      <w:r>
        <w:rPr>
          <w:rFonts w:ascii="Times New Roman" w:hAnsi="Times New Roman" w:cs="Times New Roman"/>
          <w:i/>
          <w:sz w:val="28"/>
          <w:szCs w:val="28"/>
        </w:rPr>
        <w:t>S. bealei</w:t>
      </w:r>
      <w:r>
        <w:rPr>
          <w:rFonts w:ascii="Times New Roman" w:hAnsi="Times New Roman" w:cs="Times New Roman"/>
          <w:sz w:val="28"/>
          <w:szCs w:val="28"/>
        </w:rPr>
        <w:t xml:space="preserve"> and their fecundity</w:t>
      </w:r>
    </w:p>
    <w:tbl>
      <w:tblPr>
        <w:tblStyle w:val="3"/>
        <w:tblW w:w="139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1"/>
        <w:gridCol w:w="1001"/>
        <w:gridCol w:w="1001"/>
        <w:gridCol w:w="1003"/>
        <w:gridCol w:w="1000"/>
        <w:gridCol w:w="1002"/>
        <w:gridCol w:w="1001"/>
        <w:gridCol w:w="1001"/>
        <w:gridCol w:w="904"/>
        <w:gridCol w:w="1000"/>
        <w:gridCol w:w="1003"/>
        <w:gridCol w:w="1001"/>
        <w:gridCol w:w="1001"/>
        <w:gridCol w:w="10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0" w:hRule="atLeast"/>
        </w:trPr>
        <w:tc>
          <w:tcPr>
            <w:tcW w:w="1001" w:type="dxa"/>
            <w:tcBorders>
              <w:top w:val="single" w:color="000000" w:sz="12" w:space="0"/>
              <w:bottom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Turtle ID</w:t>
            </w:r>
          </w:p>
        </w:tc>
        <w:tc>
          <w:tcPr>
            <w:tcW w:w="1001" w:type="dxa"/>
            <w:tcBorders>
              <w:top w:val="single" w:color="000000" w:sz="12" w:space="0"/>
              <w:bottom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Body Weight (g)</w:t>
            </w:r>
          </w:p>
        </w:tc>
        <w:tc>
          <w:tcPr>
            <w:tcW w:w="1001" w:type="dxa"/>
            <w:tcBorders>
              <w:top w:val="single" w:color="000000" w:sz="12" w:space="0"/>
              <w:bottom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Carapace Length (mm)</w:t>
            </w:r>
          </w:p>
        </w:tc>
        <w:tc>
          <w:tcPr>
            <w:tcW w:w="1003" w:type="dxa"/>
            <w:tcBorders>
              <w:top w:val="single" w:color="000000" w:sz="12" w:space="0"/>
              <w:bottom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Carapace Width (mm)</w:t>
            </w:r>
          </w:p>
        </w:tc>
        <w:tc>
          <w:tcPr>
            <w:tcW w:w="1000" w:type="dxa"/>
            <w:tcBorders>
              <w:top w:val="single" w:color="000000" w:sz="12" w:space="0"/>
              <w:bottom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Plastron Length (mm)</w:t>
            </w:r>
          </w:p>
        </w:tc>
        <w:tc>
          <w:tcPr>
            <w:tcW w:w="1002" w:type="dxa"/>
            <w:tcBorders>
              <w:top w:val="single" w:color="000000" w:sz="12" w:space="0"/>
              <w:bottom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Plastron Width (mm)</w:t>
            </w:r>
          </w:p>
        </w:tc>
        <w:tc>
          <w:tcPr>
            <w:tcW w:w="1001" w:type="dxa"/>
            <w:tcBorders>
              <w:top w:val="single" w:color="000000" w:sz="12" w:space="0"/>
              <w:bottom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Body Height  (mm)</w:t>
            </w:r>
          </w:p>
        </w:tc>
        <w:tc>
          <w:tcPr>
            <w:tcW w:w="1001" w:type="dxa"/>
            <w:tcBorders>
              <w:top w:val="single" w:color="000000" w:sz="12" w:space="0"/>
              <w:bottom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Clutch size</w:t>
            </w:r>
          </w:p>
        </w:tc>
        <w:tc>
          <w:tcPr>
            <w:tcW w:w="904" w:type="dxa"/>
            <w:tcBorders>
              <w:top w:val="single" w:color="000000" w:sz="12" w:space="0"/>
              <w:bottom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No. of  Fertilized Eggs</w:t>
            </w:r>
          </w:p>
        </w:tc>
        <w:tc>
          <w:tcPr>
            <w:tcW w:w="1000" w:type="dxa"/>
            <w:tcBorders>
              <w:top w:val="single" w:color="000000" w:sz="12" w:space="0"/>
              <w:bottom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Egg length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(mm)</w:t>
            </w:r>
          </w:p>
        </w:tc>
        <w:tc>
          <w:tcPr>
            <w:tcW w:w="1003" w:type="dxa"/>
            <w:tcBorders>
              <w:top w:val="single" w:color="000000" w:sz="12" w:space="0"/>
              <w:bottom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Egg width (mm)</w:t>
            </w:r>
          </w:p>
        </w:tc>
        <w:tc>
          <w:tcPr>
            <w:tcW w:w="1001" w:type="dxa"/>
            <w:tcBorders>
              <w:top w:val="single" w:color="000000" w:sz="12" w:space="0"/>
              <w:bottom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Egg weight (g)</w:t>
            </w:r>
          </w:p>
        </w:tc>
        <w:tc>
          <w:tcPr>
            <w:tcW w:w="1001" w:type="dxa"/>
            <w:tcBorders>
              <w:top w:val="single" w:color="000000" w:sz="12" w:space="0"/>
              <w:bottom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RCM (%)</w:t>
            </w:r>
          </w:p>
        </w:tc>
        <w:tc>
          <w:tcPr>
            <w:tcW w:w="1001" w:type="dxa"/>
            <w:tcBorders>
              <w:top w:val="single" w:color="000000" w:sz="12" w:space="0"/>
              <w:bottom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REM 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133.9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94.6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121.2</w:t>
            </w:r>
          </w:p>
        </w:tc>
        <w:tc>
          <w:tcPr>
            <w:tcW w:w="10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78.6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50.3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42.1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11.47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" w:hRule="atLeast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23.6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01" w:type="dxa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1" w:type="dxa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" w:hRule="atLeast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46.7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24.5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01" w:type="dxa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1" w:type="dxa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" w:hRule="atLeast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96.8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126.9</w:t>
            </w:r>
          </w:p>
        </w:tc>
        <w:tc>
          <w:tcPr>
            <w:tcW w:w="10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77.3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53.9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49.4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18.7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9.76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" w:hRule="atLeast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49.5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24.9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18.2</w:t>
            </w:r>
          </w:p>
        </w:tc>
        <w:tc>
          <w:tcPr>
            <w:tcW w:w="1001" w:type="dxa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1" w:type="dxa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" w:hRule="atLeast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128.3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93.3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117.8</w:t>
            </w:r>
          </w:p>
        </w:tc>
        <w:tc>
          <w:tcPr>
            <w:tcW w:w="10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77.3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57.1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49.5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24.9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18.2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12.21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" w:hRule="atLeast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46.5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26.1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18.2</w:t>
            </w:r>
          </w:p>
        </w:tc>
        <w:tc>
          <w:tcPr>
            <w:tcW w:w="1001" w:type="dxa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1" w:type="dxa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" w:hRule="atLeast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132.8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115.1</w:t>
            </w:r>
          </w:p>
        </w:tc>
        <w:tc>
          <w:tcPr>
            <w:tcW w:w="10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76.5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52.1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23.3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14.9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5.14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" w:hRule="atLeast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140.6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91.8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124.1</w:t>
            </w:r>
          </w:p>
        </w:tc>
        <w:tc>
          <w:tcPr>
            <w:tcW w:w="10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79.8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49.4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45.6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15.6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9.27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" w:hRule="atLeast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45.9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16.1</w:t>
            </w:r>
          </w:p>
        </w:tc>
        <w:tc>
          <w:tcPr>
            <w:tcW w:w="1001" w:type="dxa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1" w:type="dxa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" w:hRule="atLeast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142.8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103.8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131.5</w:t>
            </w:r>
          </w:p>
        </w:tc>
        <w:tc>
          <w:tcPr>
            <w:tcW w:w="10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84.4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50.4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41.1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22.7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11.8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8.95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" w:hRule="atLeast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42.5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21.8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11.5</w:t>
            </w:r>
          </w:p>
        </w:tc>
        <w:tc>
          <w:tcPr>
            <w:tcW w:w="1001" w:type="dxa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1" w:type="dxa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" w:hRule="atLeast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38.1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21.4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</w:t>
            </w:r>
          </w:p>
        </w:tc>
        <w:tc>
          <w:tcPr>
            <w:tcW w:w="1001" w:type="dxa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1" w:type="dxa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" w:hRule="atLeast"/>
        </w:trPr>
        <w:tc>
          <w:tcPr>
            <w:tcW w:w="10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138.5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93.2</w:t>
            </w:r>
          </w:p>
        </w:tc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121.8</w:t>
            </w:r>
          </w:p>
        </w:tc>
        <w:tc>
          <w:tcPr>
            <w:tcW w:w="100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⁄</w:t>
            </w:r>
          </w:p>
        </w:tc>
        <w:tc>
          <w:tcPr>
            <w:tcW w:w="90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⁄</w:t>
            </w:r>
          </w:p>
        </w:tc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⁄</w:t>
            </w:r>
          </w:p>
        </w:tc>
        <w:tc>
          <w:tcPr>
            <w:tcW w:w="100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⁄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⁄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⁄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" w:hRule="atLeast"/>
        </w:trPr>
        <w:tc>
          <w:tcPr>
            <w:tcW w:w="10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95.8</w:t>
            </w:r>
          </w:p>
        </w:tc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123.5</w:t>
            </w:r>
          </w:p>
        </w:tc>
        <w:tc>
          <w:tcPr>
            <w:tcW w:w="100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82.5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51.4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⁄</w:t>
            </w:r>
          </w:p>
        </w:tc>
        <w:tc>
          <w:tcPr>
            <w:tcW w:w="90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⁄</w:t>
            </w:r>
          </w:p>
        </w:tc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⁄</w:t>
            </w:r>
          </w:p>
        </w:tc>
        <w:tc>
          <w:tcPr>
            <w:tcW w:w="100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⁄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⁄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⁄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" w:hRule="atLeast"/>
        </w:trPr>
        <w:tc>
          <w:tcPr>
            <w:tcW w:w="10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133.1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92.8</w:t>
            </w:r>
          </w:p>
        </w:tc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120.1</w:t>
            </w:r>
          </w:p>
        </w:tc>
        <w:tc>
          <w:tcPr>
            <w:tcW w:w="100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76.7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48.7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⁄</w:t>
            </w:r>
          </w:p>
        </w:tc>
        <w:tc>
          <w:tcPr>
            <w:tcW w:w="90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⁄</w:t>
            </w:r>
          </w:p>
        </w:tc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⁄</w:t>
            </w:r>
          </w:p>
        </w:tc>
        <w:tc>
          <w:tcPr>
            <w:tcW w:w="100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⁄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⁄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⁄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" w:hRule="atLeast"/>
        </w:trPr>
        <w:tc>
          <w:tcPr>
            <w:tcW w:w="1001" w:type="dxa"/>
            <w:tcBorders>
              <w:bottom w:val="single" w:color="000000" w:sz="1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01" w:type="dxa"/>
            <w:tcBorders>
              <w:bottom w:val="single" w:color="000000" w:sz="1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1001" w:type="dxa"/>
            <w:tcBorders>
              <w:bottom w:val="single" w:color="000000" w:sz="1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131.2</w:t>
            </w:r>
          </w:p>
        </w:tc>
        <w:tc>
          <w:tcPr>
            <w:tcW w:w="1003" w:type="dxa"/>
            <w:tcBorders>
              <w:bottom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90.3</w:t>
            </w:r>
          </w:p>
        </w:tc>
        <w:tc>
          <w:tcPr>
            <w:tcW w:w="1000" w:type="dxa"/>
            <w:tcBorders>
              <w:bottom w:val="single" w:color="000000" w:sz="1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115.3</w:t>
            </w:r>
          </w:p>
        </w:tc>
        <w:tc>
          <w:tcPr>
            <w:tcW w:w="1002" w:type="dxa"/>
            <w:tcBorders>
              <w:bottom w:val="single" w:color="000000" w:sz="1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74.8</w:t>
            </w:r>
          </w:p>
        </w:tc>
        <w:tc>
          <w:tcPr>
            <w:tcW w:w="1001" w:type="dxa"/>
            <w:tcBorders>
              <w:bottom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47.2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⁄</w:t>
            </w:r>
          </w:p>
        </w:tc>
        <w:tc>
          <w:tcPr>
            <w:tcW w:w="90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⁄</w:t>
            </w:r>
          </w:p>
        </w:tc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⁄</w:t>
            </w:r>
          </w:p>
        </w:tc>
        <w:tc>
          <w:tcPr>
            <w:tcW w:w="100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⁄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⁄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⁄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</w:trPr>
        <w:tc>
          <w:tcPr>
            <w:tcW w:w="1001" w:type="dxa"/>
            <w:tcBorders>
              <w:bottom w:val="single" w:color="000000" w:sz="1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Mean±SE</w:t>
            </w:r>
          </w:p>
        </w:tc>
        <w:tc>
          <w:tcPr>
            <w:tcW w:w="1001" w:type="dxa"/>
            <w:tcBorders>
              <w:bottom w:val="single" w:color="000000" w:sz="1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329.6±11.8</w:t>
            </w:r>
          </w:p>
        </w:tc>
        <w:tc>
          <w:tcPr>
            <w:tcW w:w="1001" w:type="dxa"/>
            <w:tcBorders>
              <w:bottom w:val="single" w:color="000000" w:sz="1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136.3±1.5</w:t>
            </w:r>
          </w:p>
        </w:tc>
        <w:tc>
          <w:tcPr>
            <w:tcW w:w="1003" w:type="dxa"/>
            <w:tcBorders>
              <w:bottom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94.4±1.1</w:t>
            </w:r>
          </w:p>
        </w:tc>
        <w:tc>
          <w:tcPr>
            <w:tcW w:w="1000" w:type="dxa"/>
            <w:tcBorders>
              <w:bottom w:val="single" w:color="000000" w:sz="1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121.7±1.5</w:t>
            </w:r>
          </w:p>
        </w:tc>
        <w:tc>
          <w:tcPr>
            <w:tcW w:w="1002" w:type="dxa"/>
            <w:tcBorders>
              <w:bottom w:val="single" w:color="000000" w:sz="1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78.8±0.9</w:t>
            </w:r>
          </w:p>
        </w:tc>
        <w:tc>
          <w:tcPr>
            <w:tcW w:w="1001" w:type="dxa"/>
            <w:tcBorders>
              <w:bottom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51.3±0.8</w:t>
            </w:r>
          </w:p>
        </w:tc>
        <w:tc>
          <w:tcPr>
            <w:tcW w:w="1001" w:type="dxa"/>
            <w:tcBorders>
              <w:top w:val="single" w:color="000000" w:sz="4" w:space="0"/>
              <w:bottom w:val="single" w:color="000000" w:sz="1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2.2±0.3</w:t>
            </w:r>
          </w:p>
        </w:tc>
        <w:tc>
          <w:tcPr>
            <w:tcW w:w="904" w:type="dxa"/>
            <w:tcBorders>
              <w:top w:val="single" w:color="000000" w:sz="4" w:space="0"/>
              <w:bottom w:val="single" w:color="000000" w:sz="1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1.7±0.2</w:t>
            </w:r>
          </w:p>
        </w:tc>
        <w:tc>
          <w:tcPr>
            <w:tcW w:w="1000" w:type="dxa"/>
            <w:tcBorders>
              <w:top w:val="single" w:color="000000" w:sz="4" w:space="0"/>
              <w:bottom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45.5±1.0</w:t>
            </w:r>
          </w:p>
        </w:tc>
        <w:tc>
          <w:tcPr>
            <w:tcW w:w="1003" w:type="dxa"/>
            <w:tcBorders>
              <w:top w:val="single" w:color="000000" w:sz="4" w:space="0"/>
              <w:bottom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23.2±0.5</w:t>
            </w:r>
          </w:p>
        </w:tc>
        <w:tc>
          <w:tcPr>
            <w:tcW w:w="1001" w:type="dxa"/>
            <w:tcBorders>
              <w:top w:val="single" w:color="000000" w:sz="4" w:space="0"/>
              <w:bottom w:val="single" w:color="000000" w:sz="1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14.8±0.8</w:t>
            </w:r>
          </w:p>
        </w:tc>
        <w:tc>
          <w:tcPr>
            <w:tcW w:w="1001" w:type="dxa"/>
            <w:tcBorders>
              <w:top w:val="single" w:color="000000" w:sz="4" w:space="0"/>
              <w:bottom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9.47±1.01</w:t>
            </w:r>
          </w:p>
        </w:tc>
        <w:tc>
          <w:tcPr>
            <w:tcW w:w="1001" w:type="dxa"/>
            <w:tcBorders>
              <w:top w:val="single" w:color="000000" w:sz="4" w:space="0"/>
              <w:bottom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4.60±0.44</w:t>
            </w:r>
          </w:p>
        </w:tc>
      </w:tr>
    </w:tbl>
    <w:p/>
    <w:sectPr>
      <w:pgSz w:w="16783" w:h="11850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Black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A14C67"/>
    <w:rsid w:val="12B40075"/>
    <w:rsid w:val="29797FA6"/>
    <w:rsid w:val="2E164715"/>
    <w:rsid w:val="38A14C67"/>
    <w:rsid w:val="3D340BAA"/>
    <w:rsid w:val="48A2347F"/>
    <w:rsid w:val="4B0510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2018-03-19T02:46:00Z</dcterms:created>
  <dc:creator>三木</dc:creator>
  <cp:lastModifiedBy>三木</cp:lastModifiedBy>
  <dcterms:modified xsi:type="dcterms:W3CDTF">2018-03-21T08:57:28Z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