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A920F" w14:textId="34D29FE9" w:rsidR="007638F0" w:rsidRDefault="002646CE" w:rsidP="00763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Supplemental </w:t>
      </w:r>
      <w:r w:rsidR="007638F0" w:rsidRPr="001521BC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GB"/>
        </w:rPr>
        <w:t>S1</w:t>
      </w:r>
      <w:bookmarkStart w:id="0" w:name="_GoBack"/>
      <w:bookmarkEnd w:id="0"/>
      <w:r w:rsidR="007638F0" w:rsidRPr="001521BC">
        <w:rPr>
          <w:rFonts w:ascii="Times New Roman" w:hAnsi="Times New Roman" w:cs="Times New Roman"/>
          <w:sz w:val="24"/>
          <w:szCs w:val="24"/>
          <w:lang w:val="en-GB"/>
        </w:rPr>
        <w:t xml:space="preserve">. Results of A) the PERMANOVA analysis on the differences in the structure of the diet of </w:t>
      </w:r>
      <w:proofErr w:type="spellStart"/>
      <w:r w:rsidR="007638F0" w:rsidRPr="001521BC">
        <w:rPr>
          <w:rFonts w:ascii="Times New Roman" w:hAnsi="Times New Roman" w:cs="Times New Roman"/>
          <w:i/>
          <w:sz w:val="24"/>
          <w:szCs w:val="24"/>
          <w:lang w:val="en-GB"/>
        </w:rPr>
        <w:t>Stomolophus</w:t>
      </w:r>
      <w:proofErr w:type="spellEnd"/>
      <w:r w:rsidR="007638F0" w:rsidRPr="001521B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638F0" w:rsidRPr="001521BC">
        <w:rPr>
          <w:rFonts w:ascii="Times New Roman" w:hAnsi="Times New Roman" w:cs="Times New Roman"/>
          <w:i/>
          <w:sz w:val="24"/>
          <w:szCs w:val="24"/>
          <w:lang w:val="en-GB"/>
        </w:rPr>
        <w:t>meleagris</w:t>
      </w:r>
      <w:proofErr w:type="spellEnd"/>
      <w:r w:rsidR="007638F0" w:rsidRPr="001521BC">
        <w:rPr>
          <w:rFonts w:ascii="Times New Roman" w:hAnsi="Times New Roman" w:cs="Times New Roman"/>
          <w:sz w:val="24"/>
          <w:szCs w:val="24"/>
          <w:lang w:val="en-GB"/>
        </w:rPr>
        <w:t xml:space="preserve"> among months and seasons and B) pair-wise tests for differenc</w:t>
      </w:r>
      <w:r w:rsidR="006C01D1">
        <w:rPr>
          <w:rFonts w:ascii="Times New Roman" w:hAnsi="Times New Roman" w:cs="Times New Roman"/>
          <w:sz w:val="24"/>
          <w:szCs w:val="24"/>
          <w:lang w:val="en-GB"/>
        </w:rPr>
        <w:t>es between pairs of months in</w:t>
      </w:r>
      <w:r w:rsidR="007638F0" w:rsidRPr="001521BC">
        <w:rPr>
          <w:rFonts w:ascii="Times New Roman" w:hAnsi="Times New Roman" w:cs="Times New Roman"/>
          <w:sz w:val="24"/>
          <w:szCs w:val="24"/>
          <w:lang w:val="en-GB"/>
        </w:rPr>
        <w:t xml:space="preserve"> each season. Significant factors (α = 0.05) are highlighted in bold.</w:t>
      </w:r>
    </w:p>
    <w:tbl>
      <w:tblPr>
        <w:tblW w:w="8824" w:type="dxa"/>
        <w:tblLook w:val="04A0" w:firstRow="1" w:lastRow="0" w:firstColumn="1" w:lastColumn="0" w:noHBand="0" w:noVBand="1"/>
      </w:tblPr>
      <w:tblGrid>
        <w:gridCol w:w="390"/>
        <w:gridCol w:w="1772"/>
        <w:gridCol w:w="581"/>
        <w:gridCol w:w="978"/>
        <w:gridCol w:w="993"/>
        <w:gridCol w:w="1134"/>
        <w:gridCol w:w="1320"/>
        <w:gridCol w:w="1656"/>
      </w:tblGrid>
      <w:tr w:rsidR="00D738E2" w:rsidRPr="00F66254" w14:paraId="1E2E16A3" w14:textId="77777777" w:rsidTr="006639D2">
        <w:trPr>
          <w:trHeight w:val="315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95854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E84C0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7ABB8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36FF5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SS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AFA19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960BB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Pseudo-</w:t>
            </w:r>
            <w:r w:rsidRPr="00F662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0C300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P(perm)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7B0B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Unique perms</w:t>
            </w:r>
          </w:p>
        </w:tc>
      </w:tr>
      <w:tr w:rsidR="00D738E2" w:rsidRPr="00F66254" w14:paraId="61D9459C" w14:textId="77777777" w:rsidTr="006639D2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232F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B637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Season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2448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E939" w14:textId="3B7A82E2" w:rsidR="00D738E2" w:rsidRPr="00F66254" w:rsidRDefault="00D738E2" w:rsidP="00D7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0E58" w14:textId="4CD8BE62" w:rsidR="00D738E2" w:rsidRPr="00F66254" w:rsidRDefault="00D738E2" w:rsidP="00D7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0941" w14:textId="596C00DD" w:rsidR="00D738E2" w:rsidRPr="00F66254" w:rsidRDefault="00D738E2" w:rsidP="00D7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E0CD" w14:textId="156D245E" w:rsidR="00D738E2" w:rsidRPr="00F66254" w:rsidRDefault="00D738E2" w:rsidP="00D7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850" w14:textId="3EF50009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D738E2" w:rsidRPr="00F66254" w14:paraId="1DC8F885" w14:textId="77777777" w:rsidTr="006639D2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55A0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C0CE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Month(season)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4F8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5889" w14:textId="71048C8C" w:rsidR="00D738E2" w:rsidRPr="00F66254" w:rsidRDefault="00D738E2" w:rsidP="00D7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3C76" w14:textId="5E8E9ABA" w:rsidR="00D738E2" w:rsidRPr="00F66254" w:rsidRDefault="00D738E2" w:rsidP="00D7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59A7" w14:textId="06F80FDD" w:rsidR="00D738E2" w:rsidRPr="00F66254" w:rsidRDefault="00D738E2" w:rsidP="00D7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2CE5" w14:textId="4EC0251B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FCC5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D738E2" w:rsidRPr="00F66254" w14:paraId="68FE6D2E" w14:textId="77777777" w:rsidTr="006639D2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CFF9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4C24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BBE5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3096" w14:textId="318FB950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AFA6" w14:textId="33C640A0" w:rsidR="00D738E2" w:rsidRPr="00F66254" w:rsidRDefault="00D738E2" w:rsidP="00D73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663F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4AF0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C109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D738E2" w:rsidRPr="00F66254" w14:paraId="0D31FACF" w14:textId="77777777" w:rsidTr="006639D2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F61AB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29C6F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83AD1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564BA" w14:textId="3FF089EC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616A1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ED6EA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779DE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B0F98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D738E2" w:rsidRPr="00F66254" w14:paraId="660ABBA8" w14:textId="77777777" w:rsidTr="006639D2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FA0B4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4FA7F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AC390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D3498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Season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7776B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D39A8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662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9D08E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P(perm)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8811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perms</w:t>
            </w:r>
          </w:p>
        </w:tc>
      </w:tr>
      <w:tr w:rsidR="00D738E2" w:rsidRPr="00F66254" w14:paraId="06F507BD" w14:textId="77777777" w:rsidTr="006639D2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17D0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631A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February, March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9C6F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2CD0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DCE9" w14:textId="1B954D10" w:rsidR="00D738E2" w:rsidRPr="00F66254" w:rsidRDefault="00D738E2" w:rsidP="0084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4031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BD13" w14:textId="25E2DC72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4031C">
              <w:rPr>
                <w:rFonts w:ascii="Times New Roman" w:eastAsia="Times New Roman" w:hAnsi="Times New Roman" w:cs="Times New Roman"/>
                <w:sz w:val="24"/>
                <w:szCs w:val="24"/>
              </w:rPr>
              <w:t>.407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4110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D738E2" w:rsidRPr="00F66254" w14:paraId="5DD7EC16" w14:textId="77777777" w:rsidTr="006639D2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9A22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ADDF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February, April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FB3C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0D1E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11AA" w14:textId="75377F50" w:rsidR="00D738E2" w:rsidRPr="00F66254" w:rsidRDefault="00D13AAF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7177" w14:textId="60E8D29F" w:rsidR="00D738E2" w:rsidRPr="00F66254" w:rsidRDefault="00D13AAF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9961" w14:textId="535A4878" w:rsidR="00D738E2" w:rsidRPr="00F66254" w:rsidRDefault="00D13AAF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D738E2" w:rsidRPr="00F66254" w14:paraId="1D13095A" w14:textId="77777777" w:rsidTr="006639D2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FDA1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EA13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February, May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938C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47FC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7E7D" w14:textId="46C2F786" w:rsidR="00D738E2" w:rsidRPr="00F66254" w:rsidRDefault="00D738E2" w:rsidP="00D1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13AAF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697D" w14:textId="3C86B32B" w:rsidR="00D738E2" w:rsidRPr="00D13AAF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13AAF" w:rsidRPr="00D13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9F5B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D738E2" w:rsidRPr="00F66254" w14:paraId="6EC8CF30" w14:textId="77777777" w:rsidTr="006639D2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8A5F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660E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March, April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178F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6ECA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0ACF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865D" w14:textId="27C7357C" w:rsidR="00D738E2" w:rsidRPr="00F66254" w:rsidRDefault="006639D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4520" w14:textId="7478172C" w:rsidR="00D738E2" w:rsidRPr="00F66254" w:rsidRDefault="006639D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9DF6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D738E2" w:rsidRPr="00F66254" w14:paraId="4921BF7C" w14:textId="77777777" w:rsidTr="006639D2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910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51C6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March, May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CCEE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A28B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B7C5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AB0C" w14:textId="6D2A9C87" w:rsidR="00D738E2" w:rsidRPr="00F66254" w:rsidRDefault="006639D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EB30" w14:textId="1011755F" w:rsidR="00D738E2" w:rsidRPr="006639D2" w:rsidRDefault="00D738E2" w:rsidP="0066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</w:t>
            </w:r>
            <w:r w:rsidR="006639D2" w:rsidRPr="00663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65A2" w14:textId="40DE9C52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639D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738E2" w:rsidRPr="00F66254" w14:paraId="6740FB7B" w14:textId="77777777" w:rsidTr="006639D2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466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5A6A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April, May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7AC9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489C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6F7A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56E3" w14:textId="01673231" w:rsidR="00D738E2" w:rsidRPr="00F66254" w:rsidRDefault="006639D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2BD0" w14:textId="7E3E4338" w:rsidR="00D738E2" w:rsidRPr="00F66254" w:rsidRDefault="006639D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B33D" w14:textId="2EA09A92" w:rsidR="00D738E2" w:rsidRPr="00F66254" w:rsidRDefault="006639D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D738E2" w:rsidRPr="00F66254" w14:paraId="67B1C078" w14:textId="77777777" w:rsidTr="006639D2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9319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F1C2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February, March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8ADA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8BE8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44C2" w14:textId="32EDDD01" w:rsidR="00D738E2" w:rsidRPr="00F66254" w:rsidRDefault="006639D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9B86" w14:textId="58C1C12C" w:rsidR="00D738E2" w:rsidRPr="00F66254" w:rsidRDefault="006639D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1D60" w14:textId="4AE501F2" w:rsidR="00D738E2" w:rsidRPr="00F66254" w:rsidRDefault="006639D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D738E2" w:rsidRPr="00F66254" w14:paraId="6D273D59" w14:textId="77777777" w:rsidTr="006639D2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9835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F035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February, April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21FB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766C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D7B6" w14:textId="0FEA8443" w:rsidR="00D738E2" w:rsidRPr="00F66254" w:rsidRDefault="006639D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5015" w14:textId="713AAEC9" w:rsidR="00D738E2" w:rsidRPr="00F66254" w:rsidRDefault="006639D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3647" w14:textId="68EB5F98" w:rsidR="00D738E2" w:rsidRPr="00F66254" w:rsidRDefault="006639D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</w:tr>
      <w:tr w:rsidR="00D738E2" w:rsidRPr="00F66254" w14:paraId="367270B7" w14:textId="77777777" w:rsidTr="006639D2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96D54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3FBDF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March, April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25103" w14:textId="77777777" w:rsidR="00D738E2" w:rsidRPr="00F66254" w:rsidRDefault="00D738E2" w:rsidP="000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AA002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91DE1" w14:textId="77777777" w:rsidR="00D738E2" w:rsidRPr="00F66254" w:rsidRDefault="00D738E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C2092" w14:textId="6386DF0B" w:rsidR="00D738E2" w:rsidRPr="00F66254" w:rsidRDefault="006639D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A6718" w14:textId="32A47172" w:rsidR="00D738E2" w:rsidRPr="00F66254" w:rsidRDefault="006639D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1C655" w14:textId="5CE67EB8" w:rsidR="00D738E2" w:rsidRPr="00F66254" w:rsidRDefault="006639D2" w:rsidP="000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</w:tr>
    </w:tbl>
    <w:p w14:paraId="5F5ADB0B" w14:textId="77777777" w:rsidR="00D738E2" w:rsidRPr="001521BC" w:rsidRDefault="00D738E2" w:rsidP="00D738E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B922889" w14:textId="77777777" w:rsidR="00D738E2" w:rsidRDefault="00D738E2" w:rsidP="00D738E2"/>
    <w:p w14:paraId="494B59A3" w14:textId="77777777" w:rsidR="00B72214" w:rsidRDefault="00B72214"/>
    <w:sectPr w:rsidR="00B72214" w:rsidSect="004C4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F30BE6" w16cid:durableId="1E2048A1"/>
  <w16cid:commentId w16cid:paraId="4B1C28AE" w16cid:durableId="1E2048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F0"/>
    <w:rsid w:val="00166462"/>
    <w:rsid w:val="001A2DA1"/>
    <w:rsid w:val="002646CE"/>
    <w:rsid w:val="004C4231"/>
    <w:rsid w:val="006639D2"/>
    <w:rsid w:val="006C01D1"/>
    <w:rsid w:val="007404BA"/>
    <w:rsid w:val="007638F0"/>
    <w:rsid w:val="0084031C"/>
    <w:rsid w:val="008C12A8"/>
    <w:rsid w:val="008D5EEF"/>
    <w:rsid w:val="00B72214"/>
    <w:rsid w:val="00BA6559"/>
    <w:rsid w:val="00D13AAF"/>
    <w:rsid w:val="00D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AA1C"/>
  <w15:chartTrackingRefBased/>
  <w15:docId w15:val="{673CD18C-5CCA-4184-9B20-58FE5501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F0"/>
    <w:rPr>
      <w:rFonts w:eastAsiaTheme="minorHAnsi" w:hAnsiTheme="minorHAnsi" w:cstheme="minorBid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D5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5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5EEF"/>
    <w:rPr>
      <w:rFonts w:eastAsiaTheme="minorHAnsi" w:hAnsiTheme="minorHAnsi" w:cstheme="minorBidi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5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5EEF"/>
    <w:rPr>
      <w:rFonts w:eastAsiaTheme="minorHAnsi" w:hAnsiTheme="minorHAnsi" w:cstheme="minorBidi"/>
      <w:b/>
      <w:bCs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EEF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Riascos</dc:creator>
  <cp:keywords/>
  <dc:description/>
  <cp:lastModifiedBy>Jose M. Riascos</cp:lastModifiedBy>
  <cp:revision>4</cp:revision>
  <dcterms:created xsi:type="dcterms:W3CDTF">2018-04-05T17:24:00Z</dcterms:created>
  <dcterms:modified xsi:type="dcterms:W3CDTF">2018-04-09T15:45:00Z</dcterms:modified>
</cp:coreProperties>
</file>