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386E" w14:textId="5CDD7708" w:rsidR="008E656D" w:rsidRPr="00A16141" w:rsidRDefault="00E3016A" w:rsidP="008E656D">
      <w:pPr>
        <w:spacing w:line="480" w:lineRule="auto"/>
        <w:rPr>
          <w:rFonts w:ascii="Arial Narrow" w:hAnsi="Arial Narrow" w:cs="Times New Roman"/>
          <w:sz w:val="20"/>
          <w:szCs w:val="20"/>
          <w:lang w:val="en-US"/>
        </w:rPr>
      </w:pPr>
      <w:r>
        <w:rPr>
          <w:rFonts w:ascii="Arial Narrow" w:hAnsi="Arial Narrow" w:cs="Times New Roman"/>
          <w:sz w:val="20"/>
          <w:szCs w:val="20"/>
          <w:lang w:val="en-US"/>
        </w:rPr>
        <w:t>S1</w:t>
      </w:r>
      <w:r w:rsidR="008E656D" w:rsidRPr="00A16141">
        <w:rPr>
          <w:rFonts w:ascii="Arial Narrow" w:hAnsi="Arial Narrow" w:cs="Times New Roman"/>
          <w:sz w:val="20"/>
          <w:szCs w:val="20"/>
          <w:lang w:val="en-US"/>
        </w:rPr>
        <w:t>. Studied lakes: their geographical coordinates, number of samplings in each phase of the hydrological cycle (HW = high water, LW = low water)</w:t>
      </w:r>
      <w:r w:rsidR="00C54D75">
        <w:rPr>
          <w:rFonts w:ascii="Arial Narrow" w:hAnsi="Arial Narrow" w:cs="Times New Roman"/>
          <w:sz w:val="20"/>
          <w:szCs w:val="20"/>
          <w:lang w:val="en-US"/>
        </w:rPr>
        <w:t>,</w:t>
      </w:r>
      <w:r w:rsidR="008E656D" w:rsidRPr="00A16141">
        <w:rPr>
          <w:rFonts w:ascii="Arial Narrow" w:hAnsi="Arial Narrow" w:cs="Times New Roman"/>
          <w:sz w:val="20"/>
          <w:szCs w:val="20"/>
          <w:lang w:val="en-US"/>
        </w:rPr>
        <w:t xml:space="preserve"> sampling effort (in hours of the net in the water)</w:t>
      </w:r>
      <w:r w:rsidR="00C54D75">
        <w:rPr>
          <w:rFonts w:ascii="Arial Narrow" w:hAnsi="Arial Narrow" w:cs="Times New Roman"/>
          <w:sz w:val="20"/>
          <w:szCs w:val="20"/>
          <w:lang w:val="en-US"/>
        </w:rPr>
        <w:t xml:space="preserve"> and area (km</w:t>
      </w:r>
      <w:r w:rsidR="00C54D75">
        <w:rPr>
          <w:rFonts w:ascii="Arial Narrow" w:hAnsi="Arial Narrow" w:cs="Times New Roman"/>
          <w:sz w:val="20"/>
          <w:szCs w:val="20"/>
          <w:vertAlign w:val="superscript"/>
          <w:lang w:val="en-US"/>
        </w:rPr>
        <w:t>2</w:t>
      </w:r>
      <w:r w:rsidR="00C54D75">
        <w:rPr>
          <w:rFonts w:ascii="Arial Narrow" w:hAnsi="Arial Narrow" w:cs="Times New Roman"/>
          <w:sz w:val="20"/>
          <w:szCs w:val="20"/>
          <w:lang w:val="en-US"/>
        </w:rPr>
        <w:t>)</w:t>
      </w:r>
      <w:bookmarkStart w:id="0" w:name="_GoBack"/>
      <w:bookmarkEnd w:id="0"/>
      <w:r w:rsidR="008E656D" w:rsidRPr="00A16141">
        <w:rPr>
          <w:rFonts w:ascii="Arial Narrow" w:hAnsi="Arial Narrow" w:cs="Times New Roman"/>
          <w:sz w:val="20"/>
          <w:szCs w:val="20"/>
          <w:lang w:val="en-US"/>
        </w:rPr>
        <w:t>.</w:t>
      </w:r>
    </w:p>
    <w:tbl>
      <w:tblPr>
        <w:tblStyle w:val="TableGrid"/>
        <w:tblW w:w="97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134"/>
        <w:gridCol w:w="850"/>
        <w:gridCol w:w="993"/>
        <w:gridCol w:w="992"/>
        <w:gridCol w:w="992"/>
        <w:gridCol w:w="993"/>
      </w:tblGrid>
      <w:tr w:rsidR="00A16141" w:rsidRPr="00A16141" w14:paraId="5E66B26D" w14:textId="77777777" w:rsidTr="00A16141">
        <w:tc>
          <w:tcPr>
            <w:tcW w:w="1101" w:type="dxa"/>
            <w:tcBorders>
              <w:bottom w:val="nil"/>
            </w:tcBorders>
          </w:tcPr>
          <w:p w14:paraId="4842B84A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Lake</w:t>
            </w:r>
          </w:p>
        </w:tc>
        <w:tc>
          <w:tcPr>
            <w:tcW w:w="1417" w:type="dxa"/>
            <w:tcBorders>
              <w:bottom w:val="nil"/>
            </w:tcBorders>
          </w:tcPr>
          <w:p w14:paraId="42A4D10A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Latitude</w:t>
            </w:r>
          </w:p>
        </w:tc>
        <w:tc>
          <w:tcPr>
            <w:tcW w:w="1276" w:type="dxa"/>
            <w:tcBorders>
              <w:bottom w:val="nil"/>
            </w:tcBorders>
          </w:tcPr>
          <w:p w14:paraId="47F44486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Longitude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0F5A4F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Samplings Number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AC775B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Sampling Effort (hours)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0FBFEB2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Lake’s area (km</w:t>
            </w:r>
            <w:r>
              <w:rPr>
                <w:rFonts w:ascii="Arial Narrow" w:hAnsi="Arial Narrow" w:cs="Times New Roman"/>
                <w:sz w:val="20"/>
                <w:szCs w:val="20"/>
                <w:vertAlign w:val="superscript"/>
                <w:lang w:val="en-US"/>
              </w:rPr>
              <w:t>2)</w:t>
            </w:r>
          </w:p>
        </w:tc>
      </w:tr>
      <w:tr w:rsidR="00A16141" w:rsidRPr="00A16141" w14:paraId="123BF7AE" w14:textId="77777777" w:rsidTr="00A16141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24D7EF8B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B0D74AD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41C7C6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99AFE0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HW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FD0004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LW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F6528D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HW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C9AE6E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LW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35AF8B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HW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9C2B75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LW</w:t>
            </w:r>
          </w:p>
        </w:tc>
      </w:tr>
      <w:tr w:rsidR="00A16141" w:rsidRPr="00A16141" w14:paraId="4358FE6F" w14:textId="77777777" w:rsidTr="00A16141">
        <w:tc>
          <w:tcPr>
            <w:tcW w:w="1101" w:type="dxa"/>
            <w:tcBorders>
              <w:top w:val="single" w:sz="4" w:space="0" w:color="auto"/>
            </w:tcBorders>
          </w:tcPr>
          <w:p w14:paraId="21998F53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Ananá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B1C3713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hAnsi="Arial Narrow" w:cs="Times New Roman"/>
                <w:color w:val="000000"/>
                <w:sz w:val="20"/>
                <w:szCs w:val="20"/>
              </w:rPr>
              <w:t>03°54'25.0"S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79982A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hAnsi="Arial Narrow" w:cs="Times New Roman"/>
                <w:color w:val="000000"/>
                <w:sz w:val="20"/>
                <w:szCs w:val="20"/>
              </w:rPr>
              <w:t>61°40'34.0"W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CF48F0" w14:textId="77777777" w:rsidR="00A16141" w:rsidRPr="00A16141" w:rsidRDefault="00A16141" w:rsidP="008E656D">
            <w:pPr>
              <w:tabs>
                <w:tab w:val="left" w:pos="813"/>
              </w:tabs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2E1C8C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209D5EB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604E8B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B210D9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3.595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3D4A52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1.028</w:t>
            </w:r>
          </w:p>
        </w:tc>
      </w:tr>
      <w:tr w:rsidR="00A16141" w:rsidRPr="00A16141" w14:paraId="37D50C48" w14:textId="77777777" w:rsidTr="00A16141">
        <w:tc>
          <w:tcPr>
            <w:tcW w:w="1101" w:type="dxa"/>
          </w:tcPr>
          <w:p w14:paraId="4825CF93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Araçá</w:t>
            </w:r>
          </w:p>
        </w:tc>
        <w:tc>
          <w:tcPr>
            <w:tcW w:w="1417" w:type="dxa"/>
          </w:tcPr>
          <w:p w14:paraId="6D991FC7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hAnsi="Arial Narrow" w:cs="Times New Roman"/>
                <w:color w:val="000000"/>
                <w:sz w:val="20"/>
                <w:szCs w:val="20"/>
              </w:rPr>
              <w:t>03°45'54.5"S</w:t>
            </w:r>
          </w:p>
        </w:tc>
        <w:tc>
          <w:tcPr>
            <w:tcW w:w="1276" w:type="dxa"/>
          </w:tcPr>
          <w:p w14:paraId="26650C48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hAnsi="Arial Narrow" w:cs="Times New Roman"/>
                <w:color w:val="000000"/>
                <w:sz w:val="20"/>
                <w:szCs w:val="20"/>
              </w:rPr>
              <w:t>62°20'41.9"W</w:t>
            </w:r>
          </w:p>
        </w:tc>
        <w:tc>
          <w:tcPr>
            <w:tcW w:w="1134" w:type="dxa"/>
          </w:tcPr>
          <w:p w14:paraId="0D94EAB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24FD500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14:paraId="24F45624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4C9979F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36E9FA16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1.572</w:t>
            </w:r>
          </w:p>
        </w:tc>
        <w:tc>
          <w:tcPr>
            <w:tcW w:w="993" w:type="dxa"/>
          </w:tcPr>
          <w:p w14:paraId="492BFEA6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0.646</w:t>
            </w:r>
          </w:p>
        </w:tc>
      </w:tr>
      <w:tr w:rsidR="00A16141" w:rsidRPr="00A16141" w14:paraId="4876DEF7" w14:textId="77777777" w:rsidTr="00A16141">
        <w:tc>
          <w:tcPr>
            <w:tcW w:w="1101" w:type="dxa"/>
          </w:tcPr>
          <w:p w14:paraId="0345082B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Baixio</w:t>
            </w:r>
          </w:p>
        </w:tc>
        <w:tc>
          <w:tcPr>
            <w:tcW w:w="1417" w:type="dxa"/>
          </w:tcPr>
          <w:p w14:paraId="0A56FD37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03°17'28.0"S  </w:t>
            </w:r>
          </w:p>
          <w:p w14:paraId="463CE52C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30B0AD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60°04'43.7"W</w:t>
            </w:r>
          </w:p>
        </w:tc>
        <w:tc>
          <w:tcPr>
            <w:tcW w:w="1134" w:type="dxa"/>
          </w:tcPr>
          <w:p w14:paraId="4BF6B663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52BFD020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14:paraId="23A04580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56970C3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7BBCE6E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3.833</w:t>
            </w:r>
          </w:p>
        </w:tc>
        <w:tc>
          <w:tcPr>
            <w:tcW w:w="993" w:type="dxa"/>
          </w:tcPr>
          <w:p w14:paraId="18F34A52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0.697</w:t>
            </w:r>
          </w:p>
        </w:tc>
      </w:tr>
      <w:tr w:rsidR="00A16141" w:rsidRPr="00A16141" w14:paraId="4FE524B9" w14:textId="77777777" w:rsidTr="00A16141">
        <w:tc>
          <w:tcPr>
            <w:tcW w:w="1101" w:type="dxa"/>
          </w:tcPr>
          <w:p w14:paraId="135485E5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Cacauzinho</w:t>
            </w:r>
          </w:p>
        </w:tc>
        <w:tc>
          <w:tcPr>
            <w:tcW w:w="1417" w:type="dxa"/>
          </w:tcPr>
          <w:p w14:paraId="2CA165B4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03°40'07.0"S  </w:t>
            </w:r>
          </w:p>
          <w:p w14:paraId="46C7771E" w14:textId="77777777" w:rsidR="00A16141" w:rsidRPr="00A16141" w:rsidRDefault="00A16141" w:rsidP="00A161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193BC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69°52'16.3"W</w:t>
            </w:r>
          </w:p>
        </w:tc>
        <w:tc>
          <w:tcPr>
            <w:tcW w:w="1134" w:type="dxa"/>
          </w:tcPr>
          <w:p w14:paraId="21FD8B56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16D7156C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545D860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14:paraId="22EBCAC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14:paraId="4ACF2762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0.145</w:t>
            </w:r>
          </w:p>
        </w:tc>
        <w:tc>
          <w:tcPr>
            <w:tcW w:w="993" w:type="dxa"/>
          </w:tcPr>
          <w:p w14:paraId="0826B472" w14:textId="77777777" w:rsidR="00A16141" w:rsidRPr="00A16141" w:rsidRDefault="00894CD5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0.075</w:t>
            </w:r>
          </w:p>
        </w:tc>
      </w:tr>
      <w:tr w:rsidR="00A16141" w:rsidRPr="00A16141" w14:paraId="3F521CB9" w14:textId="77777777" w:rsidTr="00A16141">
        <w:tc>
          <w:tcPr>
            <w:tcW w:w="1101" w:type="dxa"/>
          </w:tcPr>
          <w:p w14:paraId="24BEA699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Calado</w:t>
            </w:r>
          </w:p>
        </w:tc>
        <w:tc>
          <w:tcPr>
            <w:tcW w:w="1417" w:type="dxa"/>
          </w:tcPr>
          <w:p w14:paraId="410A09CF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03°18'50.0"S  </w:t>
            </w:r>
          </w:p>
          <w:p w14:paraId="392715F4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1FD9F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60°34'51.0"W  </w:t>
            </w:r>
          </w:p>
        </w:tc>
        <w:tc>
          <w:tcPr>
            <w:tcW w:w="1134" w:type="dxa"/>
          </w:tcPr>
          <w:p w14:paraId="34EB774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484BD9AD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20EA977E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2" w:type="dxa"/>
          </w:tcPr>
          <w:p w14:paraId="62C287D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</w:tcPr>
          <w:p w14:paraId="5BE2902F" w14:textId="7A5BC7CC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1DC23AA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0.255</w:t>
            </w:r>
          </w:p>
        </w:tc>
      </w:tr>
      <w:tr w:rsidR="00A16141" w:rsidRPr="00A16141" w14:paraId="4818A0DE" w14:textId="77777777" w:rsidTr="00A16141">
        <w:tc>
          <w:tcPr>
            <w:tcW w:w="1101" w:type="dxa"/>
          </w:tcPr>
          <w:p w14:paraId="4C24B42E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Camaleão</w:t>
            </w:r>
          </w:p>
        </w:tc>
        <w:tc>
          <w:tcPr>
            <w:tcW w:w="1417" w:type="dxa"/>
          </w:tcPr>
          <w:p w14:paraId="372133C9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03°39'51.6"S  </w:t>
            </w:r>
          </w:p>
          <w:p w14:paraId="0FCC6F27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0E96F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60°54'35.3"W  </w:t>
            </w:r>
          </w:p>
        </w:tc>
        <w:tc>
          <w:tcPr>
            <w:tcW w:w="1134" w:type="dxa"/>
          </w:tcPr>
          <w:p w14:paraId="59981EFD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3BE9BDAE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111E9A06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14:paraId="5E079B8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14:paraId="64E6E249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0.246</w:t>
            </w:r>
          </w:p>
        </w:tc>
        <w:tc>
          <w:tcPr>
            <w:tcW w:w="993" w:type="dxa"/>
          </w:tcPr>
          <w:p w14:paraId="0883EC9B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0.145</w:t>
            </w:r>
          </w:p>
        </w:tc>
      </w:tr>
      <w:tr w:rsidR="00A16141" w:rsidRPr="00A16141" w14:paraId="2995A43E" w14:textId="77777777" w:rsidTr="00A16141">
        <w:tc>
          <w:tcPr>
            <w:tcW w:w="1101" w:type="dxa"/>
          </w:tcPr>
          <w:p w14:paraId="73E04514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Camboa</w:t>
            </w:r>
          </w:p>
        </w:tc>
        <w:tc>
          <w:tcPr>
            <w:tcW w:w="1417" w:type="dxa"/>
          </w:tcPr>
          <w:p w14:paraId="7DC707B3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03°35'03.2"S  </w:t>
            </w:r>
          </w:p>
          <w:p w14:paraId="577F4C8C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86DB3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69°59'38.5"W  </w:t>
            </w:r>
          </w:p>
        </w:tc>
        <w:tc>
          <w:tcPr>
            <w:tcW w:w="1134" w:type="dxa"/>
          </w:tcPr>
          <w:p w14:paraId="5D8559D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5FD5A4C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14:paraId="221FBEFD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14:paraId="36EEAF13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14:paraId="7DBF4A75" w14:textId="2E0CD1D9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2E98738D" w14:textId="77777777" w:rsidR="00A16141" w:rsidRPr="00A16141" w:rsidRDefault="00894CD5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0.263</w:t>
            </w:r>
          </w:p>
        </w:tc>
      </w:tr>
      <w:tr w:rsidR="00A16141" w:rsidRPr="00A16141" w14:paraId="4A6B0930" w14:textId="77777777" w:rsidTr="00A16141">
        <w:tc>
          <w:tcPr>
            <w:tcW w:w="1101" w:type="dxa"/>
          </w:tcPr>
          <w:p w14:paraId="6CCAA4F4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1417" w:type="dxa"/>
          </w:tcPr>
          <w:p w14:paraId="35271AF4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03°15'13.8"S  </w:t>
            </w:r>
          </w:p>
          <w:p w14:paraId="3841D54A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038C5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59°58'12.3"W  </w:t>
            </w:r>
          </w:p>
        </w:tc>
        <w:tc>
          <w:tcPr>
            <w:tcW w:w="1134" w:type="dxa"/>
          </w:tcPr>
          <w:p w14:paraId="2DAEC2F2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24798E8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665E08B1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2" w:type="dxa"/>
          </w:tcPr>
          <w:p w14:paraId="40804FDC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</w:tcPr>
          <w:p w14:paraId="1584716F" w14:textId="3CDB4BAC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15005FE1" w14:textId="77777777" w:rsidR="00A16141" w:rsidRPr="00A16141" w:rsidRDefault="00894CD5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0.340</w:t>
            </w:r>
          </w:p>
        </w:tc>
      </w:tr>
      <w:tr w:rsidR="00A16141" w:rsidRPr="00A16141" w14:paraId="1DBFD1FC" w14:textId="77777777" w:rsidTr="00A16141">
        <w:tc>
          <w:tcPr>
            <w:tcW w:w="1101" w:type="dxa"/>
          </w:tcPr>
          <w:p w14:paraId="074C5719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Iauara</w:t>
            </w:r>
          </w:p>
        </w:tc>
        <w:tc>
          <w:tcPr>
            <w:tcW w:w="1417" w:type="dxa"/>
          </w:tcPr>
          <w:p w14:paraId="16B619B3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03°36'29.2"S  </w:t>
            </w:r>
          </w:p>
          <w:p w14:paraId="6304A3AB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07C770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61°16'45.9"W</w:t>
            </w:r>
          </w:p>
        </w:tc>
        <w:tc>
          <w:tcPr>
            <w:tcW w:w="1134" w:type="dxa"/>
          </w:tcPr>
          <w:p w14:paraId="797AF83D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D92333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14:paraId="6CC3DD4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310E042E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01C32285" w14:textId="43F2D728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360FF892" w14:textId="77777777" w:rsidR="00A16141" w:rsidRPr="00A16141" w:rsidRDefault="00894CD5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0.144</w:t>
            </w:r>
          </w:p>
        </w:tc>
      </w:tr>
      <w:tr w:rsidR="00A16141" w:rsidRPr="00A16141" w14:paraId="5C426613" w14:textId="77777777" w:rsidTr="00A16141">
        <w:tc>
          <w:tcPr>
            <w:tcW w:w="1101" w:type="dxa"/>
          </w:tcPr>
          <w:p w14:paraId="62E76BF7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Maracá</w:t>
            </w:r>
          </w:p>
        </w:tc>
        <w:tc>
          <w:tcPr>
            <w:tcW w:w="1417" w:type="dxa"/>
          </w:tcPr>
          <w:p w14:paraId="6325BE24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hAnsi="Arial Narrow" w:cs="Times New Roman"/>
                <w:color w:val="000000"/>
                <w:sz w:val="20"/>
                <w:szCs w:val="20"/>
              </w:rPr>
              <w:t>03°50'40.6"S</w:t>
            </w:r>
          </w:p>
        </w:tc>
        <w:tc>
          <w:tcPr>
            <w:tcW w:w="1276" w:type="dxa"/>
          </w:tcPr>
          <w:p w14:paraId="39FC5BFF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hAnsi="Arial Narrow" w:cs="Times New Roman"/>
                <w:color w:val="000000"/>
                <w:sz w:val="20"/>
                <w:szCs w:val="20"/>
              </w:rPr>
              <w:t>62°34'30.1"W</w:t>
            </w:r>
          </w:p>
        </w:tc>
        <w:tc>
          <w:tcPr>
            <w:tcW w:w="1134" w:type="dxa"/>
          </w:tcPr>
          <w:p w14:paraId="21621536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4AD48EB6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14:paraId="5773AAA4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0B663D35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6C46D5B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0.365</w:t>
            </w:r>
          </w:p>
        </w:tc>
        <w:tc>
          <w:tcPr>
            <w:tcW w:w="993" w:type="dxa"/>
          </w:tcPr>
          <w:p w14:paraId="7482E2C4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0.331</w:t>
            </w:r>
          </w:p>
        </w:tc>
      </w:tr>
      <w:tr w:rsidR="00A16141" w:rsidRPr="00A16141" w14:paraId="06B97C89" w14:textId="77777777" w:rsidTr="00A16141">
        <w:tc>
          <w:tcPr>
            <w:tcW w:w="1101" w:type="dxa"/>
          </w:tcPr>
          <w:p w14:paraId="7A52BDE4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Padre</w:t>
            </w:r>
          </w:p>
        </w:tc>
        <w:tc>
          <w:tcPr>
            <w:tcW w:w="1417" w:type="dxa"/>
          </w:tcPr>
          <w:p w14:paraId="534BCF9C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03°11'47.8"S  </w:t>
            </w:r>
          </w:p>
          <w:p w14:paraId="1E687036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879C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59°55'53.3"W  </w:t>
            </w:r>
          </w:p>
        </w:tc>
        <w:tc>
          <w:tcPr>
            <w:tcW w:w="1134" w:type="dxa"/>
          </w:tcPr>
          <w:p w14:paraId="145023CC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6179FE75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2023B4E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2" w:type="dxa"/>
          </w:tcPr>
          <w:p w14:paraId="14E0F3EB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</w:tcPr>
          <w:p w14:paraId="14FA2F9A" w14:textId="5634F2EB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5D00E762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16141" w:rsidRPr="00A16141" w14:paraId="4EB148F2" w14:textId="77777777" w:rsidTr="00A16141">
        <w:tc>
          <w:tcPr>
            <w:tcW w:w="1101" w:type="dxa"/>
          </w:tcPr>
          <w:p w14:paraId="14EB56C2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Poraqué</w:t>
            </w:r>
          </w:p>
        </w:tc>
        <w:tc>
          <w:tcPr>
            <w:tcW w:w="1417" w:type="dxa"/>
          </w:tcPr>
          <w:p w14:paraId="236C12CA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03°57'29.6"S </w:t>
            </w:r>
          </w:p>
          <w:p w14:paraId="04199FB6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10B1CD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63°09'48.2"W</w:t>
            </w:r>
          </w:p>
        </w:tc>
        <w:tc>
          <w:tcPr>
            <w:tcW w:w="1134" w:type="dxa"/>
          </w:tcPr>
          <w:p w14:paraId="2981F784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A0147F5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14:paraId="1E328D5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146649A9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33248B32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0.136</w:t>
            </w:r>
          </w:p>
        </w:tc>
        <w:tc>
          <w:tcPr>
            <w:tcW w:w="993" w:type="dxa"/>
          </w:tcPr>
          <w:p w14:paraId="1BFCDCD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0.085</w:t>
            </w:r>
          </w:p>
        </w:tc>
      </w:tr>
      <w:tr w:rsidR="00A16141" w:rsidRPr="00A16141" w14:paraId="1276F362" w14:textId="77777777" w:rsidTr="00A16141">
        <w:tc>
          <w:tcPr>
            <w:tcW w:w="1101" w:type="dxa"/>
          </w:tcPr>
          <w:p w14:paraId="02485D23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Preto</w:t>
            </w:r>
          </w:p>
        </w:tc>
        <w:tc>
          <w:tcPr>
            <w:tcW w:w="1417" w:type="dxa"/>
          </w:tcPr>
          <w:p w14:paraId="2D29A670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03°21'04.2"S</w:t>
            </w:r>
          </w:p>
          <w:p w14:paraId="31E2DC4D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A36A2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60°37'23.5”W</w:t>
            </w:r>
          </w:p>
        </w:tc>
        <w:tc>
          <w:tcPr>
            <w:tcW w:w="1134" w:type="dxa"/>
          </w:tcPr>
          <w:p w14:paraId="597EDBB0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2BECBEC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14:paraId="1CA20689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0EE17B8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992" w:type="dxa"/>
          </w:tcPr>
          <w:p w14:paraId="7B4CC800" w14:textId="77777777" w:rsidR="00A16141" w:rsidRPr="00A16141" w:rsidRDefault="00894CD5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1.870</w:t>
            </w:r>
          </w:p>
        </w:tc>
        <w:tc>
          <w:tcPr>
            <w:tcW w:w="993" w:type="dxa"/>
          </w:tcPr>
          <w:p w14:paraId="4BA19FA9" w14:textId="77777777" w:rsidR="00A16141" w:rsidRPr="00A16141" w:rsidRDefault="00894CD5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1.572</w:t>
            </w:r>
          </w:p>
        </w:tc>
      </w:tr>
      <w:tr w:rsidR="00A16141" w:rsidRPr="00A16141" w14:paraId="3DAA176B" w14:textId="77777777" w:rsidTr="00A16141">
        <w:tc>
          <w:tcPr>
            <w:tcW w:w="1101" w:type="dxa"/>
          </w:tcPr>
          <w:p w14:paraId="7863BA09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Sacambú</w:t>
            </w:r>
          </w:p>
        </w:tc>
        <w:tc>
          <w:tcPr>
            <w:tcW w:w="1417" w:type="dxa"/>
          </w:tcPr>
          <w:p w14:paraId="24E4D765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03°98’12.0”S </w:t>
            </w:r>
          </w:p>
          <w:p w14:paraId="7A27F55C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FCC90C" w14:textId="77777777" w:rsidR="00A16141" w:rsidRPr="00A16141" w:rsidRDefault="00A16141" w:rsidP="00A16141">
            <w:pPr>
              <w:spacing w:line="48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>59°56’26.0"W</w:t>
            </w:r>
          </w:p>
        </w:tc>
        <w:tc>
          <w:tcPr>
            <w:tcW w:w="1134" w:type="dxa"/>
          </w:tcPr>
          <w:p w14:paraId="21B9D0A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7086D489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7F94703F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2" w:type="dxa"/>
          </w:tcPr>
          <w:p w14:paraId="7CA3110D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</w:tcPr>
          <w:p w14:paraId="16D21CC8" w14:textId="485815F6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15A6DE47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  <w:tr w:rsidR="00A16141" w:rsidRPr="00A16141" w14:paraId="190D590D" w14:textId="77777777" w:rsidTr="00A16141">
        <w:tc>
          <w:tcPr>
            <w:tcW w:w="1101" w:type="dxa"/>
          </w:tcPr>
          <w:p w14:paraId="4151449B" w14:textId="77777777" w:rsidR="00A16141" w:rsidRPr="00A16141" w:rsidRDefault="00A16141" w:rsidP="00A16141">
            <w:pPr>
              <w:spacing w:line="480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Santo Antonio</w:t>
            </w:r>
          </w:p>
        </w:tc>
        <w:tc>
          <w:tcPr>
            <w:tcW w:w="1417" w:type="dxa"/>
          </w:tcPr>
          <w:p w14:paraId="65C1B4E4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03°14'42.9"S  </w:t>
            </w:r>
          </w:p>
          <w:p w14:paraId="53456CB6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6872D0" w14:textId="77777777" w:rsidR="00A16141" w:rsidRPr="00A16141" w:rsidRDefault="00A16141" w:rsidP="00A1614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1614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60°14'40.9"W  </w:t>
            </w:r>
          </w:p>
        </w:tc>
        <w:tc>
          <w:tcPr>
            <w:tcW w:w="1134" w:type="dxa"/>
          </w:tcPr>
          <w:p w14:paraId="2709503C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2B57C9E4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14:paraId="61E8FD3A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92" w:type="dxa"/>
          </w:tcPr>
          <w:p w14:paraId="42478C43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A16141">
              <w:rPr>
                <w:rFonts w:ascii="Arial Narrow" w:hAnsi="Arial Narrow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992" w:type="dxa"/>
          </w:tcPr>
          <w:p w14:paraId="4DDCB949" w14:textId="764F4A1E" w:rsidR="00A16141" w:rsidRPr="00A16141" w:rsidRDefault="007B2B92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NB</w:t>
            </w:r>
          </w:p>
        </w:tc>
        <w:tc>
          <w:tcPr>
            <w:tcW w:w="993" w:type="dxa"/>
          </w:tcPr>
          <w:p w14:paraId="27BD0248" w14:textId="77777777" w:rsidR="00A16141" w:rsidRPr="00A16141" w:rsidRDefault="00A16141" w:rsidP="008E656D">
            <w:pPr>
              <w:spacing w:line="48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</w:tr>
    </w:tbl>
    <w:p w14:paraId="301E19D8" w14:textId="77777777" w:rsidR="00DD01C1" w:rsidRPr="00A16141" w:rsidRDefault="00DD01C1">
      <w:pPr>
        <w:rPr>
          <w:rFonts w:ascii="Arial Narrow" w:hAnsi="Arial Narrow"/>
          <w:sz w:val="20"/>
          <w:szCs w:val="20"/>
        </w:rPr>
      </w:pPr>
    </w:p>
    <w:sectPr w:rsidR="00DD01C1" w:rsidRPr="00A16141" w:rsidSect="00DD01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D"/>
    <w:rsid w:val="007B2B92"/>
    <w:rsid w:val="00894CD5"/>
    <w:rsid w:val="008E656D"/>
    <w:rsid w:val="00A16141"/>
    <w:rsid w:val="00C54D75"/>
    <w:rsid w:val="00DD01C1"/>
    <w:rsid w:val="00E3016A"/>
    <w:rsid w:val="00E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F9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Company>Universidade Federal do Amazonas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Freitas</dc:creator>
  <cp:keywords/>
  <dc:description/>
  <cp:lastModifiedBy>Carlos Freitas</cp:lastModifiedBy>
  <cp:revision>3</cp:revision>
  <dcterms:created xsi:type="dcterms:W3CDTF">2018-05-02T13:44:00Z</dcterms:created>
  <dcterms:modified xsi:type="dcterms:W3CDTF">2018-05-03T13:23:00Z</dcterms:modified>
</cp:coreProperties>
</file>