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F7CB" w14:textId="77777777" w:rsidR="002B6F8B" w:rsidRPr="00FD0348" w:rsidRDefault="002B6F8B" w:rsidP="002B6F8B">
      <w:pPr>
        <w:rPr>
          <w:rFonts w:ascii="Times New Roman" w:hAnsi="Times New Roman"/>
        </w:rPr>
      </w:pPr>
      <w:r w:rsidRPr="00FD0348">
        <w:rPr>
          <w:rFonts w:ascii="Times New Roman" w:hAnsi="Times New Roman"/>
          <w:b/>
        </w:rPr>
        <w:t xml:space="preserve">Table S1. Summary of the MD ensembles obtained in this study. </w:t>
      </w:r>
      <w:r w:rsidRPr="00FD0348">
        <w:rPr>
          <w:rFonts w:ascii="Times New Roman" w:hAnsi="Times New Roman"/>
        </w:rPr>
        <w:t>The number of simulated annealing (SA) cycles listed represents the number of cycles performed (for each replica) and analyzed after discarding the first 45 cycles for convergence.</w:t>
      </w:r>
    </w:p>
    <w:p w14:paraId="6D86948B" w14:textId="2A8A8ACA" w:rsidR="00B55FC4" w:rsidRPr="00FD0348" w:rsidRDefault="00B55FC4" w:rsidP="00FD0348">
      <w:pPr>
        <w:spacing w:after="0"/>
        <w:jc w:val="left"/>
        <w:rPr>
          <w:rFonts w:ascii="Times New Roman" w:hAnsi="Times New Roman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729" w:tblpY="1449"/>
        <w:tblW w:w="9180" w:type="dxa"/>
        <w:tblLayout w:type="fixed"/>
        <w:tblLook w:val="04A0" w:firstRow="1" w:lastRow="0" w:firstColumn="1" w:lastColumn="0" w:noHBand="0" w:noVBand="1"/>
      </w:tblPr>
      <w:tblGrid>
        <w:gridCol w:w="2161"/>
        <w:gridCol w:w="986"/>
        <w:gridCol w:w="1263"/>
        <w:gridCol w:w="1701"/>
        <w:gridCol w:w="1794"/>
        <w:gridCol w:w="1275"/>
      </w:tblGrid>
      <w:tr w:rsidR="00DC5A98" w:rsidRPr="00FD0348" w14:paraId="75FC0EF1" w14:textId="77777777" w:rsidTr="006506B8">
        <w:trPr>
          <w:trHeight w:val="599"/>
        </w:trPr>
        <w:tc>
          <w:tcPr>
            <w:tcW w:w="2161" w:type="dxa"/>
          </w:tcPr>
          <w:p w14:paraId="6DCCC793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348">
              <w:rPr>
                <w:rFonts w:ascii="Times New Roman" w:hAnsi="Times New Roman"/>
                <w:b/>
                <w:sz w:val="20"/>
              </w:rPr>
              <w:t>MD ensemble</w:t>
            </w:r>
          </w:p>
        </w:tc>
        <w:tc>
          <w:tcPr>
            <w:tcW w:w="986" w:type="dxa"/>
          </w:tcPr>
          <w:p w14:paraId="64113E86" w14:textId="61151233" w:rsidR="00DC5A98" w:rsidRPr="00FD0348" w:rsidRDefault="006506B8" w:rsidP="006506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348">
              <w:rPr>
                <w:rFonts w:ascii="Times New Roman" w:hAnsi="Times New Roman"/>
                <w:b/>
                <w:sz w:val="20"/>
              </w:rPr>
              <w:t>Number of replicas</w:t>
            </w:r>
          </w:p>
        </w:tc>
        <w:tc>
          <w:tcPr>
            <w:tcW w:w="1263" w:type="dxa"/>
          </w:tcPr>
          <w:p w14:paraId="049878B8" w14:textId="34BF282D" w:rsidR="00DC5A98" w:rsidRPr="00FD0348" w:rsidRDefault="006506B8" w:rsidP="006506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348">
              <w:rPr>
                <w:rFonts w:ascii="Times New Roman" w:hAnsi="Times New Roman"/>
                <w:b/>
                <w:sz w:val="20"/>
              </w:rPr>
              <w:t xml:space="preserve">Number of </w:t>
            </w:r>
            <w:r w:rsidR="00DC5A98" w:rsidRPr="00FD0348">
              <w:rPr>
                <w:rFonts w:ascii="Times New Roman" w:hAnsi="Times New Roman"/>
                <w:b/>
                <w:sz w:val="20"/>
              </w:rPr>
              <w:t>SA cycles per replica</w:t>
            </w:r>
          </w:p>
        </w:tc>
        <w:tc>
          <w:tcPr>
            <w:tcW w:w="1701" w:type="dxa"/>
          </w:tcPr>
          <w:p w14:paraId="685BDCBE" w14:textId="74F46D4F" w:rsidR="00DC5A98" w:rsidRPr="00FD0348" w:rsidRDefault="006506B8" w:rsidP="006506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348">
              <w:rPr>
                <w:rFonts w:ascii="Times New Roman" w:hAnsi="Times New Roman"/>
                <w:b/>
                <w:sz w:val="20"/>
              </w:rPr>
              <w:t>Experimental</w:t>
            </w:r>
            <w:r w:rsidR="00DC5A98" w:rsidRPr="00FD0348">
              <w:rPr>
                <w:rFonts w:ascii="Times New Roman" w:hAnsi="Times New Roman"/>
                <w:b/>
                <w:sz w:val="20"/>
              </w:rPr>
              <w:t xml:space="preserve"> restraints</w:t>
            </w:r>
            <w:r w:rsidRPr="00FD0348">
              <w:rPr>
                <w:rFonts w:ascii="Times New Roman" w:hAnsi="Times New Roman"/>
                <w:b/>
                <w:sz w:val="20"/>
              </w:rPr>
              <w:t xml:space="preserve"> used</w:t>
            </w:r>
          </w:p>
        </w:tc>
        <w:tc>
          <w:tcPr>
            <w:tcW w:w="1794" w:type="dxa"/>
          </w:tcPr>
          <w:p w14:paraId="2730642E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348">
              <w:rPr>
                <w:rFonts w:ascii="Times New Roman" w:hAnsi="Times New Roman"/>
                <w:b/>
                <w:sz w:val="20"/>
              </w:rPr>
              <w:t>Force Field</w:t>
            </w:r>
          </w:p>
        </w:tc>
        <w:tc>
          <w:tcPr>
            <w:tcW w:w="1275" w:type="dxa"/>
          </w:tcPr>
          <w:p w14:paraId="067FF58E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D0348">
              <w:rPr>
                <w:rFonts w:ascii="Times New Roman" w:hAnsi="Times New Roman"/>
                <w:b/>
                <w:sz w:val="20"/>
              </w:rPr>
              <w:t>Starting Structure</w:t>
            </w:r>
          </w:p>
        </w:tc>
      </w:tr>
      <w:tr w:rsidR="00DC5A98" w:rsidRPr="00FD0348" w14:paraId="5D38298F" w14:textId="77777777" w:rsidTr="006506B8">
        <w:trPr>
          <w:trHeight w:val="599"/>
        </w:trPr>
        <w:tc>
          <w:tcPr>
            <w:tcW w:w="2161" w:type="dxa"/>
          </w:tcPr>
          <w:p w14:paraId="61D622E4" w14:textId="1B1F2D5C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unbiased</w:t>
            </w:r>
          </w:p>
        </w:tc>
        <w:tc>
          <w:tcPr>
            <w:tcW w:w="986" w:type="dxa"/>
          </w:tcPr>
          <w:p w14:paraId="6F058208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263" w:type="dxa"/>
          </w:tcPr>
          <w:p w14:paraId="415A5AC0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42585CAE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//</w:t>
            </w:r>
          </w:p>
        </w:tc>
        <w:tc>
          <w:tcPr>
            <w:tcW w:w="1794" w:type="dxa"/>
          </w:tcPr>
          <w:p w14:paraId="52E84C63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34C74F40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74A96B8C" w14:textId="77777777" w:rsidTr="006506B8">
        <w:trPr>
          <w:trHeight w:val="599"/>
        </w:trPr>
        <w:tc>
          <w:tcPr>
            <w:tcW w:w="2161" w:type="dxa"/>
          </w:tcPr>
          <w:p w14:paraId="4E9F2E96" w14:textId="0DCCA174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CS-1</w:t>
            </w:r>
          </w:p>
        </w:tc>
        <w:tc>
          <w:tcPr>
            <w:tcW w:w="986" w:type="dxa"/>
          </w:tcPr>
          <w:p w14:paraId="4BCB0FF3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3" w:type="dxa"/>
          </w:tcPr>
          <w:p w14:paraId="482FC6DA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701" w:type="dxa"/>
          </w:tcPr>
          <w:p w14:paraId="6BEC7069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</w:t>
            </w:r>
          </w:p>
        </w:tc>
        <w:tc>
          <w:tcPr>
            <w:tcW w:w="1794" w:type="dxa"/>
          </w:tcPr>
          <w:p w14:paraId="68A15677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107F09D8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1156FE74" w14:textId="77777777" w:rsidTr="006506B8">
        <w:trPr>
          <w:trHeight w:val="599"/>
        </w:trPr>
        <w:tc>
          <w:tcPr>
            <w:tcW w:w="2161" w:type="dxa"/>
          </w:tcPr>
          <w:p w14:paraId="228FD006" w14:textId="7E5A9336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CS-2</w:t>
            </w:r>
          </w:p>
        </w:tc>
        <w:tc>
          <w:tcPr>
            <w:tcW w:w="986" w:type="dxa"/>
          </w:tcPr>
          <w:p w14:paraId="022C3AE5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</w:tcPr>
          <w:p w14:paraId="75DC05F5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01" w:type="dxa"/>
          </w:tcPr>
          <w:p w14:paraId="14DD6CA3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</w:t>
            </w:r>
          </w:p>
        </w:tc>
        <w:tc>
          <w:tcPr>
            <w:tcW w:w="1794" w:type="dxa"/>
          </w:tcPr>
          <w:p w14:paraId="0D9D7186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6C18E005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181D7B6C" w14:textId="77777777" w:rsidTr="006506B8">
        <w:trPr>
          <w:trHeight w:val="599"/>
        </w:trPr>
        <w:tc>
          <w:tcPr>
            <w:tcW w:w="2161" w:type="dxa"/>
          </w:tcPr>
          <w:p w14:paraId="516C6B80" w14:textId="73CE8808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CS-4</w:t>
            </w:r>
          </w:p>
        </w:tc>
        <w:tc>
          <w:tcPr>
            <w:tcW w:w="986" w:type="dxa"/>
          </w:tcPr>
          <w:p w14:paraId="4764F2A7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3" w:type="dxa"/>
          </w:tcPr>
          <w:p w14:paraId="06BDD2C1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01" w:type="dxa"/>
          </w:tcPr>
          <w:p w14:paraId="3B4AE0AC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</w:t>
            </w:r>
          </w:p>
        </w:tc>
        <w:tc>
          <w:tcPr>
            <w:tcW w:w="1794" w:type="dxa"/>
          </w:tcPr>
          <w:p w14:paraId="429A06EB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2A083672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33E10F0A" w14:textId="77777777" w:rsidTr="006506B8">
        <w:trPr>
          <w:trHeight w:val="599"/>
        </w:trPr>
        <w:tc>
          <w:tcPr>
            <w:tcW w:w="2161" w:type="dxa"/>
          </w:tcPr>
          <w:p w14:paraId="3E14A711" w14:textId="5545A034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CS-8</w:t>
            </w:r>
          </w:p>
        </w:tc>
        <w:tc>
          <w:tcPr>
            <w:tcW w:w="986" w:type="dxa"/>
          </w:tcPr>
          <w:p w14:paraId="3959FFEF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3" w:type="dxa"/>
          </w:tcPr>
          <w:p w14:paraId="4CBC359C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1" w:type="dxa"/>
          </w:tcPr>
          <w:p w14:paraId="6B618DF1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</w:t>
            </w:r>
          </w:p>
        </w:tc>
        <w:tc>
          <w:tcPr>
            <w:tcW w:w="1794" w:type="dxa"/>
          </w:tcPr>
          <w:p w14:paraId="188F4273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4AF4FED5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15FBD415" w14:textId="77777777" w:rsidTr="006506B8">
        <w:trPr>
          <w:trHeight w:val="292"/>
        </w:trPr>
        <w:tc>
          <w:tcPr>
            <w:tcW w:w="2161" w:type="dxa"/>
          </w:tcPr>
          <w:p w14:paraId="5C0ACE6B" w14:textId="6B1FCA1F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NOE-1</w:t>
            </w:r>
          </w:p>
        </w:tc>
        <w:tc>
          <w:tcPr>
            <w:tcW w:w="986" w:type="dxa"/>
          </w:tcPr>
          <w:p w14:paraId="259DCC45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3" w:type="dxa"/>
          </w:tcPr>
          <w:p w14:paraId="31B22E09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701" w:type="dxa"/>
          </w:tcPr>
          <w:p w14:paraId="1B9CE73D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NOEs</w:t>
            </w:r>
          </w:p>
        </w:tc>
        <w:tc>
          <w:tcPr>
            <w:tcW w:w="1794" w:type="dxa"/>
          </w:tcPr>
          <w:p w14:paraId="6D5FCC13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0F24E898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4081A189" w14:textId="77777777" w:rsidTr="006506B8">
        <w:trPr>
          <w:trHeight w:val="307"/>
        </w:trPr>
        <w:tc>
          <w:tcPr>
            <w:tcW w:w="2161" w:type="dxa"/>
          </w:tcPr>
          <w:p w14:paraId="7903DA54" w14:textId="3D9A024B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NOE-2</w:t>
            </w:r>
          </w:p>
        </w:tc>
        <w:tc>
          <w:tcPr>
            <w:tcW w:w="986" w:type="dxa"/>
          </w:tcPr>
          <w:p w14:paraId="23DBCB44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</w:tcPr>
          <w:p w14:paraId="4211C832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01" w:type="dxa"/>
          </w:tcPr>
          <w:p w14:paraId="3F39ED7F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NOEs</w:t>
            </w:r>
          </w:p>
        </w:tc>
        <w:tc>
          <w:tcPr>
            <w:tcW w:w="1794" w:type="dxa"/>
          </w:tcPr>
          <w:p w14:paraId="2C58F7FB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6C2E1FAA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161CF1AB" w14:textId="77777777" w:rsidTr="006506B8">
        <w:trPr>
          <w:trHeight w:val="292"/>
        </w:trPr>
        <w:tc>
          <w:tcPr>
            <w:tcW w:w="2161" w:type="dxa"/>
          </w:tcPr>
          <w:p w14:paraId="481EEA72" w14:textId="5856DAF9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NOE-4</w:t>
            </w:r>
          </w:p>
        </w:tc>
        <w:tc>
          <w:tcPr>
            <w:tcW w:w="986" w:type="dxa"/>
          </w:tcPr>
          <w:p w14:paraId="651503E9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3" w:type="dxa"/>
          </w:tcPr>
          <w:p w14:paraId="7243DC15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01" w:type="dxa"/>
          </w:tcPr>
          <w:p w14:paraId="305EF4AF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NOEs</w:t>
            </w:r>
          </w:p>
        </w:tc>
        <w:tc>
          <w:tcPr>
            <w:tcW w:w="1794" w:type="dxa"/>
          </w:tcPr>
          <w:p w14:paraId="45DDBC82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6695A662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0858FB22" w14:textId="77777777" w:rsidTr="006506B8">
        <w:trPr>
          <w:trHeight w:val="307"/>
        </w:trPr>
        <w:tc>
          <w:tcPr>
            <w:tcW w:w="2161" w:type="dxa"/>
          </w:tcPr>
          <w:p w14:paraId="6F6FEE75" w14:textId="171B7999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CS-NOE-1</w:t>
            </w:r>
          </w:p>
        </w:tc>
        <w:tc>
          <w:tcPr>
            <w:tcW w:w="986" w:type="dxa"/>
          </w:tcPr>
          <w:p w14:paraId="341BE754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63" w:type="dxa"/>
          </w:tcPr>
          <w:p w14:paraId="2D865FDA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701" w:type="dxa"/>
          </w:tcPr>
          <w:p w14:paraId="1717FBF9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NOEs</w:t>
            </w:r>
          </w:p>
        </w:tc>
        <w:tc>
          <w:tcPr>
            <w:tcW w:w="1794" w:type="dxa"/>
          </w:tcPr>
          <w:p w14:paraId="0E2A47C4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070FE88C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322C278A" w14:textId="77777777" w:rsidTr="006506B8">
        <w:trPr>
          <w:trHeight w:val="292"/>
        </w:trPr>
        <w:tc>
          <w:tcPr>
            <w:tcW w:w="2161" w:type="dxa"/>
          </w:tcPr>
          <w:p w14:paraId="58A70AA3" w14:textId="14148EB8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CS-NOE-2</w:t>
            </w:r>
          </w:p>
        </w:tc>
        <w:tc>
          <w:tcPr>
            <w:tcW w:w="986" w:type="dxa"/>
          </w:tcPr>
          <w:p w14:paraId="1B4FED67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</w:tcPr>
          <w:p w14:paraId="64534841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01" w:type="dxa"/>
          </w:tcPr>
          <w:p w14:paraId="6A07DC86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 and NOEs</w:t>
            </w:r>
          </w:p>
        </w:tc>
        <w:tc>
          <w:tcPr>
            <w:tcW w:w="1794" w:type="dxa"/>
          </w:tcPr>
          <w:p w14:paraId="4AA3E4A2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0C870088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373EEACD" w14:textId="77777777" w:rsidTr="006506B8">
        <w:trPr>
          <w:trHeight w:val="307"/>
        </w:trPr>
        <w:tc>
          <w:tcPr>
            <w:tcW w:w="2161" w:type="dxa"/>
          </w:tcPr>
          <w:p w14:paraId="62F5B392" w14:textId="73B3DBCB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CS-NOE-2-1ZOQ</w:t>
            </w:r>
          </w:p>
        </w:tc>
        <w:tc>
          <w:tcPr>
            <w:tcW w:w="986" w:type="dxa"/>
          </w:tcPr>
          <w:p w14:paraId="06F6CB19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63" w:type="dxa"/>
          </w:tcPr>
          <w:p w14:paraId="44DA3681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701" w:type="dxa"/>
          </w:tcPr>
          <w:p w14:paraId="0269C417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 and NOEs</w:t>
            </w:r>
          </w:p>
        </w:tc>
        <w:tc>
          <w:tcPr>
            <w:tcW w:w="1794" w:type="dxa"/>
          </w:tcPr>
          <w:p w14:paraId="2E9455F0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0BB198C8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1ZOQ</w:t>
            </w:r>
          </w:p>
        </w:tc>
      </w:tr>
      <w:tr w:rsidR="00DC5A98" w:rsidRPr="00FD0348" w14:paraId="65F28059" w14:textId="77777777" w:rsidTr="006506B8">
        <w:trPr>
          <w:trHeight w:val="292"/>
        </w:trPr>
        <w:tc>
          <w:tcPr>
            <w:tcW w:w="2161" w:type="dxa"/>
          </w:tcPr>
          <w:p w14:paraId="03C29284" w14:textId="5603E85D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CS-NOE-4</w:t>
            </w:r>
          </w:p>
        </w:tc>
        <w:tc>
          <w:tcPr>
            <w:tcW w:w="986" w:type="dxa"/>
          </w:tcPr>
          <w:p w14:paraId="5A7B95D6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3" w:type="dxa"/>
          </w:tcPr>
          <w:p w14:paraId="5230224F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01" w:type="dxa"/>
          </w:tcPr>
          <w:p w14:paraId="1BA11C4C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 and NOEs</w:t>
            </w:r>
          </w:p>
        </w:tc>
        <w:tc>
          <w:tcPr>
            <w:tcW w:w="1794" w:type="dxa"/>
          </w:tcPr>
          <w:p w14:paraId="0EC76328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1233BD51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47C3A24D" w14:textId="77777777" w:rsidTr="006506B8">
        <w:trPr>
          <w:trHeight w:val="307"/>
        </w:trPr>
        <w:tc>
          <w:tcPr>
            <w:tcW w:w="2161" w:type="dxa"/>
          </w:tcPr>
          <w:p w14:paraId="2332D1D1" w14:textId="6EF62E18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CS-NOE-4-C22</w:t>
            </w:r>
          </w:p>
        </w:tc>
        <w:tc>
          <w:tcPr>
            <w:tcW w:w="986" w:type="dxa"/>
          </w:tcPr>
          <w:p w14:paraId="6FA7FF96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63" w:type="dxa"/>
          </w:tcPr>
          <w:p w14:paraId="1B051455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701" w:type="dxa"/>
          </w:tcPr>
          <w:p w14:paraId="2CE9B7A7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 and NOEs</w:t>
            </w:r>
          </w:p>
        </w:tc>
        <w:tc>
          <w:tcPr>
            <w:tcW w:w="1794" w:type="dxa"/>
          </w:tcPr>
          <w:p w14:paraId="1D37530B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</w:t>
            </w:r>
          </w:p>
        </w:tc>
        <w:tc>
          <w:tcPr>
            <w:tcW w:w="1275" w:type="dxa"/>
          </w:tcPr>
          <w:p w14:paraId="6E798A82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  <w:tr w:rsidR="00DC5A98" w:rsidRPr="00FD0348" w14:paraId="7E8BF16D" w14:textId="77777777" w:rsidTr="006506B8">
        <w:trPr>
          <w:trHeight w:val="59"/>
        </w:trPr>
        <w:tc>
          <w:tcPr>
            <w:tcW w:w="2161" w:type="dxa"/>
          </w:tcPr>
          <w:p w14:paraId="37362E3A" w14:textId="755347A6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CS-NOE-8</w:t>
            </w:r>
          </w:p>
        </w:tc>
        <w:tc>
          <w:tcPr>
            <w:tcW w:w="986" w:type="dxa"/>
          </w:tcPr>
          <w:p w14:paraId="34984123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63" w:type="dxa"/>
          </w:tcPr>
          <w:p w14:paraId="50079BEE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701" w:type="dxa"/>
          </w:tcPr>
          <w:p w14:paraId="4EF5C67D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CS and NOEs</w:t>
            </w:r>
          </w:p>
        </w:tc>
        <w:tc>
          <w:tcPr>
            <w:tcW w:w="1794" w:type="dxa"/>
          </w:tcPr>
          <w:p w14:paraId="45CC78C2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CHARMM22*</w:t>
            </w:r>
          </w:p>
        </w:tc>
        <w:tc>
          <w:tcPr>
            <w:tcW w:w="1275" w:type="dxa"/>
          </w:tcPr>
          <w:p w14:paraId="50419207" w14:textId="77777777" w:rsidR="00DC5A98" w:rsidRPr="00FD0348" w:rsidRDefault="00DC5A98" w:rsidP="006506B8">
            <w:pPr>
              <w:jc w:val="center"/>
              <w:rPr>
                <w:rFonts w:ascii="Times New Roman" w:hAnsi="Times New Roman"/>
                <w:sz w:val="20"/>
              </w:rPr>
            </w:pPr>
            <w:r w:rsidRPr="00FD0348">
              <w:rPr>
                <w:rFonts w:ascii="Times New Roman" w:hAnsi="Times New Roman"/>
                <w:sz w:val="20"/>
              </w:rPr>
              <w:t>2KKJ</w:t>
            </w:r>
          </w:p>
        </w:tc>
      </w:tr>
    </w:tbl>
    <w:p w14:paraId="2984EC76" w14:textId="1FFB22A7" w:rsidR="006506B8" w:rsidRPr="00FD0348" w:rsidRDefault="006506B8" w:rsidP="00645EFA">
      <w:pPr>
        <w:spacing w:after="0"/>
        <w:jc w:val="left"/>
        <w:rPr>
          <w:rFonts w:ascii="Times New Roman" w:hAnsi="Times New Roman"/>
        </w:rPr>
      </w:pPr>
    </w:p>
    <w:sectPr w:rsidR="006506B8" w:rsidRPr="00FD0348" w:rsidSect="006052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Pro Light">
    <w:altName w:val="Calibri"/>
    <w:panose1 w:val="020B0604020202020204"/>
    <w:charset w:val="00"/>
    <w:family w:val="auto"/>
    <w:pitch w:val="variable"/>
    <w:sig w:usb0="A00002AF" w:usb1="5000204B" w:usb2="00000000" w:usb3="00000000" w:csb0="0000009F" w:csb1="00000000"/>
  </w:font>
  <w:font w:name="Arno Pro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C4"/>
    <w:rsid w:val="00033A21"/>
    <w:rsid w:val="00067297"/>
    <w:rsid w:val="000E6FD1"/>
    <w:rsid w:val="000F3102"/>
    <w:rsid w:val="001B697E"/>
    <w:rsid w:val="001D6696"/>
    <w:rsid w:val="002006AC"/>
    <w:rsid w:val="0020128D"/>
    <w:rsid w:val="00282AFF"/>
    <w:rsid w:val="002B6F8B"/>
    <w:rsid w:val="002D5FAB"/>
    <w:rsid w:val="00314364"/>
    <w:rsid w:val="00323E5F"/>
    <w:rsid w:val="00355DEC"/>
    <w:rsid w:val="003858E7"/>
    <w:rsid w:val="003877C8"/>
    <w:rsid w:val="00396AFA"/>
    <w:rsid w:val="003D1393"/>
    <w:rsid w:val="004957EC"/>
    <w:rsid w:val="00540AC8"/>
    <w:rsid w:val="005B0BF5"/>
    <w:rsid w:val="00605202"/>
    <w:rsid w:val="00645EFA"/>
    <w:rsid w:val="006506B8"/>
    <w:rsid w:val="00664198"/>
    <w:rsid w:val="006A3D19"/>
    <w:rsid w:val="006C4AAB"/>
    <w:rsid w:val="00703321"/>
    <w:rsid w:val="00752DB5"/>
    <w:rsid w:val="007666A4"/>
    <w:rsid w:val="007A2A48"/>
    <w:rsid w:val="0087274F"/>
    <w:rsid w:val="0089525B"/>
    <w:rsid w:val="008A5B78"/>
    <w:rsid w:val="008E2D42"/>
    <w:rsid w:val="008E4534"/>
    <w:rsid w:val="00980D3E"/>
    <w:rsid w:val="00A0044A"/>
    <w:rsid w:val="00A95582"/>
    <w:rsid w:val="00AA12A8"/>
    <w:rsid w:val="00B55FC4"/>
    <w:rsid w:val="00B73EDC"/>
    <w:rsid w:val="00B7606E"/>
    <w:rsid w:val="00BE2979"/>
    <w:rsid w:val="00DB241B"/>
    <w:rsid w:val="00DC5A98"/>
    <w:rsid w:val="00FC1177"/>
    <w:rsid w:val="00FC4F57"/>
    <w:rsid w:val="00FD0348"/>
    <w:rsid w:val="00FD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5594D"/>
  <w14:defaultImageDpi w14:val="300"/>
  <w15:docId w15:val="{93AF8C4B-EB6D-1844-925F-0363176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C4"/>
    <w:pPr>
      <w:spacing w:after="200"/>
      <w:jc w:val="both"/>
    </w:pPr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Normal"/>
    <w:autoRedefine/>
    <w:rsid w:val="00B55FC4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CAuthorAddress">
    <w:name w:val="BC_Author_Address"/>
    <w:basedOn w:val="Normal"/>
    <w:next w:val="Normal"/>
    <w:autoRedefine/>
    <w:rsid w:val="00B55FC4"/>
    <w:pPr>
      <w:spacing w:after="60"/>
      <w:jc w:val="left"/>
    </w:pPr>
    <w:rPr>
      <w:rFonts w:ascii="Arno Pro" w:hAnsi="Arno Pro"/>
      <w:kern w:val="22"/>
      <w:sz w:val="20"/>
    </w:rPr>
  </w:style>
  <w:style w:type="table" w:styleId="TableGrid">
    <w:name w:val="Table Grid"/>
    <w:basedOn w:val="TableNormal"/>
    <w:uiPriority w:val="59"/>
    <w:rsid w:val="00B5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5FC4"/>
    <w:pPr>
      <w:spacing w:before="100" w:beforeAutospacing="1" w:after="100" w:afterAutospacing="1"/>
      <w:jc w:val="left"/>
    </w:pPr>
    <w:rPr>
      <w:rFonts w:eastAsiaTheme="minorEastAs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A2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21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A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A21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A21"/>
    <w:rPr>
      <w:rFonts w:ascii="Times" w:eastAsia="Times New Roman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A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A21"/>
    <w:rPr>
      <w:rFonts w:ascii="Times" w:eastAsia="Times New Roman" w:hAnsi="Times" w:cs="Times New Roman"/>
      <w:b/>
      <w:bCs/>
      <w:sz w:val="20"/>
      <w:szCs w:val="20"/>
    </w:rPr>
  </w:style>
  <w:style w:type="paragraph" w:customStyle="1" w:styleId="TAMainText">
    <w:name w:val="TA_Main_Text"/>
    <w:basedOn w:val="Normal"/>
    <w:autoRedefine/>
    <w:rsid w:val="00A95582"/>
    <w:pPr>
      <w:spacing w:after="60"/>
      <w:ind w:firstLine="180"/>
    </w:pPr>
    <w:rPr>
      <w:rFonts w:ascii="Arno Pro" w:hAnsi="Arno Pro"/>
      <w:kern w:val="21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751</Characters>
  <Application>Microsoft Office Word</Application>
  <DocSecurity>0</DocSecurity>
  <Lines>6</Lines>
  <Paragraphs>1</Paragraphs>
  <ScaleCrop>false</ScaleCrop>
  <Company>University of Copenhagen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Papaleo</dc:creator>
  <cp:keywords/>
  <dc:description/>
  <cp:lastModifiedBy>Kresten Lindorff-Larsen</cp:lastModifiedBy>
  <cp:revision>8</cp:revision>
  <dcterms:created xsi:type="dcterms:W3CDTF">2018-02-14T15:27:00Z</dcterms:created>
  <dcterms:modified xsi:type="dcterms:W3CDTF">2018-02-26T22:21:00Z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elena.papaleo@unimib.it@www.mendeley.com</vt:lpwstr>
  </property>
  <property fmtid="{D5CDD505-2E9C-101B-9397-08002B2CF9AE}" pid="4" name="Mendeley Citation Style_1">
    <vt:lpwstr>http://www.zotero.org/styles/journal-of-the-american-chemical-society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http://www.zotero.org/styles/biophysical-journal</vt:lpwstr>
  </property>
  <property fmtid="{D5CDD505-2E9C-101B-9397-08002B2CF9AE}" pid="10" name="Mendeley Recent Style Name 2_1">
    <vt:lpwstr>Biophysical Journal</vt:lpwstr>
  </property>
  <property fmtid="{D5CDD505-2E9C-101B-9397-08002B2CF9AE}" pid="11" name="Mendeley Recent Style Id 3_1">
    <vt:lpwstr>http://www.zotero.org/styles/current-opinion-in-chemical-biology</vt:lpwstr>
  </property>
  <property fmtid="{D5CDD505-2E9C-101B-9397-08002B2CF9AE}" pid="12" name="Mendeley Recent Style Name 3_1">
    <vt:lpwstr>Current Opinion in Chemical Biology</vt:lpwstr>
  </property>
  <property fmtid="{D5CDD505-2E9C-101B-9397-08002B2CF9AE}" pid="13" name="Mendeley Recent Style Id 4_1">
    <vt:lpwstr>http://www.zotero.org/styles/journal-of-chemical-theory-and-computation</vt:lpwstr>
  </property>
  <property fmtid="{D5CDD505-2E9C-101B-9397-08002B2CF9AE}" pid="14" name="Mendeley Recent Style Name 4_1">
    <vt:lpwstr>Journal of Chemical Theory and Computation</vt:lpwstr>
  </property>
  <property fmtid="{D5CDD505-2E9C-101B-9397-08002B2CF9AE}" pid="15" name="Mendeley Recent Style Id 5_1">
    <vt:lpwstr>http://www.zotero.org/styles/journal-of-the-american-chemical-society</vt:lpwstr>
  </property>
  <property fmtid="{D5CDD505-2E9C-101B-9397-08002B2CF9AE}" pid="16" name="Mendeley Recent Style Name 5_1">
    <vt:lpwstr>Journal of the American Chemical Society</vt:lpwstr>
  </property>
  <property fmtid="{D5CDD505-2E9C-101B-9397-08002B2CF9AE}" pid="17" name="Mendeley Recent Style Id 6_1">
    <vt:lpwstr>http://www.zotero.org/styles/molecular-biosystems</vt:lpwstr>
  </property>
  <property fmtid="{D5CDD505-2E9C-101B-9397-08002B2CF9AE}" pid="18" name="Mendeley Recent Style Name 6_1">
    <vt:lpwstr>Molecular BioSystems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http://www.zotero.org/styles/nature-communications</vt:lpwstr>
  </property>
  <property fmtid="{D5CDD505-2E9C-101B-9397-08002B2CF9AE}" pid="22" name="Mendeley Recent Style Name 8_1">
    <vt:lpwstr>Nature Communications</vt:lpwstr>
  </property>
  <property fmtid="{D5CDD505-2E9C-101B-9397-08002B2CF9AE}" pid="23" name="Mendeley Recent Style Id 9_1">
    <vt:lpwstr>http://www.zotero.org/styles/plos-computational-biology</vt:lpwstr>
  </property>
  <property fmtid="{D5CDD505-2E9C-101B-9397-08002B2CF9AE}" pid="24" name="Mendeley Recent Style Name 9_1">
    <vt:lpwstr>PLOS Computational Biology</vt:lpwstr>
  </property>
</Properties>
</file>