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6672B7" w14:textId="77777777" w:rsidR="00875871" w:rsidRPr="00A66314" w:rsidRDefault="00D92218">
      <w:pPr>
        <w:pStyle w:val="Body"/>
        <w:rPr>
          <w:rFonts w:ascii="Times New Roman" w:hAnsi="Times New Roman"/>
          <w:b/>
          <w:sz w:val="28"/>
        </w:rPr>
      </w:pPr>
      <w:r w:rsidRPr="00A66314">
        <w:rPr>
          <w:rFonts w:ascii="Times New Roman" w:hAnsi="Times New Roman"/>
          <w:b/>
          <w:sz w:val="28"/>
        </w:rPr>
        <w:t>Appendix S1</w:t>
      </w:r>
      <w:r w:rsidR="009865EF" w:rsidRPr="00A66314">
        <w:rPr>
          <w:rFonts w:ascii="Times New Roman" w:hAnsi="Times New Roman"/>
          <w:b/>
          <w:sz w:val="28"/>
        </w:rPr>
        <w:t xml:space="preserve">. </w:t>
      </w:r>
      <w:r w:rsidR="00215E5E" w:rsidRPr="00A66314">
        <w:rPr>
          <w:rFonts w:ascii="Times New Roman" w:hAnsi="Times New Roman"/>
          <w:sz w:val="28"/>
        </w:rPr>
        <w:t xml:space="preserve">Catostomidae </w:t>
      </w:r>
      <w:r w:rsidR="005E519A" w:rsidRPr="00A66314">
        <w:rPr>
          <w:rFonts w:ascii="Times New Roman" w:hAnsi="Times New Roman"/>
          <w:sz w:val="28"/>
        </w:rPr>
        <w:t xml:space="preserve">fossils, </w:t>
      </w:r>
      <w:r w:rsidR="00215E5E" w:rsidRPr="00A66314">
        <w:rPr>
          <w:rFonts w:ascii="Times New Roman" w:hAnsi="Times New Roman"/>
          <w:sz w:val="28"/>
        </w:rPr>
        <w:t xml:space="preserve">fossil </w:t>
      </w:r>
      <w:r w:rsidR="005E519A" w:rsidRPr="00A66314">
        <w:rPr>
          <w:rFonts w:ascii="Times New Roman" w:hAnsi="Times New Roman"/>
          <w:sz w:val="28"/>
        </w:rPr>
        <w:t xml:space="preserve">and external </w:t>
      </w:r>
      <w:r w:rsidR="00215E5E" w:rsidRPr="00A66314">
        <w:rPr>
          <w:rFonts w:ascii="Times New Roman" w:hAnsi="Times New Roman"/>
          <w:sz w:val="28"/>
        </w:rPr>
        <w:t>calibration age priors</w:t>
      </w:r>
      <w:r w:rsidR="00B20FDB">
        <w:rPr>
          <w:rFonts w:ascii="Times New Roman" w:hAnsi="Times New Roman"/>
          <w:sz w:val="28"/>
        </w:rPr>
        <w:t>, and additional discussion of phylogenetic relationships within the Catostominae</w:t>
      </w:r>
      <w:r w:rsidR="00215E5E" w:rsidRPr="00A66314">
        <w:rPr>
          <w:rFonts w:ascii="Times New Roman" w:hAnsi="Times New Roman"/>
          <w:sz w:val="28"/>
        </w:rPr>
        <w:t>.</w:t>
      </w:r>
    </w:p>
    <w:p w14:paraId="704B9950" w14:textId="77777777" w:rsidR="00875871" w:rsidRPr="00A66314" w:rsidRDefault="00875871">
      <w:pPr>
        <w:pStyle w:val="Body"/>
        <w:rPr>
          <w:rFonts w:ascii="Times New Roman" w:hAnsi="Times New Roman"/>
          <w:b/>
        </w:rPr>
      </w:pPr>
    </w:p>
    <w:p w14:paraId="1F45932B" w14:textId="77777777" w:rsidR="00C775C0" w:rsidRPr="00A66314" w:rsidRDefault="00C775C0" w:rsidP="00C775C0">
      <w:pPr>
        <w:widowControl w:val="0"/>
        <w:spacing w:after="120"/>
        <w:rPr>
          <w:b/>
          <w:u w:val="single"/>
        </w:rPr>
      </w:pPr>
      <w:r w:rsidRPr="00A66314">
        <w:rPr>
          <w:b/>
          <w:u w:val="single"/>
        </w:rPr>
        <w:t>Table of Contents</w:t>
      </w:r>
    </w:p>
    <w:p w14:paraId="4B2B8AE6" w14:textId="77777777" w:rsidR="00C775C0" w:rsidRPr="00A66314" w:rsidRDefault="00C775C0" w:rsidP="00C775C0">
      <w:pPr>
        <w:widowControl w:val="0"/>
        <w:spacing w:after="120"/>
        <w:rPr>
          <w:b/>
        </w:rPr>
      </w:pPr>
      <w:r w:rsidRPr="00A66314">
        <w:rPr>
          <w:b/>
        </w:rPr>
        <w:t xml:space="preserve">1. </w:t>
      </w:r>
      <w:r w:rsidR="002F27E7" w:rsidRPr="00A66314">
        <w:rPr>
          <w:b/>
        </w:rPr>
        <w:t>Introduction</w:t>
      </w:r>
      <w:r w:rsidRPr="00A66314">
        <w:rPr>
          <w:b/>
        </w:rPr>
        <w:tab/>
        <w:t>1</w:t>
      </w:r>
    </w:p>
    <w:p w14:paraId="607C6ED2" w14:textId="77777777" w:rsidR="00C775C0" w:rsidRPr="00A66314" w:rsidRDefault="00C775C0" w:rsidP="00C775C0">
      <w:pPr>
        <w:widowControl w:val="0"/>
        <w:spacing w:after="120"/>
        <w:rPr>
          <w:b/>
        </w:rPr>
      </w:pPr>
      <w:r w:rsidRPr="00A66314">
        <w:rPr>
          <w:b/>
        </w:rPr>
        <w:t xml:space="preserve">2. </w:t>
      </w:r>
      <w:r w:rsidR="000739AE" w:rsidRPr="00A66314">
        <w:rPr>
          <w:b/>
        </w:rPr>
        <w:t xml:space="preserve">Review: </w:t>
      </w:r>
      <w:r w:rsidR="002F27E7" w:rsidRPr="00A66314">
        <w:rPr>
          <w:b/>
        </w:rPr>
        <w:t>Sucker Fossils</w:t>
      </w:r>
      <w:r w:rsidRPr="00A66314">
        <w:rPr>
          <w:b/>
        </w:rPr>
        <w:tab/>
      </w:r>
      <w:r w:rsidR="00CE7AA3" w:rsidRPr="00A66314">
        <w:rPr>
          <w:b/>
        </w:rPr>
        <w:t>2</w:t>
      </w:r>
    </w:p>
    <w:p w14:paraId="20B46341" w14:textId="77777777" w:rsidR="00C775C0" w:rsidRPr="00A66314" w:rsidRDefault="00C775C0" w:rsidP="00C775C0">
      <w:pPr>
        <w:widowControl w:val="0"/>
        <w:spacing w:after="120"/>
        <w:rPr>
          <w:b/>
        </w:rPr>
      </w:pPr>
      <w:r w:rsidRPr="00A66314">
        <w:rPr>
          <w:b/>
        </w:rPr>
        <w:t xml:space="preserve">3. </w:t>
      </w:r>
      <w:r w:rsidR="002F27E7" w:rsidRPr="00A66314">
        <w:rPr>
          <w:b/>
        </w:rPr>
        <w:t xml:space="preserve">Calibrations </w:t>
      </w:r>
      <w:r w:rsidR="00F11314" w:rsidRPr="00A66314">
        <w:rPr>
          <w:b/>
        </w:rPr>
        <w:t xml:space="preserve">Used </w:t>
      </w:r>
      <w:r w:rsidR="002F27E7" w:rsidRPr="00A66314">
        <w:rPr>
          <w:b/>
        </w:rPr>
        <w:t>for Sucker Divergen</w:t>
      </w:r>
      <w:bookmarkStart w:id="0" w:name="_GoBack"/>
      <w:bookmarkEnd w:id="0"/>
      <w:r w:rsidR="002F27E7" w:rsidRPr="00A66314">
        <w:rPr>
          <w:b/>
        </w:rPr>
        <w:t>ce Dating</w:t>
      </w:r>
      <w:r w:rsidRPr="00A66314">
        <w:rPr>
          <w:b/>
        </w:rPr>
        <w:tab/>
      </w:r>
      <w:r w:rsidR="00B20FDB" w:rsidRPr="00A66314">
        <w:rPr>
          <w:b/>
        </w:rPr>
        <w:t>1</w:t>
      </w:r>
      <w:r w:rsidR="00B20FDB">
        <w:rPr>
          <w:b/>
        </w:rPr>
        <w:t>6</w:t>
      </w:r>
    </w:p>
    <w:p w14:paraId="43507CD8" w14:textId="77777777" w:rsidR="00057773" w:rsidRDefault="00057773" w:rsidP="00C775C0">
      <w:pPr>
        <w:widowControl w:val="0"/>
        <w:spacing w:after="120"/>
        <w:rPr>
          <w:b/>
        </w:rPr>
      </w:pPr>
      <w:r w:rsidRPr="00A66314">
        <w:rPr>
          <w:b/>
        </w:rPr>
        <w:t>4. Unsuitable Minimum Age Calibrations for Suckers</w:t>
      </w:r>
      <w:r w:rsidRPr="00A66314">
        <w:rPr>
          <w:b/>
        </w:rPr>
        <w:tab/>
      </w:r>
      <w:r w:rsidR="00B20FDB" w:rsidRPr="00A66314">
        <w:rPr>
          <w:b/>
        </w:rPr>
        <w:t>1</w:t>
      </w:r>
      <w:r w:rsidR="00B20FDB">
        <w:rPr>
          <w:b/>
        </w:rPr>
        <w:t>6</w:t>
      </w:r>
    </w:p>
    <w:p w14:paraId="01D24835" w14:textId="77777777" w:rsidR="00B20FDB" w:rsidRPr="00A66314" w:rsidRDefault="00B20FDB" w:rsidP="00C775C0">
      <w:pPr>
        <w:widowControl w:val="0"/>
        <w:spacing w:after="120"/>
        <w:rPr>
          <w:b/>
        </w:rPr>
      </w:pPr>
      <w:r>
        <w:rPr>
          <w:b/>
        </w:rPr>
        <w:t xml:space="preserve">5. </w:t>
      </w:r>
      <w:r w:rsidR="001A798F">
        <w:rPr>
          <w:b/>
        </w:rPr>
        <w:t xml:space="preserve">Additional </w:t>
      </w:r>
      <w:r>
        <w:rPr>
          <w:b/>
        </w:rPr>
        <w:t>Phylogenetic Relationships Within the Catostominae</w:t>
      </w:r>
      <w:r w:rsidRPr="00A66314">
        <w:rPr>
          <w:b/>
        </w:rPr>
        <w:tab/>
        <w:t>1</w:t>
      </w:r>
      <w:r>
        <w:rPr>
          <w:b/>
        </w:rPr>
        <w:t>7</w:t>
      </w:r>
    </w:p>
    <w:p w14:paraId="7B28D5A5" w14:textId="77777777" w:rsidR="00C775C0" w:rsidRPr="00A66314" w:rsidRDefault="00B20FDB" w:rsidP="00C775C0">
      <w:pPr>
        <w:widowControl w:val="0"/>
        <w:spacing w:after="320" w:line="480" w:lineRule="auto"/>
        <w:rPr>
          <w:b/>
        </w:rPr>
      </w:pPr>
      <w:r>
        <w:rPr>
          <w:b/>
        </w:rPr>
        <w:t>6</w:t>
      </w:r>
      <w:r w:rsidR="00C775C0" w:rsidRPr="00A66314">
        <w:rPr>
          <w:b/>
        </w:rPr>
        <w:t>. References</w:t>
      </w:r>
      <w:r w:rsidR="00C775C0" w:rsidRPr="00A66314">
        <w:rPr>
          <w:b/>
        </w:rPr>
        <w:tab/>
      </w:r>
      <w:r w:rsidR="00C517D4">
        <w:rPr>
          <w:b/>
        </w:rPr>
        <w:t>19</w:t>
      </w:r>
    </w:p>
    <w:p w14:paraId="68990437" w14:textId="77777777" w:rsidR="00C775C0" w:rsidRPr="00A66314" w:rsidRDefault="00C775C0" w:rsidP="00054715">
      <w:pPr>
        <w:widowControl w:val="0"/>
        <w:spacing w:after="120"/>
        <w:rPr>
          <w:b/>
        </w:rPr>
      </w:pPr>
      <w:r w:rsidRPr="00A66314">
        <w:rPr>
          <w:b/>
        </w:rPr>
        <w:t xml:space="preserve">1. </w:t>
      </w:r>
      <w:r w:rsidR="00832E8F" w:rsidRPr="00A66314">
        <w:rPr>
          <w:b/>
        </w:rPr>
        <w:t>Introduction</w:t>
      </w:r>
    </w:p>
    <w:p w14:paraId="5143AAB0" w14:textId="77777777" w:rsidR="00B6336B" w:rsidRPr="00A66314" w:rsidRDefault="00B6336B" w:rsidP="006821CC">
      <w:pPr>
        <w:pStyle w:val="Body"/>
        <w:spacing w:line="360" w:lineRule="auto"/>
        <w:rPr>
          <w:rFonts w:ascii="Times New Roman" w:hAnsi="Times New Roman"/>
        </w:rPr>
      </w:pPr>
      <w:r>
        <w:rPr>
          <w:rFonts w:ascii="Times New Roman" w:hAnsi="Times New Roman"/>
        </w:rPr>
        <w:t>I</w:t>
      </w:r>
      <w:r w:rsidR="009C43B0" w:rsidRPr="00A66314">
        <w:rPr>
          <w:rFonts w:ascii="Times New Roman" w:hAnsi="Times New Roman"/>
        </w:rPr>
        <w:t xml:space="preserve">t is important to use </w:t>
      </w:r>
      <w:r w:rsidR="005E519A" w:rsidRPr="00A66314">
        <w:rPr>
          <w:rFonts w:ascii="Times New Roman" w:hAnsi="Times New Roman"/>
        </w:rPr>
        <w:t>objective</w:t>
      </w:r>
      <w:r w:rsidR="009C43B0" w:rsidRPr="00A66314">
        <w:rPr>
          <w:rFonts w:ascii="Times New Roman" w:hAnsi="Times New Roman"/>
        </w:rPr>
        <w:t xml:space="preserve"> </w:t>
      </w:r>
      <w:r w:rsidR="00885865" w:rsidRPr="00A66314">
        <w:rPr>
          <w:rFonts w:ascii="Times New Roman" w:hAnsi="Times New Roman"/>
        </w:rPr>
        <w:t>and repeatable</w:t>
      </w:r>
      <w:r w:rsidR="005E519A" w:rsidRPr="00A66314">
        <w:rPr>
          <w:rFonts w:ascii="Times New Roman" w:hAnsi="Times New Roman"/>
        </w:rPr>
        <w:t xml:space="preserve"> </w:t>
      </w:r>
      <w:r w:rsidR="00C775C0" w:rsidRPr="00A66314">
        <w:rPr>
          <w:rFonts w:ascii="Times New Roman" w:hAnsi="Times New Roman"/>
        </w:rPr>
        <w:t>methods</w:t>
      </w:r>
      <w:r w:rsidR="005E519A" w:rsidRPr="00A66314">
        <w:rPr>
          <w:rFonts w:ascii="Times New Roman" w:hAnsi="Times New Roman"/>
        </w:rPr>
        <w:t xml:space="preserve"> </w:t>
      </w:r>
      <w:r w:rsidR="009C43B0" w:rsidRPr="00A66314">
        <w:rPr>
          <w:rFonts w:ascii="Times New Roman" w:hAnsi="Times New Roman"/>
        </w:rPr>
        <w:t xml:space="preserve">for identifying minimum age justifications for fossil </w:t>
      </w:r>
      <w:r>
        <w:rPr>
          <w:rFonts w:ascii="Times New Roman" w:hAnsi="Times New Roman"/>
        </w:rPr>
        <w:t xml:space="preserve">sampling dates or </w:t>
      </w:r>
      <w:r w:rsidR="009C43B0" w:rsidRPr="00A66314">
        <w:rPr>
          <w:rFonts w:ascii="Times New Roman" w:hAnsi="Times New Roman"/>
        </w:rPr>
        <w:t xml:space="preserve">calibrations </w:t>
      </w:r>
      <w:r w:rsidR="005E519A" w:rsidRPr="00A66314">
        <w:rPr>
          <w:rFonts w:ascii="Times New Roman" w:hAnsi="Times New Roman"/>
        </w:rPr>
        <w:t xml:space="preserve">used </w:t>
      </w:r>
      <w:r w:rsidR="009C43B0" w:rsidRPr="00A66314">
        <w:rPr>
          <w:rFonts w:ascii="Times New Roman" w:hAnsi="Times New Roman"/>
        </w:rPr>
        <w:t>in phylogenetic studies</w:t>
      </w:r>
      <w:r w:rsidR="00671C40" w:rsidRPr="00A66314">
        <w:rPr>
          <w:rFonts w:ascii="Times New Roman" w:hAnsi="Times New Roman"/>
        </w:rPr>
        <w:t>.</w:t>
      </w:r>
      <w:r w:rsidR="009C43B0" w:rsidRPr="00A66314">
        <w:rPr>
          <w:rFonts w:ascii="Times New Roman" w:hAnsi="Times New Roman"/>
        </w:rPr>
        <w:t xml:space="preserve"> </w:t>
      </w:r>
      <w:r w:rsidR="00C775C0" w:rsidRPr="00A66314">
        <w:rPr>
          <w:rFonts w:ascii="Times New Roman" w:hAnsi="Times New Roman"/>
        </w:rPr>
        <w:t xml:space="preserve">By following </w:t>
      </w:r>
      <w:r w:rsidR="00D33953" w:rsidRPr="00A66314">
        <w:rPr>
          <w:rFonts w:ascii="Times New Roman" w:hAnsi="Times New Roman"/>
        </w:rPr>
        <w:t>published</w:t>
      </w:r>
      <w:r w:rsidR="00C775C0" w:rsidRPr="00A66314">
        <w:rPr>
          <w:rFonts w:ascii="Times New Roman" w:hAnsi="Times New Roman"/>
        </w:rPr>
        <w:t xml:space="preserve"> recommendations </w:t>
      </w:r>
      <w:r w:rsidR="00D33953" w:rsidRPr="00A66314">
        <w:rPr>
          <w:rFonts w:ascii="Times New Roman" w:hAnsi="Times New Roman"/>
        </w:rPr>
        <w:t>in Parham et al. (</w:t>
      </w:r>
      <w:r w:rsidR="005E519A" w:rsidRPr="00A66314">
        <w:rPr>
          <w:rFonts w:ascii="Times New Roman" w:hAnsi="Times New Roman"/>
        </w:rPr>
        <w:t>2012) and precedent</w:t>
      </w:r>
      <w:r w:rsidR="004D1CF7" w:rsidRPr="00A66314">
        <w:rPr>
          <w:rFonts w:ascii="Times New Roman" w:hAnsi="Times New Roman"/>
        </w:rPr>
        <w:t>s</w:t>
      </w:r>
      <w:r w:rsidR="005E519A" w:rsidRPr="00A66314">
        <w:rPr>
          <w:rFonts w:ascii="Times New Roman" w:hAnsi="Times New Roman"/>
        </w:rPr>
        <w:t xml:space="preserve"> set by previous empirical studies (</w:t>
      </w:r>
      <w:r w:rsidR="00C775C0" w:rsidRPr="00A66314">
        <w:rPr>
          <w:rFonts w:ascii="Times New Roman" w:hAnsi="Times New Roman"/>
        </w:rPr>
        <w:t>e.g. Pyron, 2011; Near et al., 2011, 2012</w:t>
      </w:r>
      <w:r w:rsidR="004D1CF7" w:rsidRPr="00A66314">
        <w:rPr>
          <w:rFonts w:ascii="Times New Roman" w:hAnsi="Times New Roman"/>
        </w:rPr>
        <w:t>; Unmack et al., 2014</w:t>
      </w:r>
      <w:r w:rsidR="005E519A" w:rsidRPr="00A66314">
        <w:rPr>
          <w:rFonts w:ascii="Times New Roman" w:hAnsi="Times New Roman"/>
        </w:rPr>
        <w:t xml:space="preserve">), we </w:t>
      </w:r>
      <w:r w:rsidR="004D1CF7" w:rsidRPr="00A66314">
        <w:rPr>
          <w:rFonts w:ascii="Times New Roman" w:hAnsi="Times New Roman"/>
        </w:rPr>
        <w:t>were able to identify</w:t>
      </w:r>
      <w:r w:rsidR="009C43B0" w:rsidRPr="00A66314">
        <w:rPr>
          <w:rFonts w:ascii="Times New Roman" w:hAnsi="Times New Roman"/>
        </w:rPr>
        <w:t xml:space="preserve"> </w:t>
      </w:r>
      <w:r>
        <w:rPr>
          <w:rFonts w:ascii="Times New Roman" w:hAnsi="Times New Roman"/>
        </w:rPr>
        <w:t>a suitable</w:t>
      </w:r>
      <w:r w:rsidR="009C43B0" w:rsidRPr="00A66314">
        <w:rPr>
          <w:rFonts w:ascii="Times New Roman" w:hAnsi="Times New Roman"/>
        </w:rPr>
        <w:t xml:space="preserve"> external calibration </w:t>
      </w:r>
      <w:r w:rsidR="00CC34C7">
        <w:rPr>
          <w:rFonts w:ascii="Times New Roman" w:hAnsi="Times New Roman"/>
        </w:rPr>
        <w:t xml:space="preserve">for our sucker tree </w:t>
      </w:r>
      <w:r w:rsidR="009C43B0" w:rsidRPr="00A66314">
        <w:rPr>
          <w:rFonts w:ascii="Times New Roman" w:hAnsi="Times New Roman"/>
        </w:rPr>
        <w:t xml:space="preserve">based on </w:t>
      </w:r>
      <w:r w:rsidR="005E519A" w:rsidRPr="00A66314">
        <w:rPr>
          <w:rFonts w:ascii="Times New Roman" w:hAnsi="Times New Roman"/>
        </w:rPr>
        <w:t>a phylogenetic study</w:t>
      </w:r>
      <w:r w:rsidR="00B82A2D">
        <w:rPr>
          <w:rFonts w:ascii="Times New Roman" w:hAnsi="Times New Roman"/>
        </w:rPr>
        <w:t xml:space="preserve">. </w:t>
      </w:r>
      <w:r w:rsidR="00CC34C7">
        <w:rPr>
          <w:rFonts w:ascii="Times New Roman" w:hAnsi="Times New Roman"/>
        </w:rPr>
        <w:t>Subsequently, we</w:t>
      </w:r>
      <w:r w:rsidR="00B82A2D">
        <w:rPr>
          <w:rFonts w:ascii="Times New Roman" w:hAnsi="Times New Roman"/>
        </w:rPr>
        <w:t xml:space="preserve"> </w:t>
      </w:r>
      <w:r w:rsidR="00400E6F" w:rsidRPr="00A66314">
        <w:rPr>
          <w:rFonts w:ascii="Times New Roman" w:hAnsi="Times New Roman"/>
        </w:rPr>
        <w:t xml:space="preserve">used </w:t>
      </w:r>
      <w:r w:rsidR="00B82A2D">
        <w:rPr>
          <w:rFonts w:ascii="Times New Roman" w:hAnsi="Times New Roman"/>
        </w:rPr>
        <w:t xml:space="preserve">this external calibration </w:t>
      </w:r>
      <w:r w:rsidR="00400E6F" w:rsidRPr="00A66314">
        <w:rPr>
          <w:rFonts w:ascii="Times New Roman" w:hAnsi="Times New Roman"/>
        </w:rPr>
        <w:t xml:space="preserve">to </w:t>
      </w:r>
      <w:r>
        <w:rPr>
          <w:rFonts w:ascii="Times New Roman" w:hAnsi="Times New Roman"/>
        </w:rPr>
        <w:t xml:space="preserve">set the </w:t>
      </w:r>
      <w:r w:rsidRPr="00B6336B">
        <w:rPr>
          <w:rFonts w:ascii="Times New Roman" w:hAnsi="Times New Roman"/>
        </w:rPr>
        <w:t>time of origin prior (</w:t>
      </w:r>
      <w:r w:rsidRPr="00B6336B">
        <w:rPr>
          <w:rFonts w:ascii="Times New Roman" w:hAnsi="Times New Roman"/>
          <w:i/>
        </w:rPr>
        <w:t>t</w:t>
      </w:r>
      <w:r w:rsidRPr="00B6336B">
        <w:rPr>
          <w:rFonts w:ascii="Times New Roman" w:hAnsi="Times New Roman"/>
          <w:vertAlign w:val="subscript"/>
        </w:rPr>
        <w:t>or</w:t>
      </w:r>
      <w:r w:rsidRPr="00B6336B">
        <w:rPr>
          <w:rFonts w:ascii="Times New Roman" w:hAnsi="Times New Roman"/>
        </w:rPr>
        <w:t>)</w:t>
      </w:r>
      <w:r>
        <w:rPr>
          <w:rFonts w:ascii="Times New Roman" w:hAnsi="Times New Roman"/>
        </w:rPr>
        <w:t xml:space="preserve"> for the fossilized birth-death (FBD) process tree prior </w:t>
      </w:r>
      <w:r w:rsidRPr="00B6336B">
        <w:rPr>
          <w:rFonts w:ascii="Times New Roman" w:hAnsi="Times New Roman"/>
        </w:rPr>
        <w:t>(Gavryushkina et al., 2013; Heath et al., 2014)</w:t>
      </w:r>
      <w:r>
        <w:rPr>
          <w:rFonts w:ascii="Times New Roman" w:hAnsi="Times New Roman"/>
        </w:rPr>
        <w:t xml:space="preserve"> that we used in all of our</w:t>
      </w:r>
      <w:r w:rsidR="009C43B0" w:rsidRPr="00A66314">
        <w:rPr>
          <w:rFonts w:ascii="Times New Roman" w:hAnsi="Times New Roman"/>
        </w:rPr>
        <w:t xml:space="preserve"> BEAST </w:t>
      </w:r>
      <w:r w:rsidR="005E519A" w:rsidRPr="00A66314">
        <w:rPr>
          <w:rFonts w:ascii="Times New Roman" w:hAnsi="Times New Roman"/>
        </w:rPr>
        <w:t xml:space="preserve">relaxed-clock </w:t>
      </w:r>
      <w:r w:rsidR="009C43B0" w:rsidRPr="00A66314">
        <w:rPr>
          <w:rFonts w:ascii="Times New Roman" w:hAnsi="Times New Roman"/>
        </w:rPr>
        <w:t>divergence</w:t>
      </w:r>
      <w:r w:rsidR="005E519A" w:rsidRPr="00A66314">
        <w:rPr>
          <w:rFonts w:ascii="Times New Roman" w:hAnsi="Times New Roman"/>
        </w:rPr>
        <w:t xml:space="preserve"> time</w:t>
      </w:r>
      <w:r w:rsidR="009C43B0" w:rsidRPr="00A66314">
        <w:rPr>
          <w:rFonts w:ascii="Times New Roman" w:hAnsi="Times New Roman"/>
        </w:rPr>
        <w:t xml:space="preserve"> </w:t>
      </w:r>
      <w:r>
        <w:rPr>
          <w:rFonts w:ascii="Times New Roman" w:hAnsi="Times New Roman"/>
        </w:rPr>
        <w:t>analyses</w:t>
      </w:r>
      <w:r w:rsidRPr="00A66314">
        <w:rPr>
          <w:rFonts w:ascii="Times New Roman" w:hAnsi="Times New Roman"/>
        </w:rPr>
        <w:t xml:space="preserve"> </w:t>
      </w:r>
      <w:r w:rsidR="009C43B0" w:rsidRPr="00A66314">
        <w:rPr>
          <w:rFonts w:ascii="Times New Roman" w:hAnsi="Times New Roman"/>
        </w:rPr>
        <w:t xml:space="preserve">of </w:t>
      </w:r>
      <w:r w:rsidR="00400E6F" w:rsidRPr="00A66314">
        <w:rPr>
          <w:rFonts w:ascii="Times New Roman" w:hAnsi="Times New Roman"/>
        </w:rPr>
        <w:t xml:space="preserve">sucker </w:t>
      </w:r>
      <w:r w:rsidR="009C43B0" w:rsidRPr="00A66314">
        <w:rPr>
          <w:rFonts w:ascii="Times New Roman" w:hAnsi="Times New Roman"/>
        </w:rPr>
        <w:t>diversification</w:t>
      </w:r>
      <w:r>
        <w:rPr>
          <w:rFonts w:ascii="Times New Roman" w:hAnsi="Times New Roman"/>
        </w:rPr>
        <w:t xml:space="preserve"> in this study</w:t>
      </w:r>
      <w:r w:rsidR="009C43B0" w:rsidRPr="00A66314">
        <w:rPr>
          <w:rFonts w:ascii="Times New Roman" w:hAnsi="Times New Roman"/>
        </w:rPr>
        <w:t xml:space="preserve">. </w:t>
      </w:r>
      <w:r w:rsidR="00B82A2D">
        <w:rPr>
          <w:rFonts w:ascii="Times New Roman" w:hAnsi="Times New Roman"/>
        </w:rPr>
        <w:t>Additionally, we were</w:t>
      </w:r>
      <w:r>
        <w:rPr>
          <w:rFonts w:ascii="Times New Roman" w:hAnsi="Times New Roman"/>
        </w:rPr>
        <w:t xml:space="preserve"> able to include dates for 19 extinct sucker taxa in our FBD analyses, most of which were derived from fossil information</w:t>
      </w:r>
      <w:r w:rsidR="00C2421E">
        <w:rPr>
          <w:rFonts w:ascii="Times New Roman" w:hAnsi="Times New Roman"/>
        </w:rPr>
        <w:t>, with the only exception being the age assigned to the historically extinct species †</w:t>
      </w:r>
      <w:r w:rsidR="00C2421E" w:rsidRPr="00C2421E">
        <w:rPr>
          <w:rFonts w:ascii="Times New Roman" w:hAnsi="Times New Roman"/>
          <w:i/>
        </w:rPr>
        <w:t>Moxostoma lacerum</w:t>
      </w:r>
      <w:r w:rsidR="00C2421E">
        <w:rPr>
          <w:rFonts w:ascii="Times New Roman" w:hAnsi="Times New Roman"/>
        </w:rPr>
        <w:t xml:space="preserve"> (see discussion in main text; this species is </w:t>
      </w:r>
      <w:proofErr w:type="gramStart"/>
      <w:r w:rsidR="00C2421E">
        <w:rPr>
          <w:rFonts w:ascii="Times New Roman" w:hAnsi="Times New Roman"/>
        </w:rPr>
        <w:t>omitted</w:t>
      </w:r>
      <w:proofErr w:type="gramEnd"/>
      <w:r w:rsidR="00C2421E">
        <w:rPr>
          <w:rFonts w:ascii="Times New Roman" w:hAnsi="Times New Roman"/>
        </w:rPr>
        <w:t xml:space="preserve"> here because there are no fossil records of it)</w:t>
      </w:r>
      <w:r>
        <w:rPr>
          <w:rFonts w:ascii="Times New Roman" w:hAnsi="Times New Roman"/>
        </w:rPr>
        <w:t xml:space="preserve">. </w:t>
      </w:r>
    </w:p>
    <w:p w14:paraId="2BF813AE" w14:textId="77777777" w:rsidR="005C1DBF" w:rsidRPr="00A66314" w:rsidRDefault="00B6336B" w:rsidP="00B6336B">
      <w:pPr>
        <w:pStyle w:val="Body"/>
        <w:spacing w:line="360" w:lineRule="auto"/>
        <w:ind w:firstLine="720"/>
        <w:rPr>
          <w:rFonts w:ascii="Times New Roman" w:hAnsi="Times New Roman"/>
        </w:rPr>
      </w:pPr>
      <w:r>
        <w:rPr>
          <w:rFonts w:ascii="Times New Roman" w:hAnsi="Times New Roman"/>
        </w:rPr>
        <w:t>In this Appendix</w:t>
      </w:r>
      <w:r w:rsidR="009C43B0" w:rsidRPr="00A66314">
        <w:rPr>
          <w:rFonts w:ascii="Times New Roman" w:hAnsi="Times New Roman"/>
        </w:rPr>
        <w:t xml:space="preserve">, </w:t>
      </w:r>
      <w:r w:rsidR="00885865" w:rsidRPr="00A66314">
        <w:rPr>
          <w:rFonts w:ascii="Times New Roman" w:hAnsi="Times New Roman"/>
        </w:rPr>
        <w:t xml:space="preserve">our objectives are </w:t>
      </w:r>
      <w:r w:rsidR="00B20FDB">
        <w:rPr>
          <w:rFonts w:ascii="Times New Roman" w:hAnsi="Times New Roman"/>
        </w:rPr>
        <w:t>four</w:t>
      </w:r>
      <w:r w:rsidR="003B2C11" w:rsidRPr="00A66314">
        <w:rPr>
          <w:rFonts w:ascii="Times New Roman" w:hAnsi="Times New Roman"/>
        </w:rPr>
        <w:t>-fold. First,</w:t>
      </w:r>
      <w:r w:rsidR="004A34F2" w:rsidRPr="00A66314">
        <w:rPr>
          <w:rFonts w:ascii="Times New Roman" w:hAnsi="Times New Roman"/>
        </w:rPr>
        <w:t xml:space="preserve"> we </w:t>
      </w:r>
      <w:r w:rsidR="00585CF9" w:rsidRPr="00A66314">
        <w:rPr>
          <w:rFonts w:ascii="Times New Roman" w:hAnsi="Times New Roman"/>
        </w:rPr>
        <w:t>present the results of a literature</w:t>
      </w:r>
      <w:r w:rsidR="003B2C11" w:rsidRPr="00A66314">
        <w:rPr>
          <w:rFonts w:ascii="Times New Roman" w:hAnsi="Times New Roman"/>
        </w:rPr>
        <w:t xml:space="preserve"> review of the sucker fossil record</w:t>
      </w:r>
      <w:r w:rsidR="008B7531" w:rsidRPr="00A66314">
        <w:rPr>
          <w:rFonts w:ascii="Times New Roman" w:hAnsi="Times New Roman"/>
        </w:rPr>
        <w:t xml:space="preserve"> that we conducted considering</w:t>
      </w:r>
      <w:r w:rsidR="005D039C" w:rsidRPr="00A66314">
        <w:rPr>
          <w:rFonts w:ascii="Times New Roman" w:hAnsi="Times New Roman"/>
        </w:rPr>
        <w:t xml:space="preserve"> </w:t>
      </w:r>
      <w:r w:rsidR="000478E6" w:rsidRPr="00A66314">
        <w:rPr>
          <w:rFonts w:ascii="Times New Roman" w:hAnsi="Times New Roman"/>
        </w:rPr>
        <w:t>33</w:t>
      </w:r>
      <w:r w:rsidR="005C1DBF" w:rsidRPr="00A66314">
        <w:rPr>
          <w:rFonts w:ascii="Times New Roman" w:hAnsi="Times New Roman"/>
        </w:rPr>
        <w:t xml:space="preserve"> sucker fossils from Asia and North America. We present </w:t>
      </w:r>
      <w:r w:rsidR="004A34F2" w:rsidRPr="00A66314">
        <w:rPr>
          <w:rFonts w:ascii="Times New Roman" w:hAnsi="Times New Roman"/>
        </w:rPr>
        <w:t>a table</w:t>
      </w:r>
      <w:r w:rsidR="003B2C11" w:rsidRPr="00A66314">
        <w:rPr>
          <w:rFonts w:ascii="Times New Roman" w:hAnsi="Times New Roman"/>
        </w:rPr>
        <w:t xml:space="preserve"> summarizing </w:t>
      </w:r>
      <w:r w:rsidR="005D039C" w:rsidRPr="00A66314">
        <w:rPr>
          <w:rFonts w:ascii="Times New Roman" w:hAnsi="Times New Roman"/>
        </w:rPr>
        <w:t>the taxonomy</w:t>
      </w:r>
      <w:r w:rsidR="005C1DBF" w:rsidRPr="00A66314">
        <w:rPr>
          <w:rFonts w:ascii="Times New Roman" w:hAnsi="Times New Roman"/>
        </w:rPr>
        <w:t xml:space="preserve"> of extinct fossil sucker species</w:t>
      </w:r>
      <w:r w:rsidR="008B7531" w:rsidRPr="00A66314">
        <w:rPr>
          <w:rFonts w:ascii="Times New Roman" w:hAnsi="Times New Roman"/>
        </w:rPr>
        <w:t xml:space="preserve"> that we are aware </w:t>
      </w:r>
      <w:r w:rsidR="00C2421E">
        <w:rPr>
          <w:rFonts w:ascii="Times New Roman" w:hAnsi="Times New Roman"/>
        </w:rPr>
        <w:t>have</w:t>
      </w:r>
      <w:r w:rsidR="008B7531" w:rsidRPr="00A66314">
        <w:rPr>
          <w:rFonts w:ascii="Times New Roman" w:hAnsi="Times New Roman"/>
        </w:rPr>
        <w:t xml:space="preserve"> been described to date</w:t>
      </w:r>
      <w:r w:rsidR="004A34F2" w:rsidRPr="00A66314">
        <w:rPr>
          <w:rFonts w:ascii="Times New Roman" w:hAnsi="Times New Roman"/>
        </w:rPr>
        <w:t xml:space="preserve">. Also in table format, we </w:t>
      </w:r>
      <w:r w:rsidR="005C1DBF" w:rsidRPr="00A66314">
        <w:rPr>
          <w:rFonts w:ascii="Times New Roman" w:hAnsi="Times New Roman"/>
        </w:rPr>
        <w:t xml:space="preserve">review the </w:t>
      </w:r>
      <w:r w:rsidR="005D039C" w:rsidRPr="00A66314">
        <w:rPr>
          <w:rFonts w:ascii="Times New Roman" w:hAnsi="Times New Roman"/>
        </w:rPr>
        <w:t>spatial and temporal distributions</w:t>
      </w:r>
      <w:r w:rsidR="005C1DBF" w:rsidRPr="00A66314">
        <w:rPr>
          <w:rFonts w:ascii="Times New Roman" w:hAnsi="Times New Roman"/>
        </w:rPr>
        <w:t xml:space="preserve"> of sucker fossils, while highlighting minimum age calibrations that </w:t>
      </w:r>
      <w:r w:rsidR="004A34F2" w:rsidRPr="00A66314">
        <w:rPr>
          <w:rFonts w:ascii="Times New Roman" w:hAnsi="Times New Roman"/>
        </w:rPr>
        <w:t xml:space="preserve">we estimate </w:t>
      </w:r>
      <w:r w:rsidR="005C1DBF" w:rsidRPr="00A66314">
        <w:rPr>
          <w:rFonts w:ascii="Times New Roman" w:hAnsi="Times New Roman"/>
        </w:rPr>
        <w:t>can be obtained from each fossil</w:t>
      </w:r>
      <w:r w:rsidR="004A34F2" w:rsidRPr="00A66314">
        <w:rPr>
          <w:rFonts w:ascii="Times New Roman" w:hAnsi="Times New Roman"/>
        </w:rPr>
        <w:t xml:space="preserve">, and attending geological and phylogenetic </w:t>
      </w:r>
      <w:r w:rsidR="00C2421E">
        <w:rPr>
          <w:rFonts w:ascii="Times New Roman" w:hAnsi="Times New Roman"/>
        </w:rPr>
        <w:t>metadata</w:t>
      </w:r>
      <w:r w:rsidR="003B2C11" w:rsidRPr="00A66314">
        <w:rPr>
          <w:rFonts w:ascii="Times New Roman" w:hAnsi="Times New Roman"/>
        </w:rPr>
        <w:t xml:space="preserve">. </w:t>
      </w:r>
      <w:r w:rsidR="00F11314" w:rsidRPr="00A66314">
        <w:rPr>
          <w:rFonts w:ascii="Times New Roman" w:hAnsi="Times New Roman"/>
        </w:rPr>
        <w:t xml:space="preserve">Our fossil review is not necessarily exhaustive, but </w:t>
      </w:r>
      <w:r w:rsidR="00C2421E">
        <w:rPr>
          <w:rFonts w:ascii="Times New Roman" w:hAnsi="Times New Roman"/>
        </w:rPr>
        <w:t xml:space="preserve">it </w:t>
      </w:r>
      <w:r w:rsidR="00F11314" w:rsidRPr="00A66314">
        <w:rPr>
          <w:rFonts w:ascii="Times New Roman" w:hAnsi="Times New Roman"/>
        </w:rPr>
        <w:t>covers the most well</w:t>
      </w:r>
      <w:r w:rsidR="000478E6" w:rsidRPr="00A66314">
        <w:rPr>
          <w:rFonts w:ascii="Times New Roman" w:hAnsi="Times New Roman"/>
        </w:rPr>
        <w:t>-</w:t>
      </w:r>
      <w:r w:rsidR="00F11314" w:rsidRPr="00A66314">
        <w:rPr>
          <w:rFonts w:ascii="Times New Roman" w:hAnsi="Times New Roman"/>
        </w:rPr>
        <w:t>known and best-justified fossil specimens for the family</w:t>
      </w:r>
      <w:r w:rsidR="000478E6" w:rsidRPr="00A66314">
        <w:rPr>
          <w:rFonts w:ascii="Times New Roman" w:hAnsi="Times New Roman"/>
        </w:rPr>
        <w:t>, while excluding questionable fossils</w:t>
      </w:r>
      <w:r w:rsidR="00F11314" w:rsidRPr="00A66314">
        <w:rPr>
          <w:rFonts w:ascii="Times New Roman" w:hAnsi="Times New Roman"/>
        </w:rPr>
        <w:t>.</w:t>
      </w:r>
      <w:r w:rsidR="00B82A2D">
        <w:rPr>
          <w:rFonts w:ascii="Times New Roman" w:hAnsi="Times New Roman"/>
        </w:rPr>
        <w:t xml:space="preserve"> </w:t>
      </w:r>
      <w:r w:rsidR="00C2421E">
        <w:rPr>
          <w:rFonts w:ascii="Times New Roman" w:hAnsi="Times New Roman"/>
        </w:rPr>
        <w:t xml:space="preserve">It is worth </w:t>
      </w:r>
      <w:r w:rsidR="00C2421E">
        <w:rPr>
          <w:rFonts w:ascii="Times New Roman" w:hAnsi="Times New Roman"/>
        </w:rPr>
        <w:lastRenderedPageBreak/>
        <w:t>reiterating that t</w:t>
      </w:r>
      <w:r w:rsidR="00B82A2D">
        <w:rPr>
          <w:rFonts w:ascii="Times New Roman" w:hAnsi="Times New Roman"/>
        </w:rPr>
        <w:t xml:space="preserve">his review provided the raw data for determining suitable fossil ages and </w:t>
      </w:r>
      <w:r w:rsidR="00C2421E">
        <w:rPr>
          <w:rFonts w:ascii="Times New Roman" w:hAnsi="Times New Roman"/>
        </w:rPr>
        <w:t>prior settings</w:t>
      </w:r>
      <w:r w:rsidR="00B82A2D">
        <w:rPr>
          <w:rFonts w:ascii="Times New Roman" w:hAnsi="Times New Roman"/>
        </w:rPr>
        <w:t xml:space="preserve"> used in our BEAST analyses.</w:t>
      </w:r>
    </w:p>
    <w:p w14:paraId="6717C9B5" w14:textId="77777777" w:rsidR="00C2421E" w:rsidRDefault="003B2C11" w:rsidP="00C2421E">
      <w:pPr>
        <w:pStyle w:val="Body"/>
        <w:spacing w:line="360" w:lineRule="auto"/>
        <w:ind w:firstLine="720"/>
        <w:rPr>
          <w:rFonts w:ascii="Times New Roman" w:hAnsi="Times New Roman"/>
        </w:rPr>
      </w:pPr>
      <w:r w:rsidRPr="00A66314">
        <w:rPr>
          <w:rFonts w:ascii="Times New Roman" w:hAnsi="Times New Roman"/>
        </w:rPr>
        <w:t>Second, we</w:t>
      </w:r>
      <w:r w:rsidR="00885865" w:rsidRPr="00A66314">
        <w:rPr>
          <w:rFonts w:ascii="Times New Roman" w:hAnsi="Times New Roman"/>
        </w:rPr>
        <w:t xml:space="preserve"> provide</w:t>
      </w:r>
      <w:r w:rsidR="005E519A" w:rsidRPr="00A66314">
        <w:rPr>
          <w:rFonts w:ascii="Times New Roman" w:hAnsi="Times New Roman"/>
        </w:rPr>
        <w:t xml:space="preserve"> background information and justifications for the </w:t>
      </w:r>
      <w:r w:rsidR="00B6336B">
        <w:rPr>
          <w:rFonts w:ascii="Times New Roman" w:hAnsi="Times New Roman"/>
        </w:rPr>
        <w:t xml:space="preserve">external root-age </w:t>
      </w:r>
      <w:r w:rsidR="005E519A" w:rsidRPr="00A66314">
        <w:rPr>
          <w:rFonts w:ascii="Times New Roman" w:hAnsi="Times New Roman"/>
        </w:rPr>
        <w:t xml:space="preserve">calibration point we used </w:t>
      </w:r>
      <w:r w:rsidR="00B6336B">
        <w:rPr>
          <w:rFonts w:ascii="Times New Roman" w:hAnsi="Times New Roman"/>
        </w:rPr>
        <w:t>in our</w:t>
      </w:r>
      <w:r w:rsidR="008B7531" w:rsidRPr="00A66314">
        <w:rPr>
          <w:rFonts w:ascii="Times New Roman" w:hAnsi="Times New Roman"/>
        </w:rPr>
        <w:t xml:space="preserve"> </w:t>
      </w:r>
      <w:r w:rsidR="00B6336B">
        <w:rPr>
          <w:rFonts w:ascii="Times New Roman" w:hAnsi="Times New Roman"/>
        </w:rPr>
        <w:t xml:space="preserve">FBD </w:t>
      </w:r>
      <w:r w:rsidR="008B7531" w:rsidRPr="00A66314">
        <w:rPr>
          <w:rFonts w:ascii="Times New Roman" w:hAnsi="Times New Roman"/>
        </w:rPr>
        <w:t>BEAST</w:t>
      </w:r>
      <w:r w:rsidR="00B6336B">
        <w:rPr>
          <w:rFonts w:ascii="Times New Roman" w:hAnsi="Times New Roman"/>
        </w:rPr>
        <w:t xml:space="preserve"> runs mentioned above</w:t>
      </w:r>
      <w:r w:rsidR="005E519A" w:rsidRPr="00A66314">
        <w:rPr>
          <w:rFonts w:ascii="Times New Roman" w:hAnsi="Times New Roman"/>
        </w:rPr>
        <w:t xml:space="preserve">. </w:t>
      </w:r>
      <w:r w:rsidR="004A34F2" w:rsidRPr="00A66314">
        <w:rPr>
          <w:rFonts w:ascii="Times New Roman" w:hAnsi="Times New Roman"/>
        </w:rPr>
        <w:t>W</w:t>
      </w:r>
      <w:r w:rsidR="00400E6F" w:rsidRPr="00A66314">
        <w:rPr>
          <w:rFonts w:ascii="Times New Roman" w:hAnsi="Times New Roman"/>
        </w:rPr>
        <w:t xml:space="preserve">e </w:t>
      </w:r>
      <w:r w:rsidR="007B3CA3" w:rsidRPr="00A66314">
        <w:rPr>
          <w:rFonts w:ascii="Times New Roman" w:hAnsi="Times New Roman"/>
        </w:rPr>
        <w:t>list</w:t>
      </w:r>
      <w:r w:rsidR="00400E6F" w:rsidRPr="00A66314">
        <w:rPr>
          <w:rFonts w:ascii="Times New Roman" w:hAnsi="Times New Roman"/>
        </w:rPr>
        <w:t xml:space="preserve"> details on </w:t>
      </w:r>
      <w:r w:rsidR="00B6336B">
        <w:rPr>
          <w:rFonts w:ascii="Times New Roman" w:hAnsi="Times New Roman"/>
        </w:rPr>
        <w:t>this calibration</w:t>
      </w:r>
      <w:r w:rsidR="00400E6F" w:rsidRPr="00A66314">
        <w:rPr>
          <w:rFonts w:ascii="Times New Roman" w:hAnsi="Times New Roman"/>
        </w:rPr>
        <w:t>, including characters and phylogenetic results on which the calibration is based, the minimum age estimate, and prior settings</w:t>
      </w:r>
      <w:r w:rsidR="006C1D32" w:rsidRPr="00A66314">
        <w:rPr>
          <w:rFonts w:ascii="Times New Roman" w:hAnsi="Times New Roman"/>
        </w:rPr>
        <w:t xml:space="preserve"> supplied to BEAST</w:t>
      </w:r>
      <w:r w:rsidR="00400E6F" w:rsidRPr="00A66314">
        <w:rPr>
          <w:rFonts w:ascii="Times New Roman" w:hAnsi="Times New Roman"/>
        </w:rPr>
        <w:t xml:space="preserve">. </w:t>
      </w:r>
      <w:r w:rsidR="008B7531" w:rsidRPr="00A66314">
        <w:rPr>
          <w:rFonts w:ascii="Times New Roman" w:hAnsi="Times New Roman"/>
        </w:rPr>
        <w:t xml:space="preserve">Then, </w:t>
      </w:r>
      <w:r w:rsidR="005E519A" w:rsidRPr="00A66314">
        <w:rPr>
          <w:rFonts w:ascii="Times New Roman" w:hAnsi="Times New Roman"/>
        </w:rPr>
        <w:t xml:space="preserve">we </w:t>
      </w:r>
      <w:r w:rsidR="008B7531" w:rsidRPr="00A66314">
        <w:rPr>
          <w:rFonts w:ascii="Times New Roman" w:hAnsi="Times New Roman"/>
        </w:rPr>
        <w:t>list</w:t>
      </w:r>
      <w:r w:rsidR="005E519A" w:rsidRPr="00A66314">
        <w:rPr>
          <w:rFonts w:ascii="Times New Roman" w:hAnsi="Times New Roman"/>
        </w:rPr>
        <w:t xml:space="preserve"> (1) the calibrated node, (2) the taxa that represent the first known occurrence of the lineage in the fossil record, and (3) available phylogenetic results </w:t>
      </w:r>
      <w:r w:rsidR="00400E6F" w:rsidRPr="00A66314">
        <w:rPr>
          <w:rFonts w:ascii="Times New Roman" w:hAnsi="Times New Roman"/>
        </w:rPr>
        <w:t xml:space="preserve">supporting the clade in question, or </w:t>
      </w:r>
      <w:r w:rsidR="005E519A" w:rsidRPr="00A66314">
        <w:rPr>
          <w:rFonts w:ascii="Times New Roman" w:hAnsi="Times New Roman"/>
        </w:rPr>
        <w:t xml:space="preserve">linking the fossil to the </w:t>
      </w:r>
      <w:r w:rsidR="00B6336B">
        <w:rPr>
          <w:rFonts w:ascii="Times New Roman" w:hAnsi="Times New Roman"/>
        </w:rPr>
        <w:t>group</w:t>
      </w:r>
      <w:r w:rsidR="00B6336B" w:rsidRPr="00A66314">
        <w:rPr>
          <w:rFonts w:ascii="Times New Roman" w:hAnsi="Times New Roman"/>
        </w:rPr>
        <w:t xml:space="preserve"> </w:t>
      </w:r>
      <w:r w:rsidR="005E519A" w:rsidRPr="00A66314">
        <w:rPr>
          <w:rFonts w:ascii="Times New Roman" w:hAnsi="Times New Roman"/>
        </w:rPr>
        <w:t>and aiding its placement in the sucker phylogeny. We also list (4) the</w:t>
      </w:r>
      <w:r w:rsidR="00400E6F" w:rsidRPr="00A66314">
        <w:rPr>
          <w:rFonts w:ascii="Times New Roman" w:hAnsi="Times New Roman"/>
        </w:rPr>
        <w:t xml:space="preserve"> location and age of the</w:t>
      </w:r>
      <w:r w:rsidR="005E519A" w:rsidRPr="00A66314">
        <w:rPr>
          <w:rFonts w:ascii="Times New Roman" w:hAnsi="Times New Roman"/>
        </w:rPr>
        <w:t xml:space="preserve"> geological formation</w:t>
      </w:r>
      <w:r w:rsidR="00C775C0" w:rsidRPr="00A66314">
        <w:rPr>
          <w:rFonts w:ascii="Times New Roman" w:hAnsi="Times New Roman"/>
        </w:rPr>
        <w:t>(</w:t>
      </w:r>
      <w:r w:rsidR="005E519A" w:rsidRPr="00A66314">
        <w:rPr>
          <w:rFonts w:ascii="Times New Roman" w:hAnsi="Times New Roman"/>
        </w:rPr>
        <w:t>s</w:t>
      </w:r>
      <w:r w:rsidR="00C775C0" w:rsidRPr="00A66314">
        <w:rPr>
          <w:rFonts w:ascii="Times New Roman" w:hAnsi="Times New Roman"/>
        </w:rPr>
        <w:t>)</w:t>
      </w:r>
      <w:r w:rsidR="005E519A" w:rsidRPr="00A66314">
        <w:rPr>
          <w:rFonts w:ascii="Times New Roman" w:hAnsi="Times New Roman"/>
        </w:rPr>
        <w:t xml:space="preserve"> </w:t>
      </w:r>
      <w:r w:rsidR="006C1D32" w:rsidRPr="00A66314">
        <w:rPr>
          <w:rFonts w:ascii="Times New Roman" w:hAnsi="Times New Roman"/>
        </w:rPr>
        <w:t>for</w:t>
      </w:r>
      <w:r w:rsidR="005E519A" w:rsidRPr="00A66314">
        <w:rPr>
          <w:rFonts w:ascii="Times New Roman" w:hAnsi="Times New Roman"/>
        </w:rPr>
        <w:t xml:space="preserve"> </w:t>
      </w:r>
      <w:r w:rsidR="00C775C0" w:rsidRPr="00A66314">
        <w:rPr>
          <w:rFonts w:ascii="Times New Roman" w:hAnsi="Times New Roman"/>
        </w:rPr>
        <w:t xml:space="preserve">the fossil </w:t>
      </w:r>
      <w:r w:rsidR="006C1D32" w:rsidRPr="00A66314">
        <w:rPr>
          <w:rFonts w:ascii="Times New Roman" w:hAnsi="Times New Roman"/>
        </w:rPr>
        <w:t>assigned to</w:t>
      </w:r>
      <w:r w:rsidR="00C775C0" w:rsidRPr="00A66314">
        <w:rPr>
          <w:rFonts w:ascii="Times New Roman" w:hAnsi="Times New Roman"/>
        </w:rPr>
        <w:t xml:space="preserve"> </w:t>
      </w:r>
      <w:r w:rsidR="00B82A2D">
        <w:rPr>
          <w:rFonts w:ascii="Times New Roman" w:hAnsi="Times New Roman"/>
        </w:rPr>
        <w:t>the</w:t>
      </w:r>
      <w:r w:rsidR="00B82A2D" w:rsidRPr="00A66314">
        <w:rPr>
          <w:rFonts w:ascii="Times New Roman" w:hAnsi="Times New Roman"/>
        </w:rPr>
        <w:t xml:space="preserve"> </w:t>
      </w:r>
      <w:r w:rsidR="00C775C0" w:rsidRPr="00A66314">
        <w:rPr>
          <w:rFonts w:ascii="Times New Roman" w:hAnsi="Times New Roman"/>
        </w:rPr>
        <w:t>node</w:t>
      </w:r>
      <w:r w:rsidR="00400E6F" w:rsidRPr="00A66314">
        <w:rPr>
          <w:rFonts w:ascii="Times New Roman" w:hAnsi="Times New Roman"/>
        </w:rPr>
        <w:t xml:space="preserve">, as well as (5) </w:t>
      </w:r>
      <w:r w:rsidR="006C1D32" w:rsidRPr="00A66314">
        <w:rPr>
          <w:rFonts w:ascii="Times New Roman" w:hAnsi="Times New Roman"/>
        </w:rPr>
        <w:t>our</w:t>
      </w:r>
      <w:r w:rsidR="00400E6F" w:rsidRPr="00A66314">
        <w:rPr>
          <w:rFonts w:ascii="Times New Roman" w:hAnsi="Times New Roman"/>
        </w:rPr>
        <w:t xml:space="preserve"> minimum age assessment based on the available </w:t>
      </w:r>
      <w:r w:rsidR="006C1D32" w:rsidRPr="00A66314">
        <w:rPr>
          <w:rFonts w:ascii="Times New Roman" w:hAnsi="Times New Roman"/>
        </w:rPr>
        <w:t xml:space="preserve">phylogenetic and </w:t>
      </w:r>
      <w:r w:rsidR="00400E6F" w:rsidRPr="00A66314">
        <w:rPr>
          <w:rFonts w:ascii="Times New Roman" w:hAnsi="Times New Roman"/>
        </w:rPr>
        <w:t>geological data</w:t>
      </w:r>
      <w:r w:rsidR="005E519A" w:rsidRPr="00A66314">
        <w:rPr>
          <w:rFonts w:ascii="Times New Roman" w:hAnsi="Times New Roman"/>
        </w:rPr>
        <w:t>.</w:t>
      </w:r>
      <w:r w:rsidR="00C775C0" w:rsidRPr="00A66314">
        <w:rPr>
          <w:rFonts w:ascii="Times New Roman" w:hAnsi="Times New Roman"/>
        </w:rPr>
        <w:t xml:space="preserve"> Calibration </w:t>
      </w:r>
      <w:r w:rsidR="006C1D32" w:rsidRPr="00A66314">
        <w:rPr>
          <w:rFonts w:ascii="Times New Roman" w:hAnsi="Times New Roman"/>
        </w:rPr>
        <w:t xml:space="preserve">ID letters and </w:t>
      </w:r>
      <w:r w:rsidR="00C775C0" w:rsidRPr="00A66314">
        <w:rPr>
          <w:rFonts w:ascii="Times New Roman" w:hAnsi="Times New Roman"/>
        </w:rPr>
        <w:t xml:space="preserve">numbers referred to here </w:t>
      </w:r>
      <w:r w:rsidR="006C1D32" w:rsidRPr="00A66314">
        <w:rPr>
          <w:rFonts w:ascii="Times New Roman" w:hAnsi="Times New Roman"/>
        </w:rPr>
        <w:t>are the same as those</w:t>
      </w:r>
      <w:r w:rsidR="00C775C0" w:rsidRPr="00A66314">
        <w:rPr>
          <w:rFonts w:ascii="Times New Roman" w:hAnsi="Times New Roman"/>
        </w:rPr>
        <w:t xml:space="preserve"> given in the text.</w:t>
      </w:r>
      <w:r w:rsidR="00A078EB" w:rsidRPr="00A66314">
        <w:rPr>
          <w:rFonts w:ascii="Times New Roman" w:hAnsi="Times New Roman"/>
        </w:rPr>
        <w:t xml:space="preserve"> </w:t>
      </w:r>
    </w:p>
    <w:p w14:paraId="16A21A3F" w14:textId="77777777" w:rsidR="005C1DBF" w:rsidRDefault="005C1DBF" w:rsidP="00C517D4">
      <w:pPr>
        <w:pStyle w:val="Body"/>
        <w:spacing w:line="360" w:lineRule="auto"/>
        <w:ind w:firstLine="720"/>
        <w:rPr>
          <w:rFonts w:ascii="Times New Roman" w:hAnsi="Times New Roman"/>
        </w:rPr>
      </w:pPr>
      <w:r w:rsidRPr="00A66314">
        <w:rPr>
          <w:rFonts w:ascii="Times New Roman" w:hAnsi="Times New Roman"/>
        </w:rPr>
        <w:t xml:space="preserve">Third, we briefly review why some of the fossils for which we were able to determine minimum age justifications were not used in our </w:t>
      </w:r>
      <w:r w:rsidR="00B82A2D">
        <w:rPr>
          <w:rFonts w:ascii="Times New Roman" w:hAnsi="Times New Roman"/>
        </w:rPr>
        <w:t xml:space="preserve">BEAST </w:t>
      </w:r>
      <w:r w:rsidRPr="00A66314">
        <w:rPr>
          <w:rFonts w:ascii="Times New Roman" w:hAnsi="Times New Roman"/>
        </w:rPr>
        <w:t xml:space="preserve">analyses. </w:t>
      </w:r>
    </w:p>
    <w:p w14:paraId="63D58F2B" w14:textId="7EDF2E77" w:rsidR="00B20FDB" w:rsidRPr="00A66314" w:rsidRDefault="00B20FDB" w:rsidP="00C2421E">
      <w:pPr>
        <w:pStyle w:val="Body"/>
        <w:spacing w:after="240" w:line="360" w:lineRule="auto"/>
        <w:ind w:firstLine="720"/>
        <w:rPr>
          <w:rFonts w:ascii="Times New Roman" w:hAnsi="Times New Roman"/>
        </w:rPr>
      </w:pPr>
      <w:r>
        <w:rPr>
          <w:rFonts w:ascii="Times New Roman" w:hAnsi="Times New Roman"/>
        </w:rPr>
        <w:t xml:space="preserve">Fourth, we here provide a supplemental presentation and discussion of the finer-scale patterns of relationships within and among clades 1–9 that we resolved for the subfamily Catostominae (e.g. Figs. 3 and </w:t>
      </w:r>
      <w:r w:rsidR="008063C6">
        <w:rPr>
          <w:rFonts w:ascii="Times New Roman" w:hAnsi="Times New Roman"/>
        </w:rPr>
        <w:t>S</w:t>
      </w:r>
      <w:r w:rsidR="008063C6">
        <w:rPr>
          <w:rFonts w:ascii="Times New Roman" w:hAnsi="Times New Roman"/>
        </w:rPr>
        <w:t>4</w:t>
      </w:r>
      <w:r>
        <w:rPr>
          <w:rFonts w:ascii="Times New Roman" w:hAnsi="Times New Roman"/>
        </w:rPr>
        <w:t xml:space="preserve">). We present this material here due to space constraints: including this material in the main text would have rendered the Results and Discussion section too long, making it burdensome for the reader. In doing so, we avoid this issue while keeping the material peer-reviewed to ensure objectivity of presentation. However, in order to avoid duplicating content, we </w:t>
      </w:r>
      <w:r w:rsidR="001A798F">
        <w:rPr>
          <w:rFonts w:ascii="Times New Roman" w:hAnsi="Times New Roman"/>
        </w:rPr>
        <w:t>mainly</w:t>
      </w:r>
      <w:r>
        <w:rPr>
          <w:rFonts w:ascii="Times New Roman" w:hAnsi="Times New Roman"/>
        </w:rPr>
        <w:t xml:space="preserve"> present information here on clades that were not </w:t>
      </w:r>
      <w:r w:rsidR="001A798F">
        <w:rPr>
          <w:rFonts w:ascii="Times New Roman" w:hAnsi="Times New Roman"/>
        </w:rPr>
        <w:t>emphasized</w:t>
      </w:r>
      <w:r>
        <w:rPr>
          <w:rFonts w:ascii="Times New Roman" w:hAnsi="Times New Roman"/>
        </w:rPr>
        <w:t xml:space="preserve"> in Section 3.4 of the main text.</w:t>
      </w:r>
    </w:p>
    <w:p w14:paraId="12E24BE0" w14:textId="77777777" w:rsidR="00832E8F" w:rsidRPr="00A66314" w:rsidRDefault="00832E8F" w:rsidP="00054715">
      <w:pPr>
        <w:widowControl w:val="0"/>
        <w:spacing w:after="120"/>
        <w:rPr>
          <w:b/>
        </w:rPr>
      </w:pPr>
      <w:r w:rsidRPr="00A66314">
        <w:rPr>
          <w:b/>
        </w:rPr>
        <w:t xml:space="preserve">2. </w:t>
      </w:r>
      <w:r w:rsidR="003B2C11" w:rsidRPr="00A66314">
        <w:rPr>
          <w:b/>
        </w:rPr>
        <w:t xml:space="preserve">Review: </w:t>
      </w:r>
      <w:r w:rsidRPr="00A66314">
        <w:rPr>
          <w:b/>
        </w:rPr>
        <w:t>Sucker Fossils</w:t>
      </w:r>
    </w:p>
    <w:p w14:paraId="0E858F65" w14:textId="77777777" w:rsidR="008B7531" w:rsidRPr="00A66314" w:rsidRDefault="00364615" w:rsidP="006821CC">
      <w:pPr>
        <w:widowControl w:val="0"/>
        <w:spacing w:line="360" w:lineRule="auto"/>
      </w:pPr>
      <w:r w:rsidRPr="00A66314">
        <w:t>The first fossil sucker genus and species, †</w:t>
      </w:r>
      <w:r w:rsidRPr="00A66314">
        <w:rPr>
          <w:i/>
        </w:rPr>
        <w:t>Amyzon mentale</w:t>
      </w:r>
      <w:r w:rsidR="00FA27A9" w:rsidRPr="00A66314">
        <w:t xml:space="preserve"> Cope 1872</w:t>
      </w:r>
      <w:r w:rsidRPr="00A66314">
        <w:t xml:space="preserve">, was described by Cope (1872) from North American fossil beds at the Osino Oil Shales of Nevada, which date to </w:t>
      </w:r>
      <w:r w:rsidR="006D338F" w:rsidRPr="00A66314">
        <w:t>~</w:t>
      </w:r>
      <w:r w:rsidR="002A0ED6" w:rsidRPr="00A66314">
        <w:t>37–</w:t>
      </w:r>
      <w:r w:rsidR="006D338F" w:rsidRPr="00A66314">
        <w:t>34 million years ago (</w:t>
      </w:r>
      <w:r w:rsidR="00C20C70" w:rsidRPr="00A66314">
        <w:t>Ma)</w:t>
      </w:r>
      <w:r w:rsidRPr="00A66314">
        <w:t xml:space="preserve"> in the </w:t>
      </w:r>
      <w:r w:rsidR="002A0ED6" w:rsidRPr="00A66314">
        <w:t xml:space="preserve">late </w:t>
      </w:r>
      <w:r w:rsidRPr="00A66314">
        <w:t>Eocene–</w:t>
      </w:r>
      <w:r w:rsidR="002A0ED6" w:rsidRPr="00A66314">
        <w:t xml:space="preserve">early </w:t>
      </w:r>
      <w:r w:rsidRPr="00A66314">
        <w:t>Oligocene</w:t>
      </w:r>
      <w:r w:rsidR="002F6065" w:rsidRPr="00A66314">
        <w:t xml:space="preserve"> (</w:t>
      </w:r>
      <w:r w:rsidR="0035498A" w:rsidRPr="00A66314">
        <w:t>Bruner, 1991</w:t>
      </w:r>
      <w:r w:rsidR="006D338F" w:rsidRPr="00A66314">
        <w:t xml:space="preserve">; Swisher </w:t>
      </w:r>
      <w:r w:rsidR="009D4624">
        <w:t>&amp;</w:t>
      </w:r>
      <w:r w:rsidR="006D338F" w:rsidRPr="00A66314">
        <w:t xml:space="preserve"> Prothero, 1990</w:t>
      </w:r>
      <w:r w:rsidR="002F6065" w:rsidRPr="00A66314">
        <w:t>)</w:t>
      </w:r>
      <w:r w:rsidRPr="00A66314">
        <w:t xml:space="preserve">. Since Cope’s </w:t>
      </w:r>
      <w:r w:rsidR="006C1D32" w:rsidRPr="00A66314">
        <w:t>groundbreaking</w:t>
      </w:r>
      <w:r w:rsidRPr="00A66314">
        <w:t xml:space="preserve"> </w:t>
      </w:r>
      <w:r w:rsidR="001E302B" w:rsidRPr="00A66314">
        <w:t xml:space="preserve">systematic </w:t>
      </w:r>
      <w:r w:rsidRPr="00A66314">
        <w:t xml:space="preserve">work on fossil </w:t>
      </w:r>
      <w:r w:rsidR="006C1D32" w:rsidRPr="00A66314">
        <w:t>suckers</w:t>
      </w:r>
      <w:r w:rsidRPr="00A66314">
        <w:t xml:space="preserve"> nearly 150 years ago, contributions from many workers </w:t>
      </w:r>
      <w:r w:rsidR="006C1D32" w:rsidRPr="00A66314">
        <w:t>clearly demonstrate</w:t>
      </w:r>
      <w:r w:rsidRPr="00A66314">
        <w:t xml:space="preserve"> that suckers possess a rich </w:t>
      </w:r>
      <w:r w:rsidR="007B3CA3" w:rsidRPr="00A66314">
        <w:t xml:space="preserve">and relatively complete </w:t>
      </w:r>
      <w:r w:rsidRPr="00A66314">
        <w:t xml:space="preserve">fossil record, especially </w:t>
      </w:r>
      <w:r w:rsidR="0083035B" w:rsidRPr="00A66314">
        <w:t xml:space="preserve">when </w:t>
      </w:r>
      <w:r w:rsidRPr="00A66314">
        <w:t>compared to other speciose North American freshwater fish clades for which little or no fossil information is available (</w:t>
      </w:r>
      <w:r w:rsidR="0083035B" w:rsidRPr="00A66314">
        <w:t>e.g. darters</w:t>
      </w:r>
      <w:r w:rsidR="007E4E65" w:rsidRPr="00A66314">
        <w:t xml:space="preserve"> within family</w:t>
      </w:r>
      <w:r w:rsidR="0083035B" w:rsidRPr="00A66314">
        <w:t xml:space="preserve"> Percidae; </w:t>
      </w:r>
      <w:r w:rsidRPr="00A66314">
        <w:t xml:space="preserve">reviewed by </w:t>
      </w:r>
      <w:r w:rsidR="007B3CA3" w:rsidRPr="00A66314">
        <w:t xml:space="preserve">Smith, 1981; </w:t>
      </w:r>
      <w:r w:rsidRPr="00A66314">
        <w:t>Cavender, 1986</w:t>
      </w:r>
      <w:r w:rsidR="00067D73" w:rsidRPr="00A66314">
        <w:t>, 1998</w:t>
      </w:r>
      <w:r w:rsidRPr="00A66314">
        <w:t xml:space="preserve">; Smith et al., 2002). </w:t>
      </w:r>
      <w:r w:rsidR="006D338F" w:rsidRPr="00A66314">
        <w:t xml:space="preserve">Presently, </w:t>
      </w:r>
      <w:r w:rsidR="006D338F" w:rsidRPr="00A66314">
        <w:lastRenderedPageBreak/>
        <w:t>s</w:t>
      </w:r>
      <w:r w:rsidR="000D7FE8" w:rsidRPr="00A66314">
        <w:t>ucker fossils span a wide geographical area</w:t>
      </w:r>
      <w:r w:rsidR="0083035B" w:rsidRPr="00A66314">
        <w:t xml:space="preserve">, ranging </w:t>
      </w:r>
      <w:r w:rsidR="007E4E65" w:rsidRPr="00A66314">
        <w:t xml:space="preserve">in Asia </w:t>
      </w:r>
      <w:r w:rsidR="0083035B" w:rsidRPr="00A66314">
        <w:t xml:space="preserve">from </w:t>
      </w:r>
      <w:r w:rsidR="00C2421E">
        <w:t>Mongolia</w:t>
      </w:r>
      <w:r w:rsidR="00F56ED2" w:rsidRPr="00A66314">
        <w:t xml:space="preserve"> to </w:t>
      </w:r>
      <w:r w:rsidR="004C4B10" w:rsidRPr="00A66314">
        <w:t xml:space="preserve">central–eastern </w:t>
      </w:r>
      <w:r w:rsidR="0083035B" w:rsidRPr="00A66314">
        <w:t xml:space="preserve">China </w:t>
      </w:r>
      <w:r w:rsidR="00F56ED2" w:rsidRPr="00A66314">
        <w:t>and</w:t>
      </w:r>
      <w:r w:rsidR="0083035B" w:rsidRPr="00A66314">
        <w:t xml:space="preserve"> </w:t>
      </w:r>
      <w:r w:rsidR="005C1DBF" w:rsidRPr="00A66314">
        <w:t>e</w:t>
      </w:r>
      <w:r w:rsidR="0083035B" w:rsidRPr="00A66314">
        <w:t xml:space="preserve">astern Siberia, and dotting the western North American continent from British Columbia to Mexico, and from </w:t>
      </w:r>
      <w:r w:rsidR="006D338F" w:rsidRPr="00A66314">
        <w:t xml:space="preserve">inland </w:t>
      </w:r>
      <w:r w:rsidR="0083035B" w:rsidRPr="00A66314">
        <w:t xml:space="preserve">California to </w:t>
      </w:r>
      <w:r w:rsidR="00C83778" w:rsidRPr="00A66314">
        <w:t>eastern Texas (</w:t>
      </w:r>
      <w:r w:rsidR="007B3CA3" w:rsidRPr="00A66314">
        <w:t xml:space="preserve">e.g. </w:t>
      </w:r>
      <w:r w:rsidR="00C83778" w:rsidRPr="00A66314">
        <w:t>Cavender, 1998: Fig. 3</w:t>
      </w:r>
      <w:r w:rsidR="00222B0D" w:rsidRPr="00A66314">
        <w:t>; Chang et al., 2001: Fig. 1</w:t>
      </w:r>
      <w:r w:rsidR="00C83778" w:rsidRPr="00A66314">
        <w:t>).</w:t>
      </w:r>
      <w:r w:rsidR="000D7FE8" w:rsidRPr="00A66314">
        <w:t xml:space="preserve"> </w:t>
      </w:r>
      <w:r w:rsidR="008B7531" w:rsidRPr="00A66314">
        <w:t xml:space="preserve">The sucker fossil record </w:t>
      </w:r>
      <w:r w:rsidR="006D338F" w:rsidRPr="00A66314">
        <w:t xml:space="preserve">also </w:t>
      </w:r>
      <w:r w:rsidR="008B7531" w:rsidRPr="00A66314">
        <w:t>covers a wide timespan, with fossilized specimens</w:t>
      </w:r>
      <w:r w:rsidR="00C2421E">
        <w:t xml:space="preserve"> ranging in age from the Eocene</w:t>
      </w:r>
      <w:r w:rsidR="008B7531" w:rsidRPr="00A66314">
        <w:t xml:space="preserve"> up until the end-Pleistocene</w:t>
      </w:r>
      <w:r w:rsidR="007E4E65" w:rsidRPr="00A66314">
        <w:t xml:space="preserve"> (~56–0.01 Ma)</w:t>
      </w:r>
      <w:r w:rsidR="008B7531" w:rsidRPr="00A66314">
        <w:t xml:space="preserve">. Thus, the available fossils </w:t>
      </w:r>
      <w:r w:rsidR="00C34D47" w:rsidRPr="00A66314">
        <w:t>demonstrate</w:t>
      </w:r>
      <w:r w:rsidR="008B7531" w:rsidRPr="00A66314">
        <w:t xml:space="preserve"> that suckers have been distributed over large areas in multiple Holarctic infraregions in </w:t>
      </w:r>
      <w:r w:rsidR="006D338F" w:rsidRPr="00A66314">
        <w:t xml:space="preserve">at least </w:t>
      </w:r>
      <w:r w:rsidR="008B7531" w:rsidRPr="00A66314">
        <w:t>western</w:t>
      </w:r>
      <w:r w:rsidR="006D338F" w:rsidRPr="00A66314">
        <w:t xml:space="preserve"> North America and eastern Asia</w:t>
      </w:r>
      <w:r w:rsidR="008B7531" w:rsidRPr="00A66314">
        <w:t xml:space="preserve"> throughout the Cenozoic, </w:t>
      </w:r>
      <w:r w:rsidR="007E4E65" w:rsidRPr="00A66314">
        <w:t>and that</w:t>
      </w:r>
      <w:r w:rsidR="008B7531" w:rsidRPr="00A66314">
        <w:t xml:space="preserve"> major </w:t>
      </w:r>
      <w:r w:rsidR="009A21DF" w:rsidRPr="00A66314">
        <w:t xml:space="preserve">‘derived’ </w:t>
      </w:r>
      <w:r w:rsidR="008B7531" w:rsidRPr="00A66314">
        <w:t xml:space="preserve">lineages </w:t>
      </w:r>
      <w:r w:rsidR="007E4E65" w:rsidRPr="00A66314">
        <w:t xml:space="preserve">of suckers </w:t>
      </w:r>
      <w:r w:rsidR="008B7531" w:rsidRPr="00A66314">
        <w:t>(e.g. genera</w:t>
      </w:r>
      <w:r w:rsidR="009A21DF" w:rsidRPr="00A66314">
        <w:t xml:space="preserve"> within subfamily Catostominae</w:t>
      </w:r>
      <w:r w:rsidR="008B7531" w:rsidRPr="00A66314">
        <w:t xml:space="preserve">) having been undergoing speciation since at least the Miocene (Smith, </w:t>
      </w:r>
      <w:r w:rsidR="009A21DF" w:rsidRPr="00A66314">
        <w:t xml:space="preserve">1975, 1981, </w:t>
      </w:r>
      <w:r w:rsidR="008B7531" w:rsidRPr="00A66314">
        <w:t>1992; Cavender, 1986, 1998).</w:t>
      </w:r>
    </w:p>
    <w:p w14:paraId="34DABFF4" w14:textId="77777777" w:rsidR="007B3CA3" w:rsidRPr="00A66314" w:rsidRDefault="00585CF9" w:rsidP="00D44AE4">
      <w:pPr>
        <w:widowControl w:val="0"/>
        <w:spacing w:line="360" w:lineRule="auto"/>
        <w:ind w:firstLine="720"/>
      </w:pPr>
      <w:r w:rsidRPr="00A66314">
        <w:t>For additional information on North American sucker fossils, we refer the reader to broad summaries comparing Catostomidae against other North American or European freshwater fish families (Smith, 1981; Cavender, 1986, 1998</w:t>
      </w:r>
      <w:r w:rsidR="008B7531" w:rsidRPr="00A66314">
        <w:t>; Smith et al., 2002, 2013</w:t>
      </w:r>
      <w:r w:rsidRPr="00A66314">
        <w:t xml:space="preserve">), as well as the recent, comprehensive review of the biogeography, systematics, ecology, and natural history of </w:t>
      </w:r>
      <w:r w:rsidR="006D338F" w:rsidRPr="00A66314">
        <w:t xml:space="preserve">extant and fossil </w:t>
      </w:r>
      <w:r w:rsidRPr="00A66314">
        <w:t xml:space="preserve">suckers by Harris et al. (2014). </w:t>
      </w:r>
      <w:r w:rsidR="00FA27A9" w:rsidRPr="00A66314">
        <w:t xml:space="preserve">The taxonomy of North American fossil suckers </w:t>
      </w:r>
      <w:r w:rsidR="004C2D27" w:rsidRPr="00A66314">
        <w:t>has been</w:t>
      </w:r>
      <w:r w:rsidR="00FA27A9" w:rsidRPr="00A66314">
        <w:t xml:space="preserve"> relatively stable</w:t>
      </w:r>
      <w:r w:rsidR="004C2D27" w:rsidRPr="00A66314">
        <w:t xml:space="preserve"> for decades</w:t>
      </w:r>
      <w:r w:rsidR="00FA27A9" w:rsidRPr="00A66314">
        <w:t xml:space="preserve">, with </w:t>
      </w:r>
      <w:r w:rsidR="005E31DB" w:rsidRPr="00A66314">
        <w:t xml:space="preserve">the </w:t>
      </w:r>
      <w:r w:rsidR="006D338F" w:rsidRPr="00A66314">
        <w:t>principal</w:t>
      </w:r>
      <w:r w:rsidR="00FA27A9" w:rsidRPr="00A66314">
        <w:t xml:space="preserve"> </w:t>
      </w:r>
      <w:r w:rsidR="004C2D27" w:rsidRPr="00A66314">
        <w:t>disagreements</w:t>
      </w:r>
      <w:r w:rsidR="00FA27A9" w:rsidRPr="00A66314">
        <w:t xml:space="preserve"> </w:t>
      </w:r>
      <w:r w:rsidR="005E31DB" w:rsidRPr="00A66314">
        <w:t>being the fluctuating number of species within †</w:t>
      </w:r>
      <w:r w:rsidR="005E31DB" w:rsidRPr="00A66314">
        <w:rPr>
          <w:i/>
        </w:rPr>
        <w:t xml:space="preserve">Amyzon </w:t>
      </w:r>
      <w:r w:rsidR="005E31DB" w:rsidRPr="00A66314">
        <w:t>(Grande et al., 1982</w:t>
      </w:r>
      <w:r w:rsidR="00C91E59" w:rsidRPr="00A66314">
        <w:t>; Bruner, 1991</w:t>
      </w:r>
      <w:r w:rsidR="005E31DB" w:rsidRPr="00A66314">
        <w:t>), and</w:t>
      </w:r>
      <w:r w:rsidR="00FA27A9" w:rsidRPr="00A66314">
        <w:t xml:space="preserve"> </w:t>
      </w:r>
      <w:r w:rsidR="004C2D27" w:rsidRPr="00A66314">
        <w:t xml:space="preserve">that some authors have recognized </w:t>
      </w:r>
      <w:r w:rsidR="00FA27A9" w:rsidRPr="00A66314">
        <w:t xml:space="preserve">the elevation of subgenus </w:t>
      </w:r>
      <w:r w:rsidR="00FA27A9" w:rsidRPr="00A66314">
        <w:rPr>
          <w:i/>
        </w:rPr>
        <w:t>Pantosteus</w:t>
      </w:r>
      <w:r w:rsidR="00FA27A9" w:rsidRPr="00A66314">
        <w:t xml:space="preserve"> to genus status (</w:t>
      </w:r>
      <w:r w:rsidR="004C2D27" w:rsidRPr="00A66314">
        <w:t>Minckley, 1973</w:t>
      </w:r>
      <w:r w:rsidR="00FA27A9" w:rsidRPr="00A66314">
        <w:t xml:space="preserve">; </w:t>
      </w:r>
      <w:r w:rsidR="004C2D27" w:rsidRPr="00A66314">
        <w:t>Unmack et al., 2014),</w:t>
      </w:r>
      <w:r w:rsidR="00FA27A9" w:rsidRPr="00A66314">
        <w:t xml:space="preserve"> </w:t>
      </w:r>
      <w:r w:rsidR="004C2D27" w:rsidRPr="00A66314">
        <w:t>while others have</w:t>
      </w:r>
      <w:r w:rsidR="00FA27A9" w:rsidRPr="00A66314">
        <w:t xml:space="preserve"> not (</w:t>
      </w:r>
      <w:r w:rsidR="004C2D27" w:rsidRPr="00A66314">
        <w:t xml:space="preserve">Smith, 1966, 1992; Smith </w:t>
      </w:r>
      <w:r w:rsidR="009D4624">
        <w:t>&amp;</w:t>
      </w:r>
      <w:r w:rsidR="004C2D27" w:rsidRPr="00A66314">
        <w:t xml:space="preserve"> Koehn, 1971; </w:t>
      </w:r>
      <w:r w:rsidR="00FA27A9" w:rsidRPr="00A66314">
        <w:t xml:space="preserve">Harris </w:t>
      </w:r>
      <w:r w:rsidR="009D4624">
        <w:t>&amp;</w:t>
      </w:r>
      <w:r w:rsidR="00FA27A9" w:rsidRPr="00A66314">
        <w:t xml:space="preserve"> Mayden, 2001; Harris et al., 2002</w:t>
      </w:r>
      <w:r w:rsidR="002745CD" w:rsidRPr="00A66314">
        <w:t>; Smith et al., 2013</w:t>
      </w:r>
      <w:r w:rsidR="00FA27A9" w:rsidRPr="00A66314">
        <w:t xml:space="preserve">). </w:t>
      </w:r>
      <w:r w:rsidRPr="00A66314">
        <w:t xml:space="preserve">Compared with North American specimens, the </w:t>
      </w:r>
      <w:r w:rsidR="008B7531" w:rsidRPr="00A66314">
        <w:t xml:space="preserve">Asian </w:t>
      </w:r>
      <w:r w:rsidRPr="00A66314">
        <w:t xml:space="preserve">fossil sucker assemblage is lesser known and represented by fewer collections, and </w:t>
      </w:r>
      <w:r w:rsidR="008B7531" w:rsidRPr="00A66314">
        <w:t xml:space="preserve">it </w:t>
      </w:r>
      <w:r w:rsidRPr="00A66314">
        <w:t>has traditionally exhibited more taxonomic confusion and instability</w:t>
      </w:r>
      <w:r w:rsidR="006D338F" w:rsidRPr="00A66314">
        <w:t>, for example</w:t>
      </w:r>
      <w:r w:rsidR="007E4E65" w:rsidRPr="00A66314">
        <w:t xml:space="preserve"> due to the use of some </w:t>
      </w:r>
      <w:r w:rsidR="00FA27A9" w:rsidRPr="00A66314">
        <w:t xml:space="preserve">fragmentary </w:t>
      </w:r>
      <w:r w:rsidR="007E4E65" w:rsidRPr="00A66314">
        <w:t xml:space="preserve">bone </w:t>
      </w:r>
      <w:r w:rsidR="006D338F" w:rsidRPr="00A66314">
        <w:t>material</w:t>
      </w:r>
      <w:r w:rsidR="00FA27A9" w:rsidRPr="00A66314">
        <w:t xml:space="preserve"> and </w:t>
      </w:r>
      <w:r w:rsidR="008B7531" w:rsidRPr="00A66314">
        <w:t>inadequate comparisons with North American material</w:t>
      </w:r>
      <w:r w:rsidR="006D338F" w:rsidRPr="00A66314">
        <w:t xml:space="preserve"> (</w:t>
      </w:r>
      <w:r w:rsidR="00FA27A9" w:rsidRPr="00A66314">
        <w:t xml:space="preserve">Chang </w:t>
      </w:r>
      <w:r w:rsidR="009D4624">
        <w:t>&amp;</w:t>
      </w:r>
      <w:r w:rsidR="00FA27A9" w:rsidRPr="00A66314">
        <w:t xml:space="preserve"> Chow, 1986</w:t>
      </w:r>
      <w:r w:rsidR="00E47C16" w:rsidRPr="00A66314">
        <w:t>; Chang et al., 2001</w:t>
      </w:r>
      <w:r w:rsidR="008B7531" w:rsidRPr="00A66314">
        <w:t>)</w:t>
      </w:r>
      <w:r w:rsidRPr="00A66314">
        <w:t>. However, several reviews as well as empirical studies of fossil sucker systematics and biogeography provide excellent sources of information on the Asian fossil specimens</w:t>
      </w:r>
      <w:r w:rsidR="006D338F" w:rsidRPr="00A66314">
        <w:t>, which include the most recent fossil sucker species to be described or redescribed</w:t>
      </w:r>
      <w:r w:rsidRPr="00A66314">
        <w:t xml:space="preserve"> (</w:t>
      </w:r>
      <w:r w:rsidR="008B7531" w:rsidRPr="00A66314">
        <w:t xml:space="preserve">Chang </w:t>
      </w:r>
      <w:r w:rsidR="009D4624">
        <w:t>&amp;</w:t>
      </w:r>
      <w:r w:rsidR="008B7531" w:rsidRPr="00A66314">
        <w:t xml:space="preserve"> Chow, 1986; Sytchevskaya, 1986; Smith, 1992; </w:t>
      </w:r>
      <w:r w:rsidRPr="00A66314">
        <w:t xml:space="preserve">Chang et al., 2001; Chang </w:t>
      </w:r>
      <w:r w:rsidR="009D4624">
        <w:t>&amp;</w:t>
      </w:r>
      <w:r w:rsidRPr="00A66314">
        <w:t xml:space="preserve"> Chen, 2008; Liu </w:t>
      </w:r>
      <w:r w:rsidR="009D4624">
        <w:t>&amp;</w:t>
      </w:r>
      <w:r w:rsidRPr="00A66314">
        <w:t xml:space="preserve"> Chang, 2009; Harris et al., 2014). </w:t>
      </w:r>
    </w:p>
    <w:p w14:paraId="4702B833" w14:textId="77777777" w:rsidR="00342191" w:rsidRPr="00A66314" w:rsidRDefault="008B7531" w:rsidP="004B742C">
      <w:pPr>
        <w:widowControl w:val="0"/>
        <w:spacing w:line="360" w:lineRule="auto"/>
        <w:ind w:firstLine="720"/>
      </w:pPr>
      <w:r w:rsidRPr="00A66314">
        <w:t>Fossil suckers have been noted</w:t>
      </w:r>
      <w:r w:rsidR="00265728" w:rsidRPr="00A66314">
        <w:t>,</w:t>
      </w:r>
      <w:r w:rsidRPr="00A66314">
        <w:t xml:space="preserve"> or formally taxonomically described</w:t>
      </w:r>
      <w:r w:rsidR="00265728" w:rsidRPr="00A66314">
        <w:t>,</w:t>
      </w:r>
      <w:r w:rsidRPr="00A66314">
        <w:t xml:space="preserve"> for both extant and extinct lineages of suckers </w:t>
      </w:r>
      <w:r w:rsidR="00FB4E06" w:rsidRPr="00A66314">
        <w:t xml:space="preserve">in North America and Asia </w:t>
      </w:r>
      <w:r w:rsidRPr="00A66314">
        <w:t xml:space="preserve">(Tables A1 and A2). </w:t>
      </w:r>
      <w:r w:rsidR="003350F7" w:rsidRPr="00A66314">
        <w:t xml:space="preserve">Among </w:t>
      </w:r>
      <w:r w:rsidR="00FB4E06" w:rsidRPr="00A66314">
        <w:t xml:space="preserve">the </w:t>
      </w:r>
      <w:r w:rsidR="003350F7" w:rsidRPr="00A66314">
        <w:t>1</w:t>
      </w:r>
      <w:r w:rsidR="00265728" w:rsidRPr="00A66314">
        <w:t>5</w:t>
      </w:r>
      <w:r w:rsidR="003350F7" w:rsidRPr="00A66314">
        <w:t xml:space="preserve"> species of extinct fossil suckers described from North </w:t>
      </w:r>
      <w:r w:rsidR="00FA27A9" w:rsidRPr="00A66314">
        <w:t>American sites</w:t>
      </w:r>
      <w:r w:rsidR="00F42DE1" w:rsidRPr="00A66314">
        <w:t xml:space="preserve"> that we include here</w:t>
      </w:r>
      <w:r w:rsidR="003350F7" w:rsidRPr="00A66314">
        <w:t>, t</w:t>
      </w:r>
      <w:r w:rsidRPr="00A66314">
        <w:t xml:space="preserve">here </w:t>
      </w:r>
      <w:r w:rsidRPr="00A66314">
        <w:lastRenderedPageBreak/>
        <w:t xml:space="preserve">are </w:t>
      </w:r>
      <w:r w:rsidR="003350F7" w:rsidRPr="00A66314">
        <w:t>1</w:t>
      </w:r>
      <w:r w:rsidR="00265728" w:rsidRPr="00A66314">
        <w:t>2</w:t>
      </w:r>
      <w:r w:rsidR="003350F7" w:rsidRPr="00A66314">
        <w:t xml:space="preserve"> </w:t>
      </w:r>
      <w:r w:rsidRPr="00A66314">
        <w:t xml:space="preserve">currently valid species, </w:t>
      </w:r>
      <w:r w:rsidR="003350F7" w:rsidRPr="00A66314">
        <w:t>and these are assignable to the following five genera (subfamilies in parentheses): †</w:t>
      </w:r>
      <w:r w:rsidR="003350F7" w:rsidRPr="00A66314">
        <w:rPr>
          <w:i/>
        </w:rPr>
        <w:t xml:space="preserve">Amyzon </w:t>
      </w:r>
      <w:r w:rsidR="00FA27A9" w:rsidRPr="00A66314">
        <w:t xml:space="preserve">Cope 1872 </w:t>
      </w:r>
      <w:r w:rsidR="003350F7" w:rsidRPr="00A66314">
        <w:t>(Ictiobinae),</w:t>
      </w:r>
      <w:r w:rsidR="003350F7" w:rsidRPr="00A66314">
        <w:rPr>
          <w:i/>
        </w:rPr>
        <w:t xml:space="preserve"> Catostomus </w:t>
      </w:r>
      <w:r w:rsidR="00FA27A9" w:rsidRPr="00A66314">
        <w:t xml:space="preserve">Lesueur 1817 </w:t>
      </w:r>
      <w:r w:rsidR="003350F7" w:rsidRPr="00A66314">
        <w:t xml:space="preserve">(Catostominae), </w:t>
      </w:r>
      <w:r w:rsidR="003350F7" w:rsidRPr="00A66314">
        <w:rPr>
          <w:i/>
        </w:rPr>
        <w:t xml:space="preserve">Chasmistes </w:t>
      </w:r>
      <w:r w:rsidR="00FA27A9" w:rsidRPr="00A66314">
        <w:t xml:space="preserve">Jordan 1878 </w:t>
      </w:r>
      <w:r w:rsidR="003350F7" w:rsidRPr="00A66314">
        <w:t xml:space="preserve">(Catostominae), </w:t>
      </w:r>
      <w:r w:rsidR="003350F7" w:rsidRPr="00A66314">
        <w:rPr>
          <w:i/>
        </w:rPr>
        <w:t xml:space="preserve">Ictiobus </w:t>
      </w:r>
      <w:r w:rsidR="00FA27A9" w:rsidRPr="00A66314">
        <w:t xml:space="preserve">Rafinesque 1820 </w:t>
      </w:r>
      <w:r w:rsidR="003350F7" w:rsidRPr="00A66314">
        <w:t xml:space="preserve">(Ictiobinae), and </w:t>
      </w:r>
      <w:r w:rsidR="003350F7" w:rsidRPr="00A66314">
        <w:rPr>
          <w:i/>
        </w:rPr>
        <w:t xml:space="preserve">Moxostoma </w:t>
      </w:r>
      <w:r w:rsidR="00FA27A9" w:rsidRPr="00A66314">
        <w:t xml:space="preserve">Rafinesque 1820 </w:t>
      </w:r>
      <w:r w:rsidR="003350F7" w:rsidRPr="00A66314">
        <w:t xml:space="preserve">(Catostominae) (Table A1). </w:t>
      </w:r>
      <w:r w:rsidR="005E31DB" w:rsidRPr="00A66314">
        <w:t>While a</w:t>
      </w:r>
      <w:r w:rsidR="003350F7" w:rsidRPr="00A66314">
        <w:t>ll 1</w:t>
      </w:r>
      <w:r w:rsidR="00265728" w:rsidRPr="00A66314">
        <w:t>2</w:t>
      </w:r>
      <w:r w:rsidR="003350F7" w:rsidRPr="00A66314">
        <w:t xml:space="preserve"> of these species are endemic to North America, no extinct fossil genera are endemic to </w:t>
      </w:r>
      <w:r w:rsidR="005E31DB" w:rsidRPr="00A66314">
        <w:t>the continent</w:t>
      </w:r>
      <w:r w:rsidR="003350F7" w:rsidRPr="00A66314">
        <w:t xml:space="preserve">. The only extinct genus of suckers </w:t>
      </w:r>
      <w:r w:rsidR="00B3099F" w:rsidRPr="00A66314">
        <w:t>found in</w:t>
      </w:r>
      <w:r w:rsidR="003350F7" w:rsidRPr="00A66314">
        <w:t xml:space="preserve"> North America is †</w:t>
      </w:r>
      <w:r w:rsidR="003350F7" w:rsidRPr="00A66314">
        <w:rPr>
          <w:i/>
        </w:rPr>
        <w:t>Amyzon</w:t>
      </w:r>
      <w:r w:rsidR="003350F7" w:rsidRPr="00A66314">
        <w:t>, which is known from productive fossil beds of British Columbia, Washington, Nevada, and Wyoming</w:t>
      </w:r>
      <w:r w:rsidR="005E31DB" w:rsidRPr="00A66314">
        <w:t xml:space="preserve"> (Table A2)</w:t>
      </w:r>
      <w:r w:rsidR="003350F7" w:rsidRPr="00A66314">
        <w:t>. Aside from †</w:t>
      </w:r>
      <w:r w:rsidR="003350F7" w:rsidRPr="00A66314">
        <w:rPr>
          <w:i/>
        </w:rPr>
        <w:t>Amyzon</w:t>
      </w:r>
      <w:r w:rsidR="003350F7" w:rsidRPr="00A66314">
        <w:t>, all North American sucker fossils are believed to correspond to extant lineages</w:t>
      </w:r>
      <w:r w:rsidR="00FB4E06" w:rsidRPr="00A66314">
        <w:t xml:space="preserve">; indeed, fossils are available for seven extant sucker species, including </w:t>
      </w:r>
      <w:r w:rsidR="00FB4E06" w:rsidRPr="00A66314">
        <w:rPr>
          <w:i/>
        </w:rPr>
        <w:t>Ictiobus cyprinellus</w:t>
      </w:r>
      <w:r w:rsidR="00FB4E06" w:rsidRPr="00A66314">
        <w:t>,</w:t>
      </w:r>
      <w:r w:rsidR="00FB4E06" w:rsidRPr="00A66314">
        <w:rPr>
          <w:i/>
        </w:rPr>
        <w:t xml:space="preserve"> I. niger</w:t>
      </w:r>
      <w:r w:rsidR="00FB4E06" w:rsidRPr="00A66314">
        <w:t xml:space="preserve">, </w:t>
      </w:r>
      <w:r w:rsidR="00FB4E06" w:rsidRPr="00A66314">
        <w:rPr>
          <w:i/>
        </w:rPr>
        <w:t>Catostomus ardens</w:t>
      </w:r>
      <w:r w:rsidR="00FB4E06" w:rsidRPr="00A66314">
        <w:t>,</w:t>
      </w:r>
      <w:r w:rsidR="00FB4E06" w:rsidRPr="00A66314">
        <w:rPr>
          <w:i/>
        </w:rPr>
        <w:t xml:space="preserve"> C. commersoni</w:t>
      </w:r>
      <w:r w:rsidR="00FB4E06" w:rsidRPr="00A66314">
        <w:t>,</w:t>
      </w:r>
      <w:r w:rsidR="00FB4E06" w:rsidRPr="00A66314">
        <w:rPr>
          <w:i/>
        </w:rPr>
        <w:t xml:space="preserve"> C. discobolus</w:t>
      </w:r>
      <w:r w:rsidR="00FB4E06" w:rsidRPr="00A66314">
        <w:t xml:space="preserve">, </w:t>
      </w:r>
      <w:r w:rsidR="00FB4E06" w:rsidRPr="00A66314">
        <w:rPr>
          <w:i/>
        </w:rPr>
        <w:t>Moxostoma duquesnei</w:t>
      </w:r>
      <w:r w:rsidR="00FB4E06" w:rsidRPr="00A66314">
        <w:t xml:space="preserve">, and </w:t>
      </w:r>
      <w:r w:rsidR="00FB4E06" w:rsidRPr="00A66314">
        <w:rPr>
          <w:i/>
        </w:rPr>
        <w:t xml:space="preserve">Xyrauchen texanus </w:t>
      </w:r>
      <w:r w:rsidR="003350F7" w:rsidRPr="00A66314">
        <w:t>(</w:t>
      </w:r>
      <w:r w:rsidR="00FB4E06" w:rsidRPr="00A66314">
        <w:t>Table</w:t>
      </w:r>
      <w:r w:rsidR="003350F7" w:rsidRPr="00A66314">
        <w:t xml:space="preserve"> A2).</w:t>
      </w:r>
      <w:r w:rsidR="004B742C" w:rsidRPr="00A66314">
        <w:t xml:space="preserve"> </w:t>
      </w:r>
      <w:r w:rsidR="00265728" w:rsidRPr="00A66314">
        <w:t>W</w:t>
      </w:r>
      <w:r w:rsidR="00245766" w:rsidRPr="00A66314">
        <w:t>e note that s</w:t>
      </w:r>
      <w:r w:rsidR="001C0808" w:rsidRPr="00A66314">
        <w:t>everal fossil sucker</w:t>
      </w:r>
      <w:r w:rsidR="0093298D" w:rsidRPr="00A66314">
        <w:t xml:space="preserve"> collections</w:t>
      </w:r>
      <w:r w:rsidR="001C0808" w:rsidRPr="00A66314">
        <w:t xml:space="preserve"> from North America whose bones could possibly be placed with other species are not reviewed here</w:t>
      </w:r>
      <w:r w:rsidR="0093298D" w:rsidRPr="00A66314">
        <w:t>. F</w:t>
      </w:r>
      <w:r w:rsidR="001C0808" w:rsidRPr="00A66314">
        <w:t xml:space="preserve">or example, we </w:t>
      </w:r>
      <w:r w:rsidR="00265728" w:rsidRPr="00A66314">
        <w:t>exclude</w:t>
      </w:r>
      <w:r w:rsidR="001C0808" w:rsidRPr="00A66314">
        <w:t xml:space="preserve"> “†</w:t>
      </w:r>
      <w:r w:rsidR="001C0808" w:rsidRPr="00A66314">
        <w:rPr>
          <w:i/>
        </w:rPr>
        <w:t>Deltistes ellipticus</w:t>
      </w:r>
      <w:r w:rsidR="001C0808" w:rsidRPr="00A66314">
        <w:t xml:space="preserve">” maxilla bones of Miller </w:t>
      </w:r>
      <w:r w:rsidR="009D4624">
        <w:t>&amp;</w:t>
      </w:r>
      <w:r w:rsidR="001C0808" w:rsidRPr="00A66314">
        <w:t xml:space="preserve"> Smith (1967) that were placed with †</w:t>
      </w:r>
      <w:r w:rsidR="001C0808" w:rsidRPr="00A66314">
        <w:rPr>
          <w:i/>
        </w:rPr>
        <w:t xml:space="preserve">Catostomus shoshonensis </w:t>
      </w:r>
      <w:r w:rsidR="001C0808" w:rsidRPr="00A66314">
        <w:t>material by Smith et al. (1982), and dentaries attributed to “†</w:t>
      </w:r>
      <w:r w:rsidR="001C0808" w:rsidRPr="00A66314">
        <w:rPr>
          <w:i/>
        </w:rPr>
        <w:t>Catostomus cristatus</w:t>
      </w:r>
      <w:r w:rsidR="001C0808" w:rsidRPr="00A66314">
        <w:t xml:space="preserve">” by Smith (1975) that were possibly </w:t>
      </w:r>
      <w:r w:rsidR="00671E18" w:rsidRPr="00A66314">
        <w:t>identifiable</w:t>
      </w:r>
      <w:r w:rsidR="001C0808" w:rsidRPr="00A66314">
        <w:t xml:space="preserve"> as </w:t>
      </w:r>
      <w:r w:rsidR="0093298D" w:rsidRPr="00A66314">
        <w:t>†</w:t>
      </w:r>
      <w:r w:rsidR="001C0808" w:rsidRPr="00A66314">
        <w:rPr>
          <w:i/>
        </w:rPr>
        <w:t xml:space="preserve">C. </w:t>
      </w:r>
      <w:r w:rsidR="0093298D" w:rsidRPr="00A66314">
        <w:rPr>
          <w:i/>
        </w:rPr>
        <w:t xml:space="preserve">shoshonensis </w:t>
      </w:r>
      <w:r w:rsidR="001C0808" w:rsidRPr="00A66314">
        <w:t xml:space="preserve">(Smith et al., 1982). </w:t>
      </w:r>
    </w:p>
    <w:p w14:paraId="4E615E15" w14:textId="77777777" w:rsidR="00A21466" w:rsidRPr="00A66314" w:rsidRDefault="00245766" w:rsidP="00C20C70">
      <w:pPr>
        <w:spacing w:line="360" w:lineRule="auto"/>
        <w:ind w:firstLine="720"/>
        <w:sectPr w:rsidR="00A21466" w:rsidRPr="00A66314" w:rsidSect="00A21466">
          <w:headerReference w:type="even" r:id="rId8"/>
          <w:headerReference w:type="default" r:id="rId9"/>
          <w:pgSz w:w="12240" w:h="15840"/>
          <w:pgMar w:top="1440" w:right="1440" w:bottom="1440" w:left="1440" w:header="720" w:footer="864" w:gutter="0"/>
          <w:cols w:space="720"/>
        </w:sectPr>
      </w:pPr>
      <w:r w:rsidRPr="00A66314">
        <w:t>Three</w:t>
      </w:r>
      <w:r w:rsidR="00FA27A9" w:rsidRPr="00A66314">
        <w:t xml:space="preserve"> genera </w:t>
      </w:r>
      <w:r w:rsidR="00AC6BCF" w:rsidRPr="00A66314">
        <w:t>and</w:t>
      </w:r>
      <w:r w:rsidR="00FA27A9" w:rsidRPr="00A66314">
        <w:t xml:space="preserve"> species of fossil suckers </w:t>
      </w:r>
      <w:r w:rsidR="00B3099F" w:rsidRPr="00A66314">
        <w:t xml:space="preserve">that </w:t>
      </w:r>
      <w:r w:rsidR="009A21DF" w:rsidRPr="00A66314">
        <w:t xml:space="preserve">have </w:t>
      </w:r>
      <w:r w:rsidR="00AC6BCF" w:rsidRPr="00A66314">
        <w:t xml:space="preserve">been </w:t>
      </w:r>
      <w:r w:rsidR="00FA27A9" w:rsidRPr="00A66314">
        <w:t>described from Asia</w:t>
      </w:r>
      <w:r w:rsidR="00B3099F" w:rsidRPr="00A66314">
        <w:t xml:space="preserve"> are discussed here</w:t>
      </w:r>
      <w:r w:rsidR="00FA27A9" w:rsidRPr="00A66314">
        <w:t xml:space="preserve">, all </w:t>
      </w:r>
      <w:r w:rsidR="009A21DF" w:rsidRPr="00A66314">
        <w:t xml:space="preserve">of which </w:t>
      </w:r>
      <w:r w:rsidR="00FA27A9" w:rsidRPr="00A66314">
        <w:t>are extinct</w:t>
      </w:r>
      <w:r w:rsidR="004C2D27" w:rsidRPr="00A66314">
        <w:t xml:space="preserve"> (Table A1). </w:t>
      </w:r>
      <w:r w:rsidR="00B3099F" w:rsidRPr="00A66314">
        <w:t>T</w:t>
      </w:r>
      <w:r w:rsidR="00FA27A9" w:rsidRPr="00A66314">
        <w:t xml:space="preserve">wo </w:t>
      </w:r>
      <w:r w:rsidR="009A21DF" w:rsidRPr="00A66314">
        <w:t xml:space="preserve">of these </w:t>
      </w:r>
      <w:r w:rsidR="004C2D27" w:rsidRPr="00A66314">
        <w:t xml:space="preserve">taxa </w:t>
      </w:r>
      <w:r w:rsidR="00FA27A9" w:rsidRPr="00A66314">
        <w:t xml:space="preserve">are widely agreed upon as valid </w:t>
      </w:r>
      <w:r w:rsidR="009A21DF" w:rsidRPr="00A66314">
        <w:t>and having</w:t>
      </w:r>
      <w:r w:rsidR="00FA27A9" w:rsidRPr="00A66314">
        <w:t xml:space="preserve"> clear morphological affinities </w:t>
      </w:r>
      <w:r w:rsidR="00AC6BCF" w:rsidRPr="00A66314">
        <w:t>or</w:t>
      </w:r>
      <w:r w:rsidR="00FA27A9" w:rsidRPr="00A66314">
        <w:t xml:space="preserve"> differences with other suckers</w:t>
      </w:r>
      <w:r w:rsidR="00C91E59" w:rsidRPr="00A66314">
        <w:t xml:space="preserve">; these </w:t>
      </w:r>
      <w:r w:rsidR="00265728" w:rsidRPr="00A66314">
        <w:t>are</w:t>
      </w:r>
      <w:r w:rsidR="00B3099F" w:rsidRPr="00A66314">
        <w:t xml:space="preserve"> </w:t>
      </w:r>
      <w:r w:rsidR="00FA27A9" w:rsidRPr="00A66314">
        <w:t>†</w:t>
      </w:r>
      <w:r w:rsidR="00FA27A9" w:rsidRPr="00A66314">
        <w:rPr>
          <w:i/>
        </w:rPr>
        <w:t>A. huanensis</w:t>
      </w:r>
      <w:r w:rsidR="009A21DF" w:rsidRPr="00A66314">
        <w:t xml:space="preserve"> (Cheng</w:t>
      </w:r>
      <w:r w:rsidR="00FA27A9" w:rsidRPr="00A66314">
        <w:t xml:space="preserve"> 1962) and †</w:t>
      </w:r>
      <w:r w:rsidR="00FA27A9" w:rsidRPr="00A66314">
        <w:rPr>
          <w:i/>
        </w:rPr>
        <w:t>Plesiomyxocyprinus arratiae</w:t>
      </w:r>
      <w:r w:rsidR="00FA27A9" w:rsidRPr="00A66314">
        <w:t xml:space="preserve"> Liu </w:t>
      </w:r>
      <w:r w:rsidR="009D4624">
        <w:t>&amp;</w:t>
      </w:r>
      <w:r w:rsidR="00FA27A9" w:rsidRPr="00A66314">
        <w:t xml:space="preserve"> </w:t>
      </w:r>
      <w:r w:rsidR="009A21DF" w:rsidRPr="00A66314">
        <w:t>Chang</w:t>
      </w:r>
      <w:r w:rsidR="00FA27A9" w:rsidRPr="00A66314">
        <w:t xml:space="preserve"> 2009 (Table A1). </w:t>
      </w:r>
      <w:r w:rsidR="00B3099F" w:rsidRPr="00A66314">
        <w:t>A third taxon, t</w:t>
      </w:r>
      <w:r w:rsidR="009A21DF" w:rsidRPr="00A66314">
        <w:t>he Eocene–Oligocene genus †</w:t>
      </w:r>
      <w:r w:rsidR="009A21DF" w:rsidRPr="00A66314">
        <w:rPr>
          <w:i/>
        </w:rPr>
        <w:t>Vasnetzovia</w:t>
      </w:r>
      <w:r w:rsidR="00AC6BCF" w:rsidRPr="00A66314">
        <w:t xml:space="preserve">, </w:t>
      </w:r>
      <w:r w:rsidR="00B34616" w:rsidRPr="00A66314">
        <w:t xml:space="preserve">was described </w:t>
      </w:r>
      <w:r w:rsidR="00265728" w:rsidRPr="00A66314">
        <w:t xml:space="preserve">by Sytchevskaya (1986) </w:t>
      </w:r>
      <w:r w:rsidR="00AC6BCF" w:rsidRPr="00A66314">
        <w:t>from complete specimens</w:t>
      </w:r>
      <w:r w:rsidR="00F436D2" w:rsidRPr="00A66314">
        <w:t xml:space="preserve"> collected north of </w:t>
      </w:r>
      <w:r w:rsidR="00265728" w:rsidRPr="00A66314">
        <w:t xml:space="preserve">Vladivostok, Primorsky Krai in </w:t>
      </w:r>
      <w:r w:rsidR="00B34616" w:rsidRPr="00A66314">
        <w:t>eastern Siberia</w:t>
      </w:r>
      <w:r w:rsidR="00F436D2" w:rsidRPr="00A66314">
        <w:t>, Russia</w:t>
      </w:r>
      <w:r w:rsidR="00265728" w:rsidRPr="00A66314">
        <w:t>. †</w:t>
      </w:r>
      <w:r w:rsidR="00265728" w:rsidRPr="00A66314">
        <w:rPr>
          <w:i/>
        </w:rPr>
        <w:t>Vasnetzovia</w:t>
      </w:r>
      <w:r w:rsidR="009A21DF" w:rsidRPr="00A66314">
        <w:t xml:space="preserve"> is </w:t>
      </w:r>
      <w:r w:rsidR="004C2D27" w:rsidRPr="00A66314">
        <w:t xml:space="preserve">also </w:t>
      </w:r>
      <w:r w:rsidR="009A21DF" w:rsidRPr="00A66314">
        <w:t>considered validly described</w:t>
      </w:r>
      <w:r w:rsidR="00265728" w:rsidRPr="00A66314">
        <w:t>, and is</w:t>
      </w:r>
      <w:r w:rsidR="00F436D2" w:rsidRPr="00A66314">
        <w:t xml:space="preserve"> </w:t>
      </w:r>
      <w:r w:rsidR="00265728" w:rsidRPr="00A66314">
        <w:t>monotypic with</w:t>
      </w:r>
      <w:r w:rsidR="00B3099F" w:rsidRPr="00A66314">
        <w:t xml:space="preserve"> one species</w:t>
      </w:r>
      <w:r w:rsidR="00265728" w:rsidRPr="00A66314">
        <w:t>,</w:t>
      </w:r>
      <w:r w:rsidR="00B3099F" w:rsidRPr="00A66314">
        <w:t xml:space="preserve"> †</w:t>
      </w:r>
      <w:r w:rsidR="00B3099F" w:rsidRPr="00A66314">
        <w:rPr>
          <w:i/>
        </w:rPr>
        <w:t xml:space="preserve">V. artemica </w:t>
      </w:r>
      <w:r w:rsidR="00B3099F" w:rsidRPr="00A66314">
        <w:t xml:space="preserve">Sytchevskaya 1986 </w:t>
      </w:r>
      <w:r w:rsidR="004C2D27" w:rsidRPr="00A66314">
        <w:t>(</w:t>
      </w:r>
      <w:r w:rsidR="00B3099F" w:rsidRPr="00A66314">
        <w:t xml:space="preserve">e.g. Chang </w:t>
      </w:r>
      <w:r w:rsidR="009D4624">
        <w:t>&amp;</w:t>
      </w:r>
      <w:r w:rsidR="00B3099F" w:rsidRPr="00A66314">
        <w:t xml:space="preserve"> Chen, 2008; </w:t>
      </w:r>
      <w:r w:rsidR="004C2D27" w:rsidRPr="00A66314">
        <w:t>Harris et al., 2014)</w:t>
      </w:r>
      <w:r w:rsidR="00C91E59" w:rsidRPr="00A66314">
        <w:t>. H</w:t>
      </w:r>
      <w:r w:rsidR="009A21DF" w:rsidRPr="00A66314">
        <w:t xml:space="preserve">owever, </w:t>
      </w:r>
      <w:r w:rsidRPr="00A66314">
        <w:t xml:space="preserve">we exclude from our analysis </w:t>
      </w:r>
      <w:r w:rsidR="00F56ED2" w:rsidRPr="00A66314">
        <w:t>the first fossil sucker known from Asia, which was described from disarticulated opercles and vertebrae sampled from middle Eocene rocks of the Gobi Desert, Inner Mongolia, and identified as “</w:t>
      </w:r>
      <w:r w:rsidR="00F56ED2" w:rsidRPr="00A66314">
        <w:rPr>
          <w:i/>
        </w:rPr>
        <w:t>Catostomus</w:t>
      </w:r>
      <w:r w:rsidR="00F56ED2" w:rsidRPr="00A66314">
        <w:t xml:space="preserve">” (Hussakof, 1932). We exclude this record because Nelson (1949) showed that this specimen was misidentified as belonging to genus </w:t>
      </w:r>
      <w:r w:rsidR="00F56ED2" w:rsidRPr="00A66314">
        <w:rPr>
          <w:i/>
        </w:rPr>
        <w:t xml:space="preserve">Catostomus </w:t>
      </w:r>
      <w:r w:rsidR="00F56ED2" w:rsidRPr="00A66314">
        <w:t xml:space="preserve">and instead may be referable to another sucker genus, either </w:t>
      </w:r>
      <w:r w:rsidR="00F56ED2" w:rsidRPr="00A66314">
        <w:rPr>
          <w:i/>
        </w:rPr>
        <w:t xml:space="preserve">Carpiodes </w:t>
      </w:r>
      <w:r w:rsidR="00F56ED2" w:rsidRPr="00A66314">
        <w:t xml:space="preserve">or </w:t>
      </w:r>
      <w:r w:rsidR="00F56ED2" w:rsidRPr="00A66314">
        <w:rPr>
          <w:i/>
        </w:rPr>
        <w:t>Myxocyprinus</w:t>
      </w:r>
      <w:r w:rsidR="00F56ED2" w:rsidRPr="00A66314">
        <w:t xml:space="preserve">, or might not even be a catostomid. We also exclude </w:t>
      </w:r>
      <w:r w:rsidR="004B742C" w:rsidRPr="00A66314">
        <w:t xml:space="preserve">records of 10 </w:t>
      </w:r>
      <w:r w:rsidR="00AC6BCF" w:rsidRPr="00A66314">
        <w:t xml:space="preserve">Asian </w:t>
      </w:r>
      <w:r w:rsidRPr="00A66314">
        <w:t xml:space="preserve">fossil </w:t>
      </w:r>
      <w:r w:rsidR="00AC6BCF" w:rsidRPr="00A66314">
        <w:t xml:space="preserve">sucker </w:t>
      </w:r>
      <w:r w:rsidR="004B742C" w:rsidRPr="00A66314">
        <w:t xml:space="preserve">species </w:t>
      </w:r>
      <w:r w:rsidR="00AC6BCF" w:rsidRPr="00A66314">
        <w:t>from Eocene–Oligocene deposits of Kazakhstan, Mongolia, and Siberia that Sytchevskaya (1986) described as belonging to</w:t>
      </w:r>
      <w:r w:rsidRPr="00A66314">
        <w:t xml:space="preserve"> †</w:t>
      </w:r>
      <w:r w:rsidRPr="00A66314">
        <w:rPr>
          <w:i/>
        </w:rPr>
        <w:t>A. gosiutensis</w:t>
      </w:r>
      <w:r w:rsidR="004B742C" w:rsidRPr="00A66314">
        <w:t xml:space="preserve"> (a species only known from </w:t>
      </w:r>
      <w:r w:rsidR="004B742C" w:rsidRPr="00A66314">
        <w:lastRenderedPageBreak/>
        <w:t>North America)</w:t>
      </w:r>
      <w:r w:rsidRPr="00A66314">
        <w:t xml:space="preserve">, two new species </w:t>
      </w:r>
      <w:r w:rsidR="00AC6BCF" w:rsidRPr="00A66314">
        <w:t>of †</w:t>
      </w:r>
      <w:r w:rsidR="00AC6BCF" w:rsidRPr="00A66314">
        <w:rPr>
          <w:i/>
        </w:rPr>
        <w:t xml:space="preserve">Amyzon </w:t>
      </w:r>
      <w:r w:rsidR="00AC6BCF" w:rsidRPr="00A66314">
        <w:t>(</w:t>
      </w:r>
      <w:r w:rsidRPr="00A66314">
        <w:t>†</w:t>
      </w:r>
      <w:r w:rsidRPr="00A66314">
        <w:rPr>
          <w:i/>
        </w:rPr>
        <w:t>A. interruptus</w:t>
      </w:r>
      <w:r w:rsidR="00AC6BCF" w:rsidRPr="00A66314">
        <w:t>,</w:t>
      </w:r>
      <w:r w:rsidRPr="00A66314">
        <w:rPr>
          <w:i/>
        </w:rPr>
        <w:t xml:space="preserve"> </w:t>
      </w:r>
      <w:r w:rsidRPr="00A66314">
        <w:t>and †</w:t>
      </w:r>
      <w:r w:rsidRPr="00A66314">
        <w:rPr>
          <w:i/>
        </w:rPr>
        <w:t xml:space="preserve">A. </w:t>
      </w:r>
      <w:proofErr w:type="spellStart"/>
      <w:r w:rsidRPr="00A66314">
        <w:rPr>
          <w:i/>
        </w:rPr>
        <w:t>zaissanicus</w:t>
      </w:r>
      <w:proofErr w:type="spellEnd"/>
      <w:r w:rsidRPr="00A66314">
        <w:t xml:space="preserve"> from the </w:t>
      </w:r>
      <w:proofErr w:type="spellStart"/>
      <w:r w:rsidRPr="00A66314">
        <w:t>Zaissan</w:t>
      </w:r>
      <w:proofErr w:type="spellEnd"/>
      <w:r w:rsidRPr="00A66314">
        <w:t xml:space="preserve"> Basin of eastern Kazakhstan</w:t>
      </w:r>
      <w:r w:rsidR="00AC6BCF" w:rsidRPr="00A66314">
        <w:t>)</w:t>
      </w:r>
      <w:r w:rsidRPr="00A66314">
        <w:t xml:space="preserve">, and seven new species </w:t>
      </w:r>
      <w:r w:rsidR="004B742C" w:rsidRPr="00A66314">
        <w:t xml:space="preserve">allocated to </w:t>
      </w:r>
      <w:r w:rsidRPr="00A66314">
        <w:t xml:space="preserve">extant </w:t>
      </w:r>
      <w:r w:rsidR="004B742C" w:rsidRPr="00A66314">
        <w:t xml:space="preserve">sucker </w:t>
      </w:r>
      <w:r w:rsidRPr="00A66314">
        <w:t>genera (</w:t>
      </w:r>
      <w:r w:rsidRPr="00A66314">
        <w:rPr>
          <w:i/>
        </w:rPr>
        <w:t xml:space="preserve">Carpiodes </w:t>
      </w:r>
      <w:proofErr w:type="spellStart"/>
      <w:r w:rsidRPr="00A66314">
        <w:rPr>
          <w:i/>
        </w:rPr>
        <w:t>brevidens</w:t>
      </w:r>
      <w:proofErr w:type="spellEnd"/>
      <w:r w:rsidRPr="00A66314">
        <w:t xml:space="preserve">, </w:t>
      </w:r>
      <w:r w:rsidRPr="00A66314">
        <w:rPr>
          <w:i/>
        </w:rPr>
        <w:t xml:space="preserve">Cycleptus </w:t>
      </w:r>
      <w:proofErr w:type="spellStart"/>
      <w:r w:rsidRPr="00A66314">
        <w:rPr>
          <w:i/>
        </w:rPr>
        <w:t>robustus</w:t>
      </w:r>
      <w:proofErr w:type="spellEnd"/>
      <w:r w:rsidRPr="00A66314">
        <w:t xml:space="preserve">, </w:t>
      </w:r>
      <w:r w:rsidRPr="00A66314">
        <w:rPr>
          <w:i/>
        </w:rPr>
        <w:t xml:space="preserve">Catostomus </w:t>
      </w:r>
      <w:proofErr w:type="spellStart"/>
      <w:r w:rsidRPr="00A66314">
        <w:rPr>
          <w:i/>
        </w:rPr>
        <w:t>columnaris</w:t>
      </w:r>
      <w:proofErr w:type="spellEnd"/>
      <w:r w:rsidRPr="00A66314">
        <w:t xml:space="preserve">, </w:t>
      </w:r>
      <w:r w:rsidRPr="00A66314">
        <w:rPr>
          <w:i/>
        </w:rPr>
        <w:t xml:space="preserve">Erimyzon </w:t>
      </w:r>
      <w:proofErr w:type="spellStart"/>
      <w:r w:rsidRPr="00A66314">
        <w:rPr>
          <w:i/>
        </w:rPr>
        <w:t>luxus</w:t>
      </w:r>
      <w:proofErr w:type="spellEnd"/>
      <w:r w:rsidRPr="00A66314">
        <w:t xml:space="preserve">, </w:t>
      </w:r>
      <w:r w:rsidRPr="00A66314">
        <w:rPr>
          <w:i/>
        </w:rPr>
        <w:t xml:space="preserve">Minytrema </w:t>
      </w:r>
      <w:proofErr w:type="spellStart"/>
      <w:r w:rsidRPr="00A66314">
        <w:rPr>
          <w:i/>
        </w:rPr>
        <w:t>shevyrevi</w:t>
      </w:r>
      <w:proofErr w:type="spellEnd"/>
      <w:r w:rsidRPr="00A66314">
        <w:t xml:space="preserve">, </w:t>
      </w:r>
      <w:r w:rsidRPr="00A66314">
        <w:rPr>
          <w:i/>
        </w:rPr>
        <w:t xml:space="preserve">Moxostoma </w:t>
      </w:r>
      <w:proofErr w:type="spellStart"/>
      <w:r w:rsidRPr="00A66314">
        <w:rPr>
          <w:i/>
        </w:rPr>
        <w:t>fungidens</w:t>
      </w:r>
      <w:proofErr w:type="spellEnd"/>
      <w:r w:rsidRPr="00A66314">
        <w:t xml:space="preserve">, and </w:t>
      </w:r>
      <w:r w:rsidRPr="00A66314">
        <w:rPr>
          <w:i/>
        </w:rPr>
        <w:t>Xyrauchen rotundus</w:t>
      </w:r>
      <w:r w:rsidR="00AC6BCF" w:rsidRPr="00A66314">
        <w:t>)</w:t>
      </w:r>
      <w:r w:rsidR="004B742C" w:rsidRPr="00A66314">
        <w:t xml:space="preserve">. </w:t>
      </w:r>
      <w:r w:rsidR="00265728" w:rsidRPr="00A66314">
        <w:t>We exclude these taxa</w:t>
      </w:r>
      <w:r w:rsidR="004B742C" w:rsidRPr="00A66314">
        <w:t xml:space="preserve"> because they</w:t>
      </w:r>
      <w:r w:rsidR="00AC6BCF" w:rsidRPr="00A66314">
        <w:t xml:space="preserve"> were described based on isolated specimens </w:t>
      </w:r>
      <w:r w:rsidR="00265728" w:rsidRPr="00A66314">
        <w:t>of</w:t>
      </w:r>
      <w:r w:rsidR="00AC6BCF" w:rsidRPr="00A66314">
        <w:t xml:space="preserve"> pharyngeal teeth samples, </w:t>
      </w:r>
      <w:r w:rsidR="00265728" w:rsidRPr="00A66314">
        <w:t>without the context of</w:t>
      </w:r>
      <w:r w:rsidR="00AC6BCF" w:rsidRPr="00A66314">
        <w:t xml:space="preserve"> complete specimens</w:t>
      </w:r>
      <w:r w:rsidR="004B742C" w:rsidRPr="00A66314">
        <w:t xml:space="preserve"> </w:t>
      </w:r>
      <w:r w:rsidR="00265728" w:rsidRPr="00A66314">
        <w:t xml:space="preserve">or adequate comparisons to North American material </w:t>
      </w:r>
      <w:r w:rsidR="004B742C" w:rsidRPr="00A66314">
        <w:t>(Sytchevskaya, 1986)</w:t>
      </w:r>
      <w:r w:rsidR="00AC6BCF" w:rsidRPr="00A66314">
        <w:t xml:space="preserve">. </w:t>
      </w:r>
      <w:r w:rsidR="00FA27A9" w:rsidRPr="00A66314">
        <w:t>Smith (1992)</w:t>
      </w:r>
      <w:r w:rsidR="004B742C" w:rsidRPr="00A66314">
        <w:t xml:space="preserve"> dismissed</w:t>
      </w:r>
      <w:r w:rsidR="00AC6BCF" w:rsidRPr="00A66314">
        <w:t xml:space="preserve"> </w:t>
      </w:r>
      <w:r w:rsidR="004B742C" w:rsidRPr="00A66314">
        <w:t xml:space="preserve">all of </w:t>
      </w:r>
      <w:r w:rsidR="00265728" w:rsidRPr="00A66314">
        <w:t>Sytchevskaya’s</w:t>
      </w:r>
      <w:r w:rsidR="004B742C" w:rsidRPr="00A66314">
        <w:t xml:space="preserve"> species </w:t>
      </w:r>
      <w:r w:rsidR="00265728" w:rsidRPr="00A66314">
        <w:t xml:space="preserve">above </w:t>
      </w:r>
      <w:r w:rsidR="004B742C" w:rsidRPr="00A66314">
        <w:t xml:space="preserve">based on pharyngeal teeth because </w:t>
      </w:r>
      <w:r w:rsidR="00265728" w:rsidRPr="00A66314">
        <w:t>he deemed the</w:t>
      </w:r>
      <w:r w:rsidR="004B742C" w:rsidRPr="00A66314">
        <w:t xml:space="preserve"> original materials</w:t>
      </w:r>
      <w:r w:rsidR="00AC6BCF" w:rsidRPr="00A66314">
        <w:t xml:space="preserve"> </w:t>
      </w:r>
      <w:r w:rsidR="00265728" w:rsidRPr="00A66314">
        <w:t>as lacking</w:t>
      </w:r>
      <w:r w:rsidR="00AC6BCF" w:rsidRPr="00A66314">
        <w:t xml:space="preserve"> sufficiently detailed information to warrant the descriptions she authored</w:t>
      </w:r>
      <w:r w:rsidR="00B41BB2" w:rsidRPr="00A66314">
        <w:t>. Moreover, Smith (1992) argued that the</w:t>
      </w:r>
      <w:r w:rsidR="004B742C" w:rsidRPr="00A66314">
        <w:t xml:space="preserve"> Asian </w:t>
      </w:r>
      <w:r w:rsidR="004B742C" w:rsidRPr="00A66314">
        <w:rPr>
          <w:i/>
        </w:rPr>
        <w:t xml:space="preserve">Cycleptus </w:t>
      </w:r>
      <w:r w:rsidR="004B742C" w:rsidRPr="00A66314">
        <w:t xml:space="preserve">species </w:t>
      </w:r>
      <w:r w:rsidR="00B41BB2" w:rsidRPr="00A66314">
        <w:t>Sytchevskaya</w:t>
      </w:r>
      <w:r w:rsidR="004B742C" w:rsidRPr="00A66314">
        <w:t xml:space="preserve"> proposed</w:t>
      </w:r>
      <w:r w:rsidR="00B41BB2" w:rsidRPr="00A66314">
        <w:t xml:space="preserve"> was</w:t>
      </w:r>
      <w:r w:rsidR="004B742C" w:rsidRPr="00A66314">
        <w:t xml:space="preserve"> based on </w:t>
      </w:r>
      <w:r w:rsidR="00B41BB2" w:rsidRPr="00A66314">
        <w:t xml:space="preserve">misidentified materials when compared with Eastman (1977), and that her Asian </w:t>
      </w:r>
      <w:r w:rsidR="00B41BB2" w:rsidRPr="00A66314">
        <w:rPr>
          <w:i/>
        </w:rPr>
        <w:t>Carpiodes</w:t>
      </w:r>
      <w:r w:rsidR="00B41BB2" w:rsidRPr="00A66314">
        <w:t xml:space="preserve"> specimen from Kazakhstan was insufficient to diagnose the form as being distinct from †</w:t>
      </w:r>
      <w:r w:rsidR="00B41BB2" w:rsidRPr="00A66314">
        <w:rPr>
          <w:i/>
        </w:rPr>
        <w:t>Amyzon</w:t>
      </w:r>
      <w:r w:rsidR="00B41BB2" w:rsidRPr="00A66314">
        <w:t>.</w:t>
      </w:r>
      <w:r w:rsidR="00364615" w:rsidRPr="00A66314">
        <w:t xml:space="preserve"> </w:t>
      </w:r>
    </w:p>
    <w:p w14:paraId="08633881" w14:textId="77777777" w:rsidR="00A21466" w:rsidRPr="00A66314" w:rsidRDefault="00A21466" w:rsidP="00A21466">
      <w:pPr>
        <w:pStyle w:val="Body"/>
        <w:spacing w:line="360" w:lineRule="auto"/>
        <w:rPr>
          <w:rFonts w:ascii="Times New Roman" w:hAnsi="Times New Roman"/>
        </w:rPr>
      </w:pPr>
      <w:r w:rsidRPr="00A66314">
        <w:rPr>
          <w:rFonts w:ascii="Times New Roman" w:hAnsi="Times New Roman"/>
          <w:b/>
        </w:rPr>
        <w:lastRenderedPageBreak/>
        <w:t xml:space="preserve">Table A1. </w:t>
      </w:r>
      <w:proofErr w:type="gramStart"/>
      <w:r w:rsidRPr="00A66314">
        <w:rPr>
          <w:rFonts w:ascii="Times New Roman" w:hAnsi="Times New Roman"/>
        </w:rPr>
        <w:t>Summary of the taxonomy and distributions of extinct sucker (Catostomidae) species known from the fossil record.</w:t>
      </w:r>
      <w:proofErr w:type="gramEnd"/>
    </w:p>
    <w:tbl>
      <w:tblPr>
        <w:tblW w:w="0" w:type="auto"/>
        <w:shd w:val="clear" w:color="auto" w:fill="FFFFFF"/>
        <w:tblLayout w:type="fixed"/>
        <w:tblLook w:val="0000" w:firstRow="0" w:lastRow="0" w:firstColumn="0" w:lastColumn="0" w:noHBand="0" w:noVBand="0"/>
      </w:tblPr>
      <w:tblGrid>
        <w:gridCol w:w="540"/>
        <w:gridCol w:w="2268"/>
        <w:gridCol w:w="1890"/>
        <w:gridCol w:w="2160"/>
        <w:gridCol w:w="1710"/>
        <w:gridCol w:w="2340"/>
        <w:gridCol w:w="1980"/>
      </w:tblGrid>
      <w:tr w:rsidR="00A21466" w:rsidRPr="00A66314" w14:paraId="16E6958B" w14:textId="77777777" w:rsidTr="0065071F">
        <w:trPr>
          <w:cantSplit/>
          <w:trHeight w:val="580"/>
          <w:tblHeader/>
        </w:trPr>
        <w:tc>
          <w:tcPr>
            <w:tcW w:w="54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17B5D6A" w14:textId="77777777" w:rsidR="00A21466" w:rsidRPr="00A66314" w:rsidRDefault="00A21466" w:rsidP="0065071F">
            <w:pPr>
              <w:pStyle w:val="Heading2"/>
              <w:jc w:val="center"/>
              <w:rPr>
                <w:rFonts w:ascii="Times New Roman" w:hAnsi="Times New Roman"/>
                <w:sz w:val="22"/>
              </w:rPr>
            </w:pPr>
            <w:r w:rsidRPr="00A66314">
              <w:rPr>
                <w:rFonts w:ascii="Times New Roman" w:hAnsi="Times New Roman"/>
                <w:sz w:val="22"/>
              </w:rPr>
              <w:t>No.</w:t>
            </w:r>
          </w:p>
        </w:tc>
        <w:tc>
          <w:tcPr>
            <w:tcW w:w="2268"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4BBA052" w14:textId="77777777" w:rsidR="00A21466" w:rsidRPr="00A66314" w:rsidRDefault="00A21466" w:rsidP="0065071F">
            <w:pPr>
              <w:pStyle w:val="Heading2"/>
              <w:jc w:val="center"/>
              <w:rPr>
                <w:rFonts w:ascii="Times New Roman" w:hAnsi="Times New Roman"/>
                <w:sz w:val="22"/>
              </w:rPr>
            </w:pPr>
            <w:r w:rsidRPr="00A66314">
              <w:rPr>
                <w:rFonts w:ascii="Times New Roman" w:hAnsi="Times New Roman"/>
                <w:sz w:val="22"/>
              </w:rPr>
              <w:t>Described fossil species</w:t>
            </w:r>
          </w:p>
        </w:tc>
        <w:tc>
          <w:tcPr>
            <w:tcW w:w="189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D024A72" w14:textId="77777777" w:rsidR="00A21466" w:rsidRPr="00A66314" w:rsidRDefault="00A21466" w:rsidP="0065071F">
            <w:pPr>
              <w:pStyle w:val="Heading2"/>
              <w:jc w:val="center"/>
              <w:rPr>
                <w:rFonts w:ascii="Times New Roman" w:hAnsi="Times New Roman"/>
                <w:sz w:val="22"/>
              </w:rPr>
            </w:pPr>
            <w:r w:rsidRPr="00A66314">
              <w:rPr>
                <w:rFonts w:ascii="Times New Roman" w:hAnsi="Times New Roman"/>
                <w:sz w:val="22"/>
              </w:rPr>
              <w:t>Subfamily (Tribe)</w:t>
            </w:r>
          </w:p>
        </w:tc>
        <w:tc>
          <w:tcPr>
            <w:tcW w:w="216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BEEDD65" w14:textId="77777777" w:rsidR="00A21466" w:rsidRPr="00A66314" w:rsidRDefault="00A21466" w:rsidP="0065071F">
            <w:pPr>
              <w:pStyle w:val="Heading2"/>
              <w:jc w:val="center"/>
              <w:rPr>
                <w:rFonts w:ascii="Times New Roman" w:hAnsi="Times New Roman"/>
                <w:sz w:val="22"/>
              </w:rPr>
            </w:pPr>
            <w:r w:rsidRPr="00A66314">
              <w:rPr>
                <w:rFonts w:ascii="Times New Roman" w:hAnsi="Times New Roman"/>
                <w:sz w:val="22"/>
              </w:rPr>
              <w:t>Status</w:t>
            </w:r>
          </w:p>
        </w:tc>
        <w:tc>
          <w:tcPr>
            <w:tcW w:w="171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5B02756" w14:textId="77777777" w:rsidR="00A21466" w:rsidRPr="00A66314" w:rsidRDefault="00A21466" w:rsidP="0065071F">
            <w:pPr>
              <w:pStyle w:val="Heading2"/>
              <w:jc w:val="center"/>
              <w:rPr>
                <w:rFonts w:ascii="Times New Roman" w:hAnsi="Times New Roman"/>
                <w:sz w:val="22"/>
              </w:rPr>
            </w:pPr>
            <w:r w:rsidRPr="00A66314">
              <w:rPr>
                <w:rFonts w:ascii="Times New Roman" w:hAnsi="Times New Roman"/>
                <w:sz w:val="22"/>
              </w:rPr>
              <w:t>Geological epoch</w:t>
            </w:r>
          </w:p>
        </w:tc>
        <w:tc>
          <w:tcPr>
            <w:tcW w:w="234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1E1D832" w14:textId="77777777" w:rsidR="00A21466" w:rsidRPr="00A66314" w:rsidRDefault="00A21466" w:rsidP="0065071F">
            <w:pPr>
              <w:pStyle w:val="Heading2"/>
              <w:jc w:val="center"/>
              <w:rPr>
                <w:rFonts w:ascii="Times New Roman" w:hAnsi="Times New Roman"/>
                <w:sz w:val="22"/>
              </w:rPr>
            </w:pPr>
            <w:r w:rsidRPr="00A66314">
              <w:rPr>
                <w:rFonts w:ascii="Times New Roman" w:hAnsi="Times New Roman"/>
                <w:sz w:val="22"/>
              </w:rPr>
              <w:t>Geographical distribution</w:t>
            </w:r>
          </w:p>
        </w:tc>
        <w:tc>
          <w:tcPr>
            <w:tcW w:w="198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102FDAB9" w14:textId="77777777" w:rsidR="00A21466" w:rsidRPr="00A66314" w:rsidRDefault="00A21466" w:rsidP="0065071F">
            <w:pPr>
              <w:pStyle w:val="Heading2"/>
              <w:jc w:val="center"/>
              <w:rPr>
                <w:rFonts w:ascii="Times New Roman" w:hAnsi="Times New Roman"/>
                <w:sz w:val="22"/>
              </w:rPr>
            </w:pPr>
            <w:r w:rsidRPr="00A66314">
              <w:rPr>
                <w:rFonts w:ascii="Times New Roman" w:hAnsi="Times New Roman"/>
                <w:sz w:val="22"/>
              </w:rPr>
              <w:t>Fossil references</w:t>
            </w:r>
          </w:p>
        </w:tc>
      </w:tr>
      <w:tr w:rsidR="00A21466" w:rsidRPr="00A66314" w14:paraId="2A89B526" w14:textId="77777777" w:rsidTr="0065071F">
        <w:trPr>
          <w:cantSplit/>
          <w:trHeight w:val="300"/>
        </w:trPr>
        <w:tc>
          <w:tcPr>
            <w:tcW w:w="54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703C107" w14:textId="77777777" w:rsidR="00A21466" w:rsidRPr="00A66314" w:rsidRDefault="00A21466" w:rsidP="0065071F">
            <w:pPr>
              <w:pStyle w:val="Body"/>
              <w:jc w:val="center"/>
              <w:rPr>
                <w:rFonts w:ascii="Times New Roman" w:hAnsi="Times New Roman"/>
                <w:sz w:val="22"/>
              </w:rPr>
            </w:pPr>
            <w:r w:rsidRPr="00A66314">
              <w:rPr>
                <w:rFonts w:ascii="Times New Roman" w:hAnsi="Times New Roman"/>
                <w:sz w:val="22"/>
              </w:rPr>
              <w:t>1</w:t>
            </w:r>
          </w:p>
        </w:tc>
        <w:tc>
          <w:tcPr>
            <w:tcW w:w="2268"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610E09D" w14:textId="77777777" w:rsidR="00A21466" w:rsidRPr="00A66314" w:rsidRDefault="00A21466" w:rsidP="0065071F">
            <w:pPr>
              <w:pStyle w:val="Body"/>
              <w:rPr>
                <w:rFonts w:ascii="Times New Roman" w:hAnsi="Times New Roman"/>
                <w:sz w:val="22"/>
              </w:rPr>
            </w:pPr>
            <w:r w:rsidRPr="00A66314">
              <w:rPr>
                <w:rFonts w:ascii="Times New Roman" w:hAnsi="Times New Roman"/>
                <w:sz w:val="22"/>
              </w:rPr>
              <w:t>†</w:t>
            </w:r>
            <w:r w:rsidRPr="00A66314">
              <w:rPr>
                <w:rFonts w:ascii="Times New Roman" w:hAnsi="Times New Roman"/>
                <w:i/>
                <w:sz w:val="22"/>
              </w:rPr>
              <w:t>Amyzon aggregatum</w:t>
            </w:r>
            <w:r w:rsidR="009A21DF" w:rsidRPr="00A66314">
              <w:rPr>
                <w:rFonts w:ascii="Times New Roman" w:hAnsi="Times New Roman"/>
                <w:sz w:val="22"/>
              </w:rPr>
              <w:t xml:space="preserve"> (Wilson</w:t>
            </w:r>
            <w:r w:rsidRPr="00A66314">
              <w:rPr>
                <w:rFonts w:ascii="Times New Roman" w:hAnsi="Times New Roman"/>
                <w:sz w:val="22"/>
              </w:rPr>
              <w:t xml:space="preserve"> 1977)</w:t>
            </w:r>
          </w:p>
        </w:tc>
        <w:tc>
          <w:tcPr>
            <w:tcW w:w="189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085D447" w14:textId="77777777" w:rsidR="00A21466" w:rsidRPr="00A66314" w:rsidRDefault="00A21466" w:rsidP="0065071F">
            <w:pPr>
              <w:pStyle w:val="Body"/>
              <w:jc w:val="center"/>
              <w:rPr>
                <w:rFonts w:ascii="Times New Roman" w:hAnsi="Times New Roman"/>
                <w:sz w:val="22"/>
              </w:rPr>
            </w:pPr>
            <w:r w:rsidRPr="00A66314">
              <w:rPr>
                <w:rFonts w:ascii="Times New Roman" w:hAnsi="Times New Roman"/>
                <w:sz w:val="22"/>
              </w:rPr>
              <w:t>Ictiobinae</w:t>
            </w:r>
          </w:p>
        </w:tc>
        <w:tc>
          <w:tcPr>
            <w:tcW w:w="216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92DA18E" w14:textId="77777777" w:rsidR="00A21466" w:rsidRPr="00A66314" w:rsidRDefault="00A21466" w:rsidP="0065071F">
            <w:pPr>
              <w:pStyle w:val="Body"/>
              <w:jc w:val="center"/>
              <w:rPr>
                <w:rFonts w:ascii="Times New Roman" w:hAnsi="Times New Roman"/>
                <w:sz w:val="22"/>
              </w:rPr>
            </w:pPr>
            <w:r w:rsidRPr="00A66314">
              <w:rPr>
                <w:rFonts w:ascii="Times New Roman" w:hAnsi="Times New Roman"/>
                <w:sz w:val="22"/>
              </w:rPr>
              <w:t>Valid (Bruner, 1991)</w:t>
            </w:r>
          </w:p>
        </w:tc>
        <w:tc>
          <w:tcPr>
            <w:tcW w:w="171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69B7E6E" w14:textId="77777777" w:rsidR="00A21466" w:rsidRPr="00A66314" w:rsidRDefault="00A21466" w:rsidP="0065071F">
            <w:pPr>
              <w:pStyle w:val="Body"/>
              <w:jc w:val="center"/>
              <w:rPr>
                <w:rFonts w:ascii="Times New Roman" w:hAnsi="Times New Roman"/>
                <w:sz w:val="22"/>
              </w:rPr>
            </w:pPr>
            <w:r w:rsidRPr="00A66314">
              <w:rPr>
                <w:rFonts w:ascii="Times New Roman" w:hAnsi="Times New Roman"/>
                <w:sz w:val="22"/>
              </w:rPr>
              <w:t>Early Eocene</w:t>
            </w:r>
          </w:p>
        </w:tc>
        <w:tc>
          <w:tcPr>
            <w:tcW w:w="234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64E247F" w14:textId="77777777" w:rsidR="00A21466" w:rsidRPr="00A66314" w:rsidRDefault="00A21466" w:rsidP="0065071F">
            <w:pPr>
              <w:pStyle w:val="Body"/>
              <w:jc w:val="center"/>
              <w:rPr>
                <w:rFonts w:ascii="Times New Roman" w:hAnsi="Times New Roman"/>
                <w:sz w:val="22"/>
              </w:rPr>
            </w:pPr>
            <w:r w:rsidRPr="00A66314">
              <w:rPr>
                <w:rFonts w:ascii="Times New Roman" w:hAnsi="Times New Roman"/>
                <w:sz w:val="22"/>
              </w:rPr>
              <w:t>British Columbia, Pacific northwestern North America</w:t>
            </w:r>
          </w:p>
        </w:tc>
        <w:tc>
          <w:tcPr>
            <w:tcW w:w="198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7EDACA24" w14:textId="77777777" w:rsidR="00A21466" w:rsidRPr="00A66314" w:rsidRDefault="00A21466" w:rsidP="0065071F">
            <w:pPr>
              <w:pStyle w:val="Heading2"/>
              <w:jc w:val="center"/>
              <w:rPr>
                <w:rFonts w:ascii="Times New Roman" w:hAnsi="Times New Roman"/>
                <w:b w:val="0"/>
                <w:sz w:val="22"/>
              </w:rPr>
            </w:pPr>
            <w:r w:rsidRPr="00A66314">
              <w:rPr>
                <w:rFonts w:ascii="Times New Roman" w:hAnsi="Times New Roman"/>
                <w:b w:val="0"/>
                <w:sz w:val="22"/>
              </w:rPr>
              <w:t>Wilson (1977); Grande et al. (1982)</w:t>
            </w:r>
            <w:r w:rsidR="00245766" w:rsidRPr="00A66314">
              <w:rPr>
                <w:rFonts w:ascii="Times New Roman" w:hAnsi="Times New Roman"/>
                <w:b w:val="0"/>
                <w:sz w:val="22"/>
              </w:rPr>
              <w:t>; Bruner (1991)</w:t>
            </w:r>
          </w:p>
        </w:tc>
      </w:tr>
      <w:tr w:rsidR="00A21466" w:rsidRPr="00A66314" w14:paraId="321C4A8E" w14:textId="77777777" w:rsidTr="0065071F">
        <w:trPr>
          <w:cantSplit/>
          <w:trHeight w:val="300"/>
        </w:trPr>
        <w:tc>
          <w:tcPr>
            <w:tcW w:w="54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FF74632" w14:textId="77777777" w:rsidR="00A21466" w:rsidRPr="00A66314" w:rsidRDefault="00A21466" w:rsidP="0065071F">
            <w:pPr>
              <w:pStyle w:val="Body"/>
              <w:jc w:val="center"/>
              <w:rPr>
                <w:rFonts w:ascii="Times New Roman" w:hAnsi="Times New Roman"/>
                <w:sz w:val="22"/>
              </w:rPr>
            </w:pPr>
            <w:r w:rsidRPr="00A66314">
              <w:rPr>
                <w:rFonts w:ascii="Times New Roman" w:hAnsi="Times New Roman"/>
                <w:sz w:val="22"/>
              </w:rPr>
              <w:t>2</w:t>
            </w:r>
          </w:p>
        </w:tc>
        <w:tc>
          <w:tcPr>
            <w:tcW w:w="2268"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C4CF2BC" w14:textId="77777777" w:rsidR="00A21466" w:rsidRPr="00A66314" w:rsidRDefault="00A21466" w:rsidP="0065071F">
            <w:pPr>
              <w:pStyle w:val="Body"/>
              <w:rPr>
                <w:rFonts w:ascii="Times New Roman" w:hAnsi="Times New Roman"/>
                <w:sz w:val="22"/>
              </w:rPr>
            </w:pPr>
            <w:r w:rsidRPr="00A66314">
              <w:rPr>
                <w:rFonts w:ascii="Times New Roman" w:hAnsi="Times New Roman"/>
                <w:sz w:val="22"/>
              </w:rPr>
              <w:t>†</w:t>
            </w:r>
            <w:r w:rsidRPr="00A66314">
              <w:rPr>
                <w:rFonts w:ascii="Times New Roman" w:hAnsi="Times New Roman"/>
                <w:i/>
                <w:sz w:val="22"/>
              </w:rPr>
              <w:t>A. brevipinne</w:t>
            </w:r>
            <w:r w:rsidR="009A21DF" w:rsidRPr="00A66314">
              <w:rPr>
                <w:rFonts w:ascii="Times New Roman" w:hAnsi="Times New Roman"/>
                <w:sz w:val="22"/>
              </w:rPr>
              <w:t xml:space="preserve"> (Cope</w:t>
            </w:r>
            <w:r w:rsidRPr="00A66314">
              <w:rPr>
                <w:rFonts w:ascii="Times New Roman" w:hAnsi="Times New Roman"/>
                <w:sz w:val="22"/>
              </w:rPr>
              <w:t xml:space="preserve"> 1893)</w:t>
            </w:r>
          </w:p>
        </w:tc>
        <w:tc>
          <w:tcPr>
            <w:tcW w:w="189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F08F8D4" w14:textId="77777777" w:rsidR="00A21466" w:rsidRPr="00A66314" w:rsidRDefault="00A21466" w:rsidP="0065071F">
            <w:pPr>
              <w:pStyle w:val="Body"/>
              <w:jc w:val="center"/>
              <w:rPr>
                <w:rFonts w:ascii="Times New Roman" w:hAnsi="Times New Roman"/>
                <w:sz w:val="22"/>
              </w:rPr>
            </w:pPr>
            <w:r w:rsidRPr="00A66314">
              <w:rPr>
                <w:rFonts w:ascii="Times New Roman" w:hAnsi="Times New Roman"/>
                <w:sz w:val="22"/>
              </w:rPr>
              <w:t>Ictiobinae</w:t>
            </w:r>
          </w:p>
        </w:tc>
        <w:tc>
          <w:tcPr>
            <w:tcW w:w="216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63EB162" w14:textId="77777777" w:rsidR="00A21466" w:rsidRPr="00A66314" w:rsidRDefault="00A21466" w:rsidP="0065071F">
            <w:pPr>
              <w:pStyle w:val="Body"/>
              <w:jc w:val="center"/>
              <w:rPr>
                <w:rFonts w:ascii="Times New Roman" w:hAnsi="Times New Roman"/>
                <w:sz w:val="22"/>
              </w:rPr>
            </w:pPr>
            <w:r w:rsidRPr="00A66314">
              <w:rPr>
                <w:rFonts w:ascii="Times New Roman" w:hAnsi="Times New Roman"/>
                <w:sz w:val="22"/>
              </w:rPr>
              <w:t>Valid (Bruner, 1991)</w:t>
            </w:r>
          </w:p>
        </w:tc>
        <w:tc>
          <w:tcPr>
            <w:tcW w:w="171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E27EAAC" w14:textId="77777777" w:rsidR="00A21466" w:rsidRPr="00A66314" w:rsidRDefault="00A21466" w:rsidP="0065071F">
            <w:pPr>
              <w:pStyle w:val="Body"/>
              <w:jc w:val="center"/>
              <w:rPr>
                <w:rFonts w:ascii="Times New Roman" w:hAnsi="Times New Roman"/>
                <w:sz w:val="22"/>
              </w:rPr>
            </w:pPr>
            <w:r w:rsidRPr="00A66314">
              <w:rPr>
                <w:rFonts w:ascii="Times New Roman" w:hAnsi="Times New Roman"/>
                <w:sz w:val="22"/>
              </w:rPr>
              <w:t>Early Eocene</w:t>
            </w:r>
          </w:p>
        </w:tc>
        <w:tc>
          <w:tcPr>
            <w:tcW w:w="234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C629BCF" w14:textId="77777777" w:rsidR="00A21466" w:rsidRPr="00A66314" w:rsidRDefault="00A21466" w:rsidP="0065071F">
            <w:pPr>
              <w:pStyle w:val="Body"/>
              <w:jc w:val="center"/>
              <w:rPr>
                <w:rFonts w:ascii="Times New Roman" w:hAnsi="Times New Roman"/>
                <w:sz w:val="22"/>
              </w:rPr>
            </w:pPr>
            <w:r w:rsidRPr="00A66314">
              <w:rPr>
                <w:rFonts w:ascii="Times New Roman" w:hAnsi="Times New Roman"/>
                <w:sz w:val="22"/>
              </w:rPr>
              <w:t>British Columbia, Pacific northwestern North America</w:t>
            </w:r>
          </w:p>
        </w:tc>
        <w:tc>
          <w:tcPr>
            <w:tcW w:w="198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0E000714" w14:textId="77777777" w:rsidR="00A21466" w:rsidRPr="00A66314" w:rsidRDefault="00A21466" w:rsidP="0065071F">
            <w:pPr>
              <w:pStyle w:val="Heading2"/>
              <w:jc w:val="center"/>
              <w:rPr>
                <w:rFonts w:ascii="Times New Roman" w:hAnsi="Times New Roman"/>
                <w:b w:val="0"/>
                <w:sz w:val="22"/>
              </w:rPr>
            </w:pPr>
            <w:r w:rsidRPr="00A66314">
              <w:rPr>
                <w:rFonts w:ascii="Times New Roman" w:hAnsi="Times New Roman"/>
                <w:b w:val="0"/>
                <w:sz w:val="22"/>
              </w:rPr>
              <w:t>Cope (1893); Grande et al. (1982)</w:t>
            </w:r>
            <w:r w:rsidR="00245766" w:rsidRPr="00A66314">
              <w:rPr>
                <w:rFonts w:ascii="Times New Roman" w:hAnsi="Times New Roman"/>
                <w:b w:val="0"/>
                <w:sz w:val="22"/>
              </w:rPr>
              <w:t>; Bruner (1991)</w:t>
            </w:r>
          </w:p>
        </w:tc>
      </w:tr>
      <w:tr w:rsidR="00A21466" w:rsidRPr="00A66314" w14:paraId="77E3AEC6" w14:textId="77777777" w:rsidTr="0065071F">
        <w:trPr>
          <w:cantSplit/>
          <w:trHeight w:val="300"/>
        </w:trPr>
        <w:tc>
          <w:tcPr>
            <w:tcW w:w="54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264FD96" w14:textId="77777777" w:rsidR="00A21466" w:rsidRPr="00A66314" w:rsidRDefault="00A21466" w:rsidP="0065071F">
            <w:pPr>
              <w:pStyle w:val="Body"/>
              <w:jc w:val="center"/>
              <w:rPr>
                <w:rFonts w:ascii="Times New Roman" w:hAnsi="Times New Roman"/>
                <w:sz w:val="22"/>
              </w:rPr>
            </w:pPr>
            <w:r w:rsidRPr="00A66314">
              <w:rPr>
                <w:rFonts w:ascii="Times New Roman" w:hAnsi="Times New Roman"/>
                <w:sz w:val="22"/>
              </w:rPr>
              <w:t>3</w:t>
            </w:r>
          </w:p>
        </w:tc>
        <w:tc>
          <w:tcPr>
            <w:tcW w:w="2268"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761085B" w14:textId="77777777" w:rsidR="00A21466" w:rsidRPr="00A66314" w:rsidRDefault="00A21466" w:rsidP="00D469CC">
            <w:pPr>
              <w:pStyle w:val="Body"/>
              <w:rPr>
                <w:rFonts w:ascii="Times New Roman" w:hAnsi="Times New Roman"/>
                <w:sz w:val="22"/>
              </w:rPr>
            </w:pPr>
            <w:r w:rsidRPr="00A66314">
              <w:rPr>
                <w:rFonts w:ascii="Times New Roman" w:hAnsi="Times New Roman"/>
                <w:sz w:val="22"/>
              </w:rPr>
              <w:t>†</w:t>
            </w:r>
            <w:r w:rsidRPr="00A66314">
              <w:rPr>
                <w:rFonts w:ascii="Times New Roman" w:hAnsi="Times New Roman"/>
                <w:i/>
                <w:sz w:val="22"/>
              </w:rPr>
              <w:t>A. commune</w:t>
            </w:r>
            <w:r w:rsidR="009A21DF" w:rsidRPr="00A66314">
              <w:rPr>
                <w:rFonts w:ascii="Times New Roman" w:hAnsi="Times New Roman"/>
                <w:sz w:val="22"/>
              </w:rPr>
              <w:t xml:space="preserve"> (Cope</w:t>
            </w:r>
            <w:r w:rsidRPr="00A66314">
              <w:rPr>
                <w:rFonts w:ascii="Times New Roman" w:hAnsi="Times New Roman"/>
                <w:sz w:val="22"/>
              </w:rPr>
              <w:t xml:space="preserve"> 18</w:t>
            </w:r>
            <w:r w:rsidR="00D469CC" w:rsidRPr="00A66314">
              <w:rPr>
                <w:rFonts w:ascii="Times New Roman" w:hAnsi="Times New Roman"/>
                <w:sz w:val="22"/>
              </w:rPr>
              <w:t>7</w:t>
            </w:r>
            <w:r w:rsidRPr="00A66314">
              <w:rPr>
                <w:rFonts w:ascii="Times New Roman" w:hAnsi="Times New Roman"/>
                <w:sz w:val="22"/>
              </w:rPr>
              <w:t>4)</w:t>
            </w:r>
          </w:p>
        </w:tc>
        <w:tc>
          <w:tcPr>
            <w:tcW w:w="189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08A72FC" w14:textId="77777777" w:rsidR="00A21466" w:rsidRPr="00A66314" w:rsidRDefault="00A21466" w:rsidP="0065071F">
            <w:pPr>
              <w:pStyle w:val="Body"/>
              <w:jc w:val="center"/>
              <w:rPr>
                <w:rFonts w:ascii="Times New Roman" w:hAnsi="Times New Roman"/>
                <w:sz w:val="22"/>
              </w:rPr>
            </w:pPr>
            <w:r w:rsidRPr="00A66314">
              <w:rPr>
                <w:rFonts w:ascii="Times New Roman" w:hAnsi="Times New Roman"/>
                <w:sz w:val="22"/>
              </w:rPr>
              <w:t>Ictiobinae</w:t>
            </w:r>
          </w:p>
        </w:tc>
        <w:tc>
          <w:tcPr>
            <w:tcW w:w="216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A6A1BEB" w14:textId="77777777" w:rsidR="00A21466" w:rsidRPr="00A66314" w:rsidRDefault="00A21466" w:rsidP="0065071F">
            <w:pPr>
              <w:pStyle w:val="Body"/>
              <w:jc w:val="center"/>
              <w:rPr>
                <w:rFonts w:ascii="Times New Roman" w:hAnsi="Times New Roman"/>
                <w:sz w:val="22"/>
              </w:rPr>
            </w:pPr>
            <w:r w:rsidRPr="00A66314">
              <w:rPr>
                <w:rFonts w:ascii="Times New Roman" w:hAnsi="Times New Roman"/>
                <w:sz w:val="22"/>
              </w:rPr>
              <w:t>Valid (Bruner, 1991)</w:t>
            </w:r>
          </w:p>
        </w:tc>
        <w:tc>
          <w:tcPr>
            <w:tcW w:w="171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3BDCF34" w14:textId="77777777" w:rsidR="00A21466" w:rsidRPr="00A66314" w:rsidRDefault="00A21466" w:rsidP="0065071F">
            <w:pPr>
              <w:pStyle w:val="Body"/>
              <w:jc w:val="center"/>
              <w:rPr>
                <w:rFonts w:ascii="Times New Roman" w:hAnsi="Times New Roman"/>
                <w:sz w:val="22"/>
              </w:rPr>
            </w:pPr>
            <w:r w:rsidRPr="00A66314">
              <w:rPr>
                <w:rFonts w:ascii="Times New Roman" w:hAnsi="Times New Roman"/>
                <w:sz w:val="22"/>
              </w:rPr>
              <w:t>Late Eocene</w:t>
            </w:r>
          </w:p>
        </w:tc>
        <w:tc>
          <w:tcPr>
            <w:tcW w:w="234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3C2C6A5" w14:textId="77777777" w:rsidR="00A21466" w:rsidRPr="00A66314" w:rsidRDefault="00A21466" w:rsidP="0065071F">
            <w:pPr>
              <w:pStyle w:val="Body"/>
              <w:jc w:val="center"/>
              <w:rPr>
                <w:rFonts w:ascii="Times New Roman" w:hAnsi="Times New Roman"/>
                <w:sz w:val="22"/>
              </w:rPr>
            </w:pPr>
            <w:r w:rsidRPr="00A66314">
              <w:rPr>
                <w:rFonts w:ascii="Times New Roman" w:hAnsi="Times New Roman"/>
                <w:sz w:val="22"/>
              </w:rPr>
              <w:t>Colorado, western North America</w:t>
            </w:r>
          </w:p>
        </w:tc>
        <w:tc>
          <w:tcPr>
            <w:tcW w:w="198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124B9018" w14:textId="77777777" w:rsidR="00A21466" w:rsidRPr="00A66314" w:rsidRDefault="00A21466" w:rsidP="00D469CC">
            <w:pPr>
              <w:pStyle w:val="Heading2"/>
              <w:jc w:val="center"/>
              <w:rPr>
                <w:rFonts w:ascii="Times New Roman" w:hAnsi="Times New Roman"/>
                <w:b w:val="0"/>
                <w:sz w:val="22"/>
              </w:rPr>
            </w:pPr>
            <w:r w:rsidRPr="00A66314">
              <w:rPr>
                <w:rFonts w:ascii="Times New Roman" w:hAnsi="Times New Roman"/>
                <w:b w:val="0"/>
                <w:sz w:val="22"/>
              </w:rPr>
              <w:t>Cope (18</w:t>
            </w:r>
            <w:r w:rsidR="00D469CC" w:rsidRPr="00A66314">
              <w:rPr>
                <w:rFonts w:ascii="Times New Roman" w:hAnsi="Times New Roman"/>
                <w:b w:val="0"/>
                <w:sz w:val="22"/>
              </w:rPr>
              <w:t>7</w:t>
            </w:r>
            <w:r w:rsidRPr="00A66314">
              <w:rPr>
                <w:rFonts w:ascii="Times New Roman" w:hAnsi="Times New Roman"/>
                <w:b w:val="0"/>
                <w:sz w:val="22"/>
              </w:rPr>
              <w:t xml:space="preserve">4); </w:t>
            </w:r>
            <w:r w:rsidR="00D469CC" w:rsidRPr="00A66314">
              <w:rPr>
                <w:rFonts w:ascii="Times New Roman" w:hAnsi="Times New Roman"/>
                <w:b w:val="0"/>
                <w:sz w:val="22"/>
              </w:rPr>
              <w:t>Bruner (1991)</w:t>
            </w:r>
          </w:p>
        </w:tc>
      </w:tr>
      <w:tr w:rsidR="00A21466" w:rsidRPr="00A66314" w14:paraId="13EA90F3" w14:textId="77777777" w:rsidTr="0065071F">
        <w:trPr>
          <w:cantSplit/>
          <w:trHeight w:val="300"/>
        </w:trPr>
        <w:tc>
          <w:tcPr>
            <w:tcW w:w="54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4B4DBC3" w14:textId="77777777" w:rsidR="00A21466" w:rsidRPr="00A66314" w:rsidRDefault="00A21466" w:rsidP="0065071F">
            <w:pPr>
              <w:pStyle w:val="Body"/>
              <w:jc w:val="center"/>
              <w:rPr>
                <w:rFonts w:ascii="Times New Roman" w:hAnsi="Times New Roman"/>
                <w:sz w:val="22"/>
              </w:rPr>
            </w:pPr>
            <w:r w:rsidRPr="00A66314">
              <w:rPr>
                <w:rFonts w:ascii="Times New Roman" w:hAnsi="Times New Roman"/>
                <w:sz w:val="22"/>
              </w:rPr>
              <w:t>4</w:t>
            </w:r>
          </w:p>
        </w:tc>
        <w:tc>
          <w:tcPr>
            <w:tcW w:w="2268"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95FAF2A" w14:textId="77777777" w:rsidR="00A21466" w:rsidRPr="00A66314" w:rsidRDefault="00A21466" w:rsidP="0065071F">
            <w:pPr>
              <w:pStyle w:val="Body"/>
              <w:rPr>
                <w:rFonts w:ascii="Times New Roman" w:hAnsi="Times New Roman"/>
                <w:sz w:val="22"/>
              </w:rPr>
            </w:pPr>
            <w:r w:rsidRPr="00A66314">
              <w:rPr>
                <w:rFonts w:ascii="Times New Roman" w:hAnsi="Times New Roman"/>
                <w:sz w:val="22"/>
              </w:rPr>
              <w:t>†</w:t>
            </w:r>
            <w:r w:rsidRPr="00A66314">
              <w:rPr>
                <w:rFonts w:ascii="Times New Roman" w:hAnsi="Times New Roman"/>
                <w:i/>
                <w:sz w:val="22"/>
              </w:rPr>
              <w:t>A. fusiforme</w:t>
            </w:r>
            <w:r w:rsidR="009A21DF" w:rsidRPr="00A66314">
              <w:rPr>
                <w:rFonts w:ascii="Times New Roman" w:hAnsi="Times New Roman"/>
                <w:sz w:val="22"/>
              </w:rPr>
              <w:t xml:space="preserve"> Cope</w:t>
            </w:r>
            <w:r w:rsidRPr="00A66314">
              <w:rPr>
                <w:rFonts w:ascii="Times New Roman" w:hAnsi="Times New Roman"/>
                <w:sz w:val="22"/>
              </w:rPr>
              <w:t xml:space="preserve"> 1875</w:t>
            </w:r>
          </w:p>
        </w:tc>
        <w:tc>
          <w:tcPr>
            <w:tcW w:w="189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6CFCAAE" w14:textId="77777777" w:rsidR="00A21466" w:rsidRPr="00A66314" w:rsidRDefault="00A21466" w:rsidP="0065071F">
            <w:pPr>
              <w:pStyle w:val="Body"/>
              <w:jc w:val="center"/>
              <w:rPr>
                <w:rFonts w:ascii="Times New Roman" w:hAnsi="Times New Roman"/>
                <w:sz w:val="22"/>
              </w:rPr>
            </w:pPr>
            <w:r w:rsidRPr="00A66314">
              <w:rPr>
                <w:rFonts w:ascii="Times New Roman" w:hAnsi="Times New Roman"/>
                <w:sz w:val="22"/>
              </w:rPr>
              <w:t>Ictiobinae</w:t>
            </w:r>
          </w:p>
        </w:tc>
        <w:tc>
          <w:tcPr>
            <w:tcW w:w="216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C9F48AF" w14:textId="77777777" w:rsidR="00A21466" w:rsidRPr="00A66314" w:rsidRDefault="00A21466" w:rsidP="0065071F">
            <w:pPr>
              <w:pStyle w:val="Body"/>
              <w:jc w:val="center"/>
              <w:rPr>
                <w:rFonts w:ascii="Times New Roman" w:hAnsi="Times New Roman"/>
                <w:sz w:val="22"/>
              </w:rPr>
            </w:pPr>
            <w:r w:rsidRPr="00A66314">
              <w:rPr>
                <w:rFonts w:ascii="Times New Roman" w:hAnsi="Times New Roman"/>
                <w:sz w:val="22"/>
              </w:rPr>
              <w:t xml:space="preserve">Junior synonym of </w:t>
            </w:r>
            <w:r w:rsidRPr="00A66314">
              <w:rPr>
                <w:rFonts w:ascii="Times New Roman" w:hAnsi="Times New Roman"/>
                <w:i/>
                <w:sz w:val="22"/>
              </w:rPr>
              <w:t>A. commune</w:t>
            </w:r>
            <w:r w:rsidRPr="00A66314">
              <w:rPr>
                <w:rFonts w:ascii="Times New Roman" w:hAnsi="Times New Roman"/>
                <w:sz w:val="22"/>
              </w:rPr>
              <w:t xml:space="preserve"> (Bruner, 1991)</w:t>
            </w:r>
          </w:p>
        </w:tc>
        <w:tc>
          <w:tcPr>
            <w:tcW w:w="171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5B42262" w14:textId="77777777" w:rsidR="00A21466" w:rsidRPr="00A66314" w:rsidRDefault="00A21466" w:rsidP="0065071F">
            <w:pPr>
              <w:pStyle w:val="Body"/>
              <w:jc w:val="center"/>
              <w:rPr>
                <w:rFonts w:ascii="Times New Roman" w:hAnsi="Times New Roman"/>
                <w:sz w:val="22"/>
              </w:rPr>
            </w:pPr>
            <w:r w:rsidRPr="00A66314">
              <w:rPr>
                <w:rFonts w:ascii="Times New Roman" w:hAnsi="Times New Roman"/>
                <w:sz w:val="22"/>
              </w:rPr>
              <w:t>Eocene</w:t>
            </w:r>
          </w:p>
        </w:tc>
        <w:tc>
          <w:tcPr>
            <w:tcW w:w="234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A980E61" w14:textId="77777777" w:rsidR="00A21466" w:rsidRPr="00A66314" w:rsidRDefault="00A21466" w:rsidP="0065071F">
            <w:pPr>
              <w:pStyle w:val="Body"/>
              <w:jc w:val="center"/>
              <w:rPr>
                <w:rFonts w:ascii="Times New Roman" w:hAnsi="Times New Roman"/>
                <w:sz w:val="22"/>
              </w:rPr>
            </w:pPr>
            <w:r w:rsidRPr="00A66314">
              <w:rPr>
                <w:rFonts w:ascii="Times New Roman" w:hAnsi="Times New Roman"/>
                <w:sz w:val="22"/>
              </w:rPr>
              <w:t>Colorado, western North America</w:t>
            </w:r>
          </w:p>
        </w:tc>
        <w:tc>
          <w:tcPr>
            <w:tcW w:w="198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566C4D9E" w14:textId="77777777" w:rsidR="00A21466" w:rsidRPr="00A66314" w:rsidRDefault="00D469CC" w:rsidP="00D469CC">
            <w:pPr>
              <w:pStyle w:val="Heading2"/>
              <w:jc w:val="center"/>
              <w:rPr>
                <w:rFonts w:ascii="Times New Roman" w:hAnsi="Times New Roman"/>
                <w:b w:val="0"/>
                <w:sz w:val="22"/>
              </w:rPr>
            </w:pPr>
            <w:r w:rsidRPr="00A66314">
              <w:rPr>
                <w:rFonts w:ascii="Times New Roman" w:hAnsi="Times New Roman"/>
                <w:b w:val="0"/>
                <w:sz w:val="22"/>
              </w:rPr>
              <w:t xml:space="preserve">Cope (1875); </w:t>
            </w:r>
            <w:r w:rsidR="00245766" w:rsidRPr="00A66314">
              <w:rPr>
                <w:rFonts w:ascii="Times New Roman" w:hAnsi="Times New Roman"/>
                <w:b w:val="0"/>
                <w:sz w:val="22"/>
              </w:rPr>
              <w:t>Bruner (1991)</w:t>
            </w:r>
          </w:p>
        </w:tc>
      </w:tr>
      <w:tr w:rsidR="00A21466" w:rsidRPr="00A66314" w14:paraId="01DA0FB5" w14:textId="77777777" w:rsidTr="0065071F">
        <w:trPr>
          <w:cantSplit/>
          <w:trHeight w:val="300"/>
        </w:trPr>
        <w:tc>
          <w:tcPr>
            <w:tcW w:w="54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8C778FE" w14:textId="77777777" w:rsidR="00A21466" w:rsidRPr="00A66314" w:rsidRDefault="00A21466" w:rsidP="0065071F">
            <w:pPr>
              <w:pStyle w:val="Body"/>
              <w:jc w:val="center"/>
              <w:rPr>
                <w:rFonts w:ascii="Times New Roman" w:hAnsi="Times New Roman"/>
                <w:sz w:val="22"/>
              </w:rPr>
            </w:pPr>
            <w:r w:rsidRPr="00A66314">
              <w:rPr>
                <w:rFonts w:ascii="Times New Roman" w:hAnsi="Times New Roman"/>
                <w:sz w:val="22"/>
              </w:rPr>
              <w:t>5</w:t>
            </w:r>
          </w:p>
        </w:tc>
        <w:tc>
          <w:tcPr>
            <w:tcW w:w="2268"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7798364" w14:textId="77777777" w:rsidR="00A21466" w:rsidRPr="00A66314" w:rsidRDefault="00A21466" w:rsidP="009D4624">
            <w:pPr>
              <w:pStyle w:val="Body"/>
              <w:rPr>
                <w:rFonts w:ascii="Times New Roman" w:hAnsi="Times New Roman"/>
                <w:sz w:val="22"/>
              </w:rPr>
            </w:pPr>
            <w:r w:rsidRPr="00A66314">
              <w:rPr>
                <w:rFonts w:ascii="Times New Roman" w:hAnsi="Times New Roman"/>
                <w:sz w:val="22"/>
              </w:rPr>
              <w:t>†</w:t>
            </w:r>
            <w:r w:rsidRPr="00A66314">
              <w:rPr>
                <w:rFonts w:ascii="Times New Roman" w:hAnsi="Times New Roman"/>
                <w:i/>
                <w:sz w:val="22"/>
              </w:rPr>
              <w:t>A. gosiutensis</w:t>
            </w:r>
            <w:r w:rsidR="009A21DF" w:rsidRPr="00A66314">
              <w:rPr>
                <w:rFonts w:ascii="Times New Roman" w:hAnsi="Times New Roman"/>
                <w:sz w:val="22"/>
              </w:rPr>
              <w:t xml:space="preserve"> Grande, Eastman, </w:t>
            </w:r>
            <w:r w:rsidR="009D4624">
              <w:rPr>
                <w:rFonts w:ascii="Times New Roman" w:hAnsi="Times New Roman"/>
                <w:sz w:val="22"/>
              </w:rPr>
              <w:t>&amp;</w:t>
            </w:r>
            <w:r w:rsidR="009A21DF" w:rsidRPr="00A66314">
              <w:rPr>
                <w:rFonts w:ascii="Times New Roman" w:hAnsi="Times New Roman"/>
                <w:sz w:val="22"/>
              </w:rPr>
              <w:t xml:space="preserve"> Cavender</w:t>
            </w:r>
            <w:r w:rsidRPr="00A66314">
              <w:rPr>
                <w:rFonts w:ascii="Times New Roman" w:hAnsi="Times New Roman"/>
                <w:sz w:val="22"/>
              </w:rPr>
              <w:t xml:space="preserve"> 1982</w:t>
            </w:r>
          </w:p>
        </w:tc>
        <w:tc>
          <w:tcPr>
            <w:tcW w:w="189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BB24202" w14:textId="77777777" w:rsidR="00A21466" w:rsidRPr="00A66314" w:rsidRDefault="00A21466" w:rsidP="0065071F">
            <w:pPr>
              <w:pStyle w:val="Body"/>
              <w:jc w:val="center"/>
              <w:rPr>
                <w:rFonts w:ascii="Times New Roman" w:hAnsi="Times New Roman"/>
                <w:sz w:val="22"/>
              </w:rPr>
            </w:pPr>
            <w:r w:rsidRPr="00A66314">
              <w:rPr>
                <w:rFonts w:ascii="Times New Roman" w:hAnsi="Times New Roman"/>
                <w:sz w:val="22"/>
              </w:rPr>
              <w:t>Ictiobinae</w:t>
            </w:r>
          </w:p>
        </w:tc>
        <w:tc>
          <w:tcPr>
            <w:tcW w:w="216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09B26C8" w14:textId="77777777" w:rsidR="00A21466" w:rsidRPr="00A66314" w:rsidRDefault="00A21466" w:rsidP="0065071F">
            <w:pPr>
              <w:pStyle w:val="Body"/>
              <w:jc w:val="center"/>
              <w:rPr>
                <w:rFonts w:ascii="Times New Roman" w:hAnsi="Times New Roman"/>
                <w:sz w:val="22"/>
              </w:rPr>
            </w:pPr>
            <w:r w:rsidRPr="00A66314">
              <w:rPr>
                <w:rFonts w:ascii="Times New Roman" w:hAnsi="Times New Roman"/>
                <w:sz w:val="22"/>
              </w:rPr>
              <w:t xml:space="preserve">Junior synonym of </w:t>
            </w:r>
            <w:r w:rsidRPr="00A66314">
              <w:rPr>
                <w:rFonts w:ascii="Times New Roman" w:hAnsi="Times New Roman"/>
                <w:i/>
                <w:sz w:val="22"/>
              </w:rPr>
              <w:t>A. aggregatum</w:t>
            </w:r>
            <w:r w:rsidRPr="00A66314">
              <w:rPr>
                <w:rFonts w:ascii="Times New Roman" w:hAnsi="Times New Roman"/>
                <w:sz w:val="22"/>
              </w:rPr>
              <w:t xml:space="preserve"> (Bruner, 1991)</w:t>
            </w:r>
          </w:p>
        </w:tc>
        <w:tc>
          <w:tcPr>
            <w:tcW w:w="171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B2BC19D" w14:textId="77777777" w:rsidR="00A21466" w:rsidRPr="00A66314" w:rsidRDefault="00A21466" w:rsidP="0065071F">
            <w:pPr>
              <w:pStyle w:val="Body"/>
              <w:jc w:val="center"/>
              <w:rPr>
                <w:rFonts w:ascii="Times New Roman" w:hAnsi="Times New Roman"/>
                <w:sz w:val="22"/>
              </w:rPr>
            </w:pPr>
            <w:r w:rsidRPr="00A66314">
              <w:rPr>
                <w:rFonts w:ascii="Times New Roman" w:hAnsi="Times New Roman"/>
                <w:sz w:val="22"/>
              </w:rPr>
              <w:t>Early middle Eocene</w:t>
            </w:r>
          </w:p>
        </w:tc>
        <w:tc>
          <w:tcPr>
            <w:tcW w:w="234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8AF80A6" w14:textId="77777777" w:rsidR="00A21466" w:rsidRPr="00A66314" w:rsidRDefault="00A21466" w:rsidP="0065071F">
            <w:pPr>
              <w:pStyle w:val="Body"/>
              <w:jc w:val="center"/>
              <w:rPr>
                <w:rFonts w:ascii="Times New Roman" w:hAnsi="Times New Roman"/>
                <w:sz w:val="22"/>
              </w:rPr>
            </w:pPr>
            <w:r w:rsidRPr="00A66314">
              <w:rPr>
                <w:rFonts w:ascii="Times New Roman" w:hAnsi="Times New Roman"/>
                <w:sz w:val="22"/>
              </w:rPr>
              <w:t>Wyoming, western North America</w:t>
            </w:r>
          </w:p>
        </w:tc>
        <w:tc>
          <w:tcPr>
            <w:tcW w:w="198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1FE72744" w14:textId="77777777" w:rsidR="00A21466" w:rsidRPr="00A66314" w:rsidRDefault="00A21466" w:rsidP="0065071F">
            <w:pPr>
              <w:pStyle w:val="Heading2"/>
              <w:jc w:val="center"/>
              <w:rPr>
                <w:rFonts w:ascii="Times New Roman" w:hAnsi="Times New Roman"/>
                <w:b w:val="0"/>
                <w:sz w:val="22"/>
              </w:rPr>
            </w:pPr>
            <w:r w:rsidRPr="00A66314">
              <w:rPr>
                <w:rFonts w:ascii="Times New Roman" w:hAnsi="Times New Roman"/>
                <w:b w:val="0"/>
                <w:sz w:val="22"/>
              </w:rPr>
              <w:t>Grande et al. (1982)</w:t>
            </w:r>
            <w:r w:rsidR="00245766" w:rsidRPr="00A66314">
              <w:rPr>
                <w:rFonts w:ascii="Times New Roman" w:hAnsi="Times New Roman"/>
                <w:b w:val="0"/>
                <w:sz w:val="22"/>
              </w:rPr>
              <w:t>; Bruner (1991)</w:t>
            </w:r>
          </w:p>
        </w:tc>
      </w:tr>
      <w:tr w:rsidR="00A21466" w:rsidRPr="00A66314" w14:paraId="6E73F56B" w14:textId="77777777" w:rsidTr="0065071F">
        <w:trPr>
          <w:cantSplit/>
          <w:trHeight w:val="300"/>
        </w:trPr>
        <w:tc>
          <w:tcPr>
            <w:tcW w:w="54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599487B" w14:textId="77777777" w:rsidR="00A21466" w:rsidRPr="00A66314" w:rsidRDefault="00F42E43" w:rsidP="0065071F">
            <w:pPr>
              <w:pStyle w:val="Body"/>
              <w:jc w:val="center"/>
              <w:rPr>
                <w:rFonts w:ascii="Times New Roman" w:hAnsi="Times New Roman"/>
                <w:sz w:val="22"/>
              </w:rPr>
            </w:pPr>
            <w:r w:rsidRPr="00A66314">
              <w:rPr>
                <w:rFonts w:ascii="Times New Roman" w:hAnsi="Times New Roman"/>
                <w:sz w:val="22"/>
              </w:rPr>
              <w:t>6</w:t>
            </w:r>
          </w:p>
        </w:tc>
        <w:tc>
          <w:tcPr>
            <w:tcW w:w="2268"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47E533B" w14:textId="77777777" w:rsidR="00A21466" w:rsidRPr="00A66314" w:rsidRDefault="00A21466" w:rsidP="004D1CF7">
            <w:pPr>
              <w:pStyle w:val="Body"/>
              <w:rPr>
                <w:rFonts w:ascii="Times New Roman" w:hAnsi="Times New Roman"/>
                <w:sz w:val="22"/>
              </w:rPr>
            </w:pPr>
            <w:r w:rsidRPr="00A66314">
              <w:rPr>
                <w:rFonts w:ascii="Times New Roman" w:hAnsi="Times New Roman"/>
                <w:sz w:val="22"/>
              </w:rPr>
              <w:t>†</w:t>
            </w:r>
            <w:r w:rsidRPr="00A66314">
              <w:rPr>
                <w:rFonts w:ascii="Times New Roman" w:hAnsi="Times New Roman"/>
                <w:i/>
                <w:sz w:val="22"/>
              </w:rPr>
              <w:t>A. huanensis</w:t>
            </w:r>
            <w:r w:rsidRPr="00A66314">
              <w:rPr>
                <w:rFonts w:ascii="Times New Roman" w:hAnsi="Times New Roman"/>
                <w:sz w:val="22"/>
              </w:rPr>
              <w:t xml:space="preserve"> </w:t>
            </w:r>
            <w:r w:rsidR="009A21DF" w:rsidRPr="00A66314">
              <w:rPr>
                <w:rFonts w:ascii="Times New Roman" w:hAnsi="Times New Roman"/>
                <w:sz w:val="22"/>
              </w:rPr>
              <w:t>(Cheng</w:t>
            </w:r>
            <w:r w:rsidR="004D1CF7" w:rsidRPr="00A66314">
              <w:rPr>
                <w:rFonts w:ascii="Times New Roman" w:hAnsi="Times New Roman"/>
                <w:sz w:val="22"/>
              </w:rPr>
              <w:t xml:space="preserve"> 1962)</w:t>
            </w:r>
          </w:p>
        </w:tc>
        <w:tc>
          <w:tcPr>
            <w:tcW w:w="189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D4BBFEB" w14:textId="77777777" w:rsidR="00A21466" w:rsidRPr="00A66314" w:rsidRDefault="00A21466" w:rsidP="0065071F">
            <w:pPr>
              <w:pStyle w:val="Body"/>
              <w:jc w:val="center"/>
              <w:rPr>
                <w:rFonts w:ascii="Times New Roman" w:hAnsi="Times New Roman"/>
                <w:sz w:val="22"/>
              </w:rPr>
            </w:pPr>
            <w:r w:rsidRPr="00A66314">
              <w:rPr>
                <w:rFonts w:ascii="Times New Roman" w:hAnsi="Times New Roman"/>
                <w:sz w:val="22"/>
              </w:rPr>
              <w:t>Ictiobinae</w:t>
            </w:r>
          </w:p>
        </w:tc>
        <w:tc>
          <w:tcPr>
            <w:tcW w:w="216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E0E9122" w14:textId="77777777" w:rsidR="00A21466" w:rsidRPr="00A66314" w:rsidRDefault="00A21466" w:rsidP="00727D5C">
            <w:pPr>
              <w:pStyle w:val="Body"/>
              <w:jc w:val="center"/>
              <w:rPr>
                <w:rFonts w:ascii="Times New Roman" w:hAnsi="Times New Roman"/>
                <w:sz w:val="22"/>
              </w:rPr>
            </w:pPr>
            <w:r w:rsidRPr="00A66314">
              <w:rPr>
                <w:rFonts w:ascii="Times New Roman" w:hAnsi="Times New Roman"/>
                <w:sz w:val="22"/>
              </w:rPr>
              <w:t>Valid</w:t>
            </w:r>
            <w:r w:rsidR="00727D5C" w:rsidRPr="00A66314">
              <w:rPr>
                <w:rFonts w:ascii="Times New Roman" w:hAnsi="Times New Roman"/>
                <w:sz w:val="22"/>
              </w:rPr>
              <w:t>, described by Chang et al. (2001)</w:t>
            </w:r>
            <w:r w:rsidRPr="00A66314">
              <w:rPr>
                <w:rFonts w:ascii="Times New Roman" w:hAnsi="Times New Roman"/>
                <w:sz w:val="22"/>
              </w:rPr>
              <w:t xml:space="preserve"> based on older materials that were incorrectly referred to the cyprinid genus </w:t>
            </w:r>
            <w:r w:rsidRPr="00A66314">
              <w:rPr>
                <w:rFonts w:ascii="Times New Roman" w:hAnsi="Times New Roman"/>
                <w:i/>
                <w:sz w:val="22"/>
              </w:rPr>
              <w:t>Osteochilus</w:t>
            </w:r>
            <w:r w:rsidRPr="00A66314">
              <w:rPr>
                <w:rFonts w:ascii="Times New Roman" w:hAnsi="Times New Roman"/>
                <w:sz w:val="22"/>
              </w:rPr>
              <w:t xml:space="preserve"> by Cheng (1962)</w:t>
            </w:r>
          </w:p>
        </w:tc>
        <w:tc>
          <w:tcPr>
            <w:tcW w:w="171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FE29B71" w14:textId="77777777" w:rsidR="00A21466" w:rsidRPr="00A66314" w:rsidRDefault="00A21466" w:rsidP="0065071F">
            <w:pPr>
              <w:pStyle w:val="Body"/>
              <w:jc w:val="center"/>
              <w:rPr>
                <w:rFonts w:ascii="Times New Roman" w:hAnsi="Times New Roman"/>
                <w:sz w:val="22"/>
              </w:rPr>
            </w:pPr>
            <w:r w:rsidRPr="00A66314">
              <w:rPr>
                <w:rFonts w:ascii="Times New Roman" w:hAnsi="Times New Roman"/>
                <w:sz w:val="22"/>
              </w:rPr>
              <w:t>Eocene</w:t>
            </w:r>
          </w:p>
        </w:tc>
        <w:tc>
          <w:tcPr>
            <w:tcW w:w="234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37232F0" w14:textId="77777777" w:rsidR="00A21466" w:rsidRPr="00A66314" w:rsidRDefault="00A21466" w:rsidP="0065071F">
            <w:pPr>
              <w:pStyle w:val="Body"/>
              <w:jc w:val="center"/>
              <w:rPr>
                <w:rFonts w:ascii="Times New Roman" w:hAnsi="Times New Roman"/>
                <w:sz w:val="22"/>
              </w:rPr>
            </w:pPr>
            <w:r w:rsidRPr="00A66314">
              <w:rPr>
                <w:rFonts w:ascii="Times New Roman" w:hAnsi="Times New Roman"/>
                <w:sz w:val="22"/>
              </w:rPr>
              <w:t>Hunan Province, southern China</w:t>
            </w:r>
          </w:p>
        </w:tc>
        <w:tc>
          <w:tcPr>
            <w:tcW w:w="198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2F1908D1" w14:textId="77777777" w:rsidR="00A21466" w:rsidRPr="00A66314" w:rsidRDefault="00A21466" w:rsidP="0065071F">
            <w:pPr>
              <w:pStyle w:val="Heading2"/>
              <w:jc w:val="center"/>
              <w:rPr>
                <w:rFonts w:ascii="Times New Roman" w:hAnsi="Times New Roman"/>
                <w:b w:val="0"/>
                <w:sz w:val="22"/>
              </w:rPr>
            </w:pPr>
            <w:r w:rsidRPr="00A66314">
              <w:rPr>
                <w:rFonts w:ascii="Times New Roman" w:hAnsi="Times New Roman"/>
                <w:b w:val="0"/>
                <w:sz w:val="22"/>
              </w:rPr>
              <w:t xml:space="preserve">Cheng (1962); Chang et al. (2001) </w:t>
            </w:r>
          </w:p>
        </w:tc>
      </w:tr>
      <w:tr w:rsidR="00A21466" w:rsidRPr="00A66314" w14:paraId="2965C960" w14:textId="77777777" w:rsidTr="0065071F">
        <w:trPr>
          <w:cantSplit/>
          <w:trHeight w:val="300"/>
        </w:trPr>
        <w:tc>
          <w:tcPr>
            <w:tcW w:w="54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19AEC40" w14:textId="77777777" w:rsidR="00A21466" w:rsidRPr="00A66314" w:rsidRDefault="00F42E43" w:rsidP="0065071F">
            <w:pPr>
              <w:pStyle w:val="Body"/>
              <w:jc w:val="center"/>
              <w:rPr>
                <w:rFonts w:ascii="Times New Roman" w:hAnsi="Times New Roman"/>
                <w:sz w:val="22"/>
              </w:rPr>
            </w:pPr>
            <w:r w:rsidRPr="00A66314">
              <w:rPr>
                <w:rFonts w:ascii="Times New Roman" w:hAnsi="Times New Roman"/>
                <w:sz w:val="22"/>
              </w:rPr>
              <w:t>7</w:t>
            </w:r>
          </w:p>
        </w:tc>
        <w:tc>
          <w:tcPr>
            <w:tcW w:w="2268"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F66401F" w14:textId="77777777" w:rsidR="00A21466" w:rsidRPr="00A66314" w:rsidRDefault="00A21466" w:rsidP="0065071F">
            <w:pPr>
              <w:pStyle w:val="Body"/>
              <w:rPr>
                <w:rFonts w:ascii="Times New Roman" w:hAnsi="Times New Roman"/>
                <w:sz w:val="22"/>
              </w:rPr>
            </w:pPr>
            <w:r w:rsidRPr="00A66314">
              <w:rPr>
                <w:rFonts w:ascii="Times New Roman" w:hAnsi="Times New Roman"/>
                <w:sz w:val="22"/>
              </w:rPr>
              <w:t>†</w:t>
            </w:r>
            <w:r w:rsidRPr="00A66314">
              <w:rPr>
                <w:rFonts w:ascii="Times New Roman" w:hAnsi="Times New Roman"/>
                <w:i/>
                <w:sz w:val="22"/>
              </w:rPr>
              <w:t>A. mentale</w:t>
            </w:r>
            <w:r w:rsidR="009A21DF" w:rsidRPr="00A66314">
              <w:rPr>
                <w:rFonts w:ascii="Times New Roman" w:hAnsi="Times New Roman"/>
                <w:sz w:val="22"/>
              </w:rPr>
              <w:t xml:space="preserve"> (Cope</w:t>
            </w:r>
            <w:r w:rsidRPr="00A66314">
              <w:rPr>
                <w:rFonts w:ascii="Times New Roman" w:hAnsi="Times New Roman"/>
                <w:sz w:val="22"/>
              </w:rPr>
              <w:t xml:space="preserve"> 1872)</w:t>
            </w:r>
          </w:p>
        </w:tc>
        <w:tc>
          <w:tcPr>
            <w:tcW w:w="189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0B6BC40" w14:textId="77777777" w:rsidR="00A21466" w:rsidRPr="00A66314" w:rsidRDefault="00A21466" w:rsidP="0065071F">
            <w:pPr>
              <w:pStyle w:val="Body"/>
              <w:jc w:val="center"/>
              <w:rPr>
                <w:rFonts w:ascii="Times New Roman" w:hAnsi="Times New Roman"/>
                <w:sz w:val="22"/>
              </w:rPr>
            </w:pPr>
            <w:r w:rsidRPr="00A66314">
              <w:rPr>
                <w:rFonts w:ascii="Times New Roman" w:hAnsi="Times New Roman"/>
                <w:sz w:val="22"/>
              </w:rPr>
              <w:t>Ictiobinae</w:t>
            </w:r>
          </w:p>
        </w:tc>
        <w:tc>
          <w:tcPr>
            <w:tcW w:w="216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D60DF08" w14:textId="77777777" w:rsidR="00A21466" w:rsidRPr="00A66314" w:rsidRDefault="00A21466" w:rsidP="0065071F">
            <w:pPr>
              <w:pStyle w:val="Body"/>
              <w:jc w:val="center"/>
              <w:rPr>
                <w:rFonts w:ascii="Times New Roman" w:hAnsi="Times New Roman"/>
                <w:sz w:val="22"/>
              </w:rPr>
            </w:pPr>
            <w:r w:rsidRPr="00A66314">
              <w:rPr>
                <w:rFonts w:ascii="Times New Roman" w:hAnsi="Times New Roman"/>
                <w:sz w:val="22"/>
              </w:rPr>
              <w:t>Valid (Bruner, 1991)</w:t>
            </w:r>
          </w:p>
        </w:tc>
        <w:tc>
          <w:tcPr>
            <w:tcW w:w="171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8591271" w14:textId="77777777" w:rsidR="00A21466" w:rsidRPr="00A66314" w:rsidRDefault="002A0ED6" w:rsidP="0065071F">
            <w:pPr>
              <w:pStyle w:val="Body"/>
              <w:jc w:val="center"/>
              <w:rPr>
                <w:rFonts w:ascii="Times New Roman" w:hAnsi="Times New Roman"/>
                <w:sz w:val="22"/>
              </w:rPr>
            </w:pPr>
            <w:r w:rsidRPr="00A66314">
              <w:rPr>
                <w:rFonts w:ascii="Times New Roman" w:hAnsi="Times New Roman"/>
                <w:sz w:val="22"/>
              </w:rPr>
              <w:t>Eocene–</w:t>
            </w:r>
            <w:r w:rsidR="00A21466" w:rsidRPr="00A66314">
              <w:rPr>
                <w:rFonts w:ascii="Times New Roman" w:hAnsi="Times New Roman"/>
                <w:sz w:val="22"/>
              </w:rPr>
              <w:t>Oligocene</w:t>
            </w:r>
          </w:p>
        </w:tc>
        <w:tc>
          <w:tcPr>
            <w:tcW w:w="234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C255F68" w14:textId="77777777" w:rsidR="00A21466" w:rsidRPr="00A66314" w:rsidRDefault="00A21466" w:rsidP="0065071F">
            <w:pPr>
              <w:pStyle w:val="Body"/>
              <w:jc w:val="center"/>
              <w:rPr>
                <w:rFonts w:ascii="Times New Roman" w:hAnsi="Times New Roman"/>
                <w:sz w:val="22"/>
              </w:rPr>
            </w:pPr>
            <w:r w:rsidRPr="00A66314">
              <w:rPr>
                <w:rFonts w:ascii="Times New Roman" w:hAnsi="Times New Roman"/>
                <w:sz w:val="22"/>
              </w:rPr>
              <w:t>Nevada, western North America</w:t>
            </w:r>
          </w:p>
        </w:tc>
        <w:tc>
          <w:tcPr>
            <w:tcW w:w="198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10C9D10E" w14:textId="77777777" w:rsidR="00A21466" w:rsidRPr="00A66314" w:rsidRDefault="00A21466" w:rsidP="002A0ED6">
            <w:pPr>
              <w:pStyle w:val="Heading2"/>
              <w:jc w:val="center"/>
              <w:rPr>
                <w:rFonts w:ascii="Times New Roman" w:hAnsi="Times New Roman"/>
                <w:b w:val="0"/>
                <w:sz w:val="22"/>
              </w:rPr>
            </w:pPr>
            <w:r w:rsidRPr="00A66314">
              <w:rPr>
                <w:rFonts w:ascii="Times New Roman" w:hAnsi="Times New Roman"/>
                <w:b w:val="0"/>
                <w:sz w:val="22"/>
              </w:rPr>
              <w:t xml:space="preserve">Cope (1872); </w:t>
            </w:r>
            <w:r w:rsidR="00245766" w:rsidRPr="00A66314">
              <w:rPr>
                <w:rFonts w:ascii="Times New Roman" w:hAnsi="Times New Roman"/>
                <w:b w:val="0"/>
                <w:sz w:val="22"/>
              </w:rPr>
              <w:t>Bruner (1991)</w:t>
            </w:r>
          </w:p>
        </w:tc>
      </w:tr>
      <w:tr w:rsidR="00A21466" w:rsidRPr="00A66314" w14:paraId="53375F67" w14:textId="77777777" w:rsidTr="0065071F">
        <w:trPr>
          <w:cantSplit/>
          <w:trHeight w:val="300"/>
        </w:trPr>
        <w:tc>
          <w:tcPr>
            <w:tcW w:w="54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0EB1FB2" w14:textId="77777777" w:rsidR="00A21466" w:rsidRPr="00A66314" w:rsidRDefault="00F42E43" w:rsidP="0065071F">
            <w:pPr>
              <w:pStyle w:val="Body"/>
              <w:jc w:val="center"/>
              <w:rPr>
                <w:rFonts w:ascii="Times New Roman" w:hAnsi="Times New Roman"/>
                <w:sz w:val="22"/>
              </w:rPr>
            </w:pPr>
            <w:r w:rsidRPr="00A66314">
              <w:rPr>
                <w:rFonts w:ascii="Times New Roman" w:hAnsi="Times New Roman"/>
                <w:sz w:val="22"/>
              </w:rPr>
              <w:lastRenderedPageBreak/>
              <w:t>8</w:t>
            </w:r>
          </w:p>
        </w:tc>
        <w:tc>
          <w:tcPr>
            <w:tcW w:w="2268"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72BD5DE" w14:textId="77777777" w:rsidR="00A21466" w:rsidRPr="00A66314" w:rsidRDefault="00A21466" w:rsidP="0065071F">
            <w:pPr>
              <w:pStyle w:val="Body"/>
              <w:rPr>
                <w:rFonts w:ascii="Times New Roman" w:hAnsi="Times New Roman"/>
                <w:sz w:val="22"/>
              </w:rPr>
            </w:pPr>
            <w:r w:rsidRPr="00A66314">
              <w:rPr>
                <w:rFonts w:ascii="Times New Roman" w:hAnsi="Times New Roman"/>
                <w:sz w:val="22"/>
              </w:rPr>
              <w:t>†</w:t>
            </w:r>
            <w:r w:rsidRPr="00A66314">
              <w:rPr>
                <w:rFonts w:ascii="Times New Roman" w:hAnsi="Times New Roman"/>
                <w:i/>
                <w:sz w:val="22"/>
              </w:rPr>
              <w:t>A. pandatum</w:t>
            </w:r>
            <w:r w:rsidR="009A21DF" w:rsidRPr="00A66314">
              <w:rPr>
                <w:rFonts w:ascii="Times New Roman" w:hAnsi="Times New Roman"/>
                <w:sz w:val="22"/>
              </w:rPr>
              <w:t xml:space="preserve"> Cope</w:t>
            </w:r>
            <w:r w:rsidRPr="00A66314">
              <w:rPr>
                <w:rFonts w:ascii="Times New Roman" w:hAnsi="Times New Roman"/>
                <w:sz w:val="22"/>
              </w:rPr>
              <w:t xml:space="preserve"> 1874</w:t>
            </w:r>
          </w:p>
        </w:tc>
        <w:tc>
          <w:tcPr>
            <w:tcW w:w="189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7B87633" w14:textId="77777777" w:rsidR="00A21466" w:rsidRPr="00A66314" w:rsidRDefault="00A21466" w:rsidP="0065071F">
            <w:pPr>
              <w:pStyle w:val="Body"/>
              <w:jc w:val="center"/>
              <w:rPr>
                <w:rFonts w:ascii="Times New Roman" w:hAnsi="Times New Roman"/>
                <w:sz w:val="22"/>
              </w:rPr>
            </w:pPr>
            <w:r w:rsidRPr="00A66314">
              <w:rPr>
                <w:rFonts w:ascii="Times New Roman" w:hAnsi="Times New Roman"/>
                <w:sz w:val="22"/>
              </w:rPr>
              <w:t>Ictiobinae</w:t>
            </w:r>
          </w:p>
        </w:tc>
        <w:tc>
          <w:tcPr>
            <w:tcW w:w="216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A9B401E" w14:textId="77777777" w:rsidR="00A21466" w:rsidRPr="00A66314" w:rsidRDefault="00A21466" w:rsidP="0065071F">
            <w:pPr>
              <w:pStyle w:val="Body"/>
              <w:jc w:val="center"/>
              <w:rPr>
                <w:rFonts w:ascii="Times New Roman" w:hAnsi="Times New Roman"/>
                <w:sz w:val="22"/>
              </w:rPr>
            </w:pPr>
            <w:r w:rsidRPr="00A66314">
              <w:rPr>
                <w:rFonts w:ascii="Times New Roman" w:hAnsi="Times New Roman"/>
                <w:sz w:val="22"/>
              </w:rPr>
              <w:t xml:space="preserve">Junior synonym of </w:t>
            </w:r>
            <w:r w:rsidRPr="00A66314">
              <w:rPr>
                <w:rFonts w:ascii="Times New Roman" w:hAnsi="Times New Roman"/>
                <w:i/>
                <w:sz w:val="22"/>
              </w:rPr>
              <w:t>A. commune</w:t>
            </w:r>
            <w:r w:rsidRPr="00A66314">
              <w:rPr>
                <w:rFonts w:ascii="Times New Roman" w:hAnsi="Times New Roman"/>
                <w:sz w:val="22"/>
              </w:rPr>
              <w:t xml:space="preserve"> (Bruner, 1991)</w:t>
            </w:r>
          </w:p>
        </w:tc>
        <w:tc>
          <w:tcPr>
            <w:tcW w:w="171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0F7A494" w14:textId="77777777" w:rsidR="00A21466" w:rsidRPr="00A66314" w:rsidRDefault="00A21466" w:rsidP="0065071F">
            <w:pPr>
              <w:pStyle w:val="Body"/>
              <w:jc w:val="center"/>
              <w:rPr>
                <w:rFonts w:ascii="Times New Roman" w:hAnsi="Times New Roman"/>
                <w:sz w:val="22"/>
              </w:rPr>
            </w:pPr>
            <w:r w:rsidRPr="00A66314">
              <w:rPr>
                <w:rFonts w:ascii="Times New Roman" w:hAnsi="Times New Roman"/>
                <w:sz w:val="22"/>
              </w:rPr>
              <w:t>Eocene</w:t>
            </w:r>
          </w:p>
        </w:tc>
        <w:tc>
          <w:tcPr>
            <w:tcW w:w="234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77187E5" w14:textId="77777777" w:rsidR="00A21466" w:rsidRPr="00A66314" w:rsidRDefault="00A21466" w:rsidP="0065071F">
            <w:pPr>
              <w:pStyle w:val="Body"/>
              <w:jc w:val="center"/>
              <w:rPr>
                <w:rFonts w:ascii="Times New Roman" w:hAnsi="Times New Roman"/>
                <w:sz w:val="22"/>
              </w:rPr>
            </w:pPr>
            <w:r w:rsidRPr="00A66314">
              <w:rPr>
                <w:rFonts w:ascii="Times New Roman" w:hAnsi="Times New Roman"/>
                <w:sz w:val="22"/>
              </w:rPr>
              <w:t>Colorado, western North America</w:t>
            </w:r>
          </w:p>
        </w:tc>
        <w:tc>
          <w:tcPr>
            <w:tcW w:w="198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59775CFE" w14:textId="77777777" w:rsidR="00A21466" w:rsidRPr="00A66314" w:rsidRDefault="00A21466" w:rsidP="00D469CC">
            <w:pPr>
              <w:pStyle w:val="Heading2"/>
              <w:jc w:val="center"/>
              <w:rPr>
                <w:rFonts w:ascii="Times New Roman" w:hAnsi="Times New Roman"/>
                <w:b w:val="0"/>
                <w:sz w:val="22"/>
              </w:rPr>
            </w:pPr>
            <w:r w:rsidRPr="00A66314">
              <w:rPr>
                <w:rFonts w:ascii="Times New Roman" w:hAnsi="Times New Roman"/>
                <w:b w:val="0"/>
                <w:sz w:val="22"/>
              </w:rPr>
              <w:t xml:space="preserve">Cope (1874); </w:t>
            </w:r>
            <w:r w:rsidR="00245766" w:rsidRPr="00A66314">
              <w:rPr>
                <w:rFonts w:ascii="Times New Roman" w:hAnsi="Times New Roman"/>
                <w:b w:val="0"/>
                <w:sz w:val="22"/>
              </w:rPr>
              <w:t>Bruner (1991)</w:t>
            </w:r>
          </w:p>
        </w:tc>
      </w:tr>
      <w:tr w:rsidR="00A21466" w:rsidRPr="00A66314" w14:paraId="3494BF0F" w14:textId="77777777" w:rsidTr="0065071F">
        <w:trPr>
          <w:cantSplit/>
          <w:trHeight w:val="300"/>
        </w:trPr>
        <w:tc>
          <w:tcPr>
            <w:tcW w:w="54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E53D82D" w14:textId="77777777" w:rsidR="00A21466" w:rsidRPr="00A66314" w:rsidRDefault="00B3099F" w:rsidP="0065071F">
            <w:pPr>
              <w:pStyle w:val="Body"/>
              <w:jc w:val="center"/>
              <w:rPr>
                <w:rFonts w:ascii="Times New Roman" w:hAnsi="Times New Roman"/>
                <w:sz w:val="22"/>
              </w:rPr>
            </w:pPr>
            <w:r w:rsidRPr="00A66314">
              <w:rPr>
                <w:rFonts w:ascii="Times New Roman" w:hAnsi="Times New Roman"/>
                <w:sz w:val="22"/>
              </w:rPr>
              <w:t>9</w:t>
            </w:r>
          </w:p>
        </w:tc>
        <w:tc>
          <w:tcPr>
            <w:tcW w:w="2268"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198DD16" w14:textId="77777777" w:rsidR="00A21466" w:rsidRPr="00A66314" w:rsidRDefault="00A21466" w:rsidP="0065071F">
            <w:pPr>
              <w:pStyle w:val="Body"/>
              <w:rPr>
                <w:rFonts w:ascii="Times New Roman" w:hAnsi="Times New Roman"/>
                <w:sz w:val="22"/>
              </w:rPr>
            </w:pPr>
            <w:r w:rsidRPr="00A66314">
              <w:rPr>
                <w:rFonts w:ascii="Times New Roman" w:hAnsi="Times New Roman"/>
                <w:sz w:val="22"/>
              </w:rPr>
              <w:t>†</w:t>
            </w:r>
            <w:r w:rsidRPr="00A66314">
              <w:rPr>
                <w:rFonts w:ascii="Times New Roman" w:hAnsi="Times New Roman"/>
                <w:i/>
                <w:sz w:val="22"/>
              </w:rPr>
              <w:t>Ictiobus aguilerai</w:t>
            </w:r>
            <w:r w:rsidR="009A21DF" w:rsidRPr="00A66314">
              <w:rPr>
                <w:rFonts w:ascii="Times New Roman" w:hAnsi="Times New Roman"/>
                <w:sz w:val="22"/>
              </w:rPr>
              <w:t xml:space="preserve"> Alvarado-Ortega et al.</w:t>
            </w:r>
            <w:r w:rsidRPr="00A66314">
              <w:rPr>
                <w:rFonts w:ascii="Times New Roman" w:hAnsi="Times New Roman"/>
                <w:sz w:val="22"/>
              </w:rPr>
              <w:t xml:space="preserve"> 2006</w:t>
            </w:r>
          </w:p>
        </w:tc>
        <w:tc>
          <w:tcPr>
            <w:tcW w:w="189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0666B50" w14:textId="77777777" w:rsidR="00A21466" w:rsidRPr="00A66314" w:rsidRDefault="00A21466" w:rsidP="0065071F">
            <w:pPr>
              <w:pStyle w:val="Body"/>
              <w:jc w:val="center"/>
              <w:rPr>
                <w:rFonts w:ascii="Times New Roman" w:hAnsi="Times New Roman"/>
                <w:sz w:val="22"/>
              </w:rPr>
            </w:pPr>
            <w:r w:rsidRPr="00A66314">
              <w:rPr>
                <w:rFonts w:ascii="Times New Roman" w:hAnsi="Times New Roman"/>
                <w:sz w:val="22"/>
              </w:rPr>
              <w:t>Ictiobinae</w:t>
            </w:r>
          </w:p>
        </w:tc>
        <w:tc>
          <w:tcPr>
            <w:tcW w:w="216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42F9922" w14:textId="77777777" w:rsidR="00A21466" w:rsidRPr="00A66314" w:rsidRDefault="00A21466" w:rsidP="0065071F">
            <w:pPr>
              <w:pStyle w:val="Body"/>
              <w:jc w:val="center"/>
              <w:rPr>
                <w:rFonts w:ascii="Times New Roman" w:hAnsi="Times New Roman"/>
                <w:sz w:val="22"/>
              </w:rPr>
            </w:pPr>
            <w:r w:rsidRPr="00A66314">
              <w:rPr>
                <w:rFonts w:ascii="Times New Roman" w:hAnsi="Times New Roman"/>
                <w:sz w:val="22"/>
              </w:rPr>
              <w:t>Valid (Alvarado-Ortega et al., 2006)</w:t>
            </w:r>
          </w:p>
        </w:tc>
        <w:tc>
          <w:tcPr>
            <w:tcW w:w="171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1126241" w14:textId="77777777" w:rsidR="00A21466" w:rsidRPr="00A66314" w:rsidRDefault="00A21466" w:rsidP="0065071F">
            <w:pPr>
              <w:pStyle w:val="Body"/>
              <w:jc w:val="center"/>
              <w:rPr>
                <w:rFonts w:ascii="Times New Roman" w:hAnsi="Times New Roman"/>
                <w:sz w:val="22"/>
              </w:rPr>
            </w:pPr>
            <w:r w:rsidRPr="00A66314">
              <w:rPr>
                <w:rFonts w:ascii="Times New Roman" w:hAnsi="Times New Roman"/>
                <w:sz w:val="22"/>
              </w:rPr>
              <w:t>Pliocene</w:t>
            </w:r>
          </w:p>
        </w:tc>
        <w:tc>
          <w:tcPr>
            <w:tcW w:w="234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950143B" w14:textId="77777777" w:rsidR="00A21466" w:rsidRPr="00A66314" w:rsidRDefault="00A21466" w:rsidP="0065071F">
            <w:pPr>
              <w:pStyle w:val="Body"/>
              <w:jc w:val="center"/>
              <w:rPr>
                <w:rFonts w:ascii="Times New Roman" w:hAnsi="Times New Roman"/>
                <w:sz w:val="22"/>
              </w:rPr>
            </w:pPr>
            <w:r w:rsidRPr="00A66314">
              <w:rPr>
                <w:rFonts w:ascii="Times New Roman" w:hAnsi="Times New Roman"/>
                <w:sz w:val="22"/>
              </w:rPr>
              <w:t xml:space="preserve">Hidalgo, </w:t>
            </w:r>
            <w:r w:rsidR="009B5B67" w:rsidRPr="00A66314">
              <w:rPr>
                <w:rFonts w:ascii="Times New Roman" w:hAnsi="Times New Roman"/>
                <w:sz w:val="22"/>
              </w:rPr>
              <w:t xml:space="preserve">central </w:t>
            </w:r>
            <w:r w:rsidRPr="00A66314">
              <w:rPr>
                <w:rFonts w:ascii="Times New Roman" w:hAnsi="Times New Roman"/>
                <w:sz w:val="22"/>
              </w:rPr>
              <w:t>Mexico</w:t>
            </w:r>
          </w:p>
        </w:tc>
        <w:tc>
          <w:tcPr>
            <w:tcW w:w="198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5024F340" w14:textId="77777777" w:rsidR="00A21466" w:rsidRPr="00A66314" w:rsidRDefault="00A21466" w:rsidP="0065071F">
            <w:pPr>
              <w:pStyle w:val="Heading2"/>
              <w:jc w:val="center"/>
              <w:rPr>
                <w:rFonts w:ascii="Times New Roman" w:hAnsi="Times New Roman"/>
                <w:b w:val="0"/>
                <w:sz w:val="22"/>
              </w:rPr>
            </w:pPr>
            <w:r w:rsidRPr="00A66314">
              <w:rPr>
                <w:rFonts w:ascii="Times New Roman" w:hAnsi="Times New Roman"/>
                <w:b w:val="0"/>
                <w:sz w:val="22"/>
              </w:rPr>
              <w:t>Alvarado-Ortega et al. (2006)</w:t>
            </w:r>
          </w:p>
        </w:tc>
      </w:tr>
      <w:tr w:rsidR="009A21DF" w:rsidRPr="00A66314" w14:paraId="21168A60" w14:textId="77777777" w:rsidTr="009A21DF">
        <w:trPr>
          <w:cantSplit/>
          <w:trHeight w:val="300"/>
        </w:trPr>
        <w:tc>
          <w:tcPr>
            <w:tcW w:w="54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9727000" w14:textId="77777777" w:rsidR="009A21DF" w:rsidRPr="00A66314" w:rsidRDefault="009A21DF" w:rsidP="009A21DF">
            <w:pPr>
              <w:pStyle w:val="Body"/>
              <w:jc w:val="center"/>
              <w:rPr>
                <w:rFonts w:ascii="Times New Roman" w:hAnsi="Times New Roman"/>
                <w:sz w:val="22"/>
              </w:rPr>
            </w:pPr>
            <w:r w:rsidRPr="00A66314">
              <w:rPr>
                <w:rFonts w:ascii="Times New Roman" w:hAnsi="Times New Roman"/>
                <w:sz w:val="22"/>
              </w:rPr>
              <w:t>10</w:t>
            </w:r>
          </w:p>
        </w:tc>
        <w:tc>
          <w:tcPr>
            <w:tcW w:w="2268"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63F89C4" w14:textId="77777777" w:rsidR="009A21DF" w:rsidRPr="00A66314" w:rsidRDefault="009A21DF" w:rsidP="009A21DF">
            <w:pPr>
              <w:pStyle w:val="Body"/>
              <w:rPr>
                <w:rFonts w:ascii="Times New Roman" w:hAnsi="Times New Roman"/>
                <w:sz w:val="22"/>
              </w:rPr>
            </w:pPr>
            <w:r w:rsidRPr="00A66314">
              <w:rPr>
                <w:rFonts w:ascii="Times New Roman" w:hAnsi="Times New Roman"/>
                <w:sz w:val="22"/>
              </w:rPr>
              <w:t>†</w:t>
            </w:r>
            <w:r w:rsidRPr="00A66314">
              <w:rPr>
                <w:rFonts w:ascii="Times New Roman" w:hAnsi="Times New Roman"/>
                <w:i/>
                <w:sz w:val="22"/>
              </w:rPr>
              <w:t>Vasnetzovi</w:t>
            </w:r>
            <w:r w:rsidR="00B3099F" w:rsidRPr="00A66314">
              <w:rPr>
                <w:rFonts w:ascii="Times New Roman" w:hAnsi="Times New Roman"/>
                <w:i/>
                <w:sz w:val="22"/>
              </w:rPr>
              <w:t>a artemic</w:t>
            </w:r>
            <w:r w:rsidRPr="00A66314">
              <w:rPr>
                <w:rFonts w:ascii="Times New Roman" w:hAnsi="Times New Roman"/>
                <w:i/>
                <w:sz w:val="22"/>
              </w:rPr>
              <w:t xml:space="preserve">a </w:t>
            </w:r>
            <w:r w:rsidRPr="00A66314">
              <w:rPr>
                <w:rFonts w:ascii="Times New Roman" w:hAnsi="Times New Roman"/>
                <w:sz w:val="22"/>
              </w:rPr>
              <w:t>Sytchevskaya 1986</w:t>
            </w:r>
          </w:p>
        </w:tc>
        <w:tc>
          <w:tcPr>
            <w:tcW w:w="189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E94EEE9" w14:textId="77777777" w:rsidR="009A21DF" w:rsidRPr="00A66314" w:rsidRDefault="009A21DF" w:rsidP="009A21DF">
            <w:pPr>
              <w:pStyle w:val="Body"/>
              <w:jc w:val="center"/>
              <w:rPr>
                <w:rFonts w:ascii="Times New Roman" w:hAnsi="Times New Roman"/>
                <w:sz w:val="22"/>
              </w:rPr>
            </w:pPr>
            <w:r w:rsidRPr="00A66314">
              <w:rPr>
                <w:rFonts w:ascii="Times New Roman" w:hAnsi="Times New Roman"/>
                <w:sz w:val="22"/>
              </w:rPr>
              <w:t>Ictiobinae</w:t>
            </w:r>
          </w:p>
        </w:tc>
        <w:tc>
          <w:tcPr>
            <w:tcW w:w="216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29E17CC" w14:textId="77777777" w:rsidR="009A21DF" w:rsidRPr="00A66314" w:rsidRDefault="009A21DF" w:rsidP="009D4624">
            <w:pPr>
              <w:pStyle w:val="Body"/>
              <w:jc w:val="center"/>
              <w:rPr>
                <w:rFonts w:ascii="Times New Roman" w:hAnsi="Times New Roman"/>
                <w:sz w:val="22"/>
              </w:rPr>
            </w:pPr>
            <w:r w:rsidRPr="00A66314">
              <w:rPr>
                <w:rFonts w:ascii="Times New Roman" w:hAnsi="Times New Roman"/>
                <w:sz w:val="22"/>
              </w:rPr>
              <w:t xml:space="preserve">Valid </w:t>
            </w:r>
            <w:r w:rsidR="00B3099F" w:rsidRPr="00A66314">
              <w:rPr>
                <w:rFonts w:ascii="Times New Roman" w:hAnsi="Times New Roman"/>
                <w:sz w:val="22"/>
              </w:rPr>
              <w:t xml:space="preserve">(Chang </w:t>
            </w:r>
            <w:r w:rsidR="009D4624">
              <w:rPr>
                <w:rFonts w:ascii="Times New Roman" w:hAnsi="Times New Roman"/>
                <w:sz w:val="22"/>
              </w:rPr>
              <w:t>&amp;</w:t>
            </w:r>
            <w:r w:rsidR="00B3099F" w:rsidRPr="00A66314">
              <w:rPr>
                <w:rFonts w:ascii="Times New Roman" w:hAnsi="Times New Roman"/>
                <w:sz w:val="22"/>
              </w:rPr>
              <w:t xml:space="preserve"> Chen, 2008; </w:t>
            </w:r>
            <w:r w:rsidRPr="00A66314">
              <w:rPr>
                <w:rFonts w:ascii="Times New Roman" w:hAnsi="Times New Roman"/>
                <w:sz w:val="22"/>
              </w:rPr>
              <w:t>Harris et al., 2014)</w:t>
            </w:r>
          </w:p>
        </w:tc>
        <w:tc>
          <w:tcPr>
            <w:tcW w:w="171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603949A" w14:textId="77777777" w:rsidR="009A21DF" w:rsidRPr="00A66314" w:rsidRDefault="009A21DF" w:rsidP="009A21DF">
            <w:pPr>
              <w:pStyle w:val="Body"/>
              <w:jc w:val="center"/>
              <w:rPr>
                <w:rFonts w:ascii="Times New Roman" w:hAnsi="Times New Roman"/>
                <w:sz w:val="22"/>
              </w:rPr>
            </w:pPr>
            <w:r w:rsidRPr="00A66314">
              <w:rPr>
                <w:rFonts w:ascii="Times New Roman" w:hAnsi="Times New Roman"/>
                <w:sz w:val="22"/>
              </w:rPr>
              <w:t>Eocene–</w:t>
            </w:r>
            <w:r w:rsidR="00B3099F" w:rsidRPr="00A66314">
              <w:rPr>
                <w:rFonts w:ascii="Times New Roman" w:hAnsi="Times New Roman"/>
                <w:sz w:val="22"/>
              </w:rPr>
              <w:t xml:space="preserve">early </w:t>
            </w:r>
            <w:r w:rsidRPr="00A66314">
              <w:rPr>
                <w:rFonts w:ascii="Times New Roman" w:hAnsi="Times New Roman"/>
                <w:sz w:val="22"/>
              </w:rPr>
              <w:t>Oligocene</w:t>
            </w:r>
          </w:p>
        </w:tc>
        <w:tc>
          <w:tcPr>
            <w:tcW w:w="234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26880DC" w14:textId="77777777" w:rsidR="009A21DF" w:rsidRPr="00A66314" w:rsidRDefault="00B3099F" w:rsidP="009A21DF">
            <w:pPr>
              <w:pStyle w:val="Body"/>
              <w:jc w:val="center"/>
              <w:rPr>
                <w:rFonts w:ascii="Times New Roman" w:hAnsi="Times New Roman"/>
                <w:sz w:val="22"/>
              </w:rPr>
            </w:pPr>
            <w:proofErr w:type="gramStart"/>
            <w:r w:rsidRPr="00A66314">
              <w:rPr>
                <w:rFonts w:ascii="Times New Roman" w:hAnsi="Times New Roman"/>
                <w:sz w:val="22"/>
              </w:rPr>
              <w:t>eastern</w:t>
            </w:r>
            <w:proofErr w:type="gramEnd"/>
            <w:r w:rsidRPr="00A66314">
              <w:rPr>
                <w:rFonts w:ascii="Times New Roman" w:hAnsi="Times New Roman"/>
                <w:sz w:val="22"/>
              </w:rPr>
              <w:t xml:space="preserve"> Siberia, northeastern Russia</w:t>
            </w:r>
          </w:p>
        </w:tc>
        <w:tc>
          <w:tcPr>
            <w:tcW w:w="198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0E244923" w14:textId="77777777" w:rsidR="009A21DF" w:rsidRPr="00A66314" w:rsidRDefault="009A21DF" w:rsidP="009A21DF">
            <w:pPr>
              <w:pStyle w:val="Heading2"/>
              <w:jc w:val="center"/>
              <w:rPr>
                <w:rFonts w:ascii="Times New Roman" w:hAnsi="Times New Roman"/>
                <w:b w:val="0"/>
                <w:sz w:val="22"/>
              </w:rPr>
            </w:pPr>
            <w:r w:rsidRPr="00A66314">
              <w:rPr>
                <w:rFonts w:ascii="Times New Roman" w:hAnsi="Times New Roman"/>
                <w:b w:val="0"/>
                <w:sz w:val="22"/>
              </w:rPr>
              <w:t>Sytchevskaya</w:t>
            </w:r>
            <w:r w:rsidRPr="00A66314">
              <w:rPr>
                <w:rFonts w:ascii="Times New Roman" w:hAnsi="Times New Roman"/>
                <w:sz w:val="22"/>
              </w:rPr>
              <w:t xml:space="preserve"> </w:t>
            </w:r>
            <w:r w:rsidRPr="00A66314">
              <w:rPr>
                <w:rFonts w:ascii="Times New Roman" w:hAnsi="Times New Roman"/>
                <w:b w:val="0"/>
                <w:sz w:val="22"/>
              </w:rPr>
              <w:t>(1986)</w:t>
            </w:r>
          </w:p>
        </w:tc>
      </w:tr>
      <w:tr w:rsidR="00A21466" w:rsidRPr="00A66314" w14:paraId="36122164" w14:textId="77777777" w:rsidTr="0065071F">
        <w:trPr>
          <w:cantSplit/>
          <w:trHeight w:val="300"/>
        </w:trPr>
        <w:tc>
          <w:tcPr>
            <w:tcW w:w="54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8C7435D" w14:textId="77777777" w:rsidR="00A21466" w:rsidRPr="00A66314" w:rsidRDefault="00F42E43" w:rsidP="0065071F">
            <w:pPr>
              <w:pStyle w:val="Body"/>
              <w:jc w:val="center"/>
              <w:rPr>
                <w:rFonts w:ascii="Times New Roman" w:hAnsi="Times New Roman"/>
                <w:sz w:val="22"/>
              </w:rPr>
            </w:pPr>
            <w:r w:rsidRPr="00A66314">
              <w:rPr>
                <w:rFonts w:ascii="Times New Roman" w:hAnsi="Times New Roman"/>
                <w:sz w:val="22"/>
              </w:rPr>
              <w:t>11</w:t>
            </w:r>
          </w:p>
        </w:tc>
        <w:tc>
          <w:tcPr>
            <w:tcW w:w="2268"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F70335C" w14:textId="77777777" w:rsidR="00A21466" w:rsidRPr="00A66314" w:rsidRDefault="00A21466" w:rsidP="009D4624">
            <w:pPr>
              <w:pStyle w:val="Body"/>
              <w:rPr>
                <w:rFonts w:ascii="Times New Roman" w:hAnsi="Times New Roman"/>
                <w:sz w:val="22"/>
              </w:rPr>
            </w:pPr>
            <w:r w:rsidRPr="00A66314">
              <w:rPr>
                <w:rFonts w:ascii="Times New Roman" w:hAnsi="Times New Roman"/>
                <w:sz w:val="22"/>
              </w:rPr>
              <w:t>†</w:t>
            </w:r>
            <w:r w:rsidRPr="00A66314">
              <w:rPr>
                <w:rFonts w:ascii="Times New Roman" w:hAnsi="Times New Roman"/>
                <w:i/>
                <w:sz w:val="22"/>
              </w:rPr>
              <w:t>Plesiomyxocyprinus arratiae</w:t>
            </w:r>
            <w:r w:rsidR="009A21DF" w:rsidRPr="00A66314">
              <w:rPr>
                <w:rFonts w:ascii="Times New Roman" w:hAnsi="Times New Roman"/>
                <w:sz w:val="22"/>
              </w:rPr>
              <w:t xml:space="preserve"> Liu </w:t>
            </w:r>
            <w:r w:rsidR="009D4624">
              <w:rPr>
                <w:rFonts w:ascii="Times New Roman" w:hAnsi="Times New Roman"/>
                <w:sz w:val="22"/>
              </w:rPr>
              <w:t>&amp;</w:t>
            </w:r>
            <w:r w:rsidR="009A21DF" w:rsidRPr="00A66314">
              <w:rPr>
                <w:rFonts w:ascii="Times New Roman" w:hAnsi="Times New Roman"/>
                <w:sz w:val="22"/>
              </w:rPr>
              <w:t xml:space="preserve"> Chang</w:t>
            </w:r>
            <w:r w:rsidR="009B5B67" w:rsidRPr="00A66314">
              <w:rPr>
                <w:rFonts w:ascii="Times New Roman" w:hAnsi="Times New Roman"/>
                <w:sz w:val="22"/>
              </w:rPr>
              <w:t xml:space="preserve"> 2009</w:t>
            </w:r>
          </w:p>
        </w:tc>
        <w:tc>
          <w:tcPr>
            <w:tcW w:w="189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E6F0B8A" w14:textId="77777777" w:rsidR="00A21466" w:rsidRPr="00A66314" w:rsidRDefault="00A21466" w:rsidP="0065071F">
            <w:pPr>
              <w:pStyle w:val="Body"/>
              <w:jc w:val="center"/>
              <w:rPr>
                <w:rFonts w:ascii="Times New Roman" w:hAnsi="Times New Roman"/>
                <w:sz w:val="22"/>
              </w:rPr>
            </w:pPr>
            <w:r w:rsidRPr="00A66314">
              <w:rPr>
                <w:rFonts w:ascii="Times New Roman" w:hAnsi="Times New Roman"/>
                <w:sz w:val="22"/>
              </w:rPr>
              <w:t>Myxocyprininae</w:t>
            </w:r>
          </w:p>
        </w:tc>
        <w:tc>
          <w:tcPr>
            <w:tcW w:w="216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51A9309" w14:textId="77777777" w:rsidR="00A21466" w:rsidRPr="00A66314" w:rsidRDefault="00A21466" w:rsidP="009D4624">
            <w:pPr>
              <w:pStyle w:val="Body"/>
              <w:jc w:val="center"/>
              <w:rPr>
                <w:rFonts w:ascii="Times New Roman" w:hAnsi="Times New Roman"/>
                <w:sz w:val="22"/>
              </w:rPr>
            </w:pPr>
            <w:r w:rsidRPr="00A66314">
              <w:rPr>
                <w:rFonts w:ascii="Times New Roman" w:hAnsi="Times New Roman"/>
                <w:sz w:val="22"/>
              </w:rPr>
              <w:t xml:space="preserve">Valid (Liu </w:t>
            </w:r>
            <w:r w:rsidR="009D4624">
              <w:rPr>
                <w:rFonts w:ascii="Times New Roman" w:hAnsi="Times New Roman"/>
                <w:sz w:val="22"/>
              </w:rPr>
              <w:t>&amp;</w:t>
            </w:r>
            <w:r w:rsidRPr="00A66314">
              <w:rPr>
                <w:rFonts w:ascii="Times New Roman" w:hAnsi="Times New Roman"/>
                <w:sz w:val="22"/>
              </w:rPr>
              <w:t xml:space="preserve"> Chang, 2009)</w:t>
            </w:r>
          </w:p>
        </w:tc>
        <w:tc>
          <w:tcPr>
            <w:tcW w:w="171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7879B4F" w14:textId="77777777" w:rsidR="00A21466" w:rsidRPr="00A66314" w:rsidRDefault="00A21466" w:rsidP="0065071F">
            <w:pPr>
              <w:pStyle w:val="Body"/>
              <w:jc w:val="center"/>
              <w:rPr>
                <w:rFonts w:ascii="Times New Roman" w:hAnsi="Times New Roman"/>
                <w:sz w:val="22"/>
              </w:rPr>
            </w:pPr>
            <w:r w:rsidRPr="00A66314">
              <w:rPr>
                <w:rFonts w:ascii="Times New Roman" w:hAnsi="Times New Roman"/>
                <w:sz w:val="22"/>
              </w:rPr>
              <w:t>Early middle Eocene</w:t>
            </w:r>
          </w:p>
        </w:tc>
        <w:tc>
          <w:tcPr>
            <w:tcW w:w="234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85DF3C6" w14:textId="77777777" w:rsidR="00A21466" w:rsidRPr="00A66314" w:rsidRDefault="00F56ED2" w:rsidP="0065071F">
            <w:pPr>
              <w:pStyle w:val="Body"/>
              <w:jc w:val="center"/>
              <w:rPr>
                <w:rFonts w:ascii="Times New Roman" w:hAnsi="Times New Roman"/>
                <w:sz w:val="22"/>
              </w:rPr>
            </w:pPr>
            <w:proofErr w:type="gramStart"/>
            <w:r w:rsidRPr="00A66314">
              <w:rPr>
                <w:rFonts w:ascii="Times New Roman" w:hAnsi="Times New Roman"/>
                <w:sz w:val="22"/>
              </w:rPr>
              <w:t>various</w:t>
            </w:r>
            <w:proofErr w:type="gramEnd"/>
            <w:r w:rsidRPr="00A66314">
              <w:rPr>
                <w:rFonts w:ascii="Times New Roman" w:hAnsi="Times New Roman"/>
                <w:sz w:val="22"/>
              </w:rPr>
              <w:t xml:space="preserve"> Huadian Formation coal mines, </w:t>
            </w:r>
            <w:r w:rsidR="00A21466" w:rsidRPr="00A66314">
              <w:rPr>
                <w:rFonts w:ascii="Times New Roman" w:hAnsi="Times New Roman"/>
                <w:sz w:val="22"/>
              </w:rPr>
              <w:t xml:space="preserve">Jilin Province, </w:t>
            </w:r>
            <w:r w:rsidR="009B5B67" w:rsidRPr="00A66314">
              <w:rPr>
                <w:rFonts w:ascii="Times New Roman" w:hAnsi="Times New Roman"/>
                <w:sz w:val="22"/>
              </w:rPr>
              <w:t xml:space="preserve">northeastern </w:t>
            </w:r>
            <w:r w:rsidR="00A21466" w:rsidRPr="00A66314">
              <w:rPr>
                <w:rFonts w:ascii="Times New Roman" w:hAnsi="Times New Roman"/>
                <w:sz w:val="22"/>
              </w:rPr>
              <w:t>China</w:t>
            </w:r>
          </w:p>
        </w:tc>
        <w:tc>
          <w:tcPr>
            <w:tcW w:w="198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075DD71D" w14:textId="77777777" w:rsidR="00A21466" w:rsidRPr="00A66314" w:rsidRDefault="00A21466" w:rsidP="009D4624">
            <w:pPr>
              <w:pStyle w:val="Heading2"/>
              <w:jc w:val="center"/>
              <w:rPr>
                <w:rFonts w:ascii="Times New Roman" w:hAnsi="Times New Roman"/>
                <w:b w:val="0"/>
                <w:sz w:val="22"/>
              </w:rPr>
            </w:pPr>
            <w:r w:rsidRPr="00A66314">
              <w:rPr>
                <w:rFonts w:ascii="Times New Roman" w:hAnsi="Times New Roman"/>
                <w:b w:val="0"/>
                <w:sz w:val="22"/>
              </w:rPr>
              <w:t xml:space="preserve">Liu </w:t>
            </w:r>
            <w:r w:rsidR="009D4624">
              <w:rPr>
                <w:rFonts w:ascii="Times New Roman" w:hAnsi="Times New Roman"/>
                <w:b w:val="0"/>
                <w:sz w:val="22"/>
              </w:rPr>
              <w:t>&amp;</w:t>
            </w:r>
            <w:r w:rsidRPr="00A66314">
              <w:rPr>
                <w:rFonts w:ascii="Times New Roman" w:hAnsi="Times New Roman"/>
                <w:b w:val="0"/>
                <w:sz w:val="22"/>
              </w:rPr>
              <w:t xml:space="preserve"> Chang (2009)</w:t>
            </w:r>
          </w:p>
        </w:tc>
      </w:tr>
      <w:tr w:rsidR="00372AD5" w:rsidRPr="00A66314" w14:paraId="1B00084A" w14:textId="77777777" w:rsidTr="00372AD5">
        <w:trPr>
          <w:cantSplit/>
          <w:trHeight w:val="300"/>
        </w:trPr>
        <w:tc>
          <w:tcPr>
            <w:tcW w:w="54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097D975" w14:textId="77777777" w:rsidR="00372AD5" w:rsidRPr="00A66314" w:rsidRDefault="00372AD5" w:rsidP="00372AD5">
            <w:pPr>
              <w:pStyle w:val="Body"/>
              <w:jc w:val="center"/>
              <w:rPr>
                <w:rFonts w:ascii="Times New Roman" w:hAnsi="Times New Roman"/>
                <w:sz w:val="22"/>
              </w:rPr>
            </w:pPr>
            <w:r w:rsidRPr="00A66314">
              <w:rPr>
                <w:rFonts w:ascii="Times New Roman" w:hAnsi="Times New Roman"/>
                <w:sz w:val="22"/>
              </w:rPr>
              <w:t>12</w:t>
            </w:r>
          </w:p>
        </w:tc>
        <w:tc>
          <w:tcPr>
            <w:tcW w:w="2268"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C7E5F6F" w14:textId="77777777" w:rsidR="00372AD5" w:rsidRPr="00A66314" w:rsidRDefault="00372AD5" w:rsidP="009D4624">
            <w:pPr>
              <w:pStyle w:val="Body"/>
              <w:rPr>
                <w:rFonts w:ascii="Times New Roman" w:hAnsi="Times New Roman"/>
                <w:sz w:val="22"/>
              </w:rPr>
            </w:pPr>
            <w:r w:rsidRPr="00A66314">
              <w:rPr>
                <w:rFonts w:ascii="Times New Roman" w:hAnsi="Times New Roman"/>
                <w:sz w:val="22"/>
              </w:rPr>
              <w:t>†</w:t>
            </w:r>
            <w:r w:rsidRPr="00A66314">
              <w:rPr>
                <w:rFonts w:ascii="Times New Roman" w:hAnsi="Times New Roman"/>
                <w:i/>
                <w:sz w:val="22"/>
              </w:rPr>
              <w:t>Catostomus arenatus</w:t>
            </w:r>
            <w:r w:rsidRPr="00A66314">
              <w:rPr>
                <w:rFonts w:ascii="Times New Roman" w:hAnsi="Times New Roman"/>
                <w:sz w:val="22"/>
              </w:rPr>
              <w:t xml:space="preserve"> Miller </w:t>
            </w:r>
            <w:r w:rsidR="009D4624">
              <w:rPr>
                <w:rFonts w:ascii="Times New Roman" w:hAnsi="Times New Roman"/>
                <w:sz w:val="22"/>
              </w:rPr>
              <w:t>&amp;</w:t>
            </w:r>
            <w:r w:rsidRPr="00A66314">
              <w:rPr>
                <w:rFonts w:ascii="Times New Roman" w:hAnsi="Times New Roman"/>
                <w:sz w:val="22"/>
              </w:rPr>
              <w:t xml:space="preserve"> Smith 1967</w:t>
            </w:r>
          </w:p>
        </w:tc>
        <w:tc>
          <w:tcPr>
            <w:tcW w:w="189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71FD799" w14:textId="77777777" w:rsidR="00372AD5" w:rsidRPr="00A66314" w:rsidRDefault="00372AD5" w:rsidP="00372AD5">
            <w:pPr>
              <w:pStyle w:val="Body"/>
              <w:jc w:val="center"/>
              <w:rPr>
                <w:rFonts w:ascii="Times New Roman" w:hAnsi="Times New Roman"/>
                <w:sz w:val="22"/>
              </w:rPr>
            </w:pPr>
            <w:r w:rsidRPr="00A66314">
              <w:rPr>
                <w:rFonts w:ascii="Times New Roman" w:hAnsi="Times New Roman"/>
                <w:sz w:val="22"/>
              </w:rPr>
              <w:t>Catostominae (Catostomini)</w:t>
            </w:r>
          </w:p>
        </w:tc>
        <w:tc>
          <w:tcPr>
            <w:tcW w:w="216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B9F0437" w14:textId="77777777" w:rsidR="00372AD5" w:rsidRPr="00A66314" w:rsidRDefault="00372AD5" w:rsidP="00372AD5">
            <w:pPr>
              <w:pStyle w:val="Body"/>
              <w:jc w:val="center"/>
              <w:rPr>
                <w:rFonts w:ascii="Times New Roman" w:hAnsi="Times New Roman"/>
                <w:sz w:val="22"/>
              </w:rPr>
            </w:pPr>
            <w:r w:rsidRPr="00A66314">
              <w:rPr>
                <w:rFonts w:ascii="Times New Roman" w:hAnsi="Times New Roman"/>
                <w:sz w:val="22"/>
              </w:rPr>
              <w:t>Valid (Smith et al., 1982)</w:t>
            </w:r>
          </w:p>
        </w:tc>
        <w:tc>
          <w:tcPr>
            <w:tcW w:w="171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E718095" w14:textId="77777777" w:rsidR="00372AD5" w:rsidRPr="00A66314" w:rsidRDefault="00372AD5" w:rsidP="00372AD5">
            <w:pPr>
              <w:pStyle w:val="Body"/>
              <w:jc w:val="center"/>
              <w:rPr>
                <w:rFonts w:ascii="Times New Roman" w:hAnsi="Times New Roman"/>
                <w:sz w:val="22"/>
              </w:rPr>
            </w:pPr>
            <w:r w:rsidRPr="00A66314">
              <w:rPr>
                <w:rFonts w:ascii="Times New Roman" w:hAnsi="Times New Roman"/>
                <w:sz w:val="22"/>
              </w:rPr>
              <w:t>Late Miocene–Pliocene</w:t>
            </w:r>
          </w:p>
        </w:tc>
        <w:tc>
          <w:tcPr>
            <w:tcW w:w="234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35E9C5C" w14:textId="77777777" w:rsidR="00372AD5" w:rsidRPr="00A66314" w:rsidRDefault="00372AD5" w:rsidP="00372AD5">
            <w:pPr>
              <w:pStyle w:val="Body"/>
              <w:jc w:val="center"/>
              <w:rPr>
                <w:rFonts w:ascii="Times New Roman" w:hAnsi="Times New Roman"/>
                <w:sz w:val="22"/>
              </w:rPr>
            </w:pPr>
            <w:r w:rsidRPr="00A66314">
              <w:rPr>
                <w:rFonts w:ascii="Times New Roman" w:hAnsi="Times New Roman"/>
                <w:sz w:val="22"/>
              </w:rPr>
              <w:t>Idaho, western North America</w:t>
            </w:r>
          </w:p>
        </w:tc>
        <w:tc>
          <w:tcPr>
            <w:tcW w:w="198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6FA15328" w14:textId="77777777" w:rsidR="00372AD5" w:rsidRPr="00A66314" w:rsidRDefault="00372AD5" w:rsidP="009D4624">
            <w:pPr>
              <w:pStyle w:val="Heading2"/>
              <w:jc w:val="center"/>
              <w:rPr>
                <w:rFonts w:ascii="Times New Roman" w:hAnsi="Times New Roman"/>
                <w:b w:val="0"/>
                <w:sz w:val="22"/>
              </w:rPr>
            </w:pPr>
            <w:r w:rsidRPr="00A66314">
              <w:rPr>
                <w:rFonts w:ascii="Times New Roman" w:hAnsi="Times New Roman"/>
                <w:b w:val="0"/>
                <w:sz w:val="22"/>
              </w:rPr>
              <w:t xml:space="preserve">Miller </w:t>
            </w:r>
            <w:r w:rsidR="009D4624">
              <w:rPr>
                <w:rFonts w:ascii="Times New Roman" w:hAnsi="Times New Roman"/>
                <w:b w:val="0"/>
                <w:sz w:val="22"/>
              </w:rPr>
              <w:t>&amp;</w:t>
            </w:r>
            <w:r w:rsidRPr="00A66314">
              <w:rPr>
                <w:rFonts w:ascii="Times New Roman" w:hAnsi="Times New Roman"/>
                <w:b w:val="0"/>
                <w:sz w:val="22"/>
              </w:rPr>
              <w:t xml:space="preserve"> Smith (1967); Smith (1975); Taylor </w:t>
            </w:r>
            <w:r w:rsidR="009D4624">
              <w:rPr>
                <w:rFonts w:ascii="Times New Roman" w:hAnsi="Times New Roman"/>
                <w:b w:val="0"/>
                <w:sz w:val="22"/>
              </w:rPr>
              <w:t>&amp;</w:t>
            </w:r>
            <w:r w:rsidRPr="00A66314">
              <w:rPr>
                <w:rFonts w:ascii="Times New Roman" w:hAnsi="Times New Roman"/>
                <w:b w:val="0"/>
                <w:sz w:val="22"/>
              </w:rPr>
              <w:t xml:space="preserve"> Smith (1981); Smith et al. (1982</w:t>
            </w:r>
            <w:r w:rsidR="002745CD" w:rsidRPr="00A66314">
              <w:rPr>
                <w:rFonts w:ascii="Times New Roman" w:hAnsi="Times New Roman"/>
                <w:b w:val="0"/>
                <w:sz w:val="22"/>
              </w:rPr>
              <w:t>, 2013</w:t>
            </w:r>
            <w:r w:rsidRPr="00A66314">
              <w:rPr>
                <w:rFonts w:ascii="Times New Roman" w:hAnsi="Times New Roman"/>
                <w:b w:val="0"/>
                <w:sz w:val="22"/>
              </w:rPr>
              <w:t>)</w:t>
            </w:r>
          </w:p>
        </w:tc>
      </w:tr>
      <w:tr w:rsidR="002745CD" w:rsidRPr="00A66314" w14:paraId="2BA438D9" w14:textId="77777777" w:rsidTr="002745CD">
        <w:trPr>
          <w:cantSplit/>
          <w:trHeight w:val="300"/>
        </w:trPr>
        <w:tc>
          <w:tcPr>
            <w:tcW w:w="54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B4AC1F1" w14:textId="77777777" w:rsidR="002745CD" w:rsidRPr="00A66314" w:rsidRDefault="002745CD" w:rsidP="00245766">
            <w:pPr>
              <w:pStyle w:val="Body"/>
              <w:jc w:val="center"/>
              <w:rPr>
                <w:rFonts w:ascii="Times New Roman" w:hAnsi="Times New Roman"/>
                <w:sz w:val="22"/>
              </w:rPr>
            </w:pPr>
            <w:r w:rsidRPr="00A66314">
              <w:rPr>
                <w:rFonts w:ascii="Times New Roman" w:hAnsi="Times New Roman"/>
                <w:sz w:val="22"/>
              </w:rPr>
              <w:t>1</w:t>
            </w:r>
            <w:r w:rsidR="00245766" w:rsidRPr="00A66314">
              <w:rPr>
                <w:rFonts w:ascii="Times New Roman" w:hAnsi="Times New Roman"/>
                <w:sz w:val="22"/>
              </w:rPr>
              <w:t>3</w:t>
            </w:r>
          </w:p>
        </w:tc>
        <w:tc>
          <w:tcPr>
            <w:tcW w:w="2268"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DFF2A32" w14:textId="77777777" w:rsidR="002745CD" w:rsidRPr="00A66314" w:rsidRDefault="002745CD" w:rsidP="009D4624">
            <w:pPr>
              <w:pStyle w:val="Body"/>
              <w:rPr>
                <w:rFonts w:ascii="Times New Roman" w:hAnsi="Times New Roman"/>
                <w:sz w:val="22"/>
              </w:rPr>
            </w:pPr>
            <w:r w:rsidRPr="00A66314">
              <w:rPr>
                <w:rFonts w:ascii="Times New Roman" w:hAnsi="Times New Roman"/>
                <w:sz w:val="22"/>
              </w:rPr>
              <w:t>†</w:t>
            </w:r>
            <w:r w:rsidRPr="00A66314">
              <w:rPr>
                <w:rFonts w:ascii="Times New Roman" w:hAnsi="Times New Roman"/>
                <w:i/>
                <w:sz w:val="22"/>
              </w:rPr>
              <w:t>Catostomus asitus</w:t>
            </w:r>
            <w:r w:rsidRPr="00A66314">
              <w:rPr>
                <w:rFonts w:ascii="Times New Roman" w:hAnsi="Times New Roman"/>
                <w:sz w:val="22"/>
              </w:rPr>
              <w:t xml:space="preserve"> Smith, Steward, </w:t>
            </w:r>
            <w:r w:rsidR="009D4624">
              <w:rPr>
                <w:rFonts w:ascii="Times New Roman" w:hAnsi="Times New Roman"/>
                <w:sz w:val="22"/>
              </w:rPr>
              <w:t>&amp;</w:t>
            </w:r>
            <w:r w:rsidRPr="00A66314">
              <w:rPr>
                <w:rFonts w:ascii="Times New Roman" w:hAnsi="Times New Roman"/>
                <w:sz w:val="22"/>
              </w:rPr>
              <w:t xml:space="preserve"> Carpenter 2013</w:t>
            </w:r>
          </w:p>
        </w:tc>
        <w:tc>
          <w:tcPr>
            <w:tcW w:w="189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1028C84" w14:textId="77777777" w:rsidR="002745CD" w:rsidRPr="00A66314" w:rsidRDefault="002745CD" w:rsidP="002745CD">
            <w:pPr>
              <w:pStyle w:val="Body"/>
              <w:jc w:val="center"/>
              <w:rPr>
                <w:rFonts w:ascii="Times New Roman" w:hAnsi="Times New Roman"/>
                <w:sz w:val="22"/>
              </w:rPr>
            </w:pPr>
            <w:r w:rsidRPr="00A66314">
              <w:rPr>
                <w:rFonts w:ascii="Times New Roman" w:hAnsi="Times New Roman"/>
                <w:sz w:val="22"/>
              </w:rPr>
              <w:t>Catostominae (Catostomini)</w:t>
            </w:r>
          </w:p>
        </w:tc>
        <w:tc>
          <w:tcPr>
            <w:tcW w:w="216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9D58150" w14:textId="77777777" w:rsidR="002745CD" w:rsidRPr="00A66314" w:rsidRDefault="002745CD" w:rsidP="002745CD">
            <w:pPr>
              <w:pStyle w:val="Body"/>
              <w:jc w:val="center"/>
              <w:rPr>
                <w:rFonts w:ascii="Times New Roman" w:hAnsi="Times New Roman"/>
                <w:sz w:val="22"/>
              </w:rPr>
            </w:pPr>
            <w:r w:rsidRPr="00A66314">
              <w:rPr>
                <w:rFonts w:ascii="Times New Roman" w:hAnsi="Times New Roman"/>
                <w:sz w:val="22"/>
              </w:rPr>
              <w:t>Valid (Smith et al., 2013)</w:t>
            </w:r>
          </w:p>
        </w:tc>
        <w:tc>
          <w:tcPr>
            <w:tcW w:w="171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ECEC058" w14:textId="77777777" w:rsidR="002745CD" w:rsidRPr="00A66314" w:rsidRDefault="008C5064" w:rsidP="008C5064">
            <w:pPr>
              <w:pStyle w:val="Body"/>
              <w:jc w:val="center"/>
              <w:rPr>
                <w:rFonts w:ascii="Times New Roman" w:hAnsi="Times New Roman"/>
                <w:sz w:val="22"/>
              </w:rPr>
            </w:pPr>
            <w:r w:rsidRPr="00A66314">
              <w:rPr>
                <w:rFonts w:ascii="Times New Roman" w:hAnsi="Times New Roman"/>
                <w:sz w:val="22"/>
              </w:rPr>
              <w:t xml:space="preserve">Early </w:t>
            </w:r>
            <w:r w:rsidR="002745CD" w:rsidRPr="00A66314">
              <w:rPr>
                <w:rFonts w:ascii="Times New Roman" w:hAnsi="Times New Roman"/>
                <w:sz w:val="22"/>
              </w:rPr>
              <w:t>Pliocene</w:t>
            </w:r>
          </w:p>
        </w:tc>
        <w:tc>
          <w:tcPr>
            <w:tcW w:w="234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CB5A11E" w14:textId="77777777" w:rsidR="002745CD" w:rsidRPr="00A66314" w:rsidRDefault="008C5064" w:rsidP="002745CD">
            <w:pPr>
              <w:pStyle w:val="Body"/>
              <w:jc w:val="center"/>
              <w:rPr>
                <w:rFonts w:ascii="Times New Roman" w:hAnsi="Times New Roman"/>
                <w:sz w:val="22"/>
              </w:rPr>
            </w:pPr>
            <w:r w:rsidRPr="00A66314">
              <w:rPr>
                <w:rFonts w:ascii="Times New Roman" w:hAnsi="Times New Roman"/>
                <w:sz w:val="22"/>
              </w:rPr>
              <w:t>Nevada</w:t>
            </w:r>
            <w:r w:rsidR="002745CD" w:rsidRPr="00A66314">
              <w:rPr>
                <w:rFonts w:ascii="Times New Roman" w:hAnsi="Times New Roman"/>
                <w:sz w:val="22"/>
              </w:rPr>
              <w:t>, western North America</w:t>
            </w:r>
          </w:p>
        </w:tc>
        <w:tc>
          <w:tcPr>
            <w:tcW w:w="198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5EF30218" w14:textId="77777777" w:rsidR="002745CD" w:rsidRPr="00A66314" w:rsidRDefault="002745CD" w:rsidP="008C5064">
            <w:pPr>
              <w:pStyle w:val="Heading2"/>
              <w:jc w:val="center"/>
              <w:rPr>
                <w:rFonts w:ascii="Times New Roman" w:hAnsi="Times New Roman"/>
                <w:b w:val="0"/>
                <w:sz w:val="22"/>
              </w:rPr>
            </w:pPr>
            <w:r w:rsidRPr="00A66314">
              <w:rPr>
                <w:rFonts w:ascii="Times New Roman" w:hAnsi="Times New Roman"/>
                <w:b w:val="0"/>
                <w:sz w:val="22"/>
              </w:rPr>
              <w:t>Smith et al. (2013)</w:t>
            </w:r>
          </w:p>
        </w:tc>
      </w:tr>
      <w:tr w:rsidR="0069453E" w:rsidRPr="00A66314" w14:paraId="5369F967" w14:textId="77777777" w:rsidTr="00BE7877">
        <w:trPr>
          <w:cantSplit/>
          <w:trHeight w:val="300"/>
        </w:trPr>
        <w:tc>
          <w:tcPr>
            <w:tcW w:w="54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625A669" w14:textId="77777777" w:rsidR="0069453E" w:rsidRPr="00A66314" w:rsidRDefault="0069453E" w:rsidP="00245766">
            <w:pPr>
              <w:pStyle w:val="Body"/>
              <w:jc w:val="center"/>
              <w:rPr>
                <w:rFonts w:ascii="Times New Roman" w:hAnsi="Times New Roman"/>
                <w:sz w:val="22"/>
              </w:rPr>
            </w:pPr>
            <w:r w:rsidRPr="00A66314">
              <w:rPr>
                <w:rFonts w:ascii="Times New Roman" w:hAnsi="Times New Roman"/>
                <w:sz w:val="22"/>
              </w:rPr>
              <w:t>1</w:t>
            </w:r>
            <w:r w:rsidR="00245766" w:rsidRPr="00A66314">
              <w:rPr>
                <w:rFonts w:ascii="Times New Roman" w:hAnsi="Times New Roman"/>
                <w:sz w:val="22"/>
              </w:rPr>
              <w:t>4</w:t>
            </w:r>
          </w:p>
        </w:tc>
        <w:tc>
          <w:tcPr>
            <w:tcW w:w="2268"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D6DF237" w14:textId="77777777" w:rsidR="0069453E" w:rsidRPr="00A66314" w:rsidRDefault="0069453E" w:rsidP="009D4624">
            <w:pPr>
              <w:pStyle w:val="Body"/>
              <w:rPr>
                <w:rFonts w:ascii="Times New Roman" w:hAnsi="Times New Roman"/>
                <w:i/>
                <w:sz w:val="22"/>
              </w:rPr>
            </w:pPr>
            <w:r w:rsidRPr="00A66314">
              <w:rPr>
                <w:rFonts w:ascii="Times New Roman" w:hAnsi="Times New Roman"/>
                <w:sz w:val="22"/>
              </w:rPr>
              <w:t>†</w:t>
            </w:r>
            <w:r w:rsidRPr="00A66314">
              <w:rPr>
                <w:rFonts w:ascii="Times New Roman" w:hAnsi="Times New Roman"/>
                <w:i/>
                <w:sz w:val="22"/>
              </w:rPr>
              <w:t>Catostomus hyomyzon</w:t>
            </w:r>
            <w:r w:rsidR="009A21DF" w:rsidRPr="00A66314">
              <w:rPr>
                <w:rFonts w:ascii="Times New Roman" w:hAnsi="Times New Roman"/>
                <w:sz w:val="22"/>
              </w:rPr>
              <w:t xml:space="preserve"> </w:t>
            </w:r>
            <w:r w:rsidR="002745CD" w:rsidRPr="00A66314">
              <w:rPr>
                <w:rFonts w:ascii="Times New Roman" w:hAnsi="Times New Roman"/>
                <w:sz w:val="22"/>
              </w:rPr>
              <w:t xml:space="preserve">Smith, Steward, </w:t>
            </w:r>
            <w:r w:rsidR="009D4624">
              <w:rPr>
                <w:rFonts w:ascii="Times New Roman" w:hAnsi="Times New Roman"/>
                <w:sz w:val="22"/>
              </w:rPr>
              <w:t>&amp;</w:t>
            </w:r>
            <w:r w:rsidR="002745CD" w:rsidRPr="00A66314">
              <w:rPr>
                <w:rFonts w:ascii="Times New Roman" w:hAnsi="Times New Roman"/>
                <w:sz w:val="22"/>
              </w:rPr>
              <w:t xml:space="preserve"> Carpenter 2013</w:t>
            </w:r>
          </w:p>
        </w:tc>
        <w:tc>
          <w:tcPr>
            <w:tcW w:w="189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DF233A5" w14:textId="77777777" w:rsidR="0069453E" w:rsidRPr="00A66314" w:rsidRDefault="0069453E" w:rsidP="00BE7877">
            <w:pPr>
              <w:pStyle w:val="Body"/>
              <w:jc w:val="center"/>
              <w:rPr>
                <w:rFonts w:ascii="Times New Roman" w:hAnsi="Times New Roman"/>
                <w:sz w:val="22"/>
              </w:rPr>
            </w:pPr>
            <w:r w:rsidRPr="00A66314">
              <w:rPr>
                <w:rFonts w:ascii="Times New Roman" w:hAnsi="Times New Roman"/>
                <w:sz w:val="22"/>
              </w:rPr>
              <w:t>Catostominae (Catostomini)</w:t>
            </w:r>
          </w:p>
        </w:tc>
        <w:tc>
          <w:tcPr>
            <w:tcW w:w="216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FB430F5" w14:textId="77777777" w:rsidR="0069453E" w:rsidRPr="00A66314" w:rsidRDefault="0069453E" w:rsidP="00BE7877">
            <w:pPr>
              <w:pStyle w:val="Body"/>
              <w:jc w:val="center"/>
              <w:rPr>
                <w:rFonts w:ascii="Times New Roman" w:hAnsi="Times New Roman"/>
                <w:sz w:val="22"/>
              </w:rPr>
            </w:pPr>
            <w:r w:rsidRPr="00A66314">
              <w:rPr>
                <w:rFonts w:ascii="Times New Roman" w:hAnsi="Times New Roman"/>
                <w:sz w:val="22"/>
              </w:rPr>
              <w:t>Valid (Smith et al., 2013)</w:t>
            </w:r>
          </w:p>
        </w:tc>
        <w:tc>
          <w:tcPr>
            <w:tcW w:w="171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EC7161F" w14:textId="77777777" w:rsidR="0069453E" w:rsidRPr="00A66314" w:rsidRDefault="00336377" w:rsidP="00BE7877">
            <w:pPr>
              <w:pStyle w:val="Body"/>
              <w:jc w:val="center"/>
              <w:rPr>
                <w:rFonts w:ascii="Times New Roman" w:hAnsi="Times New Roman"/>
                <w:sz w:val="22"/>
              </w:rPr>
            </w:pPr>
            <w:r w:rsidRPr="00A66314">
              <w:rPr>
                <w:rFonts w:ascii="Times New Roman" w:hAnsi="Times New Roman"/>
                <w:sz w:val="22"/>
              </w:rPr>
              <w:t>Miocene</w:t>
            </w:r>
          </w:p>
        </w:tc>
        <w:tc>
          <w:tcPr>
            <w:tcW w:w="234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6A88B69" w14:textId="77777777" w:rsidR="0069453E" w:rsidRPr="00A66314" w:rsidRDefault="00336377" w:rsidP="00BE7877">
            <w:pPr>
              <w:pStyle w:val="Body"/>
              <w:jc w:val="center"/>
              <w:rPr>
                <w:rFonts w:ascii="Times New Roman" w:hAnsi="Times New Roman"/>
                <w:sz w:val="22"/>
              </w:rPr>
            </w:pPr>
            <w:r w:rsidRPr="00A66314">
              <w:rPr>
                <w:rFonts w:ascii="Times New Roman" w:hAnsi="Times New Roman"/>
                <w:sz w:val="22"/>
              </w:rPr>
              <w:t>Oregon</w:t>
            </w:r>
            <w:r w:rsidR="0069453E" w:rsidRPr="00A66314">
              <w:rPr>
                <w:rFonts w:ascii="Times New Roman" w:hAnsi="Times New Roman"/>
                <w:sz w:val="22"/>
              </w:rPr>
              <w:t>, western North America</w:t>
            </w:r>
          </w:p>
        </w:tc>
        <w:tc>
          <w:tcPr>
            <w:tcW w:w="198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4AF9276A" w14:textId="77777777" w:rsidR="0069453E" w:rsidRPr="00A66314" w:rsidRDefault="0069453E" w:rsidP="00BE7877">
            <w:pPr>
              <w:pStyle w:val="Heading2"/>
              <w:jc w:val="center"/>
              <w:rPr>
                <w:rFonts w:ascii="Times New Roman" w:hAnsi="Times New Roman"/>
                <w:b w:val="0"/>
                <w:sz w:val="22"/>
              </w:rPr>
            </w:pPr>
            <w:r w:rsidRPr="00A66314">
              <w:rPr>
                <w:rFonts w:ascii="Times New Roman" w:hAnsi="Times New Roman"/>
                <w:b w:val="0"/>
                <w:sz w:val="22"/>
              </w:rPr>
              <w:t>Smith et al. (2013)</w:t>
            </w:r>
          </w:p>
        </w:tc>
      </w:tr>
      <w:tr w:rsidR="0065071F" w:rsidRPr="00A66314" w14:paraId="66B028F8" w14:textId="77777777" w:rsidTr="0065071F">
        <w:trPr>
          <w:cantSplit/>
          <w:trHeight w:val="300"/>
        </w:trPr>
        <w:tc>
          <w:tcPr>
            <w:tcW w:w="54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391D3D7" w14:textId="77777777" w:rsidR="0065071F" w:rsidRPr="00A66314" w:rsidRDefault="00F42E43" w:rsidP="00245766">
            <w:pPr>
              <w:pStyle w:val="Body"/>
              <w:jc w:val="center"/>
              <w:rPr>
                <w:rFonts w:ascii="Times New Roman" w:hAnsi="Times New Roman"/>
                <w:sz w:val="22"/>
              </w:rPr>
            </w:pPr>
            <w:r w:rsidRPr="00A66314">
              <w:rPr>
                <w:rFonts w:ascii="Times New Roman" w:hAnsi="Times New Roman"/>
                <w:sz w:val="22"/>
              </w:rPr>
              <w:lastRenderedPageBreak/>
              <w:t>1</w:t>
            </w:r>
            <w:r w:rsidR="00245766" w:rsidRPr="00A66314">
              <w:rPr>
                <w:rFonts w:ascii="Times New Roman" w:hAnsi="Times New Roman"/>
                <w:sz w:val="22"/>
              </w:rPr>
              <w:t>5</w:t>
            </w:r>
          </w:p>
        </w:tc>
        <w:tc>
          <w:tcPr>
            <w:tcW w:w="2268"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C789667" w14:textId="77777777" w:rsidR="0065071F" w:rsidRPr="00A66314" w:rsidRDefault="0065071F" w:rsidP="009D4624">
            <w:pPr>
              <w:pStyle w:val="Body"/>
              <w:rPr>
                <w:rFonts w:ascii="Times New Roman" w:hAnsi="Times New Roman"/>
                <w:i/>
                <w:sz w:val="22"/>
              </w:rPr>
            </w:pPr>
            <w:r w:rsidRPr="00A66314">
              <w:rPr>
                <w:rFonts w:ascii="Times New Roman" w:hAnsi="Times New Roman"/>
                <w:sz w:val="22"/>
              </w:rPr>
              <w:t>†</w:t>
            </w:r>
            <w:r w:rsidRPr="00A66314">
              <w:rPr>
                <w:rFonts w:ascii="Times New Roman" w:hAnsi="Times New Roman"/>
                <w:i/>
                <w:sz w:val="22"/>
              </w:rPr>
              <w:t>Catostomus oromyzon</w:t>
            </w:r>
            <w:r w:rsidR="009A21DF" w:rsidRPr="00A66314">
              <w:rPr>
                <w:rFonts w:ascii="Times New Roman" w:hAnsi="Times New Roman"/>
                <w:sz w:val="22"/>
              </w:rPr>
              <w:t xml:space="preserve"> </w:t>
            </w:r>
            <w:r w:rsidR="002745CD" w:rsidRPr="00A66314">
              <w:rPr>
                <w:rFonts w:ascii="Times New Roman" w:hAnsi="Times New Roman"/>
                <w:sz w:val="22"/>
              </w:rPr>
              <w:t xml:space="preserve">Smith, Steward, </w:t>
            </w:r>
            <w:r w:rsidR="009D4624">
              <w:rPr>
                <w:rFonts w:ascii="Times New Roman" w:hAnsi="Times New Roman"/>
                <w:sz w:val="22"/>
              </w:rPr>
              <w:t>&amp;</w:t>
            </w:r>
            <w:r w:rsidR="002745CD" w:rsidRPr="00A66314">
              <w:rPr>
                <w:rFonts w:ascii="Times New Roman" w:hAnsi="Times New Roman"/>
                <w:sz w:val="22"/>
              </w:rPr>
              <w:t xml:space="preserve"> Carpenter 2013</w:t>
            </w:r>
          </w:p>
        </w:tc>
        <w:tc>
          <w:tcPr>
            <w:tcW w:w="189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92EC935" w14:textId="77777777" w:rsidR="0065071F" w:rsidRPr="00A66314" w:rsidRDefault="0065071F" w:rsidP="0065071F">
            <w:pPr>
              <w:pStyle w:val="Body"/>
              <w:jc w:val="center"/>
              <w:rPr>
                <w:rFonts w:ascii="Times New Roman" w:hAnsi="Times New Roman"/>
                <w:sz w:val="22"/>
              </w:rPr>
            </w:pPr>
            <w:r w:rsidRPr="00A66314">
              <w:rPr>
                <w:rFonts w:ascii="Times New Roman" w:hAnsi="Times New Roman"/>
                <w:sz w:val="22"/>
              </w:rPr>
              <w:t>Catostominae (Catostomini)</w:t>
            </w:r>
          </w:p>
        </w:tc>
        <w:tc>
          <w:tcPr>
            <w:tcW w:w="216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2E9BD4A" w14:textId="77777777" w:rsidR="0065071F" w:rsidRPr="00A66314" w:rsidRDefault="0065071F" w:rsidP="0065071F">
            <w:pPr>
              <w:pStyle w:val="Body"/>
              <w:jc w:val="center"/>
              <w:rPr>
                <w:rFonts w:ascii="Times New Roman" w:hAnsi="Times New Roman"/>
                <w:sz w:val="22"/>
              </w:rPr>
            </w:pPr>
            <w:r w:rsidRPr="00A66314">
              <w:rPr>
                <w:rFonts w:ascii="Times New Roman" w:hAnsi="Times New Roman"/>
                <w:sz w:val="22"/>
              </w:rPr>
              <w:t>Valid (Smith et al., 2013)</w:t>
            </w:r>
          </w:p>
        </w:tc>
        <w:tc>
          <w:tcPr>
            <w:tcW w:w="171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C0F7ADA" w14:textId="77777777" w:rsidR="0065071F" w:rsidRPr="00A66314" w:rsidRDefault="009B5B67" w:rsidP="0065071F">
            <w:pPr>
              <w:pStyle w:val="Body"/>
              <w:jc w:val="center"/>
              <w:rPr>
                <w:rFonts w:ascii="Times New Roman" w:hAnsi="Times New Roman"/>
                <w:sz w:val="22"/>
              </w:rPr>
            </w:pPr>
            <w:r w:rsidRPr="00A66314">
              <w:rPr>
                <w:rFonts w:ascii="Times New Roman" w:hAnsi="Times New Roman"/>
                <w:sz w:val="22"/>
              </w:rPr>
              <w:t>Pliocene</w:t>
            </w:r>
          </w:p>
        </w:tc>
        <w:tc>
          <w:tcPr>
            <w:tcW w:w="234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8E8D52A" w14:textId="77777777" w:rsidR="0065071F" w:rsidRPr="00A66314" w:rsidRDefault="0065071F" w:rsidP="0065071F">
            <w:pPr>
              <w:pStyle w:val="Body"/>
              <w:jc w:val="center"/>
              <w:rPr>
                <w:rFonts w:ascii="Times New Roman" w:hAnsi="Times New Roman"/>
                <w:sz w:val="22"/>
              </w:rPr>
            </w:pPr>
            <w:r w:rsidRPr="00A66314">
              <w:rPr>
                <w:rFonts w:ascii="Times New Roman" w:hAnsi="Times New Roman"/>
                <w:sz w:val="22"/>
              </w:rPr>
              <w:t>Idaho, western North America</w:t>
            </w:r>
          </w:p>
        </w:tc>
        <w:tc>
          <w:tcPr>
            <w:tcW w:w="198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7746802D" w14:textId="77777777" w:rsidR="0065071F" w:rsidRPr="00A66314" w:rsidRDefault="0065071F" w:rsidP="0065071F">
            <w:pPr>
              <w:pStyle w:val="Heading2"/>
              <w:jc w:val="center"/>
              <w:rPr>
                <w:rFonts w:ascii="Times New Roman" w:hAnsi="Times New Roman"/>
                <w:b w:val="0"/>
                <w:sz w:val="22"/>
              </w:rPr>
            </w:pPr>
            <w:r w:rsidRPr="00A66314">
              <w:rPr>
                <w:rFonts w:ascii="Times New Roman" w:hAnsi="Times New Roman"/>
                <w:b w:val="0"/>
                <w:sz w:val="22"/>
              </w:rPr>
              <w:t>Smith et al. (2013)</w:t>
            </w:r>
          </w:p>
        </w:tc>
      </w:tr>
      <w:tr w:rsidR="00A21466" w:rsidRPr="00A66314" w14:paraId="762861D2" w14:textId="77777777" w:rsidTr="0065071F">
        <w:trPr>
          <w:cantSplit/>
          <w:trHeight w:val="300"/>
        </w:trPr>
        <w:tc>
          <w:tcPr>
            <w:tcW w:w="54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F209E38" w14:textId="77777777" w:rsidR="00A21466" w:rsidRPr="00A66314" w:rsidRDefault="00F42E43" w:rsidP="00245766">
            <w:pPr>
              <w:pStyle w:val="Body"/>
              <w:jc w:val="center"/>
              <w:rPr>
                <w:rFonts w:ascii="Times New Roman" w:hAnsi="Times New Roman"/>
                <w:sz w:val="22"/>
              </w:rPr>
            </w:pPr>
            <w:r w:rsidRPr="00A66314">
              <w:rPr>
                <w:rFonts w:ascii="Times New Roman" w:hAnsi="Times New Roman"/>
                <w:sz w:val="22"/>
              </w:rPr>
              <w:t>1</w:t>
            </w:r>
            <w:r w:rsidR="00245766" w:rsidRPr="00A66314">
              <w:rPr>
                <w:rFonts w:ascii="Times New Roman" w:hAnsi="Times New Roman"/>
                <w:sz w:val="22"/>
              </w:rPr>
              <w:t>6</w:t>
            </w:r>
          </w:p>
        </w:tc>
        <w:tc>
          <w:tcPr>
            <w:tcW w:w="2268"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16281F0" w14:textId="77777777" w:rsidR="00A21466" w:rsidRPr="00A66314" w:rsidRDefault="00A21466" w:rsidP="009D4624">
            <w:pPr>
              <w:pStyle w:val="Body"/>
              <w:rPr>
                <w:rFonts w:ascii="Times New Roman" w:hAnsi="Times New Roman"/>
                <w:i/>
                <w:sz w:val="22"/>
              </w:rPr>
            </w:pPr>
            <w:r w:rsidRPr="00A66314">
              <w:rPr>
                <w:rFonts w:ascii="Times New Roman" w:hAnsi="Times New Roman"/>
                <w:sz w:val="22"/>
              </w:rPr>
              <w:t>†</w:t>
            </w:r>
            <w:r w:rsidRPr="00A66314">
              <w:rPr>
                <w:rFonts w:ascii="Times New Roman" w:hAnsi="Times New Roman"/>
                <w:i/>
                <w:sz w:val="22"/>
              </w:rPr>
              <w:t>Catostomus owyhe</w:t>
            </w:r>
            <w:r w:rsidR="006C16EA">
              <w:rPr>
                <w:rFonts w:ascii="Times New Roman" w:hAnsi="Times New Roman"/>
                <w:i/>
                <w:sz w:val="22"/>
              </w:rPr>
              <w:t>e</w:t>
            </w:r>
            <w:r w:rsidRPr="00A66314">
              <w:rPr>
                <w:rFonts w:ascii="Times New Roman" w:hAnsi="Times New Roman"/>
                <w:sz w:val="22"/>
              </w:rPr>
              <w:t xml:space="preserve"> </w:t>
            </w:r>
            <w:r w:rsidR="005E31DB" w:rsidRPr="00A66314">
              <w:rPr>
                <w:rFonts w:ascii="Times New Roman" w:hAnsi="Times New Roman"/>
                <w:sz w:val="22"/>
              </w:rPr>
              <w:t xml:space="preserve">(Miller </w:t>
            </w:r>
            <w:r w:rsidR="009D4624">
              <w:rPr>
                <w:rFonts w:ascii="Times New Roman" w:hAnsi="Times New Roman"/>
                <w:sz w:val="22"/>
              </w:rPr>
              <w:t>&amp;</w:t>
            </w:r>
            <w:r w:rsidR="005E31DB" w:rsidRPr="00A66314">
              <w:rPr>
                <w:rFonts w:ascii="Times New Roman" w:hAnsi="Times New Roman"/>
                <w:sz w:val="22"/>
              </w:rPr>
              <w:t xml:space="preserve"> Smith 1967)</w:t>
            </w:r>
          </w:p>
        </w:tc>
        <w:tc>
          <w:tcPr>
            <w:tcW w:w="189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B1FCBD8" w14:textId="77777777" w:rsidR="00A21466" w:rsidRPr="00A66314" w:rsidRDefault="00A21466" w:rsidP="0065071F">
            <w:pPr>
              <w:pStyle w:val="Body"/>
              <w:jc w:val="center"/>
              <w:rPr>
                <w:rFonts w:ascii="Times New Roman" w:hAnsi="Times New Roman"/>
                <w:sz w:val="22"/>
              </w:rPr>
            </w:pPr>
            <w:r w:rsidRPr="00A66314">
              <w:rPr>
                <w:rFonts w:ascii="Times New Roman" w:hAnsi="Times New Roman"/>
                <w:sz w:val="22"/>
              </w:rPr>
              <w:t>Catostominae (Catostomini)</w:t>
            </w:r>
          </w:p>
        </w:tc>
        <w:tc>
          <w:tcPr>
            <w:tcW w:w="216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DDC20D2" w14:textId="77777777" w:rsidR="00A21466" w:rsidRPr="00A66314" w:rsidRDefault="00A21466" w:rsidP="009D4624">
            <w:pPr>
              <w:pStyle w:val="Body"/>
              <w:jc w:val="center"/>
              <w:rPr>
                <w:rFonts w:ascii="Times New Roman" w:hAnsi="Times New Roman"/>
                <w:sz w:val="22"/>
              </w:rPr>
            </w:pPr>
            <w:r w:rsidRPr="00A66314">
              <w:rPr>
                <w:rFonts w:ascii="Times New Roman" w:hAnsi="Times New Roman"/>
                <w:sz w:val="22"/>
              </w:rPr>
              <w:t>Valid (</w:t>
            </w:r>
            <w:r w:rsidR="00F42E43" w:rsidRPr="00A66314">
              <w:rPr>
                <w:rFonts w:ascii="Times New Roman" w:hAnsi="Times New Roman"/>
                <w:sz w:val="22"/>
              </w:rPr>
              <w:t>Smith, 1975; Smith et al., 2013</w:t>
            </w:r>
            <w:r w:rsidRPr="00A66314">
              <w:rPr>
                <w:rFonts w:ascii="Times New Roman" w:hAnsi="Times New Roman"/>
                <w:sz w:val="22"/>
              </w:rPr>
              <w:t>)</w:t>
            </w:r>
            <w:r w:rsidR="005E31DB" w:rsidRPr="00A66314">
              <w:rPr>
                <w:rFonts w:ascii="Times New Roman" w:hAnsi="Times New Roman"/>
                <w:sz w:val="22"/>
              </w:rPr>
              <w:t xml:space="preserve">; originally described as </w:t>
            </w:r>
            <w:r w:rsidR="00372AD5" w:rsidRPr="00A66314">
              <w:rPr>
                <w:rFonts w:ascii="Times New Roman" w:hAnsi="Times New Roman"/>
                <w:sz w:val="22"/>
              </w:rPr>
              <w:t>“</w:t>
            </w:r>
            <w:r w:rsidR="005E31DB" w:rsidRPr="00A66314">
              <w:rPr>
                <w:rFonts w:ascii="Times New Roman" w:hAnsi="Times New Roman"/>
                <w:i/>
                <w:sz w:val="22"/>
              </w:rPr>
              <w:t xml:space="preserve">Deltistes </w:t>
            </w:r>
            <w:r w:rsidR="00372AD5" w:rsidRPr="00A66314">
              <w:rPr>
                <w:rFonts w:ascii="Times New Roman" w:hAnsi="Times New Roman"/>
                <w:i/>
                <w:sz w:val="22"/>
              </w:rPr>
              <w:t>o</w:t>
            </w:r>
            <w:r w:rsidR="005E31DB" w:rsidRPr="00A66314">
              <w:rPr>
                <w:rFonts w:ascii="Times New Roman" w:hAnsi="Times New Roman"/>
                <w:i/>
                <w:sz w:val="22"/>
              </w:rPr>
              <w:t>wyhee</w:t>
            </w:r>
            <w:r w:rsidR="00372AD5" w:rsidRPr="00A66314">
              <w:rPr>
                <w:rFonts w:ascii="Times New Roman" w:hAnsi="Times New Roman"/>
                <w:sz w:val="22"/>
              </w:rPr>
              <w:t>”</w:t>
            </w:r>
            <w:r w:rsidR="005E31DB" w:rsidRPr="00A66314">
              <w:rPr>
                <w:rFonts w:ascii="Times New Roman" w:hAnsi="Times New Roman"/>
                <w:sz w:val="22"/>
              </w:rPr>
              <w:t xml:space="preserve"> by Miller </w:t>
            </w:r>
            <w:r w:rsidR="009D4624">
              <w:rPr>
                <w:rFonts w:ascii="Times New Roman" w:hAnsi="Times New Roman"/>
                <w:sz w:val="22"/>
              </w:rPr>
              <w:t>&amp;</w:t>
            </w:r>
            <w:r w:rsidR="005E31DB" w:rsidRPr="00A66314">
              <w:rPr>
                <w:rFonts w:ascii="Times New Roman" w:hAnsi="Times New Roman"/>
                <w:sz w:val="22"/>
              </w:rPr>
              <w:t xml:space="preserve"> Smith (1967)</w:t>
            </w:r>
          </w:p>
        </w:tc>
        <w:tc>
          <w:tcPr>
            <w:tcW w:w="171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0E3DBCD" w14:textId="77777777" w:rsidR="00A21466" w:rsidRPr="00A66314" w:rsidRDefault="00A21466" w:rsidP="0065071F">
            <w:pPr>
              <w:pStyle w:val="Body"/>
              <w:jc w:val="center"/>
              <w:rPr>
                <w:rFonts w:ascii="Times New Roman" w:hAnsi="Times New Roman"/>
                <w:sz w:val="22"/>
              </w:rPr>
            </w:pPr>
            <w:r w:rsidRPr="00A66314">
              <w:rPr>
                <w:rFonts w:ascii="Times New Roman" w:hAnsi="Times New Roman"/>
                <w:sz w:val="22"/>
              </w:rPr>
              <w:t>Late Miocene–Pliocene</w:t>
            </w:r>
          </w:p>
        </w:tc>
        <w:tc>
          <w:tcPr>
            <w:tcW w:w="234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0741434" w14:textId="77777777" w:rsidR="00A21466" w:rsidRPr="00A66314" w:rsidRDefault="00A21466" w:rsidP="0065071F">
            <w:pPr>
              <w:pStyle w:val="Body"/>
              <w:jc w:val="center"/>
              <w:rPr>
                <w:rFonts w:ascii="Times New Roman" w:hAnsi="Times New Roman"/>
                <w:sz w:val="22"/>
              </w:rPr>
            </w:pPr>
            <w:r w:rsidRPr="00A66314">
              <w:rPr>
                <w:rFonts w:ascii="Times New Roman" w:hAnsi="Times New Roman"/>
                <w:sz w:val="22"/>
              </w:rPr>
              <w:t>Idaho, western North America</w:t>
            </w:r>
          </w:p>
        </w:tc>
        <w:tc>
          <w:tcPr>
            <w:tcW w:w="198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0037C25F" w14:textId="77777777" w:rsidR="00A21466" w:rsidRPr="00A66314" w:rsidRDefault="005E31DB" w:rsidP="009D4624">
            <w:pPr>
              <w:pStyle w:val="Heading2"/>
              <w:jc w:val="center"/>
              <w:rPr>
                <w:rFonts w:ascii="Times New Roman" w:hAnsi="Times New Roman"/>
                <w:b w:val="0"/>
                <w:sz w:val="22"/>
              </w:rPr>
            </w:pPr>
            <w:r w:rsidRPr="00A66314">
              <w:rPr>
                <w:rFonts w:ascii="Times New Roman" w:hAnsi="Times New Roman"/>
                <w:b w:val="0"/>
                <w:sz w:val="22"/>
              </w:rPr>
              <w:t xml:space="preserve">Miller </w:t>
            </w:r>
            <w:r w:rsidR="009D4624">
              <w:rPr>
                <w:rFonts w:ascii="Times New Roman" w:hAnsi="Times New Roman"/>
                <w:b w:val="0"/>
                <w:sz w:val="22"/>
              </w:rPr>
              <w:t>&amp;</w:t>
            </w:r>
            <w:r w:rsidRPr="00A66314">
              <w:rPr>
                <w:rFonts w:ascii="Times New Roman" w:hAnsi="Times New Roman"/>
                <w:b w:val="0"/>
                <w:sz w:val="22"/>
              </w:rPr>
              <w:t xml:space="preserve"> Smith (1967); </w:t>
            </w:r>
            <w:r w:rsidR="00A21466" w:rsidRPr="00A66314">
              <w:rPr>
                <w:rFonts w:ascii="Times New Roman" w:hAnsi="Times New Roman"/>
                <w:b w:val="0"/>
                <w:sz w:val="22"/>
              </w:rPr>
              <w:t>Smith (1975)</w:t>
            </w:r>
          </w:p>
        </w:tc>
      </w:tr>
      <w:tr w:rsidR="00A21466" w:rsidRPr="00A66314" w14:paraId="1DECB2CD" w14:textId="77777777" w:rsidTr="0065071F">
        <w:trPr>
          <w:cantSplit/>
          <w:trHeight w:val="300"/>
        </w:trPr>
        <w:tc>
          <w:tcPr>
            <w:tcW w:w="54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63D9A2F" w14:textId="77777777" w:rsidR="00A21466" w:rsidRPr="00A66314" w:rsidRDefault="00A21466" w:rsidP="00245766">
            <w:pPr>
              <w:pStyle w:val="Body"/>
              <w:jc w:val="center"/>
              <w:rPr>
                <w:rFonts w:ascii="Times New Roman" w:hAnsi="Times New Roman"/>
                <w:sz w:val="22"/>
              </w:rPr>
            </w:pPr>
            <w:r w:rsidRPr="00A66314">
              <w:rPr>
                <w:rFonts w:ascii="Times New Roman" w:hAnsi="Times New Roman"/>
                <w:sz w:val="22"/>
              </w:rPr>
              <w:t>1</w:t>
            </w:r>
            <w:r w:rsidR="00245766" w:rsidRPr="00A66314">
              <w:rPr>
                <w:rFonts w:ascii="Times New Roman" w:hAnsi="Times New Roman"/>
                <w:sz w:val="22"/>
              </w:rPr>
              <w:t>7</w:t>
            </w:r>
          </w:p>
        </w:tc>
        <w:tc>
          <w:tcPr>
            <w:tcW w:w="2268"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4509F78" w14:textId="77777777" w:rsidR="00A21466" w:rsidRPr="00A66314" w:rsidRDefault="00A21466" w:rsidP="0065071F">
            <w:pPr>
              <w:pStyle w:val="Body"/>
              <w:rPr>
                <w:rFonts w:ascii="Times New Roman" w:hAnsi="Times New Roman"/>
                <w:sz w:val="22"/>
              </w:rPr>
            </w:pPr>
            <w:r w:rsidRPr="00A66314">
              <w:rPr>
                <w:rFonts w:ascii="Times New Roman" w:hAnsi="Times New Roman"/>
                <w:sz w:val="22"/>
              </w:rPr>
              <w:t>†</w:t>
            </w:r>
            <w:r w:rsidRPr="00A66314">
              <w:rPr>
                <w:rFonts w:ascii="Times New Roman" w:hAnsi="Times New Roman"/>
                <w:i/>
                <w:sz w:val="22"/>
              </w:rPr>
              <w:t>Catostomus shoshonensis</w:t>
            </w:r>
            <w:r w:rsidR="00372AD5" w:rsidRPr="00A66314">
              <w:rPr>
                <w:rFonts w:ascii="Times New Roman" w:hAnsi="Times New Roman"/>
                <w:sz w:val="22"/>
              </w:rPr>
              <w:t xml:space="preserve"> Cope</w:t>
            </w:r>
            <w:r w:rsidRPr="00A66314">
              <w:rPr>
                <w:rFonts w:ascii="Times New Roman" w:hAnsi="Times New Roman"/>
                <w:sz w:val="22"/>
              </w:rPr>
              <w:t xml:space="preserve"> 18</w:t>
            </w:r>
            <w:r w:rsidR="00B3099F" w:rsidRPr="00A66314">
              <w:rPr>
                <w:rFonts w:ascii="Times New Roman" w:hAnsi="Times New Roman"/>
                <w:sz w:val="22"/>
              </w:rPr>
              <w:t>83</w:t>
            </w:r>
          </w:p>
        </w:tc>
        <w:tc>
          <w:tcPr>
            <w:tcW w:w="189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4028062" w14:textId="77777777" w:rsidR="00A21466" w:rsidRPr="00A66314" w:rsidRDefault="00A21466" w:rsidP="0065071F">
            <w:pPr>
              <w:pStyle w:val="Body"/>
              <w:jc w:val="center"/>
              <w:rPr>
                <w:rFonts w:ascii="Times New Roman" w:hAnsi="Times New Roman"/>
                <w:sz w:val="22"/>
              </w:rPr>
            </w:pPr>
            <w:r w:rsidRPr="00A66314">
              <w:rPr>
                <w:rFonts w:ascii="Times New Roman" w:hAnsi="Times New Roman"/>
                <w:sz w:val="22"/>
              </w:rPr>
              <w:t>Catostominae (Catostomini)</w:t>
            </w:r>
          </w:p>
        </w:tc>
        <w:tc>
          <w:tcPr>
            <w:tcW w:w="216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F03F583" w14:textId="77777777" w:rsidR="00A21466" w:rsidRPr="00A66314" w:rsidRDefault="00A21466" w:rsidP="0065071F">
            <w:pPr>
              <w:pStyle w:val="Body"/>
              <w:jc w:val="center"/>
              <w:rPr>
                <w:rFonts w:ascii="Times New Roman" w:hAnsi="Times New Roman"/>
                <w:sz w:val="22"/>
              </w:rPr>
            </w:pPr>
            <w:r w:rsidRPr="00A66314">
              <w:rPr>
                <w:rFonts w:ascii="Times New Roman" w:hAnsi="Times New Roman"/>
                <w:sz w:val="22"/>
              </w:rPr>
              <w:t>Valid (Smith et al., 1982, 2002)</w:t>
            </w:r>
          </w:p>
        </w:tc>
        <w:tc>
          <w:tcPr>
            <w:tcW w:w="171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5EE6820" w14:textId="77777777" w:rsidR="00A21466" w:rsidRPr="00A66314" w:rsidRDefault="00A21466" w:rsidP="0065071F">
            <w:pPr>
              <w:pStyle w:val="Body"/>
              <w:jc w:val="center"/>
              <w:rPr>
                <w:rFonts w:ascii="Times New Roman" w:hAnsi="Times New Roman"/>
                <w:sz w:val="22"/>
              </w:rPr>
            </w:pPr>
            <w:r w:rsidRPr="00A66314">
              <w:rPr>
                <w:rFonts w:ascii="Times New Roman" w:hAnsi="Times New Roman"/>
                <w:sz w:val="22"/>
              </w:rPr>
              <w:t>Late Miocene–Pliocene</w:t>
            </w:r>
          </w:p>
        </w:tc>
        <w:tc>
          <w:tcPr>
            <w:tcW w:w="234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61D5CAE" w14:textId="77777777" w:rsidR="00A21466" w:rsidRPr="00A66314" w:rsidRDefault="00A21466" w:rsidP="0065071F">
            <w:pPr>
              <w:pStyle w:val="Body"/>
              <w:jc w:val="center"/>
              <w:rPr>
                <w:rFonts w:ascii="Times New Roman" w:hAnsi="Times New Roman"/>
                <w:sz w:val="22"/>
              </w:rPr>
            </w:pPr>
            <w:r w:rsidRPr="00A66314">
              <w:rPr>
                <w:rFonts w:ascii="Times New Roman" w:hAnsi="Times New Roman"/>
                <w:sz w:val="22"/>
              </w:rPr>
              <w:t>Idaho, western North America</w:t>
            </w:r>
          </w:p>
        </w:tc>
        <w:tc>
          <w:tcPr>
            <w:tcW w:w="198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6F795CDE" w14:textId="77777777" w:rsidR="00A21466" w:rsidRPr="00A66314" w:rsidRDefault="00372AD5" w:rsidP="009D4624">
            <w:pPr>
              <w:pStyle w:val="Heading2"/>
              <w:jc w:val="center"/>
              <w:rPr>
                <w:rFonts w:ascii="Times New Roman" w:hAnsi="Times New Roman"/>
                <w:b w:val="0"/>
                <w:sz w:val="22"/>
              </w:rPr>
            </w:pPr>
            <w:r w:rsidRPr="00A66314">
              <w:rPr>
                <w:rFonts w:ascii="Times New Roman" w:hAnsi="Times New Roman"/>
                <w:b w:val="0"/>
                <w:sz w:val="22"/>
              </w:rPr>
              <w:t xml:space="preserve">Cope (1883); Armstrong et al. (1975); Smith (1975); Taylor </w:t>
            </w:r>
            <w:r w:rsidR="009D4624">
              <w:rPr>
                <w:rFonts w:ascii="Times New Roman" w:hAnsi="Times New Roman"/>
                <w:b w:val="0"/>
                <w:sz w:val="22"/>
              </w:rPr>
              <w:t>&amp;</w:t>
            </w:r>
            <w:r w:rsidRPr="00A66314">
              <w:rPr>
                <w:rFonts w:ascii="Times New Roman" w:hAnsi="Times New Roman"/>
                <w:b w:val="0"/>
                <w:sz w:val="22"/>
              </w:rPr>
              <w:t xml:space="preserve"> Smith (1981); Smith et al. (1982)</w:t>
            </w:r>
          </w:p>
        </w:tc>
      </w:tr>
      <w:tr w:rsidR="00A21466" w:rsidRPr="00A66314" w14:paraId="7E949C57" w14:textId="77777777" w:rsidTr="0065071F">
        <w:trPr>
          <w:cantSplit/>
          <w:trHeight w:val="300"/>
        </w:trPr>
        <w:tc>
          <w:tcPr>
            <w:tcW w:w="54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C942995" w14:textId="77777777" w:rsidR="00A21466" w:rsidRPr="00A66314" w:rsidRDefault="00A21466" w:rsidP="00245766">
            <w:pPr>
              <w:pStyle w:val="Body"/>
              <w:jc w:val="center"/>
              <w:rPr>
                <w:rFonts w:ascii="Times New Roman" w:hAnsi="Times New Roman"/>
                <w:sz w:val="22"/>
              </w:rPr>
            </w:pPr>
            <w:r w:rsidRPr="00A66314">
              <w:rPr>
                <w:rFonts w:ascii="Times New Roman" w:hAnsi="Times New Roman"/>
                <w:sz w:val="22"/>
              </w:rPr>
              <w:t>1</w:t>
            </w:r>
            <w:r w:rsidR="00245766" w:rsidRPr="00A66314">
              <w:rPr>
                <w:rFonts w:ascii="Times New Roman" w:hAnsi="Times New Roman"/>
                <w:sz w:val="22"/>
              </w:rPr>
              <w:t>8</w:t>
            </w:r>
          </w:p>
        </w:tc>
        <w:tc>
          <w:tcPr>
            <w:tcW w:w="2268"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B0BFB10" w14:textId="77777777" w:rsidR="00A21466" w:rsidRPr="00A66314" w:rsidRDefault="00A21466" w:rsidP="009D4624">
            <w:pPr>
              <w:pStyle w:val="Body"/>
              <w:rPr>
                <w:rFonts w:ascii="Times New Roman" w:hAnsi="Times New Roman"/>
                <w:sz w:val="22"/>
              </w:rPr>
            </w:pPr>
            <w:r w:rsidRPr="00A66314">
              <w:rPr>
                <w:rFonts w:ascii="Times New Roman" w:hAnsi="Times New Roman"/>
                <w:sz w:val="22"/>
              </w:rPr>
              <w:t>†</w:t>
            </w:r>
            <w:r w:rsidRPr="00A66314">
              <w:rPr>
                <w:rFonts w:ascii="Times New Roman" w:hAnsi="Times New Roman"/>
                <w:i/>
                <w:sz w:val="22"/>
              </w:rPr>
              <w:t>Chasmistes spatulifer</w:t>
            </w:r>
            <w:r w:rsidRPr="00A66314">
              <w:rPr>
                <w:rFonts w:ascii="Times New Roman" w:hAnsi="Times New Roman"/>
                <w:sz w:val="22"/>
              </w:rPr>
              <w:t xml:space="preserve"> </w:t>
            </w:r>
            <w:r w:rsidR="00E117F7" w:rsidRPr="00A66314">
              <w:rPr>
                <w:rFonts w:ascii="Times New Roman" w:hAnsi="Times New Roman"/>
                <w:sz w:val="22"/>
              </w:rPr>
              <w:t xml:space="preserve">(Miller </w:t>
            </w:r>
            <w:r w:rsidR="009D4624">
              <w:rPr>
                <w:rFonts w:ascii="Times New Roman" w:hAnsi="Times New Roman"/>
                <w:sz w:val="22"/>
              </w:rPr>
              <w:t>&amp;</w:t>
            </w:r>
            <w:r w:rsidR="00E117F7" w:rsidRPr="00A66314">
              <w:rPr>
                <w:rFonts w:ascii="Times New Roman" w:hAnsi="Times New Roman"/>
                <w:sz w:val="22"/>
              </w:rPr>
              <w:t xml:space="preserve"> Smith 1967)</w:t>
            </w:r>
          </w:p>
        </w:tc>
        <w:tc>
          <w:tcPr>
            <w:tcW w:w="189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5AB8F06" w14:textId="77777777" w:rsidR="00A21466" w:rsidRPr="00A66314" w:rsidRDefault="00A21466" w:rsidP="0065071F">
            <w:pPr>
              <w:pStyle w:val="Body"/>
              <w:jc w:val="center"/>
              <w:rPr>
                <w:rFonts w:ascii="Times New Roman" w:hAnsi="Times New Roman"/>
                <w:sz w:val="22"/>
              </w:rPr>
            </w:pPr>
            <w:r w:rsidRPr="00A66314">
              <w:rPr>
                <w:rFonts w:ascii="Times New Roman" w:hAnsi="Times New Roman"/>
                <w:sz w:val="22"/>
              </w:rPr>
              <w:t>Catostominae (Catostomini)</w:t>
            </w:r>
          </w:p>
        </w:tc>
        <w:tc>
          <w:tcPr>
            <w:tcW w:w="216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19A968B" w14:textId="77777777" w:rsidR="00A21466" w:rsidRPr="00A66314" w:rsidRDefault="00A21466" w:rsidP="00F42E43">
            <w:pPr>
              <w:pStyle w:val="Body"/>
              <w:jc w:val="center"/>
              <w:rPr>
                <w:rFonts w:ascii="Times New Roman" w:hAnsi="Times New Roman"/>
                <w:sz w:val="22"/>
              </w:rPr>
            </w:pPr>
            <w:r w:rsidRPr="00A66314">
              <w:rPr>
                <w:rFonts w:ascii="Times New Roman" w:hAnsi="Times New Roman"/>
                <w:sz w:val="22"/>
              </w:rPr>
              <w:t>Valid (</w:t>
            </w:r>
            <w:r w:rsidR="00F42E43" w:rsidRPr="00A66314">
              <w:rPr>
                <w:rFonts w:ascii="Times New Roman" w:hAnsi="Times New Roman"/>
                <w:sz w:val="22"/>
              </w:rPr>
              <w:t>Smith, 1975; Smith et al., 2002</w:t>
            </w:r>
            <w:r w:rsidRPr="00A66314">
              <w:rPr>
                <w:rFonts w:ascii="Times New Roman" w:hAnsi="Times New Roman"/>
                <w:sz w:val="22"/>
              </w:rPr>
              <w:t>)</w:t>
            </w:r>
          </w:p>
        </w:tc>
        <w:tc>
          <w:tcPr>
            <w:tcW w:w="171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28E49A2" w14:textId="77777777" w:rsidR="00A21466" w:rsidRPr="00A66314" w:rsidRDefault="00A21466" w:rsidP="0065071F">
            <w:pPr>
              <w:pStyle w:val="Body"/>
              <w:jc w:val="center"/>
              <w:rPr>
                <w:rFonts w:ascii="Times New Roman" w:hAnsi="Times New Roman"/>
                <w:sz w:val="22"/>
              </w:rPr>
            </w:pPr>
            <w:r w:rsidRPr="00A66314">
              <w:rPr>
                <w:rFonts w:ascii="Times New Roman" w:hAnsi="Times New Roman"/>
                <w:sz w:val="22"/>
              </w:rPr>
              <w:t>Late Miocene–Pliocene</w:t>
            </w:r>
          </w:p>
        </w:tc>
        <w:tc>
          <w:tcPr>
            <w:tcW w:w="234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7AB9E80" w14:textId="77777777" w:rsidR="00A21466" w:rsidRPr="00A66314" w:rsidRDefault="00A21466" w:rsidP="0065071F">
            <w:pPr>
              <w:pStyle w:val="Body"/>
              <w:jc w:val="center"/>
              <w:rPr>
                <w:rFonts w:ascii="Times New Roman" w:hAnsi="Times New Roman"/>
                <w:sz w:val="22"/>
              </w:rPr>
            </w:pPr>
            <w:r w:rsidRPr="00A66314">
              <w:rPr>
                <w:rFonts w:ascii="Times New Roman" w:hAnsi="Times New Roman"/>
                <w:sz w:val="22"/>
              </w:rPr>
              <w:t>Idaho, western North America</w:t>
            </w:r>
          </w:p>
        </w:tc>
        <w:tc>
          <w:tcPr>
            <w:tcW w:w="198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4DEC5563" w14:textId="77777777" w:rsidR="00A21466" w:rsidRPr="00A66314" w:rsidRDefault="00E117F7" w:rsidP="009D4624">
            <w:pPr>
              <w:pStyle w:val="Heading2"/>
              <w:jc w:val="center"/>
              <w:rPr>
                <w:rFonts w:ascii="Times New Roman" w:hAnsi="Times New Roman"/>
                <w:b w:val="0"/>
                <w:sz w:val="22"/>
              </w:rPr>
            </w:pPr>
            <w:r w:rsidRPr="00A66314">
              <w:rPr>
                <w:rFonts w:ascii="Times New Roman" w:hAnsi="Times New Roman"/>
                <w:b w:val="0"/>
                <w:sz w:val="22"/>
              </w:rPr>
              <w:t xml:space="preserve">Miller </w:t>
            </w:r>
            <w:r w:rsidR="009D4624">
              <w:rPr>
                <w:rFonts w:ascii="Times New Roman" w:hAnsi="Times New Roman"/>
                <w:b w:val="0"/>
                <w:sz w:val="22"/>
              </w:rPr>
              <w:t>&amp;</w:t>
            </w:r>
            <w:r w:rsidRPr="00A66314">
              <w:rPr>
                <w:rFonts w:ascii="Times New Roman" w:hAnsi="Times New Roman"/>
                <w:b w:val="0"/>
                <w:sz w:val="22"/>
              </w:rPr>
              <w:t xml:space="preserve"> Smith (1967); </w:t>
            </w:r>
            <w:r w:rsidR="00A21466" w:rsidRPr="00A66314">
              <w:rPr>
                <w:rFonts w:ascii="Times New Roman" w:hAnsi="Times New Roman"/>
                <w:b w:val="0"/>
                <w:sz w:val="22"/>
              </w:rPr>
              <w:t>Smith (1975)</w:t>
            </w:r>
          </w:p>
        </w:tc>
      </w:tr>
    </w:tbl>
    <w:p w14:paraId="263EAC98" w14:textId="77777777" w:rsidR="00A21466" w:rsidRPr="00A66314" w:rsidRDefault="00A21466" w:rsidP="00A21466">
      <w:pPr>
        <w:pStyle w:val="Body"/>
        <w:spacing w:line="360" w:lineRule="auto"/>
        <w:rPr>
          <w:rFonts w:ascii="Times New Roman" w:eastAsia="Times New Roman" w:hAnsi="Times New Roman"/>
          <w:color w:val="auto"/>
          <w:lang w:bidi="x-none"/>
        </w:rPr>
      </w:pPr>
    </w:p>
    <w:p w14:paraId="4D7007C7" w14:textId="77777777" w:rsidR="00A21466" w:rsidRPr="00A66314" w:rsidRDefault="00A21466" w:rsidP="00A21466">
      <w:pPr>
        <w:pStyle w:val="Body"/>
        <w:spacing w:line="360" w:lineRule="auto"/>
        <w:rPr>
          <w:rFonts w:ascii="Times New Roman" w:eastAsia="Times New Roman" w:hAnsi="Times New Roman"/>
          <w:color w:val="auto"/>
          <w:lang w:bidi="x-none"/>
        </w:rPr>
      </w:pPr>
      <w:proofErr w:type="gramStart"/>
      <w:r w:rsidRPr="00A66314">
        <w:rPr>
          <w:rFonts w:ascii="Times New Roman" w:eastAsia="Times New Roman" w:hAnsi="Times New Roman"/>
          <w:color w:val="auto"/>
          <w:lang w:bidi="x-none"/>
        </w:rPr>
        <w:t>Abbreviations: Co., county; No., number.</w:t>
      </w:r>
      <w:proofErr w:type="gramEnd"/>
    </w:p>
    <w:p w14:paraId="5DE73ED9" w14:textId="77777777" w:rsidR="00265728" w:rsidRPr="00A66314" w:rsidRDefault="00265728" w:rsidP="00A21466">
      <w:pPr>
        <w:pStyle w:val="Body"/>
        <w:spacing w:line="360" w:lineRule="auto"/>
        <w:rPr>
          <w:rFonts w:ascii="Times New Roman" w:hAnsi="Times New Roman"/>
        </w:rPr>
        <w:sectPr w:rsidR="00265728" w:rsidRPr="00A66314" w:rsidSect="00B3099F">
          <w:pgSz w:w="15840" w:h="12240" w:orient="landscape"/>
          <w:pgMar w:top="1440" w:right="1440" w:bottom="720" w:left="1440" w:header="720" w:footer="864" w:gutter="0"/>
          <w:cols w:space="720"/>
        </w:sectPr>
      </w:pPr>
    </w:p>
    <w:p w14:paraId="0B62F7B5" w14:textId="77777777" w:rsidR="00A21466" w:rsidRPr="00A66314" w:rsidRDefault="00A21466" w:rsidP="00A21466">
      <w:pPr>
        <w:pStyle w:val="Body"/>
        <w:spacing w:line="360" w:lineRule="auto"/>
        <w:rPr>
          <w:rFonts w:ascii="Times New Roman" w:hAnsi="Times New Roman"/>
          <w:b/>
        </w:rPr>
      </w:pPr>
      <w:r w:rsidRPr="00A66314">
        <w:rPr>
          <w:rFonts w:ascii="Times New Roman" w:hAnsi="Times New Roman"/>
          <w:b/>
        </w:rPr>
        <w:lastRenderedPageBreak/>
        <w:t>Table A2.</w:t>
      </w:r>
      <w:r w:rsidRPr="00A66314">
        <w:rPr>
          <w:rFonts w:ascii="Times New Roman" w:hAnsi="Times New Roman"/>
        </w:rPr>
        <w:t xml:space="preserve"> Summary of Catostomidae fossils and potential derived minimum age justifications for phylogenetic fossil calibrations.</w:t>
      </w:r>
    </w:p>
    <w:tbl>
      <w:tblPr>
        <w:tblW w:w="0" w:type="auto"/>
        <w:shd w:val="clear" w:color="auto" w:fill="FFFFFF"/>
        <w:tblLayout w:type="fixed"/>
        <w:tblLook w:val="0000" w:firstRow="0" w:lastRow="0" w:firstColumn="0" w:lastColumn="0" w:noHBand="0" w:noVBand="0"/>
      </w:tblPr>
      <w:tblGrid>
        <w:gridCol w:w="540"/>
        <w:gridCol w:w="2178"/>
        <w:gridCol w:w="1440"/>
        <w:gridCol w:w="1080"/>
        <w:gridCol w:w="1350"/>
        <w:gridCol w:w="1872"/>
        <w:gridCol w:w="1569"/>
        <w:gridCol w:w="1569"/>
        <w:gridCol w:w="1570"/>
      </w:tblGrid>
      <w:tr w:rsidR="00A21466" w:rsidRPr="00A66314" w14:paraId="516455DE" w14:textId="77777777" w:rsidTr="0065071F">
        <w:trPr>
          <w:cantSplit/>
          <w:trHeight w:val="580"/>
          <w:tblHeader/>
        </w:trPr>
        <w:tc>
          <w:tcPr>
            <w:tcW w:w="54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EC58B4E" w14:textId="77777777" w:rsidR="00A21466" w:rsidRPr="00A66314" w:rsidRDefault="00A21466" w:rsidP="0065071F">
            <w:pPr>
              <w:pStyle w:val="Heading2"/>
              <w:jc w:val="center"/>
              <w:rPr>
                <w:rFonts w:ascii="Times New Roman" w:hAnsi="Times New Roman"/>
                <w:sz w:val="22"/>
              </w:rPr>
            </w:pPr>
            <w:r w:rsidRPr="00A66314">
              <w:rPr>
                <w:rFonts w:ascii="Times New Roman" w:hAnsi="Times New Roman"/>
                <w:sz w:val="22"/>
              </w:rPr>
              <w:t>No.</w:t>
            </w:r>
          </w:p>
        </w:tc>
        <w:tc>
          <w:tcPr>
            <w:tcW w:w="2178"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B7E2427" w14:textId="77777777" w:rsidR="00A21466" w:rsidRPr="00A66314" w:rsidRDefault="00A21466" w:rsidP="0065071F">
            <w:pPr>
              <w:pStyle w:val="Heading2"/>
              <w:jc w:val="center"/>
              <w:rPr>
                <w:rFonts w:ascii="Times New Roman" w:hAnsi="Times New Roman"/>
                <w:sz w:val="22"/>
              </w:rPr>
            </w:pPr>
            <w:r w:rsidRPr="00A66314">
              <w:rPr>
                <w:rFonts w:ascii="Times New Roman" w:hAnsi="Times New Roman"/>
                <w:sz w:val="22"/>
              </w:rPr>
              <w:t>Fossil taxon</w:t>
            </w:r>
          </w:p>
        </w:tc>
        <w:tc>
          <w:tcPr>
            <w:tcW w:w="144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13DA68A" w14:textId="77777777" w:rsidR="00A21466" w:rsidRPr="00A66314" w:rsidRDefault="00A21466" w:rsidP="0065071F">
            <w:pPr>
              <w:pStyle w:val="Heading2"/>
              <w:jc w:val="center"/>
              <w:rPr>
                <w:rFonts w:ascii="Times New Roman" w:hAnsi="Times New Roman"/>
                <w:sz w:val="22"/>
              </w:rPr>
            </w:pPr>
            <w:r w:rsidRPr="00A66314">
              <w:rPr>
                <w:rFonts w:ascii="Times New Roman" w:hAnsi="Times New Roman"/>
                <w:sz w:val="22"/>
              </w:rPr>
              <w:t>Age (Ma)</w:t>
            </w:r>
          </w:p>
        </w:tc>
        <w:tc>
          <w:tcPr>
            <w:tcW w:w="108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52AC2B7" w14:textId="77777777" w:rsidR="00A21466" w:rsidRPr="00A66314" w:rsidRDefault="00A21466" w:rsidP="0065071F">
            <w:pPr>
              <w:pStyle w:val="Heading2"/>
              <w:jc w:val="center"/>
              <w:rPr>
                <w:rFonts w:ascii="Times New Roman" w:hAnsi="Times New Roman"/>
                <w:sz w:val="22"/>
              </w:rPr>
            </w:pPr>
            <w:r w:rsidRPr="00A66314">
              <w:rPr>
                <w:rFonts w:ascii="Times New Roman" w:hAnsi="Times New Roman"/>
                <w:sz w:val="22"/>
              </w:rPr>
              <w:t>Gap analysis age at node (Ma)</w:t>
            </w:r>
          </w:p>
        </w:tc>
        <w:tc>
          <w:tcPr>
            <w:tcW w:w="135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47CC45D" w14:textId="77777777" w:rsidR="00A21466" w:rsidRPr="00A66314" w:rsidRDefault="00A21466" w:rsidP="0065071F">
            <w:pPr>
              <w:pStyle w:val="Heading2"/>
              <w:jc w:val="center"/>
              <w:rPr>
                <w:rFonts w:ascii="Times New Roman" w:hAnsi="Times New Roman"/>
                <w:sz w:val="22"/>
              </w:rPr>
            </w:pPr>
            <w:r w:rsidRPr="00A66314">
              <w:rPr>
                <w:rFonts w:ascii="Times New Roman" w:hAnsi="Times New Roman"/>
                <w:sz w:val="22"/>
              </w:rPr>
              <w:t>Minimum age justification (Ma)</w:t>
            </w:r>
          </w:p>
        </w:tc>
        <w:tc>
          <w:tcPr>
            <w:tcW w:w="187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2186147B" w14:textId="77777777" w:rsidR="00A21466" w:rsidRPr="00A66314" w:rsidRDefault="00A21466" w:rsidP="0065071F">
            <w:pPr>
              <w:pStyle w:val="Heading2"/>
              <w:jc w:val="center"/>
              <w:rPr>
                <w:rFonts w:ascii="Times New Roman" w:hAnsi="Times New Roman"/>
                <w:sz w:val="22"/>
              </w:rPr>
            </w:pPr>
            <w:r w:rsidRPr="00A66314">
              <w:rPr>
                <w:rFonts w:ascii="Times New Roman" w:hAnsi="Times New Roman"/>
                <w:sz w:val="22"/>
              </w:rPr>
              <w:t>Location</w:t>
            </w:r>
          </w:p>
        </w:tc>
        <w:tc>
          <w:tcPr>
            <w:tcW w:w="156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2FCC6D5B" w14:textId="77777777" w:rsidR="00A21466" w:rsidRPr="00A66314" w:rsidRDefault="00A21466" w:rsidP="0065071F">
            <w:pPr>
              <w:pStyle w:val="Heading2"/>
              <w:jc w:val="center"/>
              <w:rPr>
                <w:rFonts w:ascii="Times New Roman" w:hAnsi="Times New Roman"/>
                <w:sz w:val="22"/>
              </w:rPr>
            </w:pPr>
            <w:r w:rsidRPr="00A66314">
              <w:rPr>
                <w:rFonts w:ascii="Times New Roman" w:hAnsi="Times New Roman"/>
                <w:sz w:val="22"/>
              </w:rPr>
              <w:t>Fossil reference</w:t>
            </w:r>
            <w:r w:rsidR="00C91E59" w:rsidRPr="00A66314">
              <w:rPr>
                <w:rFonts w:ascii="Times New Roman" w:hAnsi="Times New Roman"/>
                <w:sz w:val="22"/>
              </w:rPr>
              <w:t>s</w:t>
            </w:r>
          </w:p>
        </w:tc>
        <w:tc>
          <w:tcPr>
            <w:tcW w:w="156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08BF827" w14:textId="77777777" w:rsidR="00A21466" w:rsidRPr="00A66314" w:rsidRDefault="00A21466" w:rsidP="0065071F">
            <w:pPr>
              <w:pStyle w:val="Heading2"/>
              <w:jc w:val="center"/>
              <w:rPr>
                <w:rFonts w:ascii="Times New Roman" w:hAnsi="Times New Roman"/>
                <w:sz w:val="22"/>
              </w:rPr>
            </w:pPr>
            <w:r w:rsidRPr="00A66314">
              <w:rPr>
                <w:rFonts w:ascii="Times New Roman" w:hAnsi="Times New Roman"/>
                <w:sz w:val="22"/>
              </w:rPr>
              <w:t>Age reference</w:t>
            </w:r>
            <w:r w:rsidR="00C91E59" w:rsidRPr="00A66314">
              <w:rPr>
                <w:rFonts w:ascii="Times New Roman" w:hAnsi="Times New Roman"/>
                <w:sz w:val="22"/>
              </w:rPr>
              <w:t>s</w:t>
            </w:r>
          </w:p>
        </w:tc>
        <w:tc>
          <w:tcPr>
            <w:tcW w:w="157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24BBBD92" w14:textId="77777777" w:rsidR="00A21466" w:rsidRPr="00A66314" w:rsidRDefault="00A21466" w:rsidP="0065071F">
            <w:pPr>
              <w:pStyle w:val="Heading2"/>
              <w:jc w:val="center"/>
              <w:rPr>
                <w:rFonts w:ascii="Times New Roman" w:hAnsi="Times New Roman"/>
                <w:sz w:val="22"/>
              </w:rPr>
            </w:pPr>
            <w:r w:rsidRPr="00A66314">
              <w:rPr>
                <w:rFonts w:ascii="Times New Roman" w:hAnsi="Times New Roman"/>
                <w:sz w:val="22"/>
              </w:rPr>
              <w:t>Minimum age reference</w:t>
            </w:r>
            <w:r w:rsidR="00C91E59" w:rsidRPr="00A66314">
              <w:rPr>
                <w:rFonts w:ascii="Times New Roman" w:hAnsi="Times New Roman"/>
                <w:sz w:val="22"/>
              </w:rPr>
              <w:t>s</w:t>
            </w:r>
          </w:p>
        </w:tc>
      </w:tr>
      <w:tr w:rsidR="00A21466" w:rsidRPr="00A66314" w14:paraId="79FB3ADC" w14:textId="77777777" w:rsidTr="0065071F">
        <w:trPr>
          <w:cantSplit/>
          <w:trHeight w:val="300"/>
        </w:trPr>
        <w:tc>
          <w:tcPr>
            <w:tcW w:w="54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13EF899" w14:textId="77777777" w:rsidR="00A21466" w:rsidRPr="00A66314" w:rsidRDefault="00A21466" w:rsidP="0065071F">
            <w:pPr>
              <w:pStyle w:val="Body"/>
              <w:jc w:val="center"/>
              <w:rPr>
                <w:rFonts w:ascii="Times New Roman" w:hAnsi="Times New Roman"/>
                <w:sz w:val="22"/>
              </w:rPr>
            </w:pPr>
            <w:r w:rsidRPr="00A66314">
              <w:rPr>
                <w:rFonts w:ascii="Times New Roman" w:hAnsi="Times New Roman"/>
                <w:sz w:val="22"/>
              </w:rPr>
              <w:t>1</w:t>
            </w:r>
          </w:p>
        </w:tc>
        <w:tc>
          <w:tcPr>
            <w:tcW w:w="2178"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7D3BBFB" w14:textId="77777777" w:rsidR="00A21466" w:rsidRPr="00A66314" w:rsidRDefault="00A21466" w:rsidP="0065071F">
            <w:pPr>
              <w:pStyle w:val="Body"/>
              <w:rPr>
                <w:rFonts w:ascii="Times New Roman" w:hAnsi="Times New Roman"/>
                <w:i/>
                <w:sz w:val="22"/>
              </w:rPr>
            </w:pPr>
            <w:r w:rsidRPr="00A66314">
              <w:rPr>
                <w:rFonts w:ascii="Times New Roman" w:hAnsi="Times New Roman"/>
                <w:sz w:val="22"/>
              </w:rPr>
              <w:t>†</w:t>
            </w:r>
            <w:r w:rsidRPr="00A66314">
              <w:rPr>
                <w:rFonts w:ascii="Times New Roman" w:hAnsi="Times New Roman"/>
                <w:i/>
                <w:sz w:val="22"/>
              </w:rPr>
              <w:t>Amyzon aggregatum</w:t>
            </w:r>
          </w:p>
        </w:tc>
        <w:tc>
          <w:tcPr>
            <w:tcW w:w="144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0DF6114" w14:textId="77777777" w:rsidR="00A21466" w:rsidRPr="00A66314" w:rsidRDefault="00A21466" w:rsidP="0065071F">
            <w:pPr>
              <w:pStyle w:val="Body"/>
              <w:jc w:val="center"/>
              <w:rPr>
                <w:rFonts w:ascii="Times New Roman" w:hAnsi="Times New Roman"/>
                <w:sz w:val="22"/>
              </w:rPr>
            </w:pPr>
            <w:r w:rsidRPr="00A66314">
              <w:rPr>
                <w:rFonts w:ascii="Times New Roman" w:hAnsi="Times New Roman"/>
                <w:sz w:val="22"/>
              </w:rPr>
              <w:t>49.42 ± 0.54</w:t>
            </w:r>
            <w:r w:rsidR="00AE46AE" w:rsidRPr="00A66314">
              <w:rPr>
                <w:rFonts w:ascii="Times New Roman" w:hAnsi="Times New Roman"/>
                <w:sz w:val="22"/>
              </w:rPr>
              <w:t>, Ypresian-Lutetian or Bridgerian NALMA</w:t>
            </w:r>
          </w:p>
        </w:tc>
        <w:tc>
          <w:tcPr>
            <w:tcW w:w="108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49C0E64" w14:textId="77777777" w:rsidR="00A21466" w:rsidRPr="00A66314" w:rsidRDefault="00A21466" w:rsidP="0065071F">
            <w:pPr>
              <w:pStyle w:val="Body"/>
              <w:jc w:val="center"/>
              <w:rPr>
                <w:rFonts w:ascii="Times New Roman" w:hAnsi="Times New Roman"/>
                <w:sz w:val="22"/>
              </w:rPr>
            </w:pPr>
            <w:r w:rsidRPr="00A66314">
              <w:rPr>
                <w:rFonts w:ascii="Times New Roman" w:hAnsi="Times New Roman"/>
                <w:sz w:val="22"/>
              </w:rPr>
              <w:t>–</w:t>
            </w:r>
          </w:p>
        </w:tc>
        <w:tc>
          <w:tcPr>
            <w:tcW w:w="135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1E0C8CE" w14:textId="77777777" w:rsidR="00A21466" w:rsidRPr="00A66314" w:rsidRDefault="00A21466" w:rsidP="0065071F">
            <w:pPr>
              <w:pStyle w:val="Body"/>
              <w:jc w:val="center"/>
              <w:rPr>
                <w:rFonts w:ascii="Times New Roman" w:hAnsi="Times New Roman"/>
                <w:sz w:val="22"/>
              </w:rPr>
            </w:pPr>
            <w:r w:rsidRPr="00A66314">
              <w:rPr>
                <w:rFonts w:ascii="Times New Roman" w:hAnsi="Times New Roman"/>
                <w:sz w:val="22"/>
              </w:rPr>
              <w:t>48.88</w:t>
            </w:r>
          </w:p>
        </w:tc>
        <w:tc>
          <w:tcPr>
            <w:tcW w:w="187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77843C55" w14:textId="77777777" w:rsidR="00A21466" w:rsidRPr="00A66314" w:rsidRDefault="00A21466" w:rsidP="0065071F">
            <w:pPr>
              <w:pStyle w:val="Body"/>
              <w:jc w:val="center"/>
              <w:rPr>
                <w:rFonts w:ascii="Times New Roman" w:hAnsi="Times New Roman"/>
                <w:sz w:val="22"/>
              </w:rPr>
            </w:pPr>
            <w:r w:rsidRPr="00A66314">
              <w:rPr>
                <w:rFonts w:ascii="Times New Roman" w:hAnsi="Times New Roman"/>
                <w:sz w:val="22"/>
              </w:rPr>
              <w:t>Klondike Mountain Formation, British Columbia</w:t>
            </w:r>
          </w:p>
        </w:tc>
        <w:tc>
          <w:tcPr>
            <w:tcW w:w="156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270B7D3F" w14:textId="77777777" w:rsidR="00A21466" w:rsidRPr="00A66314" w:rsidRDefault="00A21466" w:rsidP="0065071F">
            <w:pPr>
              <w:pStyle w:val="Heading2"/>
              <w:jc w:val="center"/>
              <w:rPr>
                <w:rFonts w:ascii="Times New Roman" w:hAnsi="Times New Roman"/>
                <w:b w:val="0"/>
                <w:sz w:val="22"/>
              </w:rPr>
            </w:pPr>
            <w:r w:rsidRPr="00A66314">
              <w:rPr>
                <w:rFonts w:ascii="Times New Roman" w:hAnsi="Times New Roman"/>
                <w:b w:val="0"/>
                <w:sz w:val="22"/>
              </w:rPr>
              <w:t>Wilson (1977); Grande et al. (1982); Greenwood et al. (2005)</w:t>
            </w:r>
          </w:p>
        </w:tc>
        <w:tc>
          <w:tcPr>
            <w:tcW w:w="156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ED090CE" w14:textId="77777777" w:rsidR="00A21466" w:rsidRPr="00A66314" w:rsidRDefault="00A21466" w:rsidP="0065071F">
            <w:pPr>
              <w:pStyle w:val="Heading2"/>
              <w:jc w:val="center"/>
              <w:rPr>
                <w:rFonts w:ascii="Times New Roman" w:hAnsi="Times New Roman"/>
                <w:b w:val="0"/>
                <w:sz w:val="22"/>
              </w:rPr>
            </w:pPr>
            <w:r w:rsidRPr="00A66314">
              <w:rPr>
                <w:rFonts w:ascii="Times New Roman" w:hAnsi="Times New Roman"/>
                <w:b w:val="0"/>
                <w:sz w:val="22"/>
              </w:rPr>
              <w:t>Wolfe et al. (2003)</w:t>
            </w:r>
          </w:p>
        </w:tc>
        <w:tc>
          <w:tcPr>
            <w:tcW w:w="157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22503483" w14:textId="77777777" w:rsidR="00A21466" w:rsidRPr="00A66314" w:rsidRDefault="00A21466" w:rsidP="0065071F">
            <w:pPr>
              <w:pStyle w:val="Heading2"/>
              <w:jc w:val="center"/>
              <w:rPr>
                <w:rFonts w:ascii="Times New Roman" w:hAnsi="Times New Roman"/>
                <w:b w:val="0"/>
                <w:sz w:val="22"/>
              </w:rPr>
            </w:pPr>
            <w:r w:rsidRPr="00A66314">
              <w:rPr>
                <w:rFonts w:ascii="Times New Roman" w:hAnsi="Times New Roman"/>
                <w:b w:val="0"/>
                <w:sz w:val="22"/>
              </w:rPr>
              <w:t>Wolfe et al. (2003)</w:t>
            </w:r>
          </w:p>
        </w:tc>
      </w:tr>
      <w:tr w:rsidR="00E47C16" w:rsidRPr="00A66314" w14:paraId="1F07CD56" w14:textId="77777777" w:rsidTr="00E47C16">
        <w:trPr>
          <w:cantSplit/>
          <w:trHeight w:val="300"/>
        </w:trPr>
        <w:tc>
          <w:tcPr>
            <w:tcW w:w="54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60E0FBF" w14:textId="77777777" w:rsidR="00E47C16" w:rsidRPr="00A66314" w:rsidRDefault="00E47C16" w:rsidP="00E47C16">
            <w:pPr>
              <w:pStyle w:val="Body"/>
              <w:jc w:val="center"/>
              <w:rPr>
                <w:rFonts w:ascii="Times New Roman" w:hAnsi="Times New Roman"/>
                <w:sz w:val="22"/>
              </w:rPr>
            </w:pPr>
            <w:r w:rsidRPr="00A66314">
              <w:rPr>
                <w:rFonts w:ascii="Times New Roman" w:hAnsi="Times New Roman"/>
                <w:sz w:val="22"/>
              </w:rPr>
              <w:t>2</w:t>
            </w:r>
          </w:p>
        </w:tc>
        <w:tc>
          <w:tcPr>
            <w:tcW w:w="2178"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47ED5BF" w14:textId="77777777" w:rsidR="00E47C16" w:rsidRPr="00A66314" w:rsidRDefault="00E47C16" w:rsidP="00E47C16">
            <w:pPr>
              <w:pStyle w:val="Body"/>
              <w:rPr>
                <w:rFonts w:ascii="Times New Roman" w:hAnsi="Times New Roman"/>
                <w:sz w:val="22"/>
              </w:rPr>
            </w:pPr>
            <w:r w:rsidRPr="00A66314">
              <w:rPr>
                <w:rFonts w:ascii="Times New Roman" w:hAnsi="Times New Roman"/>
                <w:sz w:val="22"/>
              </w:rPr>
              <w:t>†</w:t>
            </w:r>
            <w:r w:rsidRPr="00A66314">
              <w:rPr>
                <w:rFonts w:ascii="Times New Roman" w:hAnsi="Times New Roman"/>
                <w:i/>
                <w:sz w:val="22"/>
              </w:rPr>
              <w:t xml:space="preserve">A. aggregatum </w:t>
            </w:r>
            <w:r w:rsidRPr="00A66314">
              <w:rPr>
                <w:rFonts w:ascii="Times New Roman" w:hAnsi="Times New Roman"/>
                <w:sz w:val="22"/>
              </w:rPr>
              <w:t>(</w:t>
            </w:r>
            <w:r w:rsidRPr="00A66314">
              <w:rPr>
                <w:rFonts w:ascii="Times New Roman" w:hAnsi="Times New Roman"/>
                <w:i/>
                <w:sz w:val="22"/>
              </w:rPr>
              <w:t>Amyzon gosiutensis</w:t>
            </w:r>
            <w:r w:rsidRPr="00A66314">
              <w:rPr>
                <w:rFonts w:ascii="Times New Roman" w:hAnsi="Times New Roman"/>
                <w:sz w:val="22"/>
              </w:rPr>
              <w:t>)</w:t>
            </w:r>
          </w:p>
        </w:tc>
        <w:tc>
          <w:tcPr>
            <w:tcW w:w="144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0DAE58B" w14:textId="77777777" w:rsidR="00E47C16" w:rsidRPr="00A66314" w:rsidRDefault="00E47C16" w:rsidP="00E47C16">
            <w:pPr>
              <w:pStyle w:val="Body"/>
              <w:jc w:val="center"/>
              <w:rPr>
                <w:rFonts w:ascii="Times New Roman" w:hAnsi="Times New Roman"/>
                <w:sz w:val="22"/>
              </w:rPr>
            </w:pPr>
            <w:r w:rsidRPr="00A66314">
              <w:rPr>
                <w:rFonts w:ascii="Times New Roman" w:hAnsi="Times New Roman"/>
                <w:sz w:val="22"/>
              </w:rPr>
              <w:t>48–45, early Middle Eocene (Bridgerian)</w:t>
            </w:r>
          </w:p>
        </w:tc>
        <w:tc>
          <w:tcPr>
            <w:tcW w:w="108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8A4C138" w14:textId="77777777" w:rsidR="00E47C16" w:rsidRPr="00A66314" w:rsidRDefault="00E47C16" w:rsidP="00E47C16">
            <w:pPr>
              <w:pStyle w:val="Body"/>
              <w:jc w:val="center"/>
              <w:rPr>
                <w:rFonts w:ascii="Times New Roman" w:hAnsi="Times New Roman"/>
                <w:sz w:val="22"/>
              </w:rPr>
            </w:pPr>
            <w:r w:rsidRPr="00A66314">
              <w:rPr>
                <w:rFonts w:ascii="Times New Roman" w:hAnsi="Times New Roman"/>
                <w:sz w:val="22"/>
              </w:rPr>
              <w:t>–</w:t>
            </w:r>
          </w:p>
        </w:tc>
        <w:tc>
          <w:tcPr>
            <w:tcW w:w="135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3952BE7" w14:textId="77777777" w:rsidR="00E47C16" w:rsidRPr="00A66314" w:rsidRDefault="00E47C16" w:rsidP="00E47C16">
            <w:pPr>
              <w:pStyle w:val="Body"/>
              <w:jc w:val="center"/>
              <w:rPr>
                <w:rFonts w:ascii="Times New Roman" w:hAnsi="Times New Roman"/>
                <w:sz w:val="22"/>
              </w:rPr>
            </w:pPr>
            <w:r w:rsidRPr="00A66314">
              <w:rPr>
                <w:rFonts w:ascii="Times New Roman" w:hAnsi="Times New Roman"/>
                <w:sz w:val="22"/>
              </w:rPr>
              <w:t>47.09</w:t>
            </w:r>
          </w:p>
        </w:tc>
        <w:tc>
          <w:tcPr>
            <w:tcW w:w="187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7CC21D59" w14:textId="77777777" w:rsidR="00E47C16" w:rsidRPr="00A66314" w:rsidRDefault="00E47C16" w:rsidP="00E47C16">
            <w:pPr>
              <w:pStyle w:val="Body"/>
              <w:jc w:val="center"/>
              <w:rPr>
                <w:rFonts w:ascii="Times New Roman" w:hAnsi="Times New Roman"/>
                <w:sz w:val="22"/>
              </w:rPr>
            </w:pPr>
            <w:r w:rsidRPr="00A66314">
              <w:rPr>
                <w:rFonts w:ascii="Times New Roman" w:hAnsi="Times New Roman"/>
                <w:sz w:val="22"/>
              </w:rPr>
              <w:t>Laney Shale Member of the Green River formation, Wyoming</w:t>
            </w:r>
          </w:p>
        </w:tc>
        <w:tc>
          <w:tcPr>
            <w:tcW w:w="156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3DECD6C5" w14:textId="77777777" w:rsidR="00E47C16" w:rsidRPr="00A66314" w:rsidRDefault="00E47C16" w:rsidP="00E47C16">
            <w:pPr>
              <w:pStyle w:val="Heading2"/>
              <w:jc w:val="center"/>
              <w:rPr>
                <w:rFonts w:ascii="Times New Roman" w:hAnsi="Times New Roman"/>
                <w:b w:val="0"/>
                <w:sz w:val="22"/>
              </w:rPr>
            </w:pPr>
            <w:r w:rsidRPr="00A66314">
              <w:rPr>
                <w:rFonts w:ascii="Times New Roman" w:hAnsi="Times New Roman"/>
                <w:b w:val="0"/>
                <w:sz w:val="22"/>
              </w:rPr>
              <w:t>Grande et al. (1982); Bruner (1991)</w:t>
            </w:r>
          </w:p>
        </w:tc>
        <w:tc>
          <w:tcPr>
            <w:tcW w:w="156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1F80BB9" w14:textId="77777777" w:rsidR="00E47C16" w:rsidRPr="00A66314" w:rsidRDefault="00E47C16" w:rsidP="00E47C16">
            <w:pPr>
              <w:pStyle w:val="Heading2"/>
              <w:jc w:val="center"/>
              <w:rPr>
                <w:rFonts w:ascii="Times New Roman" w:hAnsi="Times New Roman"/>
                <w:b w:val="0"/>
                <w:sz w:val="22"/>
              </w:rPr>
            </w:pPr>
            <w:r w:rsidRPr="00A66314">
              <w:rPr>
                <w:rFonts w:ascii="Times New Roman" w:hAnsi="Times New Roman"/>
                <w:b w:val="0"/>
                <w:sz w:val="22"/>
              </w:rPr>
              <w:t>Mauger (1977); Smith et al. (2010)</w:t>
            </w:r>
          </w:p>
        </w:tc>
        <w:tc>
          <w:tcPr>
            <w:tcW w:w="157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63E68EF9" w14:textId="77777777" w:rsidR="00E47C16" w:rsidRPr="00A66314" w:rsidRDefault="00E47C16" w:rsidP="00E47C16">
            <w:pPr>
              <w:pStyle w:val="Heading2"/>
              <w:jc w:val="center"/>
              <w:rPr>
                <w:rFonts w:ascii="Times New Roman" w:hAnsi="Times New Roman"/>
                <w:b w:val="0"/>
                <w:sz w:val="22"/>
              </w:rPr>
            </w:pPr>
            <w:r w:rsidRPr="00A66314">
              <w:rPr>
                <w:rFonts w:ascii="Times New Roman" w:hAnsi="Times New Roman"/>
                <w:b w:val="0"/>
                <w:sz w:val="22"/>
              </w:rPr>
              <w:t>Smith et al. (2010)</w:t>
            </w:r>
          </w:p>
        </w:tc>
      </w:tr>
      <w:tr w:rsidR="00A21466" w:rsidRPr="00A66314" w14:paraId="1BAC1D48" w14:textId="77777777" w:rsidTr="0065071F">
        <w:trPr>
          <w:cantSplit/>
          <w:trHeight w:val="300"/>
        </w:trPr>
        <w:tc>
          <w:tcPr>
            <w:tcW w:w="54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95D1EC8" w14:textId="77777777" w:rsidR="00A21466" w:rsidRPr="00A66314" w:rsidRDefault="00E47C16" w:rsidP="0065071F">
            <w:pPr>
              <w:pStyle w:val="Body"/>
              <w:jc w:val="center"/>
              <w:rPr>
                <w:rFonts w:ascii="Times New Roman" w:hAnsi="Times New Roman"/>
                <w:sz w:val="22"/>
              </w:rPr>
            </w:pPr>
            <w:r w:rsidRPr="00A66314">
              <w:rPr>
                <w:rFonts w:ascii="Times New Roman" w:hAnsi="Times New Roman"/>
                <w:sz w:val="22"/>
              </w:rPr>
              <w:t>3</w:t>
            </w:r>
          </w:p>
        </w:tc>
        <w:tc>
          <w:tcPr>
            <w:tcW w:w="2178"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4729D85" w14:textId="77777777" w:rsidR="00A21466" w:rsidRPr="00A66314" w:rsidRDefault="00A21466" w:rsidP="000027F0">
            <w:pPr>
              <w:pStyle w:val="Body"/>
              <w:rPr>
                <w:rFonts w:ascii="Times New Roman" w:hAnsi="Times New Roman"/>
                <w:i/>
                <w:sz w:val="22"/>
              </w:rPr>
            </w:pPr>
            <w:r w:rsidRPr="00A66314">
              <w:rPr>
                <w:rFonts w:ascii="Times New Roman" w:hAnsi="Times New Roman"/>
                <w:sz w:val="22"/>
              </w:rPr>
              <w:t>†</w:t>
            </w:r>
            <w:r w:rsidRPr="00A66314">
              <w:rPr>
                <w:rFonts w:ascii="Times New Roman" w:hAnsi="Times New Roman"/>
                <w:i/>
                <w:sz w:val="22"/>
              </w:rPr>
              <w:t>A. brevip</w:t>
            </w:r>
            <w:r w:rsidR="000027F0" w:rsidRPr="00A66314">
              <w:rPr>
                <w:rFonts w:ascii="Times New Roman" w:hAnsi="Times New Roman"/>
                <w:i/>
                <w:sz w:val="22"/>
              </w:rPr>
              <w:t>i</w:t>
            </w:r>
            <w:r w:rsidRPr="00A66314">
              <w:rPr>
                <w:rFonts w:ascii="Times New Roman" w:hAnsi="Times New Roman"/>
                <w:i/>
                <w:sz w:val="22"/>
              </w:rPr>
              <w:t>nne</w:t>
            </w:r>
          </w:p>
        </w:tc>
        <w:tc>
          <w:tcPr>
            <w:tcW w:w="144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C11E05E" w14:textId="77777777" w:rsidR="00A21466" w:rsidRPr="00A66314" w:rsidRDefault="00A21466" w:rsidP="0065071F">
            <w:pPr>
              <w:pStyle w:val="Body"/>
              <w:jc w:val="center"/>
              <w:rPr>
                <w:rFonts w:ascii="Times New Roman" w:hAnsi="Times New Roman"/>
                <w:sz w:val="22"/>
              </w:rPr>
            </w:pPr>
            <w:r w:rsidRPr="00A66314">
              <w:rPr>
                <w:rFonts w:ascii="Times New Roman" w:hAnsi="Times New Roman"/>
                <w:sz w:val="22"/>
              </w:rPr>
              <w:t>49.42 ± 0.54</w:t>
            </w:r>
            <w:r w:rsidR="00AE46AE" w:rsidRPr="00A66314">
              <w:rPr>
                <w:rFonts w:ascii="Times New Roman" w:hAnsi="Times New Roman"/>
                <w:sz w:val="22"/>
              </w:rPr>
              <w:t>, Ypresian-Lutetian or Bridgerian NALMA</w:t>
            </w:r>
          </w:p>
        </w:tc>
        <w:tc>
          <w:tcPr>
            <w:tcW w:w="108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4D942F3" w14:textId="77777777" w:rsidR="00A21466" w:rsidRPr="00A66314" w:rsidRDefault="00A21466" w:rsidP="0065071F">
            <w:pPr>
              <w:pStyle w:val="Body"/>
              <w:jc w:val="center"/>
              <w:rPr>
                <w:rFonts w:ascii="Times New Roman" w:hAnsi="Times New Roman"/>
                <w:sz w:val="22"/>
              </w:rPr>
            </w:pPr>
            <w:r w:rsidRPr="00A66314">
              <w:rPr>
                <w:rFonts w:ascii="Times New Roman" w:hAnsi="Times New Roman"/>
                <w:sz w:val="22"/>
              </w:rPr>
              <w:t>–</w:t>
            </w:r>
          </w:p>
        </w:tc>
        <w:tc>
          <w:tcPr>
            <w:tcW w:w="135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DEA4515" w14:textId="77777777" w:rsidR="00A21466" w:rsidRPr="00A66314" w:rsidRDefault="00A21466" w:rsidP="0065071F">
            <w:pPr>
              <w:pStyle w:val="Body"/>
              <w:jc w:val="center"/>
              <w:rPr>
                <w:rFonts w:ascii="Times New Roman" w:hAnsi="Times New Roman"/>
                <w:sz w:val="22"/>
              </w:rPr>
            </w:pPr>
            <w:r w:rsidRPr="00A66314">
              <w:rPr>
                <w:rFonts w:ascii="Times New Roman" w:hAnsi="Times New Roman"/>
                <w:sz w:val="22"/>
              </w:rPr>
              <w:t>48.88</w:t>
            </w:r>
          </w:p>
        </w:tc>
        <w:tc>
          <w:tcPr>
            <w:tcW w:w="187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1F692A8C" w14:textId="77777777" w:rsidR="00A21466" w:rsidRPr="00A66314" w:rsidRDefault="00A21466" w:rsidP="0065071F">
            <w:pPr>
              <w:pStyle w:val="Body"/>
              <w:jc w:val="center"/>
              <w:rPr>
                <w:rFonts w:ascii="Times New Roman" w:hAnsi="Times New Roman"/>
                <w:sz w:val="22"/>
              </w:rPr>
            </w:pPr>
            <w:r w:rsidRPr="00A66314">
              <w:rPr>
                <w:rFonts w:ascii="Times New Roman" w:hAnsi="Times New Roman"/>
                <w:sz w:val="22"/>
              </w:rPr>
              <w:t>Klondike Mountain Formation, British Columbia</w:t>
            </w:r>
          </w:p>
        </w:tc>
        <w:tc>
          <w:tcPr>
            <w:tcW w:w="156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2091F056" w14:textId="77777777" w:rsidR="00A21466" w:rsidRPr="00A66314" w:rsidRDefault="00A21466" w:rsidP="0065071F">
            <w:pPr>
              <w:pStyle w:val="Heading2"/>
              <w:jc w:val="center"/>
              <w:rPr>
                <w:rFonts w:ascii="Times New Roman" w:hAnsi="Times New Roman"/>
                <w:b w:val="0"/>
                <w:sz w:val="22"/>
              </w:rPr>
            </w:pPr>
            <w:r w:rsidRPr="00A66314">
              <w:rPr>
                <w:rFonts w:ascii="Times New Roman" w:hAnsi="Times New Roman"/>
                <w:b w:val="0"/>
                <w:sz w:val="22"/>
              </w:rPr>
              <w:t>Wilson (1977); Grande et al. (1982); Greenwood et al. (2005)</w:t>
            </w:r>
          </w:p>
        </w:tc>
        <w:tc>
          <w:tcPr>
            <w:tcW w:w="156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9BDE4EB" w14:textId="77777777" w:rsidR="00A21466" w:rsidRPr="00A66314" w:rsidRDefault="00A21466" w:rsidP="0065071F">
            <w:pPr>
              <w:pStyle w:val="Heading2"/>
              <w:jc w:val="center"/>
              <w:rPr>
                <w:rFonts w:ascii="Times New Roman" w:hAnsi="Times New Roman"/>
                <w:b w:val="0"/>
                <w:sz w:val="22"/>
              </w:rPr>
            </w:pPr>
            <w:r w:rsidRPr="00A66314">
              <w:rPr>
                <w:rFonts w:ascii="Times New Roman" w:hAnsi="Times New Roman"/>
                <w:b w:val="0"/>
                <w:sz w:val="22"/>
              </w:rPr>
              <w:t>Wolfe et al. (2003)</w:t>
            </w:r>
          </w:p>
        </w:tc>
        <w:tc>
          <w:tcPr>
            <w:tcW w:w="157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2503BE66" w14:textId="77777777" w:rsidR="00A21466" w:rsidRPr="00A66314" w:rsidRDefault="00A21466" w:rsidP="0065071F">
            <w:pPr>
              <w:pStyle w:val="Heading2"/>
              <w:jc w:val="center"/>
              <w:rPr>
                <w:rFonts w:ascii="Times New Roman" w:hAnsi="Times New Roman"/>
                <w:b w:val="0"/>
                <w:sz w:val="22"/>
              </w:rPr>
            </w:pPr>
            <w:r w:rsidRPr="00A66314">
              <w:rPr>
                <w:rFonts w:ascii="Times New Roman" w:hAnsi="Times New Roman"/>
                <w:b w:val="0"/>
                <w:sz w:val="22"/>
              </w:rPr>
              <w:t>Wolfe et al. (2003)</w:t>
            </w:r>
          </w:p>
        </w:tc>
      </w:tr>
      <w:tr w:rsidR="00D469CC" w:rsidRPr="00A66314" w14:paraId="1A04BDF2" w14:textId="77777777" w:rsidTr="00D469CC">
        <w:trPr>
          <w:cantSplit/>
          <w:trHeight w:val="300"/>
        </w:trPr>
        <w:tc>
          <w:tcPr>
            <w:tcW w:w="54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4EC1EE9" w14:textId="77777777" w:rsidR="00D469CC" w:rsidRPr="00A66314" w:rsidRDefault="00E47C16" w:rsidP="00D469CC">
            <w:pPr>
              <w:pStyle w:val="Body"/>
              <w:jc w:val="center"/>
              <w:rPr>
                <w:rFonts w:ascii="Times New Roman" w:hAnsi="Times New Roman"/>
                <w:sz w:val="22"/>
              </w:rPr>
            </w:pPr>
            <w:r w:rsidRPr="00A66314">
              <w:rPr>
                <w:rFonts w:ascii="Times New Roman" w:hAnsi="Times New Roman"/>
                <w:sz w:val="22"/>
              </w:rPr>
              <w:t>4</w:t>
            </w:r>
          </w:p>
        </w:tc>
        <w:tc>
          <w:tcPr>
            <w:tcW w:w="2178"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16A9C9F" w14:textId="77777777" w:rsidR="00D469CC" w:rsidRPr="00A66314" w:rsidRDefault="00D469CC" w:rsidP="00D469CC">
            <w:pPr>
              <w:pStyle w:val="Body"/>
              <w:rPr>
                <w:rFonts w:ascii="Times New Roman" w:hAnsi="Times New Roman"/>
                <w:i/>
                <w:sz w:val="22"/>
              </w:rPr>
            </w:pPr>
            <w:r w:rsidRPr="00A66314">
              <w:rPr>
                <w:rFonts w:ascii="Times New Roman" w:hAnsi="Times New Roman"/>
                <w:sz w:val="22"/>
              </w:rPr>
              <w:t>†</w:t>
            </w:r>
            <w:r w:rsidRPr="00A66314">
              <w:rPr>
                <w:rFonts w:ascii="Times New Roman" w:hAnsi="Times New Roman"/>
                <w:i/>
                <w:sz w:val="22"/>
              </w:rPr>
              <w:t>A. commune</w:t>
            </w:r>
          </w:p>
        </w:tc>
        <w:tc>
          <w:tcPr>
            <w:tcW w:w="144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20760A5" w14:textId="77777777" w:rsidR="00D469CC" w:rsidRPr="00A66314" w:rsidRDefault="00E502E2" w:rsidP="00E502E2">
            <w:pPr>
              <w:pStyle w:val="Body"/>
              <w:jc w:val="center"/>
              <w:rPr>
                <w:rFonts w:ascii="Times New Roman" w:hAnsi="Times New Roman"/>
                <w:sz w:val="22"/>
              </w:rPr>
            </w:pPr>
            <w:r w:rsidRPr="00A66314">
              <w:rPr>
                <w:rFonts w:ascii="Times New Roman" w:hAnsi="Times New Roman"/>
                <w:sz w:val="22"/>
              </w:rPr>
              <w:t xml:space="preserve">34.7–33.7 Ma, Late Eocene–Early </w:t>
            </w:r>
            <w:r w:rsidR="008634A0" w:rsidRPr="00A66314">
              <w:rPr>
                <w:rFonts w:ascii="Times New Roman" w:hAnsi="Times New Roman"/>
                <w:sz w:val="22"/>
              </w:rPr>
              <w:t>Oligocene</w:t>
            </w:r>
          </w:p>
        </w:tc>
        <w:tc>
          <w:tcPr>
            <w:tcW w:w="108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0136E77" w14:textId="77777777" w:rsidR="00D469CC" w:rsidRPr="00A66314" w:rsidRDefault="00D469CC" w:rsidP="00D469CC">
            <w:pPr>
              <w:pStyle w:val="Body"/>
              <w:jc w:val="center"/>
              <w:rPr>
                <w:rFonts w:ascii="Times New Roman" w:hAnsi="Times New Roman"/>
                <w:sz w:val="22"/>
              </w:rPr>
            </w:pPr>
            <w:r w:rsidRPr="00A66314">
              <w:rPr>
                <w:rFonts w:ascii="Times New Roman" w:hAnsi="Times New Roman"/>
                <w:sz w:val="22"/>
              </w:rPr>
              <w:t>–</w:t>
            </w:r>
          </w:p>
        </w:tc>
        <w:tc>
          <w:tcPr>
            <w:tcW w:w="135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4817A84" w14:textId="77777777" w:rsidR="00D469CC" w:rsidRPr="00A66314" w:rsidRDefault="00E502E2" w:rsidP="00D469CC">
            <w:pPr>
              <w:pStyle w:val="Body"/>
              <w:jc w:val="center"/>
              <w:rPr>
                <w:rFonts w:ascii="Times New Roman" w:hAnsi="Times New Roman"/>
                <w:sz w:val="22"/>
              </w:rPr>
            </w:pPr>
            <w:r w:rsidRPr="00A66314">
              <w:rPr>
                <w:rFonts w:ascii="Times New Roman" w:hAnsi="Times New Roman"/>
                <w:sz w:val="22"/>
              </w:rPr>
              <w:t>33.7</w:t>
            </w:r>
          </w:p>
        </w:tc>
        <w:tc>
          <w:tcPr>
            <w:tcW w:w="187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7645BEAB" w14:textId="77777777" w:rsidR="00D469CC" w:rsidRPr="00A66314" w:rsidRDefault="008634A0" w:rsidP="00D469CC">
            <w:pPr>
              <w:pStyle w:val="Body"/>
              <w:jc w:val="center"/>
              <w:rPr>
                <w:rFonts w:ascii="Times New Roman" w:hAnsi="Times New Roman"/>
                <w:sz w:val="22"/>
              </w:rPr>
            </w:pPr>
            <w:r w:rsidRPr="00A66314">
              <w:rPr>
                <w:rFonts w:ascii="Times New Roman" w:hAnsi="Times New Roman"/>
                <w:sz w:val="22"/>
              </w:rPr>
              <w:t>Flor</w:t>
            </w:r>
            <w:r w:rsidR="00D469CC" w:rsidRPr="00A66314">
              <w:rPr>
                <w:rFonts w:ascii="Times New Roman" w:hAnsi="Times New Roman"/>
                <w:sz w:val="22"/>
              </w:rPr>
              <w:t>i</w:t>
            </w:r>
            <w:r w:rsidRPr="00A66314">
              <w:rPr>
                <w:rFonts w:ascii="Times New Roman" w:hAnsi="Times New Roman"/>
                <w:sz w:val="22"/>
              </w:rPr>
              <w:t>s</w:t>
            </w:r>
            <w:r w:rsidR="00D469CC" w:rsidRPr="00A66314">
              <w:rPr>
                <w:rFonts w:ascii="Times New Roman" w:hAnsi="Times New Roman"/>
                <w:sz w:val="22"/>
              </w:rPr>
              <w:t>sant Formation, South Park, Colorado</w:t>
            </w:r>
          </w:p>
        </w:tc>
        <w:tc>
          <w:tcPr>
            <w:tcW w:w="156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6CB08DC3" w14:textId="77777777" w:rsidR="00D469CC" w:rsidRPr="00A66314" w:rsidRDefault="00D469CC" w:rsidP="00D469CC">
            <w:pPr>
              <w:pStyle w:val="Heading2"/>
              <w:jc w:val="center"/>
              <w:rPr>
                <w:rFonts w:ascii="Times New Roman" w:hAnsi="Times New Roman"/>
                <w:b w:val="0"/>
                <w:sz w:val="22"/>
              </w:rPr>
            </w:pPr>
            <w:r w:rsidRPr="00A66314">
              <w:rPr>
                <w:rFonts w:ascii="Times New Roman" w:hAnsi="Times New Roman"/>
                <w:b w:val="0"/>
                <w:sz w:val="22"/>
              </w:rPr>
              <w:t>Wilson (1977); Cope (1874); Bruner (1991)</w:t>
            </w:r>
          </w:p>
        </w:tc>
        <w:tc>
          <w:tcPr>
            <w:tcW w:w="156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C3B7257" w14:textId="77777777" w:rsidR="00D469CC" w:rsidRPr="00A66314" w:rsidRDefault="00EA27E0" w:rsidP="00D469CC">
            <w:pPr>
              <w:pStyle w:val="Heading2"/>
              <w:jc w:val="center"/>
              <w:rPr>
                <w:rFonts w:ascii="Times New Roman" w:hAnsi="Times New Roman"/>
                <w:b w:val="0"/>
                <w:sz w:val="22"/>
              </w:rPr>
            </w:pPr>
            <w:r w:rsidRPr="00A66314">
              <w:rPr>
                <w:rFonts w:ascii="Times New Roman" w:hAnsi="Times New Roman"/>
                <w:b w:val="0"/>
                <w:sz w:val="22"/>
              </w:rPr>
              <w:t>Bruner (1991)</w:t>
            </w:r>
          </w:p>
        </w:tc>
        <w:tc>
          <w:tcPr>
            <w:tcW w:w="157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1F9E613A" w14:textId="77777777" w:rsidR="00D469CC" w:rsidRPr="00A66314" w:rsidRDefault="00EA27E0" w:rsidP="009D4624">
            <w:pPr>
              <w:pStyle w:val="Heading2"/>
              <w:jc w:val="center"/>
              <w:rPr>
                <w:rFonts w:ascii="Times New Roman" w:hAnsi="Times New Roman"/>
                <w:b w:val="0"/>
                <w:sz w:val="22"/>
              </w:rPr>
            </w:pPr>
            <w:r w:rsidRPr="00A66314">
              <w:rPr>
                <w:rFonts w:ascii="Times New Roman" w:hAnsi="Times New Roman"/>
                <w:b w:val="0"/>
                <w:sz w:val="22"/>
              </w:rPr>
              <w:t xml:space="preserve">Prothero </w:t>
            </w:r>
            <w:r w:rsidR="009D4624">
              <w:rPr>
                <w:rFonts w:ascii="Times New Roman" w:hAnsi="Times New Roman"/>
                <w:b w:val="0"/>
                <w:sz w:val="22"/>
              </w:rPr>
              <w:t>&amp;</w:t>
            </w:r>
            <w:r w:rsidRPr="00A66314">
              <w:rPr>
                <w:rFonts w:ascii="Times New Roman" w:hAnsi="Times New Roman"/>
                <w:b w:val="0"/>
                <w:sz w:val="22"/>
              </w:rPr>
              <w:t xml:space="preserve"> Swisher (1992); Prothero </w:t>
            </w:r>
            <w:r w:rsidR="009D4624">
              <w:rPr>
                <w:rFonts w:ascii="Times New Roman" w:hAnsi="Times New Roman"/>
                <w:b w:val="0"/>
                <w:sz w:val="22"/>
              </w:rPr>
              <w:t>&amp;</w:t>
            </w:r>
            <w:r w:rsidRPr="00A66314">
              <w:rPr>
                <w:rFonts w:ascii="Times New Roman" w:hAnsi="Times New Roman"/>
                <w:b w:val="0"/>
                <w:sz w:val="22"/>
              </w:rPr>
              <w:t xml:space="preserve"> Sanchez (2004)</w:t>
            </w:r>
          </w:p>
        </w:tc>
      </w:tr>
      <w:tr w:rsidR="00E47C16" w:rsidRPr="00A66314" w14:paraId="76063695" w14:textId="77777777" w:rsidTr="00E47C16">
        <w:trPr>
          <w:cantSplit/>
          <w:trHeight w:val="300"/>
        </w:trPr>
        <w:tc>
          <w:tcPr>
            <w:tcW w:w="54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2F7B884" w14:textId="77777777" w:rsidR="00E47C16" w:rsidRPr="00A66314" w:rsidRDefault="002F6FA9" w:rsidP="00E47C16">
            <w:pPr>
              <w:pStyle w:val="Body"/>
              <w:jc w:val="center"/>
              <w:rPr>
                <w:rFonts w:ascii="Times New Roman" w:hAnsi="Times New Roman"/>
                <w:sz w:val="22"/>
              </w:rPr>
            </w:pPr>
            <w:r w:rsidRPr="00A66314">
              <w:rPr>
                <w:rFonts w:ascii="Times New Roman" w:hAnsi="Times New Roman"/>
                <w:sz w:val="22"/>
              </w:rPr>
              <w:t>5</w:t>
            </w:r>
          </w:p>
        </w:tc>
        <w:tc>
          <w:tcPr>
            <w:tcW w:w="2178"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46E845C" w14:textId="77777777" w:rsidR="00E47C16" w:rsidRPr="00A66314" w:rsidRDefault="00E47C16" w:rsidP="00E47C16">
            <w:pPr>
              <w:pStyle w:val="Body"/>
              <w:rPr>
                <w:rFonts w:ascii="Times New Roman" w:hAnsi="Times New Roman"/>
                <w:i/>
                <w:sz w:val="22"/>
              </w:rPr>
            </w:pPr>
            <w:r w:rsidRPr="00A66314">
              <w:rPr>
                <w:rFonts w:ascii="Times New Roman" w:hAnsi="Times New Roman"/>
                <w:sz w:val="22"/>
              </w:rPr>
              <w:t>†</w:t>
            </w:r>
            <w:r w:rsidRPr="00A66314">
              <w:rPr>
                <w:rFonts w:ascii="Times New Roman" w:hAnsi="Times New Roman"/>
                <w:i/>
                <w:sz w:val="22"/>
              </w:rPr>
              <w:t>A. huanensis</w:t>
            </w:r>
          </w:p>
        </w:tc>
        <w:tc>
          <w:tcPr>
            <w:tcW w:w="144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ED88030" w14:textId="77777777" w:rsidR="00E47C16" w:rsidRPr="00A66314" w:rsidRDefault="000478E6" w:rsidP="000478E6">
            <w:pPr>
              <w:pStyle w:val="Body"/>
              <w:jc w:val="center"/>
              <w:rPr>
                <w:rFonts w:ascii="Times New Roman" w:hAnsi="Times New Roman"/>
                <w:sz w:val="22"/>
              </w:rPr>
            </w:pPr>
            <w:r w:rsidRPr="00A66314">
              <w:rPr>
                <w:rFonts w:ascii="Times New Roman" w:hAnsi="Times New Roman"/>
                <w:sz w:val="22"/>
              </w:rPr>
              <w:t xml:space="preserve">47.8–37.8, Middle </w:t>
            </w:r>
            <w:r w:rsidR="00E47C16" w:rsidRPr="00A66314">
              <w:rPr>
                <w:rFonts w:ascii="Times New Roman" w:hAnsi="Times New Roman"/>
                <w:sz w:val="22"/>
              </w:rPr>
              <w:t>Eocene</w:t>
            </w:r>
            <w:r w:rsidRPr="00A66314">
              <w:rPr>
                <w:rFonts w:ascii="Times New Roman" w:hAnsi="Times New Roman"/>
                <w:sz w:val="22"/>
              </w:rPr>
              <w:t xml:space="preserve"> (taken as Lutetian to Bartonian)</w:t>
            </w:r>
          </w:p>
        </w:tc>
        <w:tc>
          <w:tcPr>
            <w:tcW w:w="108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2BA5ED9" w14:textId="77777777" w:rsidR="00E47C16" w:rsidRPr="00A66314" w:rsidRDefault="00E47C16" w:rsidP="00E47C16">
            <w:pPr>
              <w:pStyle w:val="Body"/>
              <w:jc w:val="center"/>
              <w:rPr>
                <w:rFonts w:ascii="Times New Roman" w:hAnsi="Times New Roman"/>
                <w:sz w:val="22"/>
              </w:rPr>
            </w:pPr>
            <w:r w:rsidRPr="00A66314">
              <w:rPr>
                <w:rFonts w:ascii="Times New Roman" w:hAnsi="Times New Roman"/>
                <w:sz w:val="22"/>
              </w:rPr>
              <w:t>–</w:t>
            </w:r>
          </w:p>
        </w:tc>
        <w:tc>
          <w:tcPr>
            <w:tcW w:w="135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2D56127" w14:textId="77777777" w:rsidR="00E47C16" w:rsidRPr="00A66314" w:rsidRDefault="000478E6" w:rsidP="00E47C16">
            <w:pPr>
              <w:pStyle w:val="Body"/>
              <w:jc w:val="center"/>
              <w:rPr>
                <w:rFonts w:ascii="Times New Roman" w:hAnsi="Times New Roman"/>
                <w:sz w:val="22"/>
              </w:rPr>
            </w:pPr>
            <w:r w:rsidRPr="00A66314">
              <w:rPr>
                <w:rFonts w:ascii="Times New Roman" w:hAnsi="Times New Roman"/>
                <w:sz w:val="22"/>
              </w:rPr>
              <w:t>37.8</w:t>
            </w:r>
          </w:p>
        </w:tc>
        <w:tc>
          <w:tcPr>
            <w:tcW w:w="187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2EFD0975" w14:textId="77777777" w:rsidR="00E47C16" w:rsidRPr="00A66314" w:rsidRDefault="000478E6" w:rsidP="00E47C16">
            <w:pPr>
              <w:pStyle w:val="Body"/>
              <w:jc w:val="center"/>
              <w:rPr>
                <w:rFonts w:ascii="Times New Roman" w:hAnsi="Times New Roman"/>
                <w:sz w:val="22"/>
              </w:rPr>
            </w:pPr>
            <w:r w:rsidRPr="00A66314">
              <w:rPr>
                <w:rFonts w:ascii="Times New Roman" w:hAnsi="Times New Roman"/>
                <w:sz w:val="22"/>
              </w:rPr>
              <w:t xml:space="preserve">Xiawanpu, Xiangxiang, </w:t>
            </w:r>
            <w:r w:rsidR="00E47C16" w:rsidRPr="00A66314">
              <w:rPr>
                <w:rFonts w:ascii="Times New Roman" w:hAnsi="Times New Roman"/>
                <w:sz w:val="22"/>
              </w:rPr>
              <w:t>Hunan Province, southern China</w:t>
            </w:r>
          </w:p>
        </w:tc>
        <w:tc>
          <w:tcPr>
            <w:tcW w:w="156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3C60A3BF" w14:textId="77777777" w:rsidR="00E47C16" w:rsidRPr="00A66314" w:rsidRDefault="00E47C16" w:rsidP="00E47C16">
            <w:pPr>
              <w:pStyle w:val="Heading2"/>
              <w:jc w:val="center"/>
              <w:rPr>
                <w:rFonts w:ascii="Times New Roman" w:hAnsi="Times New Roman"/>
                <w:b w:val="0"/>
                <w:sz w:val="22"/>
              </w:rPr>
            </w:pPr>
            <w:r w:rsidRPr="00A66314">
              <w:rPr>
                <w:rFonts w:ascii="Times New Roman" w:hAnsi="Times New Roman"/>
                <w:b w:val="0"/>
                <w:sz w:val="22"/>
              </w:rPr>
              <w:t xml:space="preserve">Cheng (1962); Chang et al. (2001) </w:t>
            </w:r>
          </w:p>
        </w:tc>
        <w:tc>
          <w:tcPr>
            <w:tcW w:w="156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276B2D9" w14:textId="77777777" w:rsidR="00E47C16" w:rsidRPr="00A66314" w:rsidRDefault="00E47C16" w:rsidP="00E47C16">
            <w:pPr>
              <w:pStyle w:val="Heading2"/>
              <w:jc w:val="center"/>
              <w:rPr>
                <w:rFonts w:ascii="Times New Roman" w:hAnsi="Times New Roman"/>
                <w:b w:val="0"/>
                <w:sz w:val="22"/>
              </w:rPr>
            </w:pPr>
            <w:r w:rsidRPr="00A66314">
              <w:rPr>
                <w:rFonts w:ascii="Times New Roman" w:hAnsi="Times New Roman"/>
                <w:b w:val="0"/>
                <w:sz w:val="22"/>
              </w:rPr>
              <w:t>Chang et al. (2001)</w:t>
            </w:r>
          </w:p>
        </w:tc>
        <w:tc>
          <w:tcPr>
            <w:tcW w:w="157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7EB80E36" w14:textId="77777777" w:rsidR="00E47C16" w:rsidRPr="00A66314" w:rsidRDefault="000478E6" w:rsidP="00E47C16">
            <w:pPr>
              <w:pStyle w:val="Heading2"/>
              <w:jc w:val="center"/>
              <w:rPr>
                <w:rFonts w:ascii="Times New Roman" w:hAnsi="Times New Roman"/>
                <w:b w:val="0"/>
                <w:sz w:val="22"/>
              </w:rPr>
            </w:pPr>
            <w:r w:rsidRPr="00A66314">
              <w:rPr>
                <w:rFonts w:ascii="Times New Roman" w:hAnsi="Times New Roman"/>
                <w:b w:val="0"/>
                <w:sz w:val="22"/>
              </w:rPr>
              <w:t>Walker et al. (2012)</w:t>
            </w:r>
          </w:p>
        </w:tc>
      </w:tr>
      <w:tr w:rsidR="00C20C70" w:rsidRPr="00A66314" w14:paraId="782EFF7C" w14:textId="77777777" w:rsidTr="00C20C70">
        <w:trPr>
          <w:cantSplit/>
          <w:trHeight w:val="300"/>
        </w:trPr>
        <w:tc>
          <w:tcPr>
            <w:tcW w:w="54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768F3D4" w14:textId="77777777" w:rsidR="00C20C70" w:rsidRPr="00A66314" w:rsidRDefault="002F6FA9" w:rsidP="00C20C70">
            <w:pPr>
              <w:pStyle w:val="Body"/>
              <w:jc w:val="center"/>
              <w:rPr>
                <w:rFonts w:ascii="Times New Roman" w:hAnsi="Times New Roman"/>
                <w:sz w:val="22"/>
              </w:rPr>
            </w:pPr>
            <w:r w:rsidRPr="00A66314">
              <w:rPr>
                <w:rFonts w:ascii="Times New Roman" w:hAnsi="Times New Roman"/>
                <w:sz w:val="22"/>
              </w:rPr>
              <w:lastRenderedPageBreak/>
              <w:t>6</w:t>
            </w:r>
          </w:p>
        </w:tc>
        <w:tc>
          <w:tcPr>
            <w:tcW w:w="2178"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05EF60A" w14:textId="77777777" w:rsidR="00C20C70" w:rsidRPr="00A66314" w:rsidRDefault="00C20C70" w:rsidP="00C20C70">
            <w:pPr>
              <w:pStyle w:val="Body"/>
              <w:rPr>
                <w:rFonts w:ascii="Times New Roman" w:hAnsi="Times New Roman"/>
                <w:i/>
                <w:sz w:val="22"/>
              </w:rPr>
            </w:pPr>
            <w:r w:rsidRPr="00A66314">
              <w:rPr>
                <w:rFonts w:ascii="Times New Roman" w:hAnsi="Times New Roman"/>
                <w:sz w:val="22"/>
              </w:rPr>
              <w:t>†</w:t>
            </w:r>
            <w:r w:rsidRPr="00A66314">
              <w:rPr>
                <w:rFonts w:ascii="Times New Roman" w:hAnsi="Times New Roman"/>
                <w:i/>
                <w:sz w:val="22"/>
              </w:rPr>
              <w:t>A. mentale</w:t>
            </w:r>
          </w:p>
        </w:tc>
        <w:tc>
          <w:tcPr>
            <w:tcW w:w="144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611B84D" w14:textId="77777777" w:rsidR="00C20C70" w:rsidRPr="00A66314" w:rsidRDefault="002A0ED6" w:rsidP="002A0ED6">
            <w:pPr>
              <w:pStyle w:val="Body"/>
              <w:jc w:val="center"/>
              <w:rPr>
                <w:rFonts w:ascii="Times New Roman" w:hAnsi="Times New Roman"/>
                <w:sz w:val="22"/>
              </w:rPr>
            </w:pPr>
            <w:r w:rsidRPr="00A66314">
              <w:rPr>
                <w:rFonts w:ascii="Times New Roman" w:hAnsi="Times New Roman"/>
                <w:sz w:val="22"/>
              </w:rPr>
              <w:t>37–34</w:t>
            </w:r>
            <w:r w:rsidR="00C20C70" w:rsidRPr="00A66314">
              <w:rPr>
                <w:rFonts w:ascii="Times New Roman" w:hAnsi="Times New Roman"/>
                <w:sz w:val="22"/>
              </w:rPr>
              <w:t xml:space="preserve">, </w:t>
            </w:r>
            <w:r w:rsidRPr="00A66314">
              <w:rPr>
                <w:rFonts w:ascii="Times New Roman" w:hAnsi="Times New Roman"/>
                <w:sz w:val="22"/>
              </w:rPr>
              <w:t xml:space="preserve">Late </w:t>
            </w:r>
            <w:r w:rsidR="00C20C70" w:rsidRPr="00A66314">
              <w:rPr>
                <w:rFonts w:ascii="Times New Roman" w:hAnsi="Times New Roman"/>
                <w:sz w:val="22"/>
              </w:rPr>
              <w:t>Eocene–</w:t>
            </w:r>
            <w:r w:rsidRPr="00A66314">
              <w:rPr>
                <w:rFonts w:ascii="Times New Roman" w:hAnsi="Times New Roman"/>
                <w:sz w:val="22"/>
              </w:rPr>
              <w:t xml:space="preserve">early </w:t>
            </w:r>
            <w:r w:rsidR="00C20C70" w:rsidRPr="00A66314">
              <w:rPr>
                <w:rFonts w:ascii="Times New Roman" w:hAnsi="Times New Roman"/>
                <w:sz w:val="22"/>
              </w:rPr>
              <w:t>Oligocene</w:t>
            </w:r>
            <w:r w:rsidRPr="00A66314">
              <w:rPr>
                <w:rFonts w:ascii="Times New Roman" w:hAnsi="Times New Roman"/>
                <w:sz w:val="22"/>
              </w:rPr>
              <w:t xml:space="preserve">, </w:t>
            </w:r>
            <w:proofErr w:type="spellStart"/>
            <w:r w:rsidRPr="00A66314">
              <w:rPr>
                <w:rFonts w:ascii="Times New Roman" w:hAnsi="Times New Roman"/>
                <w:sz w:val="22"/>
              </w:rPr>
              <w:t>Chadronian-Orellan</w:t>
            </w:r>
            <w:proofErr w:type="spellEnd"/>
            <w:r w:rsidRPr="00A66314">
              <w:rPr>
                <w:rFonts w:ascii="Times New Roman" w:hAnsi="Times New Roman"/>
                <w:sz w:val="22"/>
              </w:rPr>
              <w:t xml:space="preserve"> NALMA</w:t>
            </w:r>
          </w:p>
        </w:tc>
        <w:tc>
          <w:tcPr>
            <w:tcW w:w="108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0D80D35" w14:textId="77777777" w:rsidR="00C20C70" w:rsidRPr="00A66314" w:rsidRDefault="00C20C70" w:rsidP="00C20C70">
            <w:pPr>
              <w:pStyle w:val="Body"/>
              <w:jc w:val="center"/>
              <w:rPr>
                <w:rFonts w:ascii="Times New Roman" w:hAnsi="Times New Roman"/>
                <w:sz w:val="22"/>
              </w:rPr>
            </w:pPr>
            <w:r w:rsidRPr="00A66314">
              <w:rPr>
                <w:rFonts w:ascii="Times New Roman" w:hAnsi="Times New Roman"/>
                <w:sz w:val="22"/>
              </w:rPr>
              <w:t>–</w:t>
            </w:r>
          </w:p>
        </w:tc>
        <w:tc>
          <w:tcPr>
            <w:tcW w:w="135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B7F7CAD" w14:textId="77777777" w:rsidR="00C20C70" w:rsidRPr="00A66314" w:rsidRDefault="002A0ED6" w:rsidP="00C20C70">
            <w:pPr>
              <w:pStyle w:val="Body"/>
              <w:jc w:val="center"/>
              <w:rPr>
                <w:rFonts w:ascii="Times New Roman" w:hAnsi="Times New Roman"/>
                <w:sz w:val="22"/>
              </w:rPr>
            </w:pPr>
            <w:r w:rsidRPr="00A66314">
              <w:rPr>
                <w:rFonts w:ascii="Times New Roman" w:hAnsi="Times New Roman"/>
                <w:sz w:val="22"/>
              </w:rPr>
              <w:t>34.0</w:t>
            </w:r>
          </w:p>
        </w:tc>
        <w:tc>
          <w:tcPr>
            <w:tcW w:w="187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24DECB32" w14:textId="77777777" w:rsidR="00C20C70" w:rsidRPr="00A66314" w:rsidRDefault="00C20C70" w:rsidP="00C20C70">
            <w:pPr>
              <w:pStyle w:val="Body"/>
              <w:jc w:val="center"/>
              <w:rPr>
                <w:rFonts w:ascii="Times New Roman" w:hAnsi="Times New Roman"/>
                <w:sz w:val="22"/>
              </w:rPr>
            </w:pPr>
            <w:r w:rsidRPr="00A66314">
              <w:rPr>
                <w:rFonts w:ascii="Times New Roman" w:hAnsi="Times New Roman"/>
                <w:sz w:val="22"/>
              </w:rPr>
              <w:t>Osino Oil Shales, near Elko, Nevada</w:t>
            </w:r>
          </w:p>
        </w:tc>
        <w:tc>
          <w:tcPr>
            <w:tcW w:w="156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1226088C" w14:textId="77777777" w:rsidR="00C20C70" w:rsidRPr="00A66314" w:rsidRDefault="002A0ED6" w:rsidP="002A0ED6">
            <w:pPr>
              <w:pStyle w:val="Heading2"/>
              <w:jc w:val="center"/>
              <w:rPr>
                <w:rFonts w:ascii="Times New Roman" w:hAnsi="Times New Roman"/>
                <w:b w:val="0"/>
                <w:sz w:val="22"/>
              </w:rPr>
            </w:pPr>
            <w:r w:rsidRPr="00A66314">
              <w:rPr>
                <w:rFonts w:ascii="Times New Roman" w:hAnsi="Times New Roman"/>
                <w:b w:val="0"/>
                <w:sz w:val="22"/>
              </w:rPr>
              <w:t>Cope (1872); Bruner (1991)</w:t>
            </w:r>
          </w:p>
        </w:tc>
        <w:tc>
          <w:tcPr>
            <w:tcW w:w="156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8228BFE" w14:textId="77777777" w:rsidR="00C20C70" w:rsidRPr="00A66314" w:rsidRDefault="00C20C70" w:rsidP="00C20C70">
            <w:pPr>
              <w:pStyle w:val="Heading2"/>
              <w:jc w:val="center"/>
              <w:rPr>
                <w:rFonts w:ascii="Times New Roman" w:hAnsi="Times New Roman"/>
                <w:b w:val="0"/>
                <w:sz w:val="22"/>
              </w:rPr>
            </w:pPr>
            <w:r w:rsidRPr="00A66314">
              <w:rPr>
                <w:rFonts w:ascii="Times New Roman" w:hAnsi="Times New Roman"/>
                <w:b w:val="0"/>
                <w:sz w:val="22"/>
              </w:rPr>
              <w:t>Bruner (1991); Cavender (</w:t>
            </w:r>
            <w:r w:rsidR="002A0ED6" w:rsidRPr="00A66314">
              <w:rPr>
                <w:rFonts w:ascii="Times New Roman" w:hAnsi="Times New Roman"/>
                <w:b w:val="0"/>
                <w:sz w:val="22"/>
              </w:rPr>
              <w:t xml:space="preserve">1986, </w:t>
            </w:r>
            <w:r w:rsidRPr="00A66314">
              <w:rPr>
                <w:rFonts w:ascii="Times New Roman" w:hAnsi="Times New Roman"/>
                <w:b w:val="0"/>
                <w:sz w:val="22"/>
              </w:rPr>
              <w:t>1998); Harris et al. (2014)</w:t>
            </w:r>
          </w:p>
        </w:tc>
        <w:tc>
          <w:tcPr>
            <w:tcW w:w="157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406184C3" w14:textId="77777777" w:rsidR="00C20C70" w:rsidRPr="00A66314" w:rsidRDefault="002A0ED6" w:rsidP="009D4624">
            <w:pPr>
              <w:pStyle w:val="Heading2"/>
              <w:jc w:val="center"/>
              <w:rPr>
                <w:rFonts w:ascii="Times New Roman" w:hAnsi="Times New Roman"/>
                <w:b w:val="0"/>
                <w:sz w:val="22"/>
              </w:rPr>
            </w:pPr>
            <w:r w:rsidRPr="00A66314">
              <w:rPr>
                <w:rFonts w:ascii="Times New Roman" w:hAnsi="Times New Roman"/>
                <w:b w:val="0"/>
                <w:sz w:val="22"/>
              </w:rPr>
              <w:t xml:space="preserve">Swisher </w:t>
            </w:r>
            <w:r w:rsidR="009D4624">
              <w:rPr>
                <w:rFonts w:ascii="Times New Roman" w:hAnsi="Times New Roman"/>
                <w:b w:val="0"/>
                <w:sz w:val="22"/>
              </w:rPr>
              <w:t>&amp;</w:t>
            </w:r>
            <w:r w:rsidRPr="00A66314">
              <w:rPr>
                <w:rFonts w:ascii="Times New Roman" w:hAnsi="Times New Roman"/>
                <w:b w:val="0"/>
                <w:sz w:val="22"/>
              </w:rPr>
              <w:t xml:space="preserve"> Prothero (1990)</w:t>
            </w:r>
          </w:p>
        </w:tc>
      </w:tr>
      <w:tr w:rsidR="000478E6" w:rsidRPr="00A66314" w14:paraId="23EC7397" w14:textId="77777777" w:rsidTr="0092655E">
        <w:trPr>
          <w:cantSplit/>
          <w:trHeight w:val="300"/>
        </w:trPr>
        <w:tc>
          <w:tcPr>
            <w:tcW w:w="54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E0C1F4C" w14:textId="77777777" w:rsidR="000478E6" w:rsidRPr="00A66314" w:rsidRDefault="000478E6" w:rsidP="0092655E">
            <w:pPr>
              <w:pStyle w:val="Body"/>
              <w:jc w:val="center"/>
              <w:rPr>
                <w:rFonts w:ascii="Times New Roman" w:hAnsi="Times New Roman"/>
                <w:sz w:val="22"/>
              </w:rPr>
            </w:pPr>
            <w:r w:rsidRPr="00A66314">
              <w:rPr>
                <w:rFonts w:ascii="Times New Roman" w:hAnsi="Times New Roman"/>
                <w:sz w:val="22"/>
              </w:rPr>
              <w:t>7</w:t>
            </w:r>
          </w:p>
        </w:tc>
        <w:tc>
          <w:tcPr>
            <w:tcW w:w="2178"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2198C22" w14:textId="77777777" w:rsidR="000478E6" w:rsidRPr="00A66314" w:rsidRDefault="000478E6" w:rsidP="0092655E">
            <w:pPr>
              <w:pStyle w:val="Body"/>
              <w:rPr>
                <w:rFonts w:ascii="Times New Roman" w:hAnsi="Times New Roman"/>
                <w:i/>
                <w:sz w:val="22"/>
              </w:rPr>
            </w:pPr>
            <w:r w:rsidRPr="00A66314">
              <w:rPr>
                <w:rFonts w:ascii="Times New Roman" w:hAnsi="Times New Roman"/>
                <w:sz w:val="22"/>
              </w:rPr>
              <w:t>†</w:t>
            </w:r>
            <w:r w:rsidRPr="00A66314">
              <w:rPr>
                <w:rFonts w:ascii="Times New Roman" w:hAnsi="Times New Roman"/>
                <w:i/>
                <w:sz w:val="22"/>
              </w:rPr>
              <w:t>Ictiobus aguilerai</w:t>
            </w:r>
          </w:p>
        </w:tc>
        <w:tc>
          <w:tcPr>
            <w:tcW w:w="144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921F946" w14:textId="77777777" w:rsidR="000478E6" w:rsidRPr="00A66314" w:rsidRDefault="000478E6" w:rsidP="0092655E">
            <w:pPr>
              <w:pStyle w:val="Body"/>
              <w:jc w:val="center"/>
              <w:rPr>
                <w:rFonts w:ascii="Times New Roman" w:hAnsi="Times New Roman"/>
                <w:sz w:val="22"/>
              </w:rPr>
            </w:pPr>
            <w:r w:rsidRPr="00A66314">
              <w:rPr>
                <w:rFonts w:ascii="Times New Roman" w:hAnsi="Times New Roman"/>
                <w:sz w:val="22"/>
              </w:rPr>
              <w:t>Pliocene</w:t>
            </w:r>
          </w:p>
          <w:p w14:paraId="0764D544" w14:textId="77777777" w:rsidR="000478E6" w:rsidRPr="00A66314" w:rsidRDefault="000478E6" w:rsidP="0092655E">
            <w:pPr>
              <w:pStyle w:val="Body"/>
              <w:jc w:val="center"/>
              <w:rPr>
                <w:rFonts w:ascii="Times New Roman" w:hAnsi="Times New Roman"/>
                <w:sz w:val="22"/>
              </w:rPr>
            </w:pPr>
            <w:r w:rsidRPr="00A66314">
              <w:rPr>
                <w:rFonts w:ascii="Times New Roman" w:hAnsi="Times New Roman"/>
                <w:sz w:val="22"/>
              </w:rPr>
              <w:t>Blancan</w:t>
            </w:r>
          </w:p>
        </w:tc>
        <w:tc>
          <w:tcPr>
            <w:tcW w:w="108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2563538" w14:textId="77777777" w:rsidR="000478E6" w:rsidRPr="00A66314" w:rsidRDefault="000478E6" w:rsidP="0092655E">
            <w:pPr>
              <w:pStyle w:val="Body"/>
              <w:jc w:val="center"/>
              <w:rPr>
                <w:rFonts w:ascii="Times New Roman" w:hAnsi="Times New Roman"/>
                <w:sz w:val="22"/>
              </w:rPr>
            </w:pPr>
            <w:r w:rsidRPr="00A66314">
              <w:rPr>
                <w:rFonts w:ascii="Times New Roman" w:hAnsi="Times New Roman"/>
                <w:sz w:val="22"/>
              </w:rPr>
              <w:t>–</w:t>
            </w:r>
          </w:p>
        </w:tc>
        <w:tc>
          <w:tcPr>
            <w:tcW w:w="135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04482EF" w14:textId="77777777" w:rsidR="000478E6" w:rsidRPr="00A66314" w:rsidRDefault="000478E6" w:rsidP="0092655E">
            <w:pPr>
              <w:pStyle w:val="Body"/>
              <w:jc w:val="center"/>
              <w:rPr>
                <w:rFonts w:ascii="Times New Roman" w:hAnsi="Times New Roman"/>
                <w:sz w:val="22"/>
              </w:rPr>
            </w:pPr>
            <w:r w:rsidRPr="00A66314">
              <w:rPr>
                <w:rFonts w:ascii="Times New Roman" w:hAnsi="Times New Roman"/>
                <w:sz w:val="22"/>
              </w:rPr>
              <w:t>1.72</w:t>
            </w:r>
          </w:p>
        </w:tc>
        <w:tc>
          <w:tcPr>
            <w:tcW w:w="187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5F5FB947" w14:textId="77777777" w:rsidR="000478E6" w:rsidRPr="00A66314" w:rsidRDefault="000478E6" w:rsidP="0092655E">
            <w:pPr>
              <w:pStyle w:val="Body"/>
              <w:jc w:val="center"/>
              <w:rPr>
                <w:rFonts w:ascii="Times New Roman" w:hAnsi="Times New Roman"/>
                <w:sz w:val="22"/>
              </w:rPr>
            </w:pPr>
            <w:r w:rsidRPr="00A66314">
              <w:rPr>
                <w:rFonts w:ascii="Times New Roman" w:hAnsi="Times New Roman"/>
                <w:sz w:val="22"/>
              </w:rPr>
              <w:t>Tula de Allende, Hidalgo, Mexico</w:t>
            </w:r>
          </w:p>
        </w:tc>
        <w:tc>
          <w:tcPr>
            <w:tcW w:w="156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7653CA4F" w14:textId="77777777" w:rsidR="000478E6" w:rsidRPr="00A66314" w:rsidRDefault="000478E6" w:rsidP="0092655E">
            <w:pPr>
              <w:pStyle w:val="Heading2"/>
              <w:jc w:val="center"/>
              <w:rPr>
                <w:rFonts w:ascii="Times New Roman" w:hAnsi="Times New Roman"/>
                <w:b w:val="0"/>
                <w:sz w:val="22"/>
              </w:rPr>
            </w:pPr>
            <w:r w:rsidRPr="00A66314">
              <w:rPr>
                <w:rFonts w:ascii="Times New Roman" w:hAnsi="Times New Roman"/>
                <w:b w:val="0"/>
                <w:sz w:val="22"/>
              </w:rPr>
              <w:t>Alvarado-Ortega et al. (2006)</w:t>
            </w:r>
          </w:p>
        </w:tc>
        <w:tc>
          <w:tcPr>
            <w:tcW w:w="156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785280C" w14:textId="77777777" w:rsidR="000478E6" w:rsidRPr="00A66314" w:rsidRDefault="000478E6" w:rsidP="0092655E">
            <w:pPr>
              <w:pStyle w:val="Heading2"/>
              <w:jc w:val="center"/>
              <w:rPr>
                <w:rFonts w:ascii="Times New Roman" w:hAnsi="Times New Roman"/>
                <w:b w:val="0"/>
                <w:sz w:val="22"/>
              </w:rPr>
            </w:pPr>
            <w:r w:rsidRPr="00A66314">
              <w:rPr>
                <w:rFonts w:ascii="Times New Roman" w:hAnsi="Times New Roman"/>
                <w:b w:val="0"/>
                <w:sz w:val="22"/>
              </w:rPr>
              <w:t>Alvarado-Ortega et al. (2006)</w:t>
            </w:r>
          </w:p>
        </w:tc>
        <w:tc>
          <w:tcPr>
            <w:tcW w:w="157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1A5E04D7" w14:textId="77777777" w:rsidR="000478E6" w:rsidRPr="00A66314" w:rsidRDefault="000478E6" w:rsidP="0092655E">
            <w:pPr>
              <w:pStyle w:val="Heading2"/>
              <w:jc w:val="center"/>
              <w:rPr>
                <w:rFonts w:ascii="Times New Roman" w:hAnsi="Times New Roman"/>
                <w:b w:val="0"/>
                <w:sz w:val="22"/>
              </w:rPr>
            </w:pPr>
            <w:r w:rsidRPr="00A66314">
              <w:rPr>
                <w:rFonts w:ascii="Times New Roman" w:hAnsi="Times New Roman"/>
                <w:b w:val="0"/>
                <w:sz w:val="22"/>
              </w:rPr>
              <w:t>Bell et al. (2004)</w:t>
            </w:r>
          </w:p>
        </w:tc>
      </w:tr>
      <w:tr w:rsidR="000478E6" w:rsidRPr="00A66314" w14:paraId="0B9D2C7C" w14:textId="77777777" w:rsidTr="0092655E">
        <w:trPr>
          <w:cantSplit/>
          <w:trHeight w:val="300"/>
        </w:trPr>
        <w:tc>
          <w:tcPr>
            <w:tcW w:w="54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11B2645" w14:textId="77777777" w:rsidR="000478E6" w:rsidRPr="00A66314" w:rsidRDefault="000478E6" w:rsidP="0092655E">
            <w:pPr>
              <w:pStyle w:val="Body"/>
              <w:jc w:val="center"/>
              <w:rPr>
                <w:rFonts w:ascii="Times New Roman" w:hAnsi="Times New Roman"/>
                <w:sz w:val="22"/>
              </w:rPr>
            </w:pPr>
            <w:r w:rsidRPr="00A66314">
              <w:rPr>
                <w:rFonts w:ascii="Times New Roman" w:hAnsi="Times New Roman"/>
                <w:sz w:val="22"/>
              </w:rPr>
              <w:t>8</w:t>
            </w:r>
          </w:p>
        </w:tc>
        <w:tc>
          <w:tcPr>
            <w:tcW w:w="2178"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9980AAB" w14:textId="77777777" w:rsidR="000478E6" w:rsidRPr="00A66314" w:rsidRDefault="000478E6" w:rsidP="0092655E">
            <w:pPr>
              <w:pStyle w:val="Body"/>
              <w:rPr>
                <w:rFonts w:ascii="Times New Roman" w:hAnsi="Times New Roman"/>
                <w:i/>
                <w:sz w:val="22"/>
              </w:rPr>
            </w:pPr>
            <w:r w:rsidRPr="00A66314">
              <w:rPr>
                <w:rFonts w:ascii="Times New Roman" w:hAnsi="Times New Roman"/>
                <w:i/>
                <w:sz w:val="22"/>
              </w:rPr>
              <w:t>Ictiobus cyprinellus</w:t>
            </w:r>
          </w:p>
        </w:tc>
        <w:tc>
          <w:tcPr>
            <w:tcW w:w="144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8DE27A6" w14:textId="77777777" w:rsidR="000478E6" w:rsidRPr="00A66314" w:rsidRDefault="000478E6" w:rsidP="0092655E">
            <w:pPr>
              <w:pStyle w:val="Body"/>
              <w:jc w:val="center"/>
              <w:rPr>
                <w:rFonts w:ascii="Times New Roman" w:hAnsi="Times New Roman"/>
                <w:sz w:val="22"/>
              </w:rPr>
            </w:pPr>
            <w:r w:rsidRPr="00A66314">
              <w:rPr>
                <w:rFonts w:ascii="Times New Roman" w:hAnsi="Times New Roman"/>
                <w:sz w:val="22"/>
              </w:rPr>
              <w:t>4.1–3.4</w:t>
            </w:r>
            <w:r w:rsidRPr="00A66314">
              <w:rPr>
                <w:rFonts w:ascii="Times New Roman" w:hAnsi="Times New Roman"/>
                <w:sz w:val="22"/>
                <w:vertAlign w:val="superscript"/>
              </w:rPr>
              <w:t>a</w:t>
            </w:r>
            <w:r w:rsidRPr="00A66314">
              <w:rPr>
                <w:rFonts w:ascii="Times New Roman" w:hAnsi="Times New Roman"/>
                <w:sz w:val="22"/>
              </w:rPr>
              <w:t>, Pliocene</w:t>
            </w:r>
          </w:p>
        </w:tc>
        <w:tc>
          <w:tcPr>
            <w:tcW w:w="108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DA3E9DE" w14:textId="77777777" w:rsidR="000478E6" w:rsidRPr="00A66314" w:rsidRDefault="000478E6" w:rsidP="0092655E">
            <w:pPr>
              <w:pStyle w:val="Body"/>
              <w:jc w:val="center"/>
              <w:rPr>
                <w:rFonts w:ascii="Times New Roman" w:hAnsi="Times New Roman"/>
                <w:sz w:val="22"/>
              </w:rPr>
            </w:pPr>
            <w:r w:rsidRPr="00A66314">
              <w:rPr>
                <w:rFonts w:ascii="Times New Roman" w:hAnsi="Times New Roman"/>
                <w:sz w:val="22"/>
              </w:rPr>
              <w:t>7.2</w:t>
            </w:r>
          </w:p>
        </w:tc>
        <w:tc>
          <w:tcPr>
            <w:tcW w:w="135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44FA5F8" w14:textId="77777777" w:rsidR="000478E6" w:rsidRPr="00A66314" w:rsidRDefault="000478E6" w:rsidP="0092655E">
            <w:pPr>
              <w:pStyle w:val="Body"/>
              <w:jc w:val="center"/>
              <w:rPr>
                <w:rFonts w:ascii="Times New Roman" w:hAnsi="Times New Roman"/>
                <w:sz w:val="22"/>
              </w:rPr>
            </w:pPr>
            <w:r w:rsidRPr="00A66314">
              <w:rPr>
                <w:rFonts w:ascii="Times New Roman" w:hAnsi="Times New Roman"/>
                <w:sz w:val="22"/>
              </w:rPr>
              <w:t>3.4</w:t>
            </w:r>
          </w:p>
        </w:tc>
        <w:tc>
          <w:tcPr>
            <w:tcW w:w="187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7E9ED708" w14:textId="77777777" w:rsidR="000478E6" w:rsidRPr="00A66314" w:rsidRDefault="000478E6" w:rsidP="0092655E">
            <w:pPr>
              <w:pStyle w:val="Body"/>
              <w:jc w:val="center"/>
              <w:rPr>
                <w:rFonts w:ascii="Times New Roman" w:hAnsi="Times New Roman"/>
                <w:sz w:val="22"/>
              </w:rPr>
            </w:pPr>
            <w:r w:rsidRPr="00A66314">
              <w:rPr>
                <w:rFonts w:ascii="Times New Roman" w:hAnsi="Times New Roman"/>
                <w:sz w:val="22"/>
              </w:rPr>
              <w:t>Sand Draw local fauna, Brown Co., Nebraska</w:t>
            </w:r>
          </w:p>
        </w:tc>
        <w:tc>
          <w:tcPr>
            <w:tcW w:w="156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2EAC5A19" w14:textId="77777777" w:rsidR="000478E6" w:rsidRPr="00A66314" w:rsidRDefault="000478E6" w:rsidP="009D4624">
            <w:pPr>
              <w:pStyle w:val="Heading2"/>
              <w:jc w:val="center"/>
              <w:rPr>
                <w:rFonts w:ascii="Times New Roman" w:hAnsi="Times New Roman"/>
                <w:b w:val="0"/>
                <w:sz w:val="22"/>
              </w:rPr>
            </w:pPr>
            <w:r w:rsidRPr="00A66314">
              <w:rPr>
                <w:rFonts w:ascii="Times New Roman" w:hAnsi="Times New Roman"/>
                <w:b w:val="0"/>
                <w:sz w:val="22"/>
              </w:rPr>
              <w:t xml:space="preserve">Smith </w:t>
            </w:r>
            <w:r w:rsidR="009D4624">
              <w:rPr>
                <w:rFonts w:ascii="Times New Roman" w:hAnsi="Times New Roman"/>
                <w:b w:val="0"/>
                <w:sz w:val="22"/>
              </w:rPr>
              <w:t>&amp;</w:t>
            </w:r>
            <w:r w:rsidRPr="00A66314">
              <w:rPr>
                <w:rFonts w:ascii="Times New Roman" w:hAnsi="Times New Roman"/>
                <w:b w:val="0"/>
                <w:sz w:val="22"/>
              </w:rPr>
              <w:t xml:space="preserve"> Lundberg (1972)</w:t>
            </w:r>
          </w:p>
        </w:tc>
        <w:tc>
          <w:tcPr>
            <w:tcW w:w="156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509453A" w14:textId="77777777" w:rsidR="000478E6" w:rsidRPr="00A66314" w:rsidRDefault="000478E6" w:rsidP="0092655E">
            <w:pPr>
              <w:pStyle w:val="Heading2"/>
              <w:jc w:val="center"/>
              <w:rPr>
                <w:rFonts w:ascii="Times New Roman" w:hAnsi="Times New Roman"/>
                <w:b w:val="0"/>
                <w:sz w:val="22"/>
              </w:rPr>
            </w:pPr>
            <w:r w:rsidRPr="00A66314">
              <w:rPr>
                <w:rFonts w:ascii="Times New Roman" w:hAnsi="Times New Roman"/>
                <w:b w:val="0"/>
                <w:sz w:val="22"/>
              </w:rPr>
              <w:t>Bell et al. (2004); Near et al. (2005)</w:t>
            </w:r>
          </w:p>
        </w:tc>
        <w:tc>
          <w:tcPr>
            <w:tcW w:w="157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6FB19B3B" w14:textId="77777777" w:rsidR="000478E6" w:rsidRPr="00A66314" w:rsidRDefault="000478E6" w:rsidP="0092655E">
            <w:pPr>
              <w:pStyle w:val="Heading2"/>
              <w:jc w:val="center"/>
              <w:rPr>
                <w:rFonts w:ascii="Times New Roman" w:hAnsi="Times New Roman"/>
                <w:b w:val="0"/>
                <w:sz w:val="22"/>
              </w:rPr>
            </w:pPr>
            <w:r w:rsidRPr="00A66314">
              <w:rPr>
                <w:rFonts w:ascii="Times New Roman" w:hAnsi="Times New Roman"/>
                <w:b w:val="0"/>
                <w:sz w:val="22"/>
              </w:rPr>
              <w:t>Bell et al. (2004); Near et al. (2005)</w:t>
            </w:r>
          </w:p>
        </w:tc>
      </w:tr>
      <w:tr w:rsidR="000478E6" w:rsidRPr="00A66314" w14:paraId="570DC7A5" w14:textId="77777777" w:rsidTr="0092655E">
        <w:trPr>
          <w:cantSplit/>
          <w:trHeight w:val="300"/>
        </w:trPr>
        <w:tc>
          <w:tcPr>
            <w:tcW w:w="54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7C042E0" w14:textId="77777777" w:rsidR="000478E6" w:rsidRPr="00A66314" w:rsidRDefault="000478E6" w:rsidP="0092655E">
            <w:pPr>
              <w:pStyle w:val="Body"/>
              <w:jc w:val="center"/>
              <w:rPr>
                <w:rFonts w:ascii="Times New Roman" w:hAnsi="Times New Roman"/>
                <w:sz w:val="22"/>
              </w:rPr>
            </w:pPr>
            <w:r w:rsidRPr="00A66314">
              <w:rPr>
                <w:rFonts w:ascii="Times New Roman" w:hAnsi="Times New Roman"/>
                <w:sz w:val="22"/>
              </w:rPr>
              <w:t>9</w:t>
            </w:r>
          </w:p>
        </w:tc>
        <w:tc>
          <w:tcPr>
            <w:tcW w:w="2178"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5D25D33" w14:textId="77777777" w:rsidR="000478E6" w:rsidRPr="00A66314" w:rsidRDefault="000478E6" w:rsidP="0092655E">
            <w:pPr>
              <w:pStyle w:val="Body"/>
              <w:rPr>
                <w:rFonts w:ascii="Times New Roman" w:hAnsi="Times New Roman"/>
                <w:i/>
                <w:sz w:val="22"/>
              </w:rPr>
            </w:pPr>
            <w:r w:rsidRPr="00A66314">
              <w:rPr>
                <w:rFonts w:ascii="Times New Roman" w:hAnsi="Times New Roman"/>
                <w:i/>
                <w:sz w:val="22"/>
              </w:rPr>
              <w:t>Ictiobus niger</w:t>
            </w:r>
          </w:p>
        </w:tc>
        <w:tc>
          <w:tcPr>
            <w:tcW w:w="144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24E2E7E" w14:textId="77777777" w:rsidR="000478E6" w:rsidRPr="00A66314" w:rsidRDefault="000478E6" w:rsidP="0092655E">
            <w:pPr>
              <w:pStyle w:val="Body"/>
              <w:jc w:val="center"/>
              <w:rPr>
                <w:rFonts w:ascii="Times New Roman" w:hAnsi="Times New Roman"/>
                <w:sz w:val="22"/>
              </w:rPr>
            </w:pPr>
            <w:r w:rsidRPr="00A66314">
              <w:rPr>
                <w:rFonts w:ascii="Times New Roman" w:hAnsi="Times New Roman"/>
                <w:sz w:val="22"/>
              </w:rPr>
              <w:t>Pleistocene Sheridanian</w:t>
            </w:r>
          </w:p>
        </w:tc>
        <w:tc>
          <w:tcPr>
            <w:tcW w:w="108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C5A5DC2" w14:textId="77777777" w:rsidR="000478E6" w:rsidRPr="00A66314" w:rsidRDefault="000478E6" w:rsidP="0092655E">
            <w:pPr>
              <w:pStyle w:val="Body"/>
              <w:jc w:val="center"/>
              <w:rPr>
                <w:rFonts w:ascii="Times New Roman" w:hAnsi="Times New Roman"/>
                <w:sz w:val="22"/>
              </w:rPr>
            </w:pPr>
            <w:r w:rsidRPr="00A66314">
              <w:rPr>
                <w:rFonts w:ascii="Times New Roman" w:hAnsi="Times New Roman"/>
                <w:sz w:val="22"/>
              </w:rPr>
              <w:t>–</w:t>
            </w:r>
          </w:p>
        </w:tc>
        <w:tc>
          <w:tcPr>
            <w:tcW w:w="135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1CBA7FB" w14:textId="77777777" w:rsidR="000478E6" w:rsidRPr="00A66314" w:rsidRDefault="000478E6" w:rsidP="0092655E">
            <w:pPr>
              <w:pStyle w:val="Body"/>
              <w:jc w:val="center"/>
              <w:rPr>
                <w:rFonts w:ascii="Times New Roman" w:hAnsi="Times New Roman"/>
                <w:sz w:val="22"/>
              </w:rPr>
            </w:pPr>
            <w:r w:rsidRPr="00A66314">
              <w:rPr>
                <w:rFonts w:ascii="Times New Roman" w:hAnsi="Times New Roman"/>
                <w:sz w:val="22"/>
              </w:rPr>
              <w:t>0.3</w:t>
            </w:r>
          </w:p>
        </w:tc>
        <w:tc>
          <w:tcPr>
            <w:tcW w:w="187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3CF80D1E" w14:textId="77777777" w:rsidR="000478E6" w:rsidRPr="00A66314" w:rsidRDefault="000478E6" w:rsidP="0092655E">
            <w:pPr>
              <w:pStyle w:val="Body"/>
              <w:jc w:val="center"/>
              <w:rPr>
                <w:rFonts w:ascii="Times New Roman" w:hAnsi="Times New Roman"/>
                <w:sz w:val="22"/>
              </w:rPr>
            </w:pPr>
            <w:r w:rsidRPr="00A66314">
              <w:rPr>
                <w:rFonts w:ascii="Times New Roman" w:hAnsi="Times New Roman"/>
                <w:sz w:val="22"/>
              </w:rPr>
              <w:t>Kanopolis local fauna, Ellsworth Co., Kansas</w:t>
            </w:r>
          </w:p>
        </w:tc>
        <w:tc>
          <w:tcPr>
            <w:tcW w:w="156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131C15F0" w14:textId="77777777" w:rsidR="000478E6" w:rsidRPr="00A66314" w:rsidRDefault="000478E6" w:rsidP="0092655E">
            <w:pPr>
              <w:pStyle w:val="Heading2"/>
              <w:jc w:val="center"/>
              <w:rPr>
                <w:rFonts w:ascii="Times New Roman" w:hAnsi="Times New Roman"/>
                <w:b w:val="0"/>
                <w:sz w:val="22"/>
              </w:rPr>
            </w:pPr>
            <w:r w:rsidRPr="00A66314">
              <w:rPr>
                <w:rFonts w:ascii="Times New Roman" w:hAnsi="Times New Roman"/>
                <w:b w:val="0"/>
                <w:sz w:val="22"/>
              </w:rPr>
              <w:t>Neff (1975)</w:t>
            </w:r>
          </w:p>
        </w:tc>
        <w:tc>
          <w:tcPr>
            <w:tcW w:w="156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7824A17" w14:textId="77777777" w:rsidR="000478E6" w:rsidRPr="00A66314" w:rsidRDefault="000478E6" w:rsidP="0092655E">
            <w:pPr>
              <w:pStyle w:val="Heading2"/>
              <w:jc w:val="center"/>
              <w:rPr>
                <w:rFonts w:ascii="Times New Roman" w:hAnsi="Times New Roman"/>
                <w:b w:val="0"/>
                <w:sz w:val="22"/>
              </w:rPr>
            </w:pPr>
            <w:r w:rsidRPr="00A66314">
              <w:rPr>
                <w:rFonts w:ascii="Times New Roman" w:hAnsi="Times New Roman"/>
                <w:b w:val="0"/>
                <w:sz w:val="22"/>
              </w:rPr>
              <w:t>Neff (1975); Repenning (1987)</w:t>
            </w:r>
          </w:p>
        </w:tc>
        <w:tc>
          <w:tcPr>
            <w:tcW w:w="157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1C612D26" w14:textId="77777777" w:rsidR="000478E6" w:rsidRPr="00A66314" w:rsidRDefault="000478E6" w:rsidP="0092655E">
            <w:pPr>
              <w:pStyle w:val="Heading2"/>
              <w:jc w:val="center"/>
              <w:rPr>
                <w:rFonts w:ascii="Times New Roman" w:hAnsi="Times New Roman"/>
                <w:b w:val="0"/>
                <w:sz w:val="22"/>
              </w:rPr>
            </w:pPr>
            <w:r w:rsidRPr="00A66314">
              <w:rPr>
                <w:rFonts w:ascii="Times New Roman" w:hAnsi="Times New Roman"/>
                <w:b w:val="0"/>
                <w:sz w:val="22"/>
              </w:rPr>
              <w:t>Neff (1975); Repenning (1987)</w:t>
            </w:r>
          </w:p>
        </w:tc>
      </w:tr>
      <w:tr w:rsidR="000478E6" w:rsidRPr="00A66314" w14:paraId="33B72423" w14:textId="77777777" w:rsidTr="0092655E">
        <w:trPr>
          <w:cantSplit/>
          <w:trHeight w:val="300"/>
        </w:trPr>
        <w:tc>
          <w:tcPr>
            <w:tcW w:w="54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6B0F1AA" w14:textId="77777777" w:rsidR="000478E6" w:rsidRPr="00A66314" w:rsidRDefault="000478E6" w:rsidP="0092655E">
            <w:pPr>
              <w:pStyle w:val="Body"/>
              <w:jc w:val="center"/>
              <w:rPr>
                <w:rFonts w:ascii="Times New Roman" w:hAnsi="Times New Roman"/>
                <w:sz w:val="22"/>
              </w:rPr>
            </w:pPr>
            <w:r w:rsidRPr="00A66314">
              <w:rPr>
                <w:rFonts w:ascii="Times New Roman" w:hAnsi="Times New Roman"/>
                <w:sz w:val="22"/>
              </w:rPr>
              <w:t>10</w:t>
            </w:r>
          </w:p>
        </w:tc>
        <w:tc>
          <w:tcPr>
            <w:tcW w:w="2178"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D33CFBE" w14:textId="77777777" w:rsidR="000478E6" w:rsidRPr="00A66314" w:rsidRDefault="000478E6" w:rsidP="0092655E">
            <w:pPr>
              <w:pStyle w:val="Body"/>
              <w:rPr>
                <w:rFonts w:ascii="Times New Roman" w:hAnsi="Times New Roman"/>
                <w:sz w:val="22"/>
              </w:rPr>
            </w:pPr>
            <w:r w:rsidRPr="00A66314">
              <w:rPr>
                <w:rFonts w:ascii="Times New Roman" w:hAnsi="Times New Roman"/>
                <w:i/>
                <w:sz w:val="22"/>
              </w:rPr>
              <w:t xml:space="preserve">Ictiobus </w:t>
            </w:r>
            <w:r w:rsidRPr="00A66314">
              <w:rPr>
                <w:rFonts w:ascii="Times New Roman" w:hAnsi="Times New Roman"/>
                <w:sz w:val="22"/>
              </w:rPr>
              <w:t>sp.</w:t>
            </w:r>
          </w:p>
        </w:tc>
        <w:tc>
          <w:tcPr>
            <w:tcW w:w="144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7B55C5B" w14:textId="77777777" w:rsidR="000478E6" w:rsidRPr="00A66314" w:rsidRDefault="000478E6" w:rsidP="0092655E">
            <w:pPr>
              <w:pStyle w:val="Body"/>
              <w:jc w:val="center"/>
              <w:rPr>
                <w:rFonts w:ascii="Times New Roman" w:hAnsi="Times New Roman"/>
                <w:sz w:val="22"/>
              </w:rPr>
            </w:pPr>
            <w:r w:rsidRPr="00A66314">
              <w:rPr>
                <w:rFonts w:ascii="Times New Roman" w:hAnsi="Times New Roman"/>
                <w:sz w:val="22"/>
              </w:rPr>
              <w:t>Pleistocene Sangamonian interglacial</w:t>
            </w:r>
          </w:p>
        </w:tc>
        <w:tc>
          <w:tcPr>
            <w:tcW w:w="108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3A4C89B" w14:textId="77777777" w:rsidR="000478E6" w:rsidRPr="00A66314" w:rsidRDefault="000478E6" w:rsidP="0092655E">
            <w:pPr>
              <w:pStyle w:val="Body"/>
              <w:jc w:val="center"/>
              <w:rPr>
                <w:rFonts w:ascii="Times New Roman" w:hAnsi="Times New Roman"/>
                <w:sz w:val="22"/>
              </w:rPr>
            </w:pPr>
            <w:r w:rsidRPr="00A66314">
              <w:rPr>
                <w:rFonts w:ascii="Times New Roman" w:hAnsi="Times New Roman"/>
                <w:sz w:val="22"/>
              </w:rPr>
              <w:t>–</w:t>
            </w:r>
          </w:p>
        </w:tc>
        <w:tc>
          <w:tcPr>
            <w:tcW w:w="135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3B0A8F8" w14:textId="77777777" w:rsidR="000478E6" w:rsidRPr="00A66314" w:rsidRDefault="000478E6" w:rsidP="0092655E">
            <w:pPr>
              <w:pStyle w:val="Body"/>
              <w:jc w:val="center"/>
              <w:rPr>
                <w:rFonts w:ascii="Times New Roman" w:hAnsi="Times New Roman"/>
                <w:sz w:val="22"/>
              </w:rPr>
            </w:pPr>
            <w:r w:rsidRPr="00A66314">
              <w:rPr>
                <w:rFonts w:ascii="Times New Roman" w:hAnsi="Times New Roman"/>
                <w:sz w:val="22"/>
              </w:rPr>
              <w:t>0.055</w:t>
            </w:r>
          </w:p>
        </w:tc>
        <w:tc>
          <w:tcPr>
            <w:tcW w:w="187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2B4EF096" w14:textId="77777777" w:rsidR="000478E6" w:rsidRPr="00A66314" w:rsidRDefault="000478E6" w:rsidP="0092655E">
            <w:pPr>
              <w:pStyle w:val="Body"/>
              <w:jc w:val="center"/>
              <w:rPr>
                <w:rFonts w:ascii="Times New Roman" w:hAnsi="Times New Roman"/>
                <w:sz w:val="22"/>
              </w:rPr>
            </w:pPr>
            <w:r w:rsidRPr="00A66314">
              <w:rPr>
                <w:rFonts w:ascii="Times New Roman" w:hAnsi="Times New Roman"/>
                <w:sz w:val="22"/>
              </w:rPr>
              <w:t>Lower Shuler member of the Pemberton Hill-Lewisville (T2 terrace) of the Trinity River, Dallas Co., Texas</w:t>
            </w:r>
          </w:p>
        </w:tc>
        <w:tc>
          <w:tcPr>
            <w:tcW w:w="156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0E7070B4" w14:textId="77777777" w:rsidR="000478E6" w:rsidRPr="00A66314" w:rsidRDefault="000478E6" w:rsidP="009D4624">
            <w:pPr>
              <w:pStyle w:val="Heading2"/>
              <w:jc w:val="center"/>
              <w:rPr>
                <w:rFonts w:ascii="Times New Roman" w:hAnsi="Times New Roman"/>
                <w:b w:val="0"/>
                <w:sz w:val="22"/>
              </w:rPr>
            </w:pPr>
            <w:r w:rsidRPr="00A66314">
              <w:rPr>
                <w:rFonts w:ascii="Times New Roman" w:hAnsi="Times New Roman"/>
                <w:b w:val="0"/>
                <w:sz w:val="22"/>
              </w:rPr>
              <w:t xml:space="preserve">Uyeno </w:t>
            </w:r>
            <w:r w:rsidR="009D4624">
              <w:rPr>
                <w:rFonts w:ascii="Times New Roman" w:hAnsi="Times New Roman"/>
                <w:b w:val="0"/>
                <w:sz w:val="22"/>
              </w:rPr>
              <w:t>&amp;</w:t>
            </w:r>
            <w:r w:rsidRPr="00A66314">
              <w:rPr>
                <w:rFonts w:ascii="Times New Roman" w:hAnsi="Times New Roman"/>
                <w:b w:val="0"/>
                <w:sz w:val="22"/>
              </w:rPr>
              <w:t xml:space="preserve"> Miller (1962)</w:t>
            </w:r>
          </w:p>
        </w:tc>
        <w:tc>
          <w:tcPr>
            <w:tcW w:w="156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AA06470" w14:textId="77777777" w:rsidR="000478E6" w:rsidRPr="00A66314" w:rsidRDefault="000478E6" w:rsidP="009D4624">
            <w:pPr>
              <w:pStyle w:val="Heading2"/>
              <w:jc w:val="center"/>
              <w:rPr>
                <w:rFonts w:ascii="Times New Roman" w:hAnsi="Times New Roman"/>
                <w:b w:val="0"/>
                <w:sz w:val="22"/>
              </w:rPr>
            </w:pPr>
            <w:r w:rsidRPr="00A66314">
              <w:rPr>
                <w:rFonts w:ascii="Times New Roman" w:hAnsi="Times New Roman"/>
                <w:b w:val="0"/>
                <w:sz w:val="22"/>
              </w:rPr>
              <w:t xml:space="preserve">Uyeno </w:t>
            </w:r>
            <w:r w:rsidR="009D4624">
              <w:rPr>
                <w:rFonts w:ascii="Times New Roman" w:hAnsi="Times New Roman"/>
                <w:b w:val="0"/>
                <w:sz w:val="22"/>
              </w:rPr>
              <w:t>&amp;</w:t>
            </w:r>
            <w:r w:rsidRPr="00A66314">
              <w:rPr>
                <w:rFonts w:ascii="Times New Roman" w:hAnsi="Times New Roman"/>
                <w:b w:val="0"/>
                <w:sz w:val="22"/>
              </w:rPr>
              <w:t xml:space="preserve"> Miller (1962); Markewich et al. (2011)</w:t>
            </w:r>
          </w:p>
        </w:tc>
        <w:tc>
          <w:tcPr>
            <w:tcW w:w="157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4639D542" w14:textId="77777777" w:rsidR="000478E6" w:rsidRPr="00A66314" w:rsidRDefault="000478E6" w:rsidP="009D4624">
            <w:pPr>
              <w:pStyle w:val="Heading2"/>
              <w:jc w:val="center"/>
              <w:rPr>
                <w:rFonts w:ascii="Times New Roman" w:hAnsi="Times New Roman"/>
                <w:b w:val="0"/>
                <w:sz w:val="22"/>
              </w:rPr>
            </w:pPr>
            <w:r w:rsidRPr="00A66314">
              <w:rPr>
                <w:rFonts w:ascii="Times New Roman" w:hAnsi="Times New Roman"/>
                <w:b w:val="0"/>
                <w:sz w:val="22"/>
              </w:rPr>
              <w:t xml:space="preserve">Uyeno </w:t>
            </w:r>
            <w:r w:rsidR="009D4624">
              <w:rPr>
                <w:rFonts w:ascii="Times New Roman" w:hAnsi="Times New Roman"/>
                <w:b w:val="0"/>
                <w:sz w:val="22"/>
              </w:rPr>
              <w:t>&amp;</w:t>
            </w:r>
            <w:r w:rsidRPr="00A66314">
              <w:rPr>
                <w:rFonts w:ascii="Times New Roman" w:hAnsi="Times New Roman"/>
                <w:b w:val="0"/>
                <w:sz w:val="22"/>
              </w:rPr>
              <w:t xml:space="preserve"> Miller (1962); Markewich et al. (2011)</w:t>
            </w:r>
          </w:p>
        </w:tc>
      </w:tr>
      <w:tr w:rsidR="000478E6" w:rsidRPr="00A66314" w14:paraId="775500FE" w14:textId="77777777" w:rsidTr="0092655E">
        <w:trPr>
          <w:cantSplit/>
          <w:trHeight w:val="300"/>
        </w:trPr>
        <w:tc>
          <w:tcPr>
            <w:tcW w:w="54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3F2206B" w14:textId="77777777" w:rsidR="000478E6" w:rsidRPr="00A66314" w:rsidRDefault="000478E6" w:rsidP="0092655E">
            <w:pPr>
              <w:pStyle w:val="Body"/>
              <w:jc w:val="center"/>
              <w:rPr>
                <w:rFonts w:ascii="Times New Roman" w:hAnsi="Times New Roman"/>
                <w:sz w:val="22"/>
              </w:rPr>
            </w:pPr>
            <w:r w:rsidRPr="00A66314">
              <w:rPr>
                <w:rFonts w:ascii="Times New Roman" w:hAnsi="Times New Roman"/>
                <w:sz w:val="22"/>
              </w:rPr>
              <w:t>11</w:t>
            </w:r>
          </w:p>
        </w:tc>
        <w:tc>
          <w:tcPr>
            <w:tcW w:w="2178"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AD26A35" w14:textId="77777777" w:rsidR="000478E6" w:rsidRPr="00A66314" w:rsidRDefault="000478E6" w:rsidP="0092655E">
            <w:pPr>
              <w:pStyle w:val="Body"/>
              <w:rPr>
                <w:rFonts w:ascii="Times New Roman" w:hAnsi="Times New Roman"/>
                <w:i/>
                <w:sz w:val="22"/>
              </w:rPr>
            </w:pPr>
            <w:r w:rsidRPr="00A66314">
              <w:rPr>
                <w:rFonts w:ascii="Times New Roman" w:hAnsi="Times New Roman"/>
                <w:sz w:val="22"/>
              </w:rPr>
              <w:t>†</w:t>
            </w:r>
            <w:r w:rsidRPr="00A66314">
              <w:rPr>
                <w:rFonts w:ascii="Times New Roman" w:hAnsi="Times New Roman"/>
                <w:i/>
                <w:sz w:val="22"/>
              </w:rPr>
              <w:t xml:space="preserve">Ictiobus </w:t>
            </w:r>
            <w:r w:rsidRPr="00A66314">
              <w:rPr>
                <w:rFonts w:ascii="Times New Roman" w:hAnsi="Times New Roman"/>
                <w:sz w:val="22"/>
              </w:rPr>
              <w:t xml:space="preserve">sp. cf. </w:t>
            </w:r>
            <w:r w:rsidRPr="00A66314">
              <w:rPr>
                <w:rFonts w:ascii="Times New Roman" w:hAnsi="Times New Roman"/>
                <w:i/>
                <w:sz w:val="22"/>
              </w:rPr>
              <w:t>bubalus</w:t>
            </w:r>
          </w:p>
        </w:tc>
        <w:tc>
          <w:tcPr>
            <w:tcW w:w="144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5415C15" w14:textId="77777777" w:rsidR="000478E6" w:rsidRPr="00A66314" w:rsidRDefault="000478E6" w:rsidP="0092655E">
            <w:pPr>
              <w:pStyle w:val="Body"/>
              <w:jc w:val="center"/>
              <w:rPr>
                <w:rFonts w:ascii="Times New Roman" w:hAnsi="Times New Roman"/>
                <w:sz w:val="22"/>
              </w:rPr>
            </w:pPr>
            <w:r w:rsidRPr="00A66314">
              <w:rPr>
                <w:rFonts w:ascii="Times New Roman" w:hAnsi="Times New Roman"/>
                <w:sz w:val="22"/>
              </w:rPr>
              <w:t>10–9.5 Ma, Tortonian (Miocene; Walker et al., 2012)</w:t>
            </w:r>
          </w:p>
        </w:tc>
        <w:tc>
          <w:tcPr>
            <w:tcW w:w="108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7764987" w14:textId="77777777" w:rsidR="000478E6" w:rsidRPr="00A66314" w:rsidRDefault="000478E6" w:rsidP="0092655E">
            <w:pPr>
              <w:pStyle w:val="Body"/>
              <w:jc w:val="center"/>
              <w:rPr>
                <w:rFonts w:ascii="Times New Roman" w:hAnsi="Times New Roman"/>
                <w:sz w:val="22"/>
              </w:rPr>
            </w:pPr>
            <w:r w:rsidRPr="00A66314">
              <w:rPr>
                <w:rFonts w:ascii="Times New Roman" w:hAnsi="Times New Roman"/>
                <w:sz w:val="22"/>
              </w:rPr>
              <w:t>–</w:t>
            </w:r>
          </w:p>
        </w:tc>
        <w:tc>
          <w:tcPr>
            <w:tcW w:w="135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FEF86D9" w14:textId="77777777" w:rsidR="000478E6" w:rsidRPr="00A66314" w:rsidRDefault="000478E6" w:rsidP="0092655E">
            <w:pPr>
              <w:pStyle w:val="Body"/>
              <w:jc w:val="center"/>
              <w:rPr>
                <w:rFonts w:ascii="Times New Roman" w:hAnsi="Times New Roman"/>
                <w:sz w:val="22"/>
              </w:rPr>
            </w:pPr>
            <w:r w:rsidRPr="00A66314">
              <w:rPr>
                <w:rFonts w:ascii="Times New Roman" w:hAnsi="Times New Roman"/>
                <w:sz w:val="22"/>
              </w:rPr>
              <w:t>9.5</w:t>
            </w:r>
          </w:p>
        </w:tc>
        <w:tc>
          <w:tcPr>
            <w:tcW w:w="187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331525A0" w14:textId="77777777" w:rsidR="000478E6" w:rsidRPr="00A66314" w:rsidRDefault="000478E6" w:rsidP="0092655E">
            <w:pPr>
              <w:pStyle w:val="Body"/>
              <w:jc w:val="center"/>
              <w:rPr>
                <w:rFonts w:ascii="Times New Roman" w:hAnsi="Times New Roman"/>
                <w:sz w:val="22"/>
              </w:rPr>
            </w:pPr>
            <w:r w:rsidRPr="00A66314">
              <w:rPr>
                <w:rFonts w:ascii="Times New Roman" w:hAnsi="Times New Roman"/>
                <w:sz w:val="22"/>
              </w:rPr>
              <w:t>Laverne local fauna, Beaver Co., Oklahoma</w:t>
            </w:r>
          </w:p>
        </w:tc>
        <w:tc>
          <w:tcPr>
            <w:tcW w:w="156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4D512917" w14:textId="77777777" w:rsidR="000478E6" w:rsidRPr="00A66314" w:rsidRDefault="000478E6" w:rsidP="0092655E">
            <w:pPr>
              <w:pStyle w:val="Heading2"/>
              <w:jc w:val="center"/>
              <w:rPr>
                <w:rFonts w:ascii="Times New Roman" w:hAnsi="Times New Roman"/>
                <w:b w:val="0"/>
                <w:sz w:val="22"/>
              </w:rPr>
            </w:pPr>
            <w:r w:rsidRPr="00A66314">
              <w:rPr>
                <w:rFonts w:ascii="Times New Roman" w:hAnsi="Times New Roman"/>
                <w:b w:val="0"/>
                <w:sz w:val="22"/>
              </w:rPr>
              <w:t>Smith (1962)</w:t>
            </w:r>
          </w:p>
        </w:tc>
        <w:tc>
          <w:tcPr>
            <w:tcW w:w="156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DA23983" w14:textId="77777777" w:rsidR="000478E6" w:rsidRPr="00A66314" w:rsidRDefault="000478E6" w:rsidP="0092655E">
            <w:pPr>
              <w:pStyle w:val="Heading2"/>
              <w:jc w:val="center"/>
              <w:rPr>
                <w:rFonts w:ascii="Times New Roman" w:hAnsi="Times New Roman"/>
                <w:b w:val="0"/>
                <w:sz w:val="22"/>
              </w:rPr>
            </w:pPr>
            <w:r w:rsidRPr="00A66314">
              <w:rPr>
                <w:rFonts w:ascii="Times New Roman" w:hAnsi="Times New Roman"/>
                <w:b w:val="0"/>
                <w:sz w:val="22"/>
              </w:rPr>
              <w:t>Smith (1962); Tedford et al. (2004)</w:t>
            </w:r>
          </w:p>
        </w:tc>
        <w:tc>
          <w:tcPr>
            <w:tcW w:w="157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13852E7C" w14:textId="77777777" w:rsidR="000478E6" w:rsidRPr="00A66314" w:rsidRDefault="000478E6" w:rsidP="0092655E">
            <w:pPr>
              <w:pStyle w:val="Heading2"/>
              <w:jc w:val="center"/>
              <w:rPr>
                <w:rFonts w:ascii="Times New Roman" w:hAnsi="Times New Roman"/>
                <w:b w:val="0"/>
                <w:sz w:val="22"/>
              </w:rPr>
            </w:pPr>
            <w:r w:rsidRPr="00A66314">
              <w:rPr>
                <w:rFonts w:ascii="Times New Roman" w:hAnsi="Times New Roman"/>
                <w:b w:val="0"/>
                <w:sz w:val="22"/>
              </w:rPr>
              <w:t>Tedford et al. (2004)</w:t>
            </w:r>
          </w:p>
        </w:tc>
      </w:tr>
      <w:tr w:rsidR="000478E6" w:rsidRPr="00A66314" w14:paraId="5E467D26" w14:textId="77777777" w:rsidTr="0092655E">
        <w:trPr>
          <w:cantSplit/>
          <w:trHeight w:val="300"/>
        </w:trPr>
        <w:tc>
          <w:tcPr>
            <w:tcW w:w="54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3140816" w14:textId="77777777" w:rsidR="000478E6" w:rsidRPr="00A66314" w:rsidRDefault="000478E6" w:rsidP="0092655E">
            <w:pPr>
              <w:pStyle w:val="Body"/>
              <w:jc w:val="center"/>
              <w:rPr>
                <w:rFonts w:ascii="Times New Roman" w:hAnsi="Times New Roman"/>
                <w:sz w:val="22"/>
              </w:rPr>
            </w:pPr>
            <w:r w:rsidRPr="00A66314">
              <w:rPr>
                <w:rFonts w:ascii="Times New Roman" w:hAnsi="Times New Roman"/>
                <w:sz w:val="22"/>
              </w:rPr>
              <w:lastRenderedPageBreak/>
              <w:t>12</w:t>
            </w:r>
          </w:p>
        </w:tc>
        <w:tc>
          <w:tcPr>
            <w:tcW w:w="2178"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286F88E" w14:textId="77777777" w:rsidR="000478E6" w:rsidRPr="00A66314" w:rsidRDefault="000478E6" w:rsidP="0092655E">
            <w:pPr>
              <w:pStyle w:val="Body"/>
              <w:rPr>
                <w:rFonts w:ascii="Times New Roman" w:hAnsi="Times New Roman"/>
                <w:sz w:val="22"/>
              </w:rPr>
            </w:pPr>
            <w:r w:rsidRPr="00A66314">
              <w:rPr>
                <w:rFonts w:ascii="Times New Roman" w:hAnsi="Times New Roman"/>
                <w:i/>
                <w:sz w:val="22"/>
              </w:rPr>
              <w:t xml:space="preserve">Ictiobus </w:t>
            </w:r>
            <w:r w:rsidRPr="00A66314">
              <w:rPr>
                <w:rFonts w:ascii="Times New Roman" w:hAnsi="Times New Roman"/>
                <w:sz w:val="22"/>
              </w:rPr>
              <w:t>sp.</w:t>
            </w:r>
          </w:p>
        </w:tc>
        <w:tc>
          <w:tcPr>
            <w:tcW w:w="144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EFA1AC8" w14:textId="77777777" w:rsidR="000478E6" w:rsidRPr="00A66314" w:rsidRDefault="000478E6" w:rsidP="0092655E">
            <w:pPr>
              <w:pStyle w:val="Body"/>
              <w:jc w:val="center"/>
              <w:rPr>
                <w:rFonts w:ascii="Times New Roman" w:hAnsi="Times New Roman"/>
                <w:sz w:val="22"/>
              </w:rPr>
            </w:pPr>
            <w:r w:rsidRPr="00A66314">
              <w:rPr>
                <w:rFonts w:ascii="Times New Roman" w:hAnsi="Times New Roman"/>
                <w:sz w:val="22"/>
              </w:rPr>
              <w:t>Pleistocene Illinoian glaciation</w:t>
            </w:r>
          </w:p>
        </w:tc>
        <w:tc>
          <w:tcPr>
            <w:tcW w:w="108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BE2312B" w14:textId="77777777" w:rsidR="000478E6" w:rsidRPr="00A66314" w:rsidRDefault="000478E6" w:rsidP="0092655E">
            <w:pPr>
              <w:pStyle w:val="Body"/>
              <w:jc w:val="center"/>
              <w:rPr>
                <w:rFonts w:ascii="Times New Roman" w:hAnsi="Times New Roman"/>
                <w:sz w:val="22"/>
              </w:rPr>
            </w:pPr>
            <w:r w:rsidRPr="00A66314">
              <w:rPr>
                <w:rFonts w:ascii="Times New Roman" w:hAnsi="Times New Roman"/>
                <w:sz w:val="22"/>
              </w:rPr>
              <w:t>–</w:t>
            </w:r>
          </w:p>
        </w:tc>
        <w:tc>
          <w:tcPr>
            <w:tcW w:w="135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F85062E" w14:textId="77777777" w:rsidR="000478E6" w:rsidRPr="00A66314" w:rsidRDefault="000478E6" w:rsidP="0092655E">
            <w:pPr>
              <w:pStyle w:val="Body"/>
              <w:jc w:val="center"/>
              <w:rPr>
                <w:rFonts w:ascii="Times New Roman" w:hAnsi="Times New Roman"/>
                <w:sz w:val="22"/>
              </w:rPr>
            </w:pPr>
            <w:r w:rsidRPr="00A66314">
              <w:rPr>
                <w:rFonts w:ascii="Times New Roman" w:hAnsi="Times New Roman"/>
                <w:sz w:val="22"/>
              </w:rPr>
              <w:t>0.135</w:t>
            </w:r>
          </w:p>
        </w:tc>
        <w:tc>
          <w:tcPr>
            <w:tcW w:w="187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4D4AD818" w14:textId="77777777" w:rsidR="000478E6" w:rsidRPr="00A66314" w:rsidRDefault="000478E6" w:rsidP="0092655E">
            <w:pPr>
              <w:pStyle w:val="Body"/>
              <w:jc w:val="center"/>
              <w:rPr>
                <w:rFonts w:ascii="Times New Roman" w:hAnsi="Times New Roman"/>
                <w:sz w:val="22"/>
              </w:rPr>
            </w:pPr>
            <w:r w:rsidRPr="00A66314">
              <w:rPr>
                <w:rFonts w:ascii="Times New Roman" w:hAnsi="Times New Roman"/>
                <w:sz w:val="22"/>
              </w:rPr>
              <w:t>Mt. Scott fauna, Meade Co., Kansas</w:t>
            </w:r>
          </w:p>
        </w:tc>
        <w:tc>
          <w:tcPr>
            <w:tcW w:w="156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4B50F233" w14:textId="77777777" w:rsidR="000478E6" w:rsidRPr="00A66314" w:rsidRDefault="000478E6" w:rsidP="0092655E">
            <w:pPr>
              <w:pStyle w:val="Heading2"/>
              <w:jc w:val="center"/>
              <w:rPr>
                <w:rFonts w:ascii="Times New Roman" w:hAnsi="Times New Roman"/>
                <w:b w:val="0"/>
                <w:sz w:val="22"/>
              </w:rPr>
            </w:pPr>
            <w:r w:rsidRPr="00A66314">
              <w:rPr>
                <w:rFonts w:ascii="Times New Roman" w:hAnsi="Times New Roman"/>
                <w:b w:val="0"/>
                <w:sz w:val="22"/>
              </w:rPr>
              <w:t>Smith (1963)</w:t>
            </w:r>
          </w:p>
        </w:tc>
        <w:tc>
          <w:tcPr>
            <w:tcW w:w="156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B68746D" w14:textId="77777777" w:rsidR="000478E6" w:rsidRPr="00A66314" w:rsidRDefault="000478E6" w:rsidP="0092655E">
            <w:pPr>
              <w:pStyle w:val="Heading2"/>
              <w:jc w:val="center"/>
              <w:rPr>
                <w:rFonts w:ascii="Times New Roman" w:hAnsi="Times New Roman"/>
                <w:b w:val="0"/>
                <w:sz w:val="22"/>
              </w:rPr>
            </w:pPr>
            <w:r w:rsidRPr="00A66314">
              <w:rPr>
                <w:rFonts w:ascii="Times New Roman" w:hAnsi="Times New Roman"/>
                <w:b w:val="0"/>
                <w:sz w:val="22"/>
              </w:rPr>
              <w:t>Hibbard (1963); Wood et al. (2010)</w:t>
            </w:r>
          </w:p>
        </w:tc>
        <w:tc>
          <w:tcPr>
            <w:tcW w:w="157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71477AFF" w14:textId="77777777" w:rsidR="000478E6" w:rsidRPr="00A66314" w:rsidRDefault="000478E6" w:rsidP="0092655E">
            <w:pPr>
              <w:pStyle w:val="Heading2"/>
              <w:jc w:val="center"/>
              <w:rPr>
                <w:rFonts w:ascii="Times New Roman" w:hAnsi="Times New Roman"/>
                <w:b w:val="0"/>
                <w:sz w:val="22"/>
              </w:rPr>
            </w:pPr>
            <w:r w:rsidRPr="00A66314">
              <w:rPr>
                <w:rFonts w:ascii="Times New Roman" w:hAnsi="Times New Roman"/>
                <w:b w:val="0"/>
                <w:sz w:val="22"/>
              </w:rPr>
              <w:t>Wood et al. (2010)</w:t>
            </w:r>
          </w:p>
        </w:tc>
      </w:tr>
      <w:tr w:rsidR="000478E6" w:rsidRPr="00A66314" w14:paraId="334D6FAF" w14:textId="77777777" w:rsidTr="0092655E">
        <w:trPr>
          <w:cantSplit/>
          <w:trHeight w:val="300"/>
        </w:trPr>
        <w:tc>
          <w:tcPr>
            <w:tcW w:w="54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13C0607" w14:textId="77777777" w:rsidR="000478E6" w:rsidRPr="00A66314" w:rsidRDefault="000478E6" w:rsidP="0092655E">
            <w:pPr>
              <w:pStyle w:val="Body"/>
              <w:jc w:val="center"/>
              <w:rPr>
                <w:rFonts w:ascii="Times New Roman" w:hAnsi="Times New Roman"/>
                <w:sz w:val="22"/>
              </w:rPr>
            </w:pPr>
            <w:r w:rsidRPr="00A66314">
              <w:rPr>
                <w:rFonts w:ascii="Times New Roman" w:hAnsi="Times New Roman"/>
                <w:sz w:val="22"/>
              </w:rPr>
              <w:t>13</w:t>
            </w:r>
          </w:p>
        </w:tc>
        <w:tc>
          <w:tcPr>
            <w:tcW w:w="2178"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6C0119D" w14:textId="77777777" w:rsidR="000478E6" w:rsidRPr="00A66314" w:rsidRDefault="000478E6" w:rsidP="0092655E">
            <w:pPr>
              <w:pStyle w:val="Body"/>
              <w:rPr>
                <w:rFonts w:ascii="Times New Roman" w:hAnsi="Times New Roman"/>
                <w:sz w:val="22"/>
              </w:rPr>
            </w:pPr>
            <w:r w:rsidRPr="00A66314">
              <w:rPr>
                <w:rFonts w:ascii="Times New Roman" w:hAnsi="Times New Roman"/>
                <w:i/>
                <w:sz w:val="22"/>
              </w:rPr>
              <w:t xml:space="preserve">Ictiobus </w:t>
            </w:r>
            <w:r w:rsidRPr="00A66314">
              <w:rPr>
                <w:rFonts w:ascii="Times New Roman" w:hAnsi="Times New Roman"/>
                <w:sz w:val="22"/>
              </w:rPr>
              <w:t>sp.</w:t>
            </w:r>
          </w:p>
        </w:tc>
        <w:tc>
          <w:tcPr>
            <w:tcW w:w="144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1706A10" w14:textId="77777777" w:rsidR="000478E6" w:rsidRPr="00A66314" w:rsidRDefault="000478E6" w:rsidP="0092655E">
            <w:pPr>
              <w:pStyle w:val="Body"/>
              <w:jc w:val="center"/>
              <w:rPr>
                <w:rFonts w:ascii="Times New Roman" w:hAnsi="Times New Roman"/>
                <w:sz w:val="22"/>
              </w:rPr>
            </w:pPr>
            <w:r w:rsidRPr="00A66314">
              <w:rPr>
                <w:rFonts w:ascii="Times New Roman" w:hAnsi="Times New Roman"/>
                <w:sz w:val="22"/>
              </w:rPr>
              <w:t>12.0</w:t>
            </w:r>
            <w:r w:rsidRPr="00A66314">
              <w:rPr>
                <w:rFonts w:ascii="Times New Roman" w:hAnsi="Times New Roman"/>
                <w:sz w:val="22"/>
                <w:vertAlign w:val="superscript"/>
              </w:rPr>
              <w:t>a</w:t>
            </w:r>
            <w:r w:rsidRPr="00A66314">
              <w:rPr>
                <w:rFonts w:ascii="Times New Roman" w:hAnsi="Times New Roman"/>
                <w:sz w:val="22"/>
              </w:rPr>
              <w:t>; medial Clarendonian</w:t>
            </w:r>
          </w:p>
        </w:tc>
        <w:tc>
          <w:tcPr>
            <w:tcW w:w="108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0A199DE" w14:textId="77777777" w:rsidR="000478E6" w:rsidRPr="00A66314" w:rsidRDefault="000478E6" w:rsidP="0092655E">
            <w:pPr>
              <w:pStyle w:val="Body"/>
              <w:jc w:val="center"/>
              <w:rPr>
                <w:rFonts w:ascii="Times New Roman" w:hAnsi="Times New Roman"/>
                <w:sz w:val="22"/>
              </w:rPr>
            </w:pPr>
            <w:r w:rsidRPr="00A66314">
              <w:rPr>
                <w:rFonts w:ascii="Times New Roman" w:hAnsi="Times New Roman"/>
                <w:sz w:val="22"/>
              </w:rPr>
              <w:t>–</w:t>
            </w:r>
          </w:p>
        </w:tc>
        <w:tc>
          <w:tcPr>
            <w:tcW w:w="135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2989A02" w14:textId="77777777" w:rsidR="000478E6" w:rsidRPr="00A66314" w:rsidRDefault="000478E6" w:rsidP="0092655E">
            <w:pPr>
              <w:pStyle w:val="Body"/>
              <w:jc w:val="center"/>
              <w:rPr>
                <w:rFonts w:ascii="Times New Roman" w:hAnsi="Times New Roman"/>
                <w:sz w:val="22"/>
              </w:rPr>
            </w:pPr>
            <w:r w:rsidRPr="00A66314">
              <w:rPr>
                <w:rFonts w:ascii="Times New Roman" w:hAnsi="Times New Roman"/>
                <w:sz w:val="22"/>
              </w:rPr>
              <w:t>10.0</w:t>
            </w:r>
          </w:p>
        </w:tc>
        <w:tc>
          <w:tcPr>
            <w:tcW w:w="187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6359400D" w14:textId="77777777" w:rsidR="000478E6" w:rsidRPr="00A66314" w:rsidRDefault="000478E6" w:rsidP="0092655E">
            <w:pPr>
              <w:pStyle w:val="Body"/>
              <w:jc w:val="center"/>
              <w:rPr>
                <w:rFonts w:ascii="Times New Roman" w:hAnsi="Times New Roman"/>
                <w:sz w:val="22"/>
              </w:rPr>
            </w:pPr>
            <w:r w:rsidRPr="00A66314">
              <w:rPr>
                <w:rFonts w:ascii="Times New Roman" w:hAnsi="Times New Roman"/>
                <w:sz w:val="22"/>
              </w:rPr>
              <w:t>Wakeeney local fauna, Trego Co., Kansas</w:t>
            </w:r>
          </w:p>
        </w:tc>
        <w:tc>
          <w:tcPr>
            <w:tcW w:w="156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71FB2057" w14:textId="77777777" w:rsidR="000478E6" w:rsidRPr="00A66314" w:rsidRDefault="000478E6" w:rsidP="0092655E">
            <w:pPr>
              <w:pStyle w:val="Heading2"/>
              <w:jc w:val="center"/>
              <w:rPr>
                <w:rFonts w:ascii="Times New Roman" w:hAnsi="Times New Roman"/>
                <w:b w:val="0"/>
                <w:sz w:val="22"/>
              </w:rPr>
            </w:pPr>
            <w:r w:rsidRPr="00A66314">
              <w:rPr>
                <w:rFonts w:ascii="Times New Roman" w:hAnsi="Times New Roman"/>
                <w:b w:val="0"/>
                <w:sz w:val="22"/>
              </w:rPr>
              <w:t>Wilson (1968)</w:t>
            </w:r>
          </w:p>
        </w:tc>
        <w:tc>
          <w:tcPr>
            <w:tcW w:w="156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A149FD8" w14:textId="77777777" w:rsidR="000478E6" w:rsidRPr="00A66314" w:rsidRDefault="000478E6" w:rsidP="0092655E">
            <w:pPr>
              <w:pStyle w:val="Heading2"/>
              <w:jc w:val="center"/>
              <w:rPr>
                <w:rFonts w:ascii="Times New Roman" w:hAnsi="Times New Roman"/>
                <w:b w:val="0"/>
                <w:sz w:val="22"/>
              </w:rPr>
            </w:pPr>
            <w:r w:rsidRPr="00A66314">
              <w:rPr>
                <w:rFonts w:ascii="Times New Roman" w:hAnsi="Times New Roman"/>
                <w:b w:val="0"/>
                <w:sz w:val="22"/>
              </w:rPr>
              <w:t>Wilson (1968); Tedford et al. (1987, 2004)</w:t>
            </w:r>
          </w:p>
        </w:tc>
        <w:tc>
          <w:tcPr>
            <w:tcW w:w="157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1444ED39" w14:textId="77777777" w:rsidR="000478E6" w:rsidRPr="00A66314" w:rsidRDefault="000478E6" w:rsidP="0092655E">
            <w:pPr>
              <w:pStyle w:val="Heading2"/>
              <w:jc w:val="center"/>
              <w:rPr>
                <w:rFonts w:ascii="Times New Roman" w:hAnsi="Times New Roman"/>
                <w:b w:val="0"/>
                <w:sz w:val="22"/>
              </w:rPr>
            </w:pPr>
            <w:r w:rsidRPr="00A66314">
              <w:rPr>
                <w:rFonts w:ascii="Times New Roman" w:hAnsi="Times New Roman"/>
                <w:b w:val="0"/>
                <w:sz w:val="22"/>
              </w:rPr>
              <w:t>Woodburne (2007)</w:t>
            </w:r>
          </w:p>
        </w:tc>
      </w:tr>
      <w:tr w:rsidR="00CD2AAF" w:rsidRPr="00A66314" w14:paraId="4740125D" w14:textId="77777777" w:rsidTr="00CD2AAF">
        <w:trPr>
          <w:cantSplit/>
          <w:trHeight w:val="300"/>
        </w:trPr>
        <w:tc>
          <w:tcPr>
            <w:tcW w:w="54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CC26D75" w14:textId="77777777" w:rsidR="00CD2AAF" w:rsidRPr="00A66314" w:rsidRDefault="000478E6" w:rsidP="00CD2AAF">
            <w:pPr>
              <w:pStyle w:val="Body"/>
              <w:jc w:val="center"/>
              <w:rPr>
                <w:rFonts w:ascii="Times New Roman" w:hAnsi="Times New Roman"/>
                <w:sz w:val="22"/>
              </w:rPr>
            </w:pPr>
            <w:r w:rsidRPr="00A66314">
              <w:rPr>
                <w:rFonts w:ascii="Times New Roman" w:hAnsi="Times New Roman"/>
                <w:sz w:val="22"/>
              </w:rPr>
              <w:t>14</w:t>
            </w:r>
          </w:p>
        </w:tc>
        <w:tc>
          <w:tcPr>
            <w:tcW w:w="2178"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9EDF607" w14:textId="77777777" w:rsidR="00CD2AAF" w:rsidRPr="00A66314" w:rsidRDefault="00CD2AAF" w:rsidP="00CD2AAF">
            <w:pPr>
              <w:pStyle w:val="Body"/>
              <w:rPr>
                <w:rFonts w:ascii="Times New Roman" w:hAnsi="Times New Roman"/>
                <w:i/>
                <w:sz w:val="22"/>
              </w:rPr>
            </w:pPr>
            <w:r w:rsidRPr="00A66314">
              <w:rPr>
                <w:rFonts w:ascii="Times New Roman" w:hAnsi="Times New Roman"/>
                <w:sz w:val="22"/>
              </w:rPr>
              <w:t>†</w:t>
            </w:r>
            <w:r w:rsidRPr="00A66314">
              <w:rPr>
                <w:rFonts w:ascii="Times New Roman" w:hAnsi="Times New Roman"/>
                <w:i/>
                <w:sz w:val="22"/>
              </w:rPr>
              <w:t>Vasnetzovia artemica</w:t>
            </w:r>
          </w:p>
        </w:tc>
        <w:tc>
          <w:tcPr>
            <w:tcW w:w="144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90419D4" w14:textId="77777777" w:rsidR="00CD2AAF" w:rsidRPr="00A66314" w:rsidRDefault="00C20C70" w:rsidP="00C20C70">
            <w:pPr>
              <w:pStyle w:val="Body"/>
              <w:jc w:val="center"/>
              <w:rPr>
                <w:rFonts w:ascii="Times New Roman" w:hAnsi="Times New Roman"/>
                <w:sz w:val="22"/>
              </w:rPr>
            </w:pPr>
            <w:r w:rsidRPr="00A66314">
              <w:rPr>
                <w:rFonts w:ascii="Times New Roman" w:hAnsi="Times New Roman"/>
                <w:sz w:val="22"/>
              </w:rPr>
              <w:t xml:space="preserve">37.8–28.1, </w:t>
            </w:r>
            <w:r w:rsidR="00CD2AAF" w:rsidRPr="00A66314">
              <w:rPr>
                <w:rFonts w:ascii="Times New Roman" w:hAnsi="Times New Roman"/>
                <w:sz w:val="22"/>
              </w:rPr>
              <w:t xml:space="preserve">Late Eocene–early Oligocene (taken </w:t>
            </w:r>
            <w:r w:rsidRPr="00A66314">
              <w:rPr>
                <w:rFonts w:ascii="Times New Roman" w:hAnsi="Times New Roman"/>
                <w:sz w:val="22"/>
              </w:rPr>
              <w:t xml:space="preserve">as </w:t>
            </w:r>
            <w:proofErr w:type="spellStart"/>
            <w:r w:rsidRPr="00A66314">
              <w:rPr>
                <w:rFonts w:ascii="Times New Roman" w:hAnsi="Times New Roman"/>
                <w:sz w:val="22"/>
              </w:rPr>
              <w:t>Priabonian</w:t>
            </w:r>
            <w:proofErr w:type="spellEnd"/>
            <w:r w:rsidRPr="00A66314">
              <w:rPr>
                <w:rFonts w:ascii="Times New Roman" w:hAnsi="Times New Roman"/>
                <w:sz w:val="22"/>
              </w:rPr>
              <w:t xml:space="preserve"> to </w:t>
            </w:r>
            <w:proofErr w:type="spellStart"/>
            <w:r w:rsidRPr="00A66314">
              <w:rPr>
                <w:rFonts w:ascii="Times New Roman" w:hAnsi="Times New Roman"/>
                <w:sz w:val="22"/>
              </w:rPr>
              <w:t>Rupelian</w:t>
            </w:r>
            <w:proofErr w:type="spellEnd"/>
            <w:r w:rsidRPr="00A66314">
              <w:rPr>
                <w:rFonts w:ascii="Times New Roman" w:hAnsi="Times New Roman"/>
                <w:sz w:val="22"/>
              </w:rPr>
              <w:t>)</w:t>
            </w:r>
          </w:p>
        </w:tc>
        <w:tc>
          <w:tcPr>
            <w:tcW w:w="108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D5F7EBA" w14:textId="77777777" w:rsidR="00CD2AAF" w:rsidRPr="00A66314" w:rsidRDefault="00CD2AAF" w:rsidP="00CD2AAF">
            <w:pPr>
              <w:pStyle w:val="Body"/>
              <w:jc w:val="center"/>
              <w:rPr>
                <w:rFonts w:ascii="Times New Roman" w:hAnsi="Times New Roman"/>
                <w:sz w:val="22"/>
              </w:rPr>
            </w:pPr>
            <w:r w:rsidRPr="00A66314">
              <w:rPr>
                <w:rFonts w:ascii="Times New Roman" w:hAnsi="Times New Roman"/>
                <w:sz w:val="22"/>
              </w:rPr>
              <w:t>–</w:t>
            </w:r>
          </w:p>
        </w:tc>
        <w:tc>
          <w:tcPr>
            <w:tcW w:w="135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38DA5EC" w14:textId="77777777" w:rsidR="00CD2AAF" w:rsidRPr="00A66314" w:rsidRDefault="00CD2AAF" w:rsidP="00CD2AAF">
            <w:pPr>
              <w:pStyle w:val="Body"/>
              <w:jc w:val="center"/>
              <w:rPr>
                <w:rFonts w:ascii="Times New Roman" w:hAnsi="Times New Roman"/>
                <w:sz w:val="22"/>
              </w:rPr>
            </w:pPr>
            <w:r w:rsidRPr="00A66314">
              <w:rPr>
                <w:rFonts w:ascii="Times New Roman" w:hAnsi="Times New Roman"/>
                <w:sz w:val="22"/>
              </w:rPr>
              <w:t>28.1</w:t>
            </w:r>
          </w:p>
        </w:tc>
        <w:tc>
          <w:tcPr>
            <w:tcW w:w="187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7C232E6A" w14:textId="77777777" w:rsidR="00CD2AAF" w:rsidRPr="00A66314" w:rsidRDefault="00CD2AAF" w:rsidP="00CD2AAF">
            <w:pPr>
              <w:pStyle w:val="Body"/>
              <w:jc w:val="center"/>
              <w:rPr>
                <w:rFonts w:ascii="Times New Roman" w:hAnsi="Times New Roman"/>
                <w:sz w:val="22"/>
              </w:rPr>
            </w:pPr>
            <w:proofErr w:type="spellStart"/>
            <w:r w:rsidRPr="00A66314">
              <w:rPr>
                <w:rFonts w:ascii="Times New Roman" w:hAnsi="Times New Roman"/>
                <w:sz w:val="22"/>
              </w:rPr>
              <w:t>Wuglovaya</w:t>
            </w:r>
            <w:proofErr w:type="spellEnd"/>
            <w:r w:rsidRPr="00A66314">
              <w:rPr>
                <w:rFonts w:ascii="Times New Roman" w:hAnsi="Times New Roman"/>
                <w:sz w:val="22"/>
              </w:rPr>
              <w:t xml:space="preserve"> Formation, </w:t>
            </w:r>
            <w:proofErr w:type="spellStart"/>
            <w:r w:rsidRPr="00A66314">
              <w:rPr>
                <w:rFonts w:ascii="Times New Roman" w:hAnsi="Times New Roman"/>
                <w:sz w:val="22"/>
              </w:rPr>
              <w:t>Artem</w:t>
            </w:r>
            <w:proofErr w:type="spellEnd"/>
            <w:r w:rsidRPr="00A66314">
              <w:rPr>
                <w:rFonts w:ascii="Times New Roman" w:hAnsi="Times New Roman"/>
                <w:sz w:val="22"/>
              </w:rPr>
              <w:t xml:space="preserve"> lignite mine, Primorsky Krai, Russia</w:t>
            </w:r>
          </w:p>
        </w:tc>
        <w:tc>
          <w:tcPr>
            <w:tcW w:w="156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6CB896FC" w14:textId="77777777" w:rsidR="00CD2AAF" w:rsidRPr="00A66314" w:rsidRDefault="00CD2AAF" w:rsidP="00CD2AAF">
            <w:pPr>
              <w:pStyle w:val="Heading2"/>
              <w:jc w:val="center"/>
              <w:rPr>
                <w:rFonts w:ascii="Times New Roman" w:hAnsi="Times New Roman"/>
                <w:b w:val="0"/>
                <w:sz w:val="22"/>
              </w:rPr>
            </w:pPr>
            <w:r w:rsidRPr="00A66314">
              <w:rPr>
                <w:rFonts w:ascii="Times New Roman" w:hAnsi="Times New Roman"/>
                <w:b w:val="0"/>
                <w:sz w:val="22"/>
              </w:rPr>
              <w:t>Sytchevskaya (1986)</w:t>
            </w:r>
          </w:p>
        </w:tc>
        <w:tc>
          <w:tcPr>
            <w:tcW w:w="156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08532C5" w14:textId="77777777" w:rsidR="00CD2AAF" w:rsidRPr="00A66314" w:rsidRDefault="00CD2AAF" w:rsidP="009D4624">
            <w:pPr>
              <w:pStyle w:val="Heading2"/>
              <w:jc w:val="center"/>
              <w:rPr>
                <w:rFonts w:ascii="Times New Roman" w:hAnsi="Times New Roman"/>
                <w:b w:val="0"/>
                <w:sz w:val="22"/>
              </w:rPr>
            </w:pPr>
            <w:r w:rsidRPr="00A66314">
              <w:rPr>
                <w:rFonts w:ascii="Times New Roman" w:hAnsi="Times New Roman"/>
                <w:b w:val="0"/>
                <w:sz w:val="22"/>
              </w:rPr>
              <w:t xml:space="preserve">Sytchevskaya (1986); Liu </w:t>
            </w:r>
            <w:r w:rsidR="009D4624">
              <w:rPr>
                <w:rFonts w:ascii="Times New Roman" w:hAnsi="Times New Roman"/>
                <w:b w:val="0"/>
                <w:sz w:val="22"/>
              </w:rPr>
              <w:t>&amp;</w:t>
            </w:r>
            <w:r w:rsidRPr="00A66314">
              <w:rPr>
                <w:rFonts w:ascii="Times New Roman" w:hAnsi="Times New Roman"/>
                <w:b w:val="0"/>
                <w:sz w:val="22"/>
              </w:rPr>
              <w:t xml:space="preserve"> Chang (2009)</w:t>
            </w:r>
          </w:p>
        </w:tc>
        <w:tc>
          <w:tcPr>
            <w:tcW w:w="157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10F94E5D" w14:textId="77777777" w:rsidR="00CD2AAF" w:rsidRPr="00A66314" w:rsidRDefault="00CD2AAF" w:rsidP="00CD2AAF">
            <w:pPr>
              <w:pStyle w:val="Heading2"/>
              <w:jc w:val="center"/>
              <w:rPr>
                <w:rFonts w:ascii="Times New Roman" w:hAnsi="Times New Roman"/>
                <w:b w:val="0"/>
                <w:sz w:val="22"/>
              </w:rPr>
            </w:pPr>
            <w:r w:rsidRPr="00A66314">
              <w:rPr>
                <w:rFonts w:ascii="Times New Roman" w:hAnsi="Times New Roman"/>
                <w:b w:val="0"/>
                <w:sz w:val="22"/>
              </w:rPr>
              <w:t>Walker et al. (2012)</w:t>
            </w:r>
          </w:p>
        </w:tc>
      </w:tr>
      <w:tr w:rsidR="00A21466" w:rsidRPr="00A66314" w14:paraId="1A5A62AD" w14:textId="77777777" w:rsidTr="0065071F">
        <w:trPr>
          <w:cantSplit/>
          <w:trHeight w:val="300"/>
        </w:trPr>
        <w:tc>
          <w:tcPr>
            <w:tcW w:w="54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00D5131" w14:textId="77777777" w:rsidR="00A21466" w:rsidRPr="00A66314" w:rsidRDefault="000478E6" w:rsidP="0065071F">
            <w:pPr>
              <w:pStyle w:val="Body"/>
              <w:jc w:val="center"/>
              <w:rPr>
                <w:rFonts w:ascii="Times New Roman" w:hAnsi="Times New Roman"/>
                <w:sz w:val="22"/>
              </w:rPr>
            </w:pPr>
            <w:r w:rsidRPr="00A66314">
              <w:rPr>
                <w:rFonts w:ascii="Times New Roman" w:hAnsi="Times New Roman"/>
                <w:sz w:val="22"/>
              </w:rPr>
              <w:t>15</w:t>
            </w:r>
          </w:p>
        </w:tc>
        <w:tc>
          <w:tcPr>
            <w:tcW w:w="2178"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9F0870A" w14:textId="77777777" w:rsidR="00A21466" w:rsidRPr="00A66314" w:rsidRDefault="00A21466" w:rsidP="0065071F">
            <w:pPr>
              <w:pStyle w:val="Body"/>
              <w:rPr>
                <w:rFonts w:ascii="Times New Roman" w:hAnsi="Times New Roman"/>
                <w:i/>
                <w:sz w:val="22"/>
              </w:rPr>
            </w:pPr>
            <w:r w:rsidRPr="00A66314">
              <w:rPr>
                <w:rFonts w:ascii="Times New Roman" w:hAnsi="Times New Roman"/>
                <w:sz w:val="22"/>
              </w:rPr>
              <w:t>†</w:t>
            </w:r>
            <w:r w:rsidRPr="00A66314">
              <w:rPr>
                <w:rFonts w:ascii="Times New Roman" w:hAnsi="Times New Roman"/>
                <w:i/>
                <w:sz w:val="22"/>
              </w:rPr>
              <w:t>Plesiomyxocyprinus arratiae</w:t>
            </w:r>
          </w:p>
        </w:tc>
        <w:tc>
          <w:tcPr>
            <w:tcW w:w="144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B7953FD" w14:textId="77777777" w:rsidR="00A21466" w:rsidRPr="00A66314" w:rsidRDefault="00800A9A" w:rsidP="00563919">
            <w:pPr>
              <w:pStyle w:val="Body"/>
              <w:jc w:val="center"/>
              <w:rPr>
                <w:rFonts w:ascii="Times New Roman" w:hAnsi="Times New Roman"/>
                <w:sz w:val="22"/>
              </w:rPr>
            </w:pPr>
            <w:r w:rsidRPr="00A66314">
              <w:rPr>
                <w:rFonts w:ascii="Times New Roman" w:hAnsi="Times New Roman"/>
                <w:sz w:val="22"/>
              </w:rPr>
              <w:t xml:space="preserve">39.74 ± 0.07, </w:t>
            </w:r>
            <w:r w:rsidR="00A21466" w:rsidRPr="00A66314">
              <w:rPr>
                <w:rFonts w:ascii="Times New Roman" w:hAnsi="Times New Roman"/>
                <w:sz w:val="22"/>
              </w:rPr>
              <w:t>Early middl</w:t>
            </w:r>
            <w:r w:rsidR="00AE46AE" w:rsidRPr="00A66314">
              <w:rPr>
                <w:rFonts w:ascii="Times New Roman" w:hAnsi="Times New Roman"/>
                <w:sz w:val="22"/>
              </w:rPr>
              <w:t>e Eocene</w:t>
            </w:r>
            <w:r w:rsidR="00563919" w:rsidRPr="00A66314">
              <w:rPr>
                <w:rFonts w:ascii="Times New Roman" w:hAnsi="Times New Roman"/>
                <w:sz w:val="22"/>
              </w:rPr>
              <w:t>;</w:t>
            </w:r>
            <w:r w:rsidR="00AE46AE" w:rsidRPr="00A66314">
              <w:rPr>
                <w:rFonts w:ascii="Times New Roman" w:hAnsi="Times New Roman"/>
                <w:sz w:val="22"/>
              </w:rPr>
              <w:t xml:space="preserve"> correlated to the late </w:t>
            </w:r>
            <w:proofErr w:type="spellStart"/>
            <w:r w:rsidR="00AE46AE" w:rsidRPr="00A66314">
              <w:rPr>
                <w:rFonts w:ascii="Times New Roman" w:hAnsi="Times New Roman"/>
                <w:sz w:val="22"/>
              </w:rPr>
              <w:t>Uintan</w:t>
            </w:r>
            <w:proofErr w:type="spellEnd"/>
            <w:r w:rsidR="00AE46AE" w:rsidRPr="00A66314">
              <w:rPr>
                <w:rFonts w:ascii="Times New Roman" w:hAnsi="Times New Roman"/>
                <w:sz w:val="22"/>
              </w:rPr>
              <w:t xml:space="preserve"> NALMA</w:t>
            </w:r>
          </w:p>
        </w:tc>
        <w:tc>
          <w:tcPr>
            <w:tcW w:w="108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897F1BD" w14:textId="77777777" w:rsidR="00A21466" w:rsidRPr="00A66314" w:rsidRDefault="00A21466" w:rsidP="0065071F">
            <w:pPr>
              <w:pStyle w:val="Body"/>
              <w:jc w:val="center"/>
              <w:rPr>
                <w:rFonts w:ascii="Times New Roman" w:hAnsi="Times New Roman"/>
                <w:sz w:val="22"/>
              </w:rPr>
            </w:pPr>
            <w:r w:rsidRPr="00A66314">
              <w:rPr>
                <w:rFonts w:ascii="Times New Roman" w:hAnsi="Times New Roman"/>
                <w:sz w:val="22"/>
              </w:rPr>
              <w:t>–</w:t>
            </w:r>
          </w:p>
        </w:tc>
        <w:tc>
          <w:tcPr>
            <w:tcW w:w="135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821A558" w14:textId="77777777" w:rsidR="00A21466" w:rsidRPr="00A66314" w:rsidRDefault="00A21466" w:rsidP="0065071F">
            <w:pPr>
              <w:pStyle w:val="Body"/>
              <w:jc w:val="center"/>
              <w:rPr>
                <w:rFonts w:ascii="Times New Roman" w:hAnsi="Times New Roman"/>
                <w:sz w:val="22"/>
              </w:rPr>
            </w:pPr>
            <w:r w:rsidRPr="00A66314">
              <w:rPr>
                <w:rFonts w:ascii="Times New Roman" w:hAnsi="Times New Roman"/>
                <w:sz w:val="22"/>
              </w:rPr>
              <w:t>39.67</w:t>
            </w:r>
          </w:p>
        </w:tc>
        <w:tc>
          <w:tcPr>
            <w:tcW w:w="187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7DD0F7F5" w14:textId="77777777" w:rsidR="00A21466" w:rsidRPr="00A66314" w:rsidRDefault="00A21466" w:rsidP="00AE46AE">
            <w:pPr>
              <w:pStyle w:val="Body"/>
              <w:jc w:val="center"/>
              <w:rPr>
                <w:rFonts w:ascii="Times New Roman" w:hAnsi="Times New Roman"/>
                <w:sz w:val="22"/>
              </w:rPr>
            </w:pPr>
            <w:r w:rsidRPr="00A66314">
              <w:rPr>
                <w:rFonts w:ascii="Times New Roman" w:hAnsi="Times New Roman"/>
                <w:sz w:val="22"/>
              </w:rPr>
              <w:t>Huadian Formation, Jilin Province, China</w:t>
            </w:r>
          </w:p>
        </w:tc>
        <w:tc>
          <w:tcPr>
            <w:tcW w:w="156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54C56DC9" w14:textId="77777777" w:rsidR="00A21466" w:rsidRPr="00A66314" w:rsidRDefault="00A21466" w:rsidP="009D4624">
            <w:pPr>
              <w:pStyle w:val="Heading2"/>
              <w:jc w:val="center"/>
              <w:rPr>
                <w:rFonts w:ascii="Times New Roman" w:hAnsi="Times New Roman"/>
                <w:b w:val="0"/>
                <w:sz w:val="22"/>
              </w:rPr>
            </w:pPr>
            <w:r w:rsidRPr="00A66314">
              <w:rPr>
                <w:rFonts w:ascii="Times New Roman" w:hAnsi="Times New Roman"/>
                <w:b w:val="0"/>
                <w:sz w:val="22"/>
              </w:rPr>
              <w:t xml:space="preserve">Liu </w:t>
            </w:r>
            <w:r w:rsidR="009D4624">
              <w:rPr>
                <w:rFonts w:ascii="Times New Roman" w:hAnsi="Times New Roman"/>
                <w:b w:val="0"/>
                <w:sz w:val="22"/>
              </w:rPr>
              <w:t>&amp;</w:t>
            </w:r>
            <w:r w:rsidRPr="00A66314">
              <w:rPr>
                <w:rFonts w:ascii="Times New Roman" w:hAnsi="Times New Roman"/>
                <w:b w:val="0"/>
                <w:sz w:val="22"/>
              </w:rPr>
              <w:t xml:space="preserve"> Chang (2009)</w:t>
            </w:r>
          </w:p>
        </w:tc>
        <w:tc>
          <w:tcPr>
            <w:tcW w:w="156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511948F" w14:textId="77777777" w:rsidR="00A21466" w:rsidRPr="00A66314" w:rsidRDefault="00800A9A" w:rsidP="009D4624">
            <w:pPr>
              <w:pStyle w:val="Heading2"/>
              <w:jc w:val="center"/>
              <w:rPr>
                <w:rFonts w:ascii="Times New Roman" w:hAnsi="Times New Roman"/>
                <w:b w:val="0"/>
                <w:sz w:val="22"/>
              </w:rPr>
            </w:pPr>
            <w:r w:rsidRPr="00A66314">
              <w:rPr>
                <w:rFonts w:ascii="Times New Roman" w:hAnsi="Times New Roman"/>
                <w:b w:val="0"/>
                <w:sz w:val="22"/>
              </w:rPr>
              <w:t xml:space="preserve">Wang </w:t>
            </w:r>
            <w:r w:rsidR="009D4624">
              <w:rPr>
                <w:rFonts w:ascii="Times New Roman" w:hAnsi="Times New Roman"/>
                <w:b w:val="0"/>
                <w:sz w:val="22"/>
              </w:rPr>
              <w:t>&amp;</w:t>
            </w:r>
            <w:r w:rsidRPr="00A66314">
              <w:rPr>
                <w:rFonts w:ascii="Times New Roman" w:hAnsi="Times New Roman"/>
                <w:b w:val="0"/>
                <w:sz w:val="22"/>
              </w:rPr>
              <w:t xml:space="preserve"> Li (1990)</w:t>
            </w:r>
          </w:p>
        </w:tc>
        <w:tc>
          <w:tcPr>
            <w:tcW w:w="157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7E7CF1EF" w14:textId="77777777" w:rsidR="00A21466" w:rsidRPr="00A66314" w:rsidRDefault="00A21466" w:rsidP="009D4624">
            <w:pPr>
              <w:pStyle w:val="Heading2"/>
              <w:jc w:val="center"/>
              <w:rPr>
                <w:rFonts w:ascii="Times New Roman" w:hAnsi="Times New Roman"/>
                <w:b w:val="0"/>
                <w:sz w:val="22"/>
              </w:rPr>
            </w:pPr>
            <w:r w:rsidRPr="00A66314">
              <w:rPr>
                <w:rFonts w:ascii="Times New Roman" w:hAnsi="Times New Roman"/>
                <w:b w:val="0"/>
                <w:sz w:val="22"/>
              </w:rPr>
              <w:t xml:space="preserve">Prothero </w:t>
            </w:r>
            <w:r w:rsidR="009D4624">
              <w:rPr>
                <w:rFonts w:ascii="Times New Roman" w:hAnsi="Times New Roman"/>
                <w:b w:val="0"/>
                <w:sz w:val="22"/>
              </w:rPr>
              <w:t>&amp;</w:t>
            </w:r>
            <w:r w:rsidRPr="00A66314">
              <w:rPr>
                <w:rFonts w:ascii="Times New Roman" w:hAnsi="Times New Roman"/>
                <w:b w:val="0"/>
                <w:sz w:val="22"/>
              </w:rPr>
              <w:t xml:space="preserve"> Swisher (1992)</w:t>
            </w:r>
          </w:p>
        </w:tc>
      </w:tr>
      <w:tr w:rsidR="00163315" w:rsidRPr="00A66314" w14:paraId="0B3968DA" w14:textId="77777777" w:rsidTr="00163315">
        <w:trPr>
          <w:cantSplit/>
          <w:trHeight w:val="300"/>
        </w:trPr>
        <w:tc>
          <w:tcPr>
            <w:tcW w:w="54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8883C46" w14:textId="77777777" w:rsidR="00163315" w:rsidRPr="00A66314" w:rsidRDefault="002F6FA9" w:rsidP="00163315">
            <w:pPr>
              <w:pStyle w:val="Body"/>
              <w:jc w:val="center"/>
              <w:rPr>
                <w:rFonts w:ascii="Times New Roman" w:hAnsi="Times New Roman"/>
                <w:sz w:val="22"/>
              </w:rPr>
            </w:pPr>
            <w:r w:rsidRPr="00A66314">
              <w:rPr>
                <w:rFonts w:ascii="Times New Roman" w:hAnsi="Times New Roman"/>
                <w:sz w:val="22"/>
              </w:rPr>
              <w:t>1</w:t>
            </w:r>
            <w:r w:rsidR="000478E6" w:rsidRPr="00A66314">
              <w:rPr>
                <w:rFonts w:ascii="Times New Roman" w:hAnsi="Times New Roman"/>
                <w:sz w:val="22"/>
              </w:rPr>
              <w:t>6</w:t>
            </w:r>
          </w:p>
        </w:tc>
        <w:tc>
          <w:tcPr>
            <w:tcW w:w="2178"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D7D1076" w14:textId="77777777" w:rsidR="00163315" w:rsidRPr="00A66314" w:rsidRDefault="00163315" w:rsidP="004C3BA7">
            <w:pPr>
              <w:pStyle w:val="Body"/>
              <w:rPr>
                <w:rFonts w:ascii="Times New Roman" w:hAnsi="Times New Roman"/>
                <w:i/>
                <w:sz w:val="22"/>
              </w:rPr>
            </w:pPr>
            <w:r w:rsidRPr="00A66314">
              <w:rPr>
                <w:rFonts w:ascii="Times New Roman" w:hAnsi="Times New Roman"/>
                <w:i/>
                <w:sz w:val="22"/>
              </w:rPr>
              <w:t>Catostomus</w:t>
            </w:r>
            <w:r w:rsidR="009026E9" w:rsidRPr="00A66314">
              <w:rPr>
                <w:rFonts w:ascii="Times New Roman" w:hAnsi="Times New Roman"/>
                <w:i/>
                <w:sz w:val="22"/>
              </w:rPr>
              <w:t xml:space="preserve"> ardens</w:t>
            </w:r>
          </w:p>
        </w:tc>
        <w:tc>
          <w:tcPr>
            <w:tcW w:w="144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1ED6034" w14:textId="77777777" w:rsidR="00163315" w:rsidRPr="00A66314" w:rsidRDefault="009C1FEF" w:rsidP="00163315">
            <w:pPr>
              <w:pStyle w:val="Body"/>
              <w:jc w:val="center"/>
              <w:rPr>
                <w:rFonts w:ascii="Times New Roman" w:hAnsi="Times New Roman"/>
                <w:sz w:val="22"/>
              </w:rPr>
            </w:pPr>
            <w:r w:rsidRPr="00A66314">
              <w:rPr>
                <w:rFonts w:ascii="Times New Roman" w:hAnsi="Times New Roman"/>
                <w:sz w:val="22"/>
              </w:rPr>
              <w:t xml:space="preserve">0.0112–0.01 Ma, </w:t>
            </w:r>
            <w:r w:rsidR="009026E9" w:rsidRPr="00A66314">
              <w:rPr>
                <w:rFonts w:ascii="Times New Roman" w:hAnsi="Times New Roman"/>
                <w:sz w:val="22"/>
              </w:rPr>
              <w:t>end-Pleistocene–Holocene</w:t>
            </w:r>
          </w:p>
        </w:tc>
        <w:tc>
          <w:tcPr>
            <w:tcW w:w="108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A905C7F" w14:textId="77777777" w:rsidR="00163315" w:rsidRPr="00A66314" w:rsidRDefault="00163315" w:rsidP="00163315">
            <w:pPr>
              <w:pStyle w:val="Body"/>
              <w:jc w:val="center"/>
              <w:rPr>
                <w:rFonts w:ascii="Times New Roman" w:hAnsi="Times New Roman"/>
                <w:sz w:val="22"/>
              </w:rPr>
            </w:pPr>
            <w:r w:rsidRPr="00A66314">
              <w:rPr>
                <w:rFonts w:ascii="Times New Roman" w:hAnsi="Times New Roman"/>
                <w:sz w:val="22"/>
              </w:rPr>
              <w:t>–</w:t>
            </w:r>
          </w:p>
        </w:tc>
        <w:tc>
          <w:tcPr>
            <w:tcW w:w="135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F39310E" w14:textId="77777777" w:rsidR="00163315" w:rsidRPr="00A66314" w:rsidRDefault="00B20614" w:rsidP="00163315">
            <w:pPr>
              <w:pStyle w:val="Body"/>
              <w:jc w:val="center"/>
              <w:rPr>
                <w:rFonts w:ascii="Times New Roman" w:hAnsi="Times New Roman"/>
                <w:sz w:val="22"/>
              </w:rPr>
            </w:pPr>
            <w:r w:rsidRPr="00A66314">
              <w:rPr>
                <w:rFonts w:ascii="Times New Roman" w:hAnsi="Times New Roman"/>
                <w:sz w:val="22"/>
              </w:rPr>
              <w:t>0.01</w:t>
            </w:r>
          </w:p>
        </w:tc>
        <w:tc>
          <w:tcPr>
            <w:tcW w:w="187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301BCA68" w14:textId="77777777" w:rsidR="00163315" w:rsidRPr="00A66314" w:rsidRDefault="004C3BA7" w:rsidP="00163315">
            <w:pPr>
              <w:pStyle w:val="Body"/>
              <w:jc w:val="center"/>
              <w:rPr>
                <w:rFonts w:ascii="Times New Roman" w:hAnsi="Times New Roman"/>
                <w:sz w:val="22"/>
              </w:rPr>
            </w:pPr>
            <w:r w:rsidRPr="00A66314">
              <w:rPr>
                <w:rFonts w:ascii="Times New Roman" w:hAnsi="Times New Roman"/>
                <w:sz w:val="22"/>
              </w:rPr>
              <w:t>Homestead Cave, Box Elder Co., Utah</w:t>
            </w:r>
          </w:p>
        </w:tc>
        <w:tc>
          <w:tcPr>
            <w:tcW w:w="156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3530CAA7" w14:textId="77777777" w:rsidR="00163315" w:rsidRPr="00A66314" w:rsidRDefault="004C3BA7" w:rsidP="00163315">
            <w:pPr>
              <w:pStyle w:val="Heading2"/>
              <w:jc w:val="center"/>
              <w:rPr>
                <w:rFonts w:ascii="Times New Roman" w:hAnsi="Times New Roman"/>
                <w:b w:val="0"/>
                <w:sz w:val="22"/>
              </w:rPr>
            </w:pPr>
            <w:r w:rsidRPr="00A66314">
              <w:rPr>
                <w:rFonts w:ascii="Times New Roman" w:hAnsi="Times New Roman"/>
                <w:b w:val="0"/>
                <w:sz w:val="22"/>
              </w:rPr>
              <w:t>Broughton (2000)</w:t>
            </w:r>
          </w:p>
        </w:tc>
        <w:tc>
          <w:tcPr>
            <w:tcW w:w="156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BDB3E76" w14:textId="77777777" w:rsidR="00163315" w:rsidRPr="00A66314" w:rsidRDefault="004C3BA7" w:rsidP="00163315">
            <w:pPr>
              <w:pStyle w:val="Heading2"/>
              <w:jc w:val="center"/>
              <w:rPr>
                <w:rFonts w:ascii="Times New Roman" w:hAnsi="Times New Roman"/>
                <w:b w:val="0"/>
                <w:sz w:val="22"/>
              </w:rPr>
            </w:pPr>
            <w:r w:rsidRPr="00A66314">
              <w:rPr>
                <w:rFonts w:ascii="Times New Roman" w:hAnsi="Times New Roman"/>
                <w:b w:val="0"/>
                <w:sz w:val="22"/>
              </w:rPr>
              <w:t>Broughton (2000)</w:t>
            </w:r>
          </w:p>
        </w:tc>
        <w:tc>
          <w:tcPr>
            <w:tcW w:w="157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14F80DE3" w14:textId="77777777" w:rsidR="00163315" w:rsidRPr="00A66314" w:rsidRDefault="004C3BA7" w:rsidP="00487115">
            <w:pPr>
              <w:pStyle w:val="Heading2"/>
              <w:jc w:val="center"/>
              <w:rPr>
                <w:rFonts w:ascii="Times New Roman" w:hAnsi="Times New Roman"/>
                <w:b w:val="0"/>
                <w:sz w:val="22"/>
              </w:rPr>
            </w:pPr>
            <w:r w:rsidRPr="00A66314">
              <w:rPr>
                <w:rFonts w:ascii="Times New Roman" w:hAnsi="Times New Roman"/>
                <w:b w:val="0"/>
                <w:sz w:val="22"/>
              </w:rPr>
              <w:t>Broughton (2000)</w:t>
            </w:r>
          </w:p>
        </w:tc>
      </w:tr>
      <w:tr w:rsidR="00372AD5" w:rsidRPr="00A66314" w14:paraId="1FC05686" w14:textId="77777777" w:rsidTr="00372AD5">
        <w:trPr>
          <w:cantSplit/>
          <w:trHeight w:val="300"/>
        </w:trPr>
        <w:tc>
          <w:tcPr>
            <w:tcW w:w="54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4782D31" w14:textId="77777777" w:rsidR="00372AD5" w:rsidRPr="00A66314" w:rsidRDefault="002F6FA9" w:rsidP="00372AD5">
            <w:pPr>
              <w:pStyle w:val="Body"/>
              <w:jc w:val="center"/>
              <w:rPr>
                <w:rFonts w:ascii="Times New Roman" w:hAnsi="Times New Roman"/>
                <w:sz w:val="22"/>
              </w:rPr>
            </w:pPr>
            <w:r w:rsidRPr="00A66314">
              <w:rPr>
                <w:rFonts w:ascii="Times New Roman" w:hAnsi="Times New Roman"/>
                <w:sz w:val="22"/>
              </w:rPr>
              <w:lastRenderedPageBreak/>
              <w:t>1</w:t>
            </w:r>
            <w:r w:rsidR="000478E6" w:rsidRPr="00A66314">
              <w:rPr>
                <w:rFonts w:ascii="Times New Roman" w:hAnsi="Times New Roman"/>
                <w:sz w:val="22"/>
              </w:rPr>
              <w:t>7</w:t>
            </w:r>
          </w:p>
        </w:tc>
        <w:tc>
          <w:tcPr>
            <w:tcW w:w="2178"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16A7AE9" w14:textId="77777777" w:rsidR="00372AD5" w:rsidRPr="00A66314" w:rsidRDefault="00372AD5" w:rsidP="00372AD5">
            <w:pPr>
              <w:pStyle w:val="Body"/>
              <w:rPr>
                <w:rFonts w:ascii="Times New Roman" w:hAnsi="Times New Roman"/>
                <w:i/>
                <w:sz w:val="22"/>
              </w:rPr>
            </w:pPr>
            <w:r w:rsidRPr="00A66314">
              <w:rPr>
                <w:rFonts w:ascii="Times New Roman" w:hAnsi="Times New Roman"/>
                <w:sz w:val="22"/>
              </w:rPr>
              <w:t>†</w:t>
            </w:r>
            <w:r w:rsidRPr="00A66314">
              <w:rPr>
                <w:rFonts w:ascii="Times New Roman" w:hAnsi="Times New Roman"/>
                <w:i/>
                <w:sz w:val="22"/>
              </w:rPr>
              <w:t>Catostomus arenatus</w:t>
            </w:r>
          </w:p>
        </w:tc>
        <w:tc>
          <w:tcPr>
            <w:tcW w:w="144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9E268" w14:textId="77777777" w:rsidR="00372AD5" w:rsidRPr="00A66314" w:rsidRDefault="000B1CDE" w:rsidP="00372AD5">
            <w:pPr>
              <w:pStyle w:val="Body"/>
              <w:jc w:val="center"/>
              <w:rPr>
                <w:rFonts w:ascii="Times New Roman" w:hAnsi="Times New Roman"/>
                <w:sz w:val="22"/>
              </w:rPr>
            </w:pPr>
            <w:r w:rsidRPr="00A66314">
              <w:rPr>
                <w:rFonts w:ascii="Times New Roman" w:hAnsi="Times New Roman"/>
                <w:sz w:val="22"/>
              </w:rPr>
              <w:t>2.4–1.9</w:t>
            </w:r>
          </w:p>
        </w:tc>
        <w:tc>
          <w:tcPr>
            <w:tcW w:w="108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96F9E9A" w14:textId="77777777" w:rsidR="00372AD5" w:rsidRPr="00A66314" w:rsidRDefault="00372AD5" w:rsidP="00372AD5">
            <w:pPr>
              <w:pStyle w:val="Body"/>
              <w:jc w:val="center"/>
              <w:rPr>
                <w:rFonts w:ascii="Times New Roman" w:hAnsi="Times New Roman"/>
                <w:sz w:val="22"/>
              </w:rPr>
            </w:pPr>
            <w:r w:rsidRPr="00A66314">
              <w:rPr>
                <w:rFonts w:ascii="Times New Roman" w:hAnsi="Times New Roman"/>
                <w:sz w:val="22"/>
              </w:rPr>
              <w:t>–</w:t>
            </w:r>
          </w:p>
        </w:tc>
        <w:tc>
          <w:tcPr>
            <w:tcW w:w="135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A2451D6" w14:textId="77777777" w:rsidR="00372AD5" w:rsidRPr="00A66314" w:rsidRDefault="000B1CDE" w:rsidP="00372AD5">
            <w:pPr>
              <w:pStyle w:val="Body"/>
              <w:jc w:val="center"/>
              <w:rPr>
                <w:rFonts w:ascii="Times New Roman" w:hAnsi="Times New Roman"/>
                <w:sz w:val="22"/>
              </w:rPr>
            </w:pPr>
            <w:r w:rsidRPr="00A66314">
              <w:rPr>
                <w:rFonts w:ascii="Times New Roman" w:hAnsi="Times New Roman"/>
                <w:sz w:val="22"/>
              </w:rPr>
              <w:t>1.9</w:t>
            </w:r>
          </w:p>
        </w:tc>
        <w:tc>
          <w:tcPr>
            <w:tcW w:w="187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3E645B0E" w14:textId="77777777" w:rsidR="00372AD5" w:rsidRPr="00A66314" w:rsidRDefault="008C5064" w:rsidP="008C5064">
            <w:pPr>
              <w:pStyle w:val="Body"/>
              <w:jc w:val="center"/>
              <w:rPr>
                <w:rFonts w:ascii="Times New Roman" w:hAnsi="Times New Roman"/>
                <w:sz w:val="22"/>
              </w:rPr>
            </w:pPr>
            <w:r w:rsidRPr="00A66314">
              <w:rPr>
                <w:rFonts w:ascii="Times New Roman" w:hAnsi="Times New Roman"/>
                <w:sz w:val="22"/>
              </w:rPr>
              <w:t xml:space="preserve">Pliocene Sand Point local fauna, </w:t>
            </w:r>
            <w:r w:rsidR="00372AD5" w:rsidRPr="00A66314">
              <w:rPr>
                <w:rFonts w:ascii="Times New Roman" w:hAnsi="Times New Roman"/>
                <w:sz w:val="22"/>
              </w:rPr>
              <w:t xml:space="preserve">Glenns Ferry </w:t>
            </w:r>
            <w:r w:rsidRPr="00A66314">
              <w:rPr>
                <w:rFonts w:ascii="Times New Roman" w:hAnsi="Times New Roman"/>
                <w:sz w:val="22"/>
              </w:rPr>
              <w:t>Formation</w:t>
            </w:r>
            <w:r w:rsidR="00372AD5" w:rsidRPr="00A66314">
              <w:rPr>
                <w:rFonts w:ascii="Times New Roman" w:hAnsi="Times New Roman"/>
                <w:sz w:val="22"/>
              </w:rPr>
              <w:t>, Idaho</w:t>
            </w:r>
          </w:p>
        </w:tc>
        <w:tc>
          <w:tcPr>
            <w:tcW w:w="156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2B05F989" w14:textId="77777777" w:rsidR="00372AD5" w:rsidRPr="00A66314" w:rsidRDefault="008C5064" w:rsidP="009D4624">
            <w:pPr>
              <w:pStyle w:val="Heading2"/>
              <w:jc w:val="center"/>
              <w:rPr>
                <w:rFonts w:ascii="Times New Roman" w:hAnsi="Times New Roman"/>
                <w:b w:val="0"/>
                <w:sz w:val="22"/>
              </w:rPr>
            </w:pPr>
            <w:r w:rsidRPr="00A66314">
              <w:rPr>
                <w:rFonts w:ascii="Times New Roman" w:hAnsi="Times New Roman"/>
                <w:b w:val="0"/>
                <w:sz w:val="22"/>
              </w:rPr>
              <w:t xml:space="preserve">Miller </w:t>
            </w:r>
            <w:r w:rsidR="009D4624">
              <w:rPr>
                <w:rFonts w:ascii="Times New Roman" w:hAnsi="Times New Roman"/>
                <w:b w:val="0"/>
                <w:sz w:val="22"/>
              </w:rPr>
              <w:t>&amp;</w:t>
            </w:r>
            <w:r w:rsidRPr="00A66314">
              <w:rPr>
                <w:rFonts w:ascii="Times New Roman" w:hAnsi="Times New Roman"/>
                <w:b w:val="0"/>
                <w:sz w:val="22"/>
              </w:rPr>
              <w:t xml:space="preserve"> Smith (1967); </w:t>
            </w:r>
            <w:r w:rsidR="00372AD5" w:rsidRPr="00A66314">
              <w:rPr>
                <w:rFonts w:ascii="Times New Roman" w:hAnsi="Times New Roman"/>
                <w:b w:val="0"/>
                <w:sz w:val="22"/>
              </w:rPr>
              <w:t>Smith (1975); Smith et al. (1982</w:t>
            </w:r>
            <w:r w:rsidRPr="00A66314">
              <w:rPr>
                <w:rFonts w:ascii="Times New Roman" w:hAnsi="Times New Roman"/>
                <w:b w:val="0"/>
                <w:sz w:val="22"/>
              </w:rPr>
              <w:t>, 2013</w:t>
            </w:r>
            <w:r w:rsidR="00372AD5" w:rsidRPr="00A66314">
              <w:rPr>
                <w:rFonts w:ascii="Times New Roman" w:hAnsi="Times New Roman"/>
                <w:b w:val="0"/>
                <w:sz w:val="22"/>
              </w:rPr>
              <w:t>)</w:t>
            </w:r>
          </w:p>
        </w:tc>
        <w:tc>
          <w:tcPr>
            <w:tcW w:w="156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F42C142" w14:textId="77777777" w:rsidR="00372AD5" w:rsidRPr="00A66314" w:rsidRDefault="008C5064" w:rsidP="009D4624">
            <w:pPr>
              <w:pStyle w:val="Heading2"/>
              <w:jc w:val="center"/>
              <w:rPr>
                <w:rFonts w:ascii="Times New Roman" w:hAnsi="Times New Roman"/>
                <w:b w:val="0"/>
                <w:sz w:val="22"/>
              </w:rPr>
            </w:pPr>
            <w:r w:rsidRPr="00A66314">
              <w:rPr>
                <w:rFonts w:ascii="Times New Roman" w:hAnsi="Times New Roman"/>
                <w:b w:val="0"/>
                <w:sz w:val="22"/>
              </w:rPr>
              <w:t xml:space="preserve">Miller </w:t>
            </w:r>
            <w:r w:rsidR="009D4624">
              <w:rPr>
                <w:rFonts w:ascii="Times New Roman" w:hAnsi="Times New Roman"/>
                <w:b w:val="0"/>
                <w:sz w:val="22"/>
              </w:rPr>
              <w:t>&amp;</w:t>
            </w:r>
            <w:r w:rsidRPr="00A66314">
              <w:rPr>
                <w:rFonts w:ascii="Times New Roman" w:hAnsi="Times New Roman"/>
                <w:b w:val="0"/>
                <w:sz w:val="22"/>
              </w:rPr>
              <w:t xml:space="preserve"> Smith (1967)</w:t>
            </w:r>
            <w:r w:rsidR="00216025" w:rsidRPr="00A66314">
              <w:rPr>
                <w:rFonts w:ascii="Times New Roman" w:hAnsi="Times New Roman"/>
                <w:b w:val="0"/>
                <w:sz w:val="22"/>
              </w:rPr>
              <w:t>; Smith et al. (2013)</w:t>
            </w:r>
          </w:p>
        </w:tc>
        <w:tc>
          <w:tcPr>
            <w:tcW w:w="157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5EFCB533" w14:textId="77777777" w:rsidR="00372AD5" w:rsidRPr="00A66314" w:rsidRDefault="00216025" w:rsidP="009D4624">
            <w:pPr>
              <w:pStyle w:val="Heading2"/>
              <w:jc w:val="center"/>
              <w:rPr>
                <w:rFonts w:ascii="Times New Roman" w:hAnsi="Times New Roman"/>
                <w:b w:val="0"/>
                <w:sz w:val="22"/>
              </w:rPr>
            </w:pPr>
            <w:r w:rsidRPr="00A66314">
              <w:rPr>
                <w:rFonts w:ascii="Times New Roman" w:hAnsi="Times New Roman"/>
                <w:b w:val="0"/>
                <w:sz w:val="22"/>
              </w:rPr>
              <w:t xml:space="preserve">Miller </w:t>
            </w:r>
            <w:r w:rsidR="009D4624">
              <w:rPr>
                <w:rFonts w:ascii="Times New Roman" w:hAnsi="Times New Roman"/>
                <w:b w:val="0"/>
                <w:sz w:val="22"/>
              </w:rPr>
              <w:t>&amp;</w:t>
            </w:r>
            <w:r w:rsidRPr="00A66314">
              <w:rPr>
                <w:rFonts w:ascii="Times New Roman" w:hAnsi="Times New Roman"/>
                <w:b w:val="0"/>
                <w:sz w:val="22"/>
              </w:rPr>
              <w:t xml:space="preserve"> Smith (1967); Smith et al. (2013)</w:t>
            </w:r>
          </w:p>
        </w:tc>
      </w:tr>
      <w:tr w:rsidR="008C5064" w:rsidRPr="00A66314" w14:paraId="016DF15E" w14:textId="77777777" w:rsidTr="008C5064">
        <w:trPr>
          <w:cantSplit/>
          <w:trHeight w:val="300"/>
        </w:trPr>
        <w:tc>
          <w:tcPr>
            <w:tcW w:w="54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0C402DC" w14:textId="77777777" w:rsidR="008C5064" w:rsidRPr="00A66314" w:rsidRDefault="002F6FA9" w:rsidP="008C5064">
            <w:pPr>
              <w:pStyle w:val="Body"/>
              <w:jc w:val="center"/>
              <w:rPr>
                <w:rFonts w:ascii="Times New Roman" w:hAnsi="Times New Roman"/>
                <w:sz w:val="22"/>
              </w:rPr>
            </w:pPr>
            <w:r w:rsidRPr="00A66314">
              <w:rPr>
                <w:rFonts w:ascii="Times New Roman" w:hAnsi="Times New Roman"/>
                <w:sz w:val="22"/>
              </w:rPr>
              <w:t>1</w:t>
            </w:r>
            <w:r w:rsidR="000478E6" w:rsidRPr="00A66314">
              <w:rPr>
                <w:rFonts w:ascii="Times New Roman" w:hAnsi="Times New Roman"/>
                <w:sz w:val="22"/>
              </w:rPr>
              <w:t>8</w:t>
            </w:r>
          </w:p>
        </w:tc>
        <w:tc>
          <w:tcPr>
            <w:tcW w:w="2178"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AAE83E4" w14:textId="77777777" w:rsidR="008C5064" w:rsidRPr="00A66314" w:rsidRDefault="008C5064" w:rsidP="008C5064">
            <w:pPr>
              <w:pStyle w:val="Body"/>
              <w:rPr>
                <w:rFonts w:ascii="Times New Roman" w:hAnsi="Times New Roman"/>
                <w:i/>
                <w:sz w:val="22"/>
              </w:rPr>
            </w:pPr>
            <w:r w:rsidRPr="00A66314">
              <w:rPr>
                <w:rFonts w:ascii="Times New Roman" w:hAnsi="Times New Roman"/>
                <w:sz w:val="22"/>
              </w:rPr>
              <w:t>†</w:t>
            </w:r>
            <w:r w:rsidRPr="00A66314">
              <w:rPr>
                <w:rFonts w:ascii="Times New Roman" w:hAnsi="Times New Roman"/>
                <w:i/>
                <w:sz w:val="22"/>
              </w:rPr>
              <w:t>Catostomus asitus</w:t>
            </w:r>
          </w:p>
        </w:tc>
        <w:tc>
          <w:tcPr>
            <w:tcW w:w="144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406B717" w14:textId="77777777" w:rsidR="008C5064" w:rsidRPr="00A66314" w:rsidRDefault="008C5064" w:rsidP="008C5064">
            <w:pPr>
              <w:pStyle w:val="Body"/>
              <w:jc w:val="center"/>
              <w:rPr>
                <w:rFonts w:ascii="Times New Roman" w:hAnsi="Times New Roman"/>
                <w:sz w:val="22"/>
              </w:rPr>
            </w:pPr>
            <w:r w:rsidRPr="00A66314">
              <w:rPr>
                <w:rFonts w:ascii="Times New Roman" w:hAnsi="Times New Roman"/>
                <w:sz w:val="22"/>
              </w:rPr>
              <w:t>4.7–4.5</w:t>
            </w:r>
          </w:p>
        </w:tc>
        <w:tc>
          <w:tcPr>
            <w:tcW w:w="108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0AAD175" w14:textId="77777777" w:rsidR="008C5064" w:rsidRPr="00A66314" w:rsidRDefault="008C5064" w:rsidP="008C5064">
            <w:pPr>
              <w:pStyle w:val="Body"/>
              <w:jc w:val="center"/>
              <w:rPr>
                <w:rFonts w:ascii="Times New Roman" w:hAnsi="Times New Roman"/>
                <w:sz w:val="22"/>
              </w:rPr>
            </w:pPr>
            <w:r w:rsidRPr="00A66314">
              <w:rPr>
                <w:rFonts w:ascii="Times New Roman" w:hAnsi="Times New Roman"/>
                <w:sz w:val="22"/>
              </w:rPr>
              <w:t>–</w:t>
            </w:r>
          </w:p>
        </w:tc>
        <w:tc>
          <w:tcPr>
            <w:tcW w:w="135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432691E" w14:textId="77777777" w:rsidR="008C5064" w:rsidRPr="00A66314" w:rsidRDefault="008C5064" w:rsidP="008C5064">
            <w:pPr>
              <w:pStyle w:val="Body"/>
              <w:jc w:val="center"/>
              <w:rPr>
                <w:rFonts w:ascii="Times New Roman" w:hAnsi="Times New Roman"/>
                <w:sz w:val="22"/>
              </w:rPr>
            </w:pPr>
            <w:r w:rsidRPr="00A66314">
              <w:rPr>
                <w:rFonts w:ascii="Times New Roman" w:hAnsi="Times New Roman"/>
                <w:sz w:val="22"/>
              </w:rPr>
              <w:t>4.5</w:t>
            </w:r>
          </w:p>
        </w:tc>
        <w:tc>
          <w:tcPr>
            <w:tcW w:w="187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5CF78827" w14:textId="77777777" w:rsidR="008C5064" w:rsidRPr="00A66314" w:rsidRDefault="008C5064" w:rsidP="008C5064">
            <w:pPr>
              <w:pStyle w:val="Body"/>
              <w:jc w:val="center"/>
              <w:rPr>
                <w:rFonts w:ascii="Times New Roman" w:hAnsi="Times New Roman"/>
                <w:sz w:val="22"/>
              </w:rPr>
            </w:pPr>
            <w:r w:rsidRPr="00A66314">
              <w:rPr>
                <w:rFonts w:ascii="Times New Roman" w:hAnsi="Times New Roman"/>
                <w:sz w:val="22"/>
              </w:rPr>
              <w:t>Starvation Flat area, Pliocene White Narrows formation, southern Nevada</w:t>
            </w:r>
          </w:p>
        </w:tc>
        <w:tc>
          <w:tcPr>
            <w:tcW w:w="156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1F2F1B5C" w14:textId="77777777" w:rsidR="008C5064" w:rsidRPr="00A66314" w:rsidRDefault="008C5064" w:rsidP="008C5064">
            <w:pPr>
              <w:pStyle w:val="Heading2"/>
              <w:jc w:val="center"/>
              <w:rPr>
                <w:rFonts w:ascii="Times New Roman" w:hAnsi="Times New Roman"/>
                <w:b w:val="0"/>
                <w:sz w:val="22"/>
              </w:rPr>
            </w:pPr>
            <w:r w:rsidRPr="00A66314">
              <w:rPr>
                <w:rFonts w:ascii="Times New Roman" w:hAnsi="Times New Roman"/>
                <w:b w:val="0"/>
                <w:sz w:val="22"/>
              </w:rPr>
              <w:t>Smith et al. (2013)</w:t>
            </w:r>
          </w:p>
        </w:tc>
        <w:tc>
          <w:tcPr>
            <w:tcW w:w="156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D394E11" w14:textId="77777777" w:rsidR="008C5064" w:rsidRPr="00A66314" w:rsidRDefault="008C5064" w:rsidP="009D4624">
            <w:pPr>
              <w:pStyle w:val="Heading2"/>
              <w:jc w:val="center"/>
              <w:rPr>
                <w:rFonts w:ascii="Times New Roman" w:hAnsi="Times New Roman"/>
                <w:b w:val="0"/>
                <w:sz w:val="22"/>
              </w:rPr>
            </w:pPr>
            <w:r w:rsidRPr="00A66314">
              <w:rPr>
                <w:rFonts w:ascii="Times New Roman" w:hAnsi="Times New Roman"/>
                <w:b w:val="0"/>
                <w:sz w:val="22"/>
              </w:rPr>
              <w:t xml:space="preserve">Schmidt et al. (1996); Reynolds </w:t>
            </w:r>
            <w:r w:rsidR="009D4624">
              <w:rPr>
                <w:rFonts w:ascii="Times New Roman" w:hAnsi="Times New Roman"/>
                <w:b w:val="0"/>
                <w:sz w:val="22"/>
              </w:rPr>
              <w:t>&amp;</w:t>
            </w:r>
            <w:r w:rsidRPr="00A66314">
              <w:rPr>
                <w:rFonts w:ascii="Times New Roman" w:hAnsi="Times New Roman"/>
                <w:b w:val="0"/>
                <w:sz w:val="22"/>
              </w:rPr>
              <w:t xml:space="preserve"> Lindsay (1999)</w:t>
            </w:r>
          </w:p>
        </w:tc>
        <w:tc>
          <w:tcPr>
            <w:tcW w:w="157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4A74E47A" w14:textId="77777777" w:rsidR="008C5064" w:rsidRPr="00A66314" w:rsidRDefault="008C5064" w:rsidP="009D4624">
            <w:pPr>
              <w:pStyle w:val="Heading2"/>
              <w:jc w:val="center"/>
              <w:rPr>
                <w:rFonts w:ascii="Times New Roman" w:hAnsi="Times New Roman"/>
                <w:b w:val="0"/>
                <w:sz w:val="22"/>
              </w:rPr>
            </w:pPr>
            <w:r w:rsidRPr="00A66314">
              <w:rPr>
                <w:rFonts w:ascii="Times New Roman" w:hAnsi="Times New Roman"/>
                <w:b w:val="0"/>
                <w:sz w:val="22"/>
              </w:rPr>
              <w:t xml:space="preserve">Schmidt et al. (1996); Reynolds </w:t>
            </w:r>
            <w:r w:rsidR="009D4624">
              <w:rPr>
                <w:rFonts w:ascii="Times New Roman" w:hAnsi="Times New Roman"/>
                <w:b w:val="0"/>
                <w:sz w:val="22"/>
              </w:rPr>
              <w:t>&amp;</w:t>
            </w:r>
            <w:r w:rsidRPr="00A66314">
              <w:rPr>
                <w:rFonts w:ascii="Times New Roman" w:hAnsi="Times New Roman"/>
                <w:b w:val="0"/>
                <w:sz w:val="22"/>
              </w:rPr>
              <w:t xml:space="preserve"> Lindsay (1999)</w:t>
            </w:r>
          </w:p>
        </w:tc>
      </w:tr>
      <w:tr w:rsidR="00342191" w:rsidRPr="00A66314" w14:paraId="5EAC093B" w14:textId="77777777" w:rsidTr="00342191">
        <w:trPr>
          <w:cantSplit/>
          <w:trHeight w:val="300"/>
        </w:trPr>
        <w:tc>
          <w:tcPr>
            <w:tcW w:w="54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1D15CD7" w14:textId="77777777" w:rsidR="00342191" w:rsidRPr="00A66314" w:rsidRDefault="002F6FA9" w:rsidP="00342191">
            <w:pPr>
              <w:pStyle w:val="Body"/>
              <w:jc w:val="center"/>
              <w:rPr>
                <w:rFonts w:ascii="Times New Roman" w:hAnsi="Times New Roman"/>
                <w:sz w:val="22"/>
              </w:rPr>
            </w:pPr>
            <w:r w:rsidRPr="00A66314">
              <w:rPr>
                <w:rFonts w:ascii="Times New Roman" w:hAnsi="Times New Roman"/>
                <w:sz w:val="22"/>
              </w:rPr>
              <w:t>1</w:t>
            </w:r>
            <w:r w:rsidR="000478E6" w:rsidRPr="00A66314">
              <w:rPr>
                <w:rFonts w:ascii="Times New Roman" w:hAnsi="Times New Roman"/>
                <w:sz w:val="22"/>
              </w:rPr>
              <w:t>9</w:t>
            </w:r>
          </w:p>
        </w:tc>
        <w:tc>
          <w:tcPr>
            <w:tcW w:w="2178"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7E39F11" w14:textId="77777777" w:rsidR="00342191" w:rsidRPr="00A66314" w:rsidRDefault="00342191" w:rsidP="00342191">
            <w:pPr>
              <w:pStyle w:val="Body"/>
              <w:rPr>
                <w:rFonts w:ascii="Times New Roman" w:hAnsi="Times New Roman"/>
                <w:i/>
                <w:sz w:val="22"/>
              </w:rPr>
            </w:pPr>
            <w:r w:rsidRPr="00A66314">
              <w:rPr>
                <w:rFonts w:ascii="Times New Roman" w:hAnsi="Times New Roman"/>
                <w:i/>
                <w:sz w:val="22"/>
              </w:rPr>
              <w:t>Catostomus columbianus</w:t>
            </w:r>
          </w:p>
        </w:tc>
        <w:tc>
          <w:tcPr>
            <w:tcW w:w="144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25A110A" w14:textId="77777777" w:rsidR="00342191" w:rsidRPr="00A66314" w:rsidRDefault="00342191" w:rsidP="00342191">
            <w:pPr>
              <w:pStyle w:val="Body"/>
              <w:jc w:val="center"/>
              <w:rPr>
                <w:rFonts w:ascii="Times New Roman" w:hAnsi="Times New Roman"/>
                <w:sz w:val="22"/>
              </w:rPr>
            </w:pPr>
            <w:r w:rsidRPr="00A66314">
              <w:rPr>
                <w:rFonts w:ascii="Times New Roman" w:hAnsi="Times New Roman"/>
                <w:sz w:val="22"/>
              </w:rPr>
              <w:t>2.4–1.9</w:t>
            </w:r>
          </w:p>
        </w:tc>
        <w:tc>
          <w:tcPr>
            <w:tcW w:w="108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44C7983" w14:textId="77777777" w:rsidR="00342191" w:rsidRPr="00A66314" w:rsidRDefault="00342191" w:rsidP="00342191">
            <w:pPr>
              <w:pStyle w:val="Body"/>
              <w:jc w:val="center"/>
              <w:rPr>
                <w:rFonts w:ascii="Times New Roman" w:hAnsi="Times New Roman"/>
                <w:sz w:val="22"/>
              </w:rPr>
            </w:pPr>
            <w:r w:rsidRPr="00A66314">
              <w:rPr>
                <w:rFonts w:ascii="Times New Roman" w:hAnsi="Times New Roman"/>
                <w:sz w:val="22"/>
              </w:rPr>
              <w:t>–</w:t>
            </w:r>
          </w:p>
        </w:tc>
        <w:tc>
          <w:tcPr>
            <w:tcW w:w="135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4DE5800" w14:textId="77777777" w:rsidR="00342191" w:rsidRPr="00A66314" w:rsidRDefault="00342191" w:rsidP="00342191">
            <w:pPr>
              <w:pStyle w:val="Body"/>
              <w:jc w:val="center"/>
              <w:rPr>
                <w:rFonts w:ascii="Times New Roman" w:hAnsi="Times New Roman"/>
                <w:sz w:val="22"/>
              </w:rPr>
            </w:pPr>
            <w:r w:rsidRPr="00A66314">
              <w:rPr>
                <w:rFonts w:ascii="Times New Roman" w:hAnsi="Times New Roman"/>
                <w:sz w:val="22"/>
              </w:rPr>
              <w:t>1.9</w:t>
            </w:r>
          </w:p>
        </w:tc>
        <w:tc>
          <w:tcPr>
            <w:tcW w:w="187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70E2E7CA" w14:textId="77777777" w:rsidR="00342191" w:rsidRPr="00A66314" w:rsidRDefault="00342191" w:rsidP="00342191">
            <w:pPr>
              <w:pStyle w:val="Body"/>
              <w:jc w:val="center"/>
              <w:rPr>
                <w:rFonts w:ascii="Times New Roman" w:hAnsi="Times New Roman"/>
                <w:sz w:val="22"/>
              </w:rPr>
            </w:pPr>
            <w:r w:rsidRPr="00A66314">
              <w:rPr>
                <w:rFonts w:ascii="Times New Roman" w:hAnsi="Times New Roman"/>
                <w:sz w:val="22"/>
              </w:rPr>
              <w:t>Pliocene Sand Point local fauna, Glenns Ferry Formation, Idaho</w:t>
            </w:r>
          </w:p>
        </w:tc>
        <w:tc>
          <w:tcPr>
            <w:tcW w:w="156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4BE330E2" w14:textId="77777777" w:rsidR="00342191" w:rsidRPr="00A66314" w:rsidRDefault="00342191" w:rsidP="009D4624">
            <w:pPr>
              <w:pStyle w:val="Heading2"/>
              <w:jc w:val="center"/>
              <w:rPr>
                <w:rFonts w:ascii="Times New Roman" w:hAnsi="Times New Roman"/>
                <w:b w:val="0"/>
                <w:sz w:val="22"/>
              </w:rPr>
            </w:pPr>
            <w:r w:rsidRPr="00A66314">
              <w:rPr>
                <w:rFonts w:ascii="Times New Roman" w:hAnsi="Times New Roman"/>
                <w:b w:val="0"/>
                <w:sz w:val="22"/>
              </w:rPr>
              <w:t xml:space="preserve">Miller </w:t>
            </w:r>
            <w:r w:rsidR="009D4624">
              <w:rPr>
                <w:rFonts w:ascii="Times New Roman" w:hAnsi="Times New Roman"/>
                <w:b w:val="0"/>
                <w:sz w:val="22"/>
              </w:rPr>
              <w:t>&amp;</w:t>
            </w:r>
            <w:r w:rsidRPr="00A66314">
              <w:rPr>
                <w:rFonts w:ascii="Times New Roman" w:hAnsi="Times New Roman"/>
                <w:b w:val="0"/>
                <w:sz w:val="22"/>
              </w:rPr>
              <w:t xml:space="preserve"> Smith (1967); Smith (1975); Smith et al. (1982, 2013)</w:t>
            </w:r>
          </w:p>
        </w:tc>
        <w:tc>
          <w:tcPr>
            <w:tcW w:w="156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5D73BB8" w14:textId="77777777" w:rsidR="00342191" w:rsidRPr="00A66314" w:rsidRDefault="00342191" w:rsidP="009D4624">
            <w:pPr>
              <w:pStyle w:val="Heading2"/>
              <w:jc w:val="center"/>
              <w:rPr>
                <w:rFonts w:ascii="Times New Roman" w:hAnsi="Times New Roman"/>
                <w:b w:val="0"/>
                <w:sz w:val="22"/>
              </w:rPr>
            </w:pPr>
            <w:r w:rsidRPr="00A66314">
              <w:rPr>
                <w:rFonts w:ascii="Times New Roman" w:hAnsi="Times New Roman"/>
                <w:b w:val="0"/>
                <w:sz w:val="22"/>
              </w:rPr>
              <w:t xml:space="preserve">Miller </w:t>
            </w:r>
            <w:r w:rsidR="009D4624">
              <w:rPr>
                <w:rFonts w:ascii="Times New Roman" w:hAnsi="Times New Roman"/>
                <w:b w:val="0"/>
                <w:sz w:val="22"/>
              </w:rPr>
              <w:t>&amp;</w:t>
            </w:r>
            <w:r w:rsidRPr="00A66314">
              <w:rPr>
                <w:rFonts w:ascii="Times New Roman" w:hAnsi="Times New Roman"/>
                <w:b w:val="0"/>
                <w:sz w:val="22"/>
              </w:rPr>
              <w:t xml:space="preserve"> Smith (1967); Smith et al. (2013)</w:t>
            </w:r>
          </w:p>
        </w:tc>
        <w:tc>
          <w:tcPr>
            <w:tcW w:w="157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0D1AF816" w14:textId="77777777" w:rsidR="00342191" w:rsidRPr="00A66314" w:rsidRDefault="00342191" w:rsidP="009D4624">
            <w:pPr>
              <w:pStyle w:val="Heading2"/>
              <w:jc w:val="center"/>
              <w:rPr>
                <w:rFonts w:ascii="Times New Roman" w:hAnsi="Times New Roman"/>
                <w:b w:val="0"/>
                <w:sz w:val="22"/>
              </w:rPr>
            </w:pPr>
            <w:r w:rsidRPr="00A66314">
              <w:rPr>
                <w:rFonts w:ascii="Times New Roman" w:hAnsi="Times New Roman"/>
                <w:b w:val="0"/>
                <w:sz w:val="22"/>
              </w:rPr>
              <w:t xml:space="preserve">Miller </w:t>
            </w:r>
            <w:r w:rsidR="009D4624">
              <w:rPr>
                <w:rFonts w:ascii="Times New Roman" w:hAnsi="Times New Roman"/>
                <w:b w:val="0"/>
                <w:sz w:val="22"/>
              </w:rPr>
              <w:t>&amp;</w:t>
            </w:r>
            <w:r w:rsidRPr="00A66314">
              <w:rPr>
                <w:rFonts w:ascii="Times New Roman" w:hAnsi="Times New Roman"/>
                <w:b w:val="0"/>
                <w:sz w:val="22"/>
              </w:rPr>
              <w:t xml:space="preserve"> Smith (1967); Smith et al. (2013)</w:t>
            </w:r>
          </w:p>
        </w:tc>
      </w:tr>
      <w:tr w:rsidR="00342191" w:rsidRPr="00A66314" w14:paraId="2AA6A3C3" w14:textId="77777777" w:rsidTr="00342191">
        <w:trPr>
          <w:cantSplit/>
          <w:trHeight w:val="300"/>
        </w:trPr>
        <w:tc>
          <w:tcPr>
            <w:tcW w:w="54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8EB00D7" w14:textId="77777777" w:rsidR="00342191" w:rsidRPr="00A66314" w:rsidRDefault="000478E6" w:rsidP="00342191">
            <w:pPr>
              <w:pStyle w:val="Body"/>
              <w:jc w:val="center"/>
              <w:rPr>
                <w:rFonts w:ascii="Times New Roman" w:hAnsi="Times New Roman"/>
                <w:sz w:val="22"/>
              </w:rPr>
            </w:pPr>
            <w:r w:rsidRPr="00A66314">
              <w:rPr>
                <w:rFonts w:ascii="Times New Roman" w:hAnsi="Times New Roman"/>
                <w:sz w:val="22"/>
              </w:rPr>
              <w:t>20</w:t>
            </w:r>
          </w:p>
        </w:tc>
        <w:tc>
          <w:tcPr>
            <w:tcW w:w="2178"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A8BFADE" w14:textId="77777777" w:rsidR="00342191" w:rsidRPr="00A66314" w:rsidRDefault="00342191" w:rsidP="00342191">
            <w:pPr>
              <w:pStyle w:val="Body"/>
              <w:rPr>
                <w:rFonts w:ascii="Times New Roman" w:hAnsi="Times New Roman"/>
                <w:i/>
                <w:sz w:val="22"/>
              </w:rPr>
            </w:pPr>
            <w:r w:rsidRPr="00A66314">
              <w:rPr>
                <w:rFonts w:ascii="Times New Roman" w:hAnsi="Times New Roman"/>
                <w:i/>
                <w:sz w:val="22"/>
              </w:rPr>
              <w:t>Catostomus commersoni</w:t>
            </w:r>
          </w:p>
        </w:tc>
        <w:tc>
          <w:tcPr>
            <w:tcW w:w="144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723EA6C" w14:textId="77777777" w:rsidR="00342191" w:rsidRPr="00A66314" w:rsidRDefault="00342191" w:rsidP="00342191">
            <w:pPr>
              <w:pStyle w:val="Body"/>
              <w:jc w:val="center"/>
              <w:rPr>
                <w:rFonts w:ascii="Times New Roman" w:hAnsi="Times New Roman"/>
                <w:sz w:val="22"/>
              </w:rPr>
            </w:pPr>
            <w:r w:rsidRPr="00A66314">
              <w:rPr>
                <w:rFonts w:ascii="Times New Roman" w:hAnsi="Times New Roman"/>
                <w:sz w:val="22"/>
              </w:rPr>
              <w:t>Irvingtonian Land Mammal Age</w:t>
            </w:r>
          </w:p>
        </w:tc>
        <w:tc>
          <w:tcPr>
            <w:tcW w:w="108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7E4E78F" w14:textId="77777777" w:rsidR="00342191" w:rsidRPr="00A66314" w:rsidRDefault="00342191" w:rsidP="00342191">
            <w:pPr>
              <w:pStyle w:val="Body"/>
              <w:jc w:val="center"/>
              <w:rPr>
                <w:rFonts w:ascii="Times New Roman" w:hAnsi="Times New Roman"/>
                <w:sz w:val="22"/>
              </w:rPr>
            </w:pPr>
            <w:r w:rsidRPr="00A66314">
              <w:rPr>
                <w:rFonts w:ascii="Times New Roman" w:hAnsi="Times New Roman"/>
                <w:sz w:val="22"/>
              </w:rPr>
              <w:t>–</w:t>
            </w:r>
          </w:p>
        </w:tc>
        <w:tc>
          <w:tcPr>
            <w:tcW w:w="135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39426E1" w14:textId="77777777" w:rsidR="00342191" w:rsidRPr="00A66314" w:rsidRDefault="00342191" w:rsidP="00342191">
            <w:pPr>
              <w:pStyle w:val="Body"/>
              <w:jc w:val="center"/>
              <w:rPr>
                <w:rFonts w:ascii="Times New Roman" w:hAnsi="Times New Roman"/>
                <w:sz w:val="22"/>
              </w:rPr>
            </w:pPr>
            <w:r w:rsidRPr="00A66314">
              <w:rPr>
                <w:rFonts w:ascii="Times New Roman" w:hAnsi="Times New Roman"/>
                <w:sz w:val="22"/>
              </w:rPr>
              <w:t>0.160</w:t>
            </w:r>
          </w:p>
        </w:tc>
        <w:tc>
          <w:tcPr>
            <w:tcW w:w="187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35A4359E" w14:textId="77777777" w:rsidR="00342191" w:rsidRPr="00A66314" w:rsidRDefault="00342191" w:rsidP="00342191">
            <w:pPr>
              <w:pStyle w:val="Body"/>
              <w:jc w:val="center"/>
              <w:rPr>
                <w:rFonts w:ascii="Times New Roman" w:hAnsi="Times New Roman"/>
                <w:sz w:val="22"/>
              </w:rPr>
            </w:pPr>
            <w:r w:rsidRPr="00A66314">
              <w:rPr>
                <w:rFonts w:ascii="Times New Roman" w:hAnsi="Times New Roman"/>
                <w:sz w:val="22"/>
              </w:rPr>
              <w:t>Berends Fauna, Beaver Co., Oklahoma</w:t>
            </w:r>
          </w:p>
        </w:tc>
        <w:tc>
          <w:tcPr>
            <w:tcW w:w="156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77A9CADB" w14:textId="77777777" w:rsidR="00342191" w:rsidRPr="00A66314" w:rsidRDefault="00342191" w:rsidP="00342191">
            <w:pPr>
              <w:pStyle w:val="Heading2"/>
              <w:jc w:val="center"/>
              <w:rPr>
                <w:rFonts w:ascii="Times New Roman" w:hAnsi="Times New Roman"/>
                <w:b w:val="0"/>
                <w:sz w:val="22"/>
              </w:rPr>
            </w:pPr>
            <w:r w:rsidRPr="00A66314">
              <w:rPr>
                <w:rFonts w:ascii="Times New Roman" w:hAnsi="Times New Roman"/>
                <w:b w:val="0"/>
                <w:sz w:val="22"/>
              </w:rPr>
              <w:t>Smith (1954)</w:t>
            </w:r>
          </w:p>
        </w:tc>
        <w:tc>
          <w:tcPr>
            <w:tcW w:w="156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7D8394E" w14:textId="77777777" w:rsidR="00342191" w:rsidRPr="00A66314" w:rsidRDefault="00342191" w:rsidP="009D4624">
            <w:pPr>
              <w:pStyle w:val="Heading2"/>
              <w:jc w:val="center"/>
              <w:rPr>
                <w:rFonts w:ascii="Times New Roman" w:hAnsi="Times New Roman"/>
                <w:b w:val="0"/>
                <w:sz w:val="22"/>
              </w:rPr>
            </w:pPr>
            <w:r w:rsidRPr="00A66314">
              <w:rPr>
                <w:rFonts w:ascii="Times New Roman" w:hAnsi="Times New Roman"/>
                <w:b w:val="0"/>
                <w:sz w:val="22"/>
              </w:rPr>
              <w:t xml:space="preserve">Smith </w:t>
            </w:r>
            <w:r w:rsidR="009D4624">
              <w:rPr>
                <w:rFonts w:ascii="Times New Roman" w:hAnsi="Times New Roman"/>
                <w:b w:val="0"/>
                <w:sz w:val="22"/>
              </w:rPr>
              <w:t>&amp;</w:t>
            </w:r>
            <w:r w:rsidRPr="00A66314">
              <w:rPr>
                <w:rFonts w:ascii="Times New Roman" w:hAnsi="Times New Roman"/>
                <w:b w:val="0"/>
                <w:sz w:val="22"/>
              </w:rPr>
              <w:t xml:space="preserve"> Cifelli (2000)</w:t>
            </w:r>
          </w:p>
        </w:tc>
        <w:tc>
          <w:tcPr>
            <w:tcW w:w="157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4D1B4804" w14:textId="77777777" w:rsidR="00342191" w:rsidRPr="00A66314" w:rsidRDefault="00342191" w:rsidP="00342191">
            <w:pPr>
              <w:pStyle w:val="Heading2"/>
              <w:jc w:val="center"/>
              <w:rPr>
                <w:rFonts w:ascii="Times New Roman" w:hAnsi="Times New Roman"/>
                <w:b w:val="0"/>
                <w:sz w:val="22"/>
              </w:rPr>
            </w:pPr>
            <w:r w:rsidRPr="00A66314">
              <w:rPr>
                <w:rFonts w:ascii="Times New Roman" w:hAnsi="Times New Roman"/>
                <w:b w:val="0"/>
                <w:sz w:val="22"/>
              </w:rPr>
              <w:t>Bell et al. (2004)</w:t>
            </w:r>
          </w:p>
        </w:tc>
      </w:tr>
      <w:tr w:rsidR="00342191" w:rsidRPr="00A66314" w14:paraId="02C12272" w14:textId="77777777" w:rsidTr="00342191">
        <w:trPr>
          <w:cantSplit/>
          <w:trHeight w:val="300"/>
        </w:trPr>
        <w:tc>
          <w:tcPr>
            <w:tcW w:w="54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5E52F4E" w14:textId="77777777" w:rsidR="00342191" w:rsidRPr="00A66314" w:rsidRDefault="000478E6" w:rsidP="00342191">
            <w:pPr>
              <w:pStyle w:val="Body"/>
              <w:jc w:val="center"/>
              <w:rPr>
                <w:rFonts w:ascii="Times New Roman" w:hAnsi="Times New Roman"/>
                <w:sz w:val="22"/>
              </w:rPr>
            </w:pPr>
            <w:r w:rsidRPr="00A66314">
              <w:rPr>
                <w:rFonts w:ascii="Times New Roman" w:hAnsi="Times New Roman"/>
                <w:sz w:val="22"/>
              </w:rPr>
              <w:t>21</w:t>
            </w:r>
          </w:p>
        </w:tc>
        <w:tc>
          <w:tcPr>
            <w:tcW w:w="2178"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4549768" w14:textId="77777777" w:rsidR="00342191" w:rsidRPr="00A66314" w:rsidRDefault="00342191" w:rsidP="00342191">
            <w:pPr>
              <w:pStyle w:val="Body"/>
              <w:rPr>
                <w:rFonts w:ascii="Times New Roman" w:hAnsi="Times New Roman"/>
                <w:i/>
                <w:sz w:val="22"/>
              </w:rPr>
            </w:pPr>
            <w:r w:rsidRPr="00A66314">
              <w:rPr>
                <w:rFonts w:ascii="Times New Roman" w:hAnsi="Times New Roman"/>
                <w:i/>
                <w:sz w:val="22"/>
              </w:rPr>
              <w:t>Catostomus commersoni</w:t>
            </w:r>
          </w:p>
        </w:tc>
        <w:tc>
          <w:tcPr>
            <w:tcW w:w="144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C4142FA" w14:textId="77777777" w:rsidR="00342191" w:rsidRPr="00A66314" w:rsidRDefault="00342191" w:rsidP="00342191">
            <w:pPr>
              <w:pStyle w:val="Body"/>
              <w:jc w:val="center"/>
              <w:rPr>
                <w:rFonts w:ascii="Times New Roman" w:hAnsi="Times New Roman"/>
                <w:sz w:val="22"/>
              </w:rPr>
            </w:pPr>
            <w:r w:rsidRPr="00A66314">
              <w:rPr>
                <w:rFonts w:ascii="Times New Roman" w:hAnsi="Times New Roman"/>
                <w:sz w:val="22"/>
              </w:rPr>
              <w:t>Pleistocene Illinoian glaciation</w:t>
            </w:r>
          </w:p>
        </w:tc>
        <w:tc>
          <w:tcPr>
            <w:tcW w:w="108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EB3549F" w14:textId="77777777" w:rsidR="00342191" w:rsidRPr="00A66314" w:rsidRDefault="00342191" w:rsidP="00342191">
            <w:pPr>
              <w:pStyle w:val="Body"/>
              <w:jc w:val="center"/>
              <w:rPr>
                <w:rFonts w:ascii="Times New Roman" w:hAnsi="Times New Roman"/>
                <w:sz w:val="22"/>
              </w:rPr>
            </w:pPr>
            <w:r w:rsidRPr="00A66314">
              <w:rPr>
                <w:rFonts w:ascii="Times New Roman" w:hAnsi="Times New Roman"/>
                <w:sz w:val="22"/>
              </w:rPr>
              <w:t>–</w:t>
            </w:r>
          </w:p>
        </w:tc>
        <w:tc>
          <w:tcPr>
            <w:tcW w:w="135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0C255DE" w14:textId="77777777" w:rsidR="00342191" w:rsidRPr="00A66314" w:rsidRDefault="00342191" w:rsidP="00342191">
            <w:pPr>
              <w:pStyle w:val="Body"/>
              <w:jc w:val="center"/>
              <w:rPr>
                <w:rFonts w:ascii="Times New Roman" w:hAnsi="Times New Roman"/>
                <w:sz w:val="22"/>
              </w:rPr>
            </w:pPr>
            <w:r w:rsidRPr="00A66314">
              <w:rPr>
                <w:rFonts w:ascii="Times New Roman" w:hAnsi="Times New Roman"/>
                <w:sz w:val="22"/>
              </w:rPr>
              <w:t>0.135</w:t>
            </w:r>
          </w:p>
        </w:tc>
        <w:tc>
          <w:tcPr>
            <w:tcW w:w="187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7A64F418" w14:textId="77777777" w:rsidR="00342191" w:rsidRPr="00A66314" w:rsidRDefault="00342191" w:rsidP="00342191">
            <w:pPr>
              <w:pStyle w:val="Body"/>
              <w:jc w:val="center"/>
              <w:rPr>
                <w:rFonts w:ascii="Times New Roman" w:hAnsi="Times New Roman"/>
                <w:sz w:val="22"/>
              </w:rPr>
            </w:pPr>
            <w:r w:rsidRPr="00A66314">
              <w:rPr>
                <w:rFonts w:ascii="Times New Roman" w:hAnsi="Times New Roman"/>
                <w:sz w:val="22"/>
              </w:rPr>
              <w:t>Mt. Scott fauna, Meade Co., Kansas</w:t>
            </w:r>
          </w:p>
        </w:tc>
        <w:tc>
          <w:tcPr>
            <w:tcW w:w="156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0DF543BE" w14:textId="77777777" w:rsidR="00342191" w:rsidRPr="00A66314" w:rsidRDefault="00342191" w:rsidP="00342191">
            <w:pPr>
              <w:pStyle w:val="Heading2"/>
              <w:jc w:val="center"/>
              <w:rPr>
                <w:rFonts w:ascii="Times New Roman" w:hAnsi="Times New Roman"/>
                <w:b w:val="0"/>
                <w:sz w:val="22"/>
              </w:rPr>
            </w:pPr>
            <w:r w:rsidRPr="00A66314">
              <w:rPr>
                <w:rFonts w:ascii="Times New Roman" w:hAnsi="Times New Roman"/>
                <w:b w:val="0"/>
                <w:sz w:val="22"/>
              </w:rPr>
              <w:t>Smith (1963)</w:t>
            </w:r>
          </w:p>
        </w:tc>
        <w:tc>
          <w:tcPr>
            <w:tcW w:w="156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5348FCA" w14:textId="77777777" w:rsidR="00342191" w:rsidRPr="00A66314" w:rsidRDefault="00342191" w:rsidP="00342191">
            <w:pPr>
              <w:pStyle w:val="Heading2"/>
              <w:jc w:val="center"/>
              <w:rPr>
                <w:rFonts w:ascii="Times New Roman" w:hAnsi="Times New Roman"/>
                <w:b w:val="0"/>
                <w:sz w:val="22"/>
              </w:rPr>
            </w:pPr>
            <w:r w:rsidRPr="00A66314">
              <w:rPr>
                <w:rFonts w:ascii="Times New Roman" w:hAnsi="Times New Roman"/>
                <w:b w:val="0"/>
                <w:sz w:val="22"/>
              </w:rPr>
              <w:t>Hibbard (1963); Wood et al. (2010)</w:t>
            </w:r>
          </w:p>
        </w:tc>
        <w:tc>
          <w:tcPr>
            <w:tcW w:w="157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1C7D01F7" w14:textId="77777777" w:rsidR="00342191" w:rsidRPr="00A66314" w:rsidRDefault="00342191" w:rsidP="00342191">
            <w:pPr>
              <w:pStyle w:val="Heading2"/>
              <w:jc w:val="center"/>
              <w:rPr>
                <w:rFonts w:ascii="Times New Roman" w:hAnsi="Times New Roman"/>
                <w:b w:val="0"/>
                <w:sz w:val="22"/>
              </w:rPr>
            </w:pPr>
            <w:r w:rsidRPr="00A66314">
              <w:rPr>
                <w:rFonts w:ascii="Times New Roman" w:hAnsi="Times New Roman"/>
                <w:b w:val="0"/>
                <w:sz w:val="22"/>
              </w:rPr>
              <w:t>Wood et al. (2010)</w:t>
            </w:r>
          </w:p>
        </w:tc>
      </w:tr>
      <w:tr w:rsidR="004C3BA7" w:rsidRPr="00A66314" w14:paraId="0F15802D" w14:textId="77777777" w:rsidTr="00163315">
        <w:trPr>
          <w:cantSplit/>
          <w:trHeight w:val="300"/>
        </w:trPr>
        <w:tc>
          <w:tcPr>
            <w:tcW w:w="54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6532E5B" w14:textId="77777777" w:rsidR="004C3BA7" w:rsidRPr="00A66314" w:rsidRDefault="000478E6" w:rsidP="00163315">
            <w:pPr>
              <w:pStyle w:val="Body"/>
              <w:jc w:val="center"/>
              <w:rPr>
                <w:rFonts w:ascii="Times New Roman" w:hAnsi="Times New Roman"/>
                <w:sz w:val="22"/>
              </w:rPr>
            </w:pPr>
            <w:r w:rsidRPr="00A66314">
              <w:rPr>
                <w:rFonts w:ascii="Times New Roman" w:hAnsi="Times New Roman"/>
                <w:sz w:val="22"/>
              </w:rPr>
              <w:t>22</w:t>
            </w:r>
          </w:p>
        </w:tc>
        <w:tc>
          <w:tcPr>
            <w:tcW w:w="2178"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02622B8" w14:textId="77777777" w:rsidR="004C3BA7" w:rsidRPr="00A66314" w:rsidRDefault="004C3BA7" w:rsidP="004C3BA7">
            <w:pPr>
              <w:pStyle w:val="Body"/>
              <w:rPr>
                <w:rFonts w:ascii="Times New Roman" w:hAnsi="Times New Roman"/>
                <w:i/>
                <w:sz w:val="22"/>
              </w:rPr>
            </w:pPr>
            <w:r w:rsidRPr="00A66314">
              <w:rPr>
                <w:rFonts w:ascii="Times New Roman" w:hAnsi="Times New Roman"/>
                <w:i/>
                <w:sz w:val="22"/>
              </w:rPr>
              <w:t>Catostomus discobolus</w:t>
            </w:r>
          </w:p>
        </w:tc>
        <w:tc>
          <w:tcPr>
            <w:tcW w:w="144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20EA62A" w14:textId="77777777" w:rsidR="004C3BA7" w:rsidRPr="00A66314" w:rsidRDefault="004C3BA7" w:rsidP="00563919">
            <w:pPr>
              <w:pStyle w:val="Body"/>
              <w:jc w:val="center"/>
              <w:rPr>
                <w:rFonts w:ascii="Times New Roman" w:hAnsi="Times New Roman"/>
                <w:sz w:val="22"/>
              </w:rPr>
            </w:pPr>
            <w:r w:rsidRPr="00A66314">
              <w:rPr>
                <w:rFonts w:ascii="Times New Roman" w:hAnsi="Times New Roman"/>
                <w:sz w:val="22"/>
              </w:rPr>
              <w:t>0.0112–0.01 Ma, end-</w:t>
            </w:r>
            <w:r w:rsidR="00563919" w:rsidRPr="00A66314">
              <w:rPr>
                <w:rFonts w:ascii="Times New Roman" w:hAnsi="Times New Roman"/>
                <w:sz w:val="22"/>
              </w:rPr>
              <w:t xml:space="preserve">Calabrian </w:t>
            </w:r>
            <w:r w:rsidRPr="00A66314">
              <w:rPr>
                <w:rFonts w:ascii="Times New Roman" w:hAnsi="Times New Roman"/>
                <w:sz w:val="22"/>
              </w:rPr>
              <w:t>Pleistocene</w:t>
            </w:r>
          </w:p>
        </w:tc>
        <w:tc>
          <w:tcPr>
            <w:tcW w:w="108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7097161" w14:textId="77777777" w:rsidR="004C3BA7" w:rsidRPr="00A66314" w:rsidRDefault="004C3BA7" w:rsidP="004C3BA7">
            <w:pPr>
              <w:pStyle w:val="Body"/>
              <w:jc w:val="center"/>
              <w:rPr>
                <w:rFonts w:ascii="Times New Roman" w:hAnsi="Times New Roman"/>
                <w:sz w:val="22"/>
              </w:rPr>
            </w:pPr>
            <w:r w:rsidRPr="00A66314">
              <w:rPr>
                <w:rFonts w:ascii="Times New Roman" w:hAnsi="Times New Roman"/>
                <w:sz w:val="22"/>
              </w:rPr>
              <w:t>–</w:t>
            </w:r>
          </w:p>
        </w:tc>
        <w:tc>
          <w:tcPr>
            <w:tcW w:w="135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04F491D" w14:textId="77777777" w:rsidR="004C3BA7" w:rsidRPr="00A66314" w:rsidRDefault="004C3BA7" w:rsidP="004C3BA7">
            <w:pPr>
              <w:pStyle w:val="Body"/>
              <w:jc w:val="center"/>
              <w:rPr>
                <w:rFonts w:ascii="Times New Roman" w:hAnsi="Times New Roman"/>
                <w:sz w:val="22"/>
              </w:rPr>
            </w:pPr>
            <w:r w:rsidRPr="00A66314">
              <w:rPr>
                <w:rFonts w:ascii="Times New Roman" w:hAnsi="Times New Roman"/>
                <w:sz w:val="22"/>
              </w:rPr>
              <w:t>0.01</w:t>
            </w:r>
          </w:p>
        </w:tc>
        <w:tc>
          <w:tcPr>
            <w:tcW w:w="187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5CB4C42F" w14:textId="77777777" w:rsidR="004C3BA7" w:rsidRPr="00A66314" w:rsidRDefault="004C3BA7" w:rsidP="004C3BA7">
            <w:pPr>
              <w:pStyle w:val="Body"/>
              <w:jc w:val="center"/>
              <w:rPr>
                <w:rFonts w:ascii="Times New Roman" w:hAnsi="Times New Roman"/>
                <w:sz w:val="22"/>
              </w:rPr>
            </w:pPr>
            <w:r w:rsidRPr="00A66314">
              <w:rPr>
                <w:rFonts w:ascii="Times New Roman" w:hAnsi="Times New Roman"/>
                <w:sz w:val="22"/>
              </w:rPr>
              <w:t>Homestead Cave, Box Elder Co., Utah</w:t>
            </w:r>
          </w:p>
        </w:tc>
        <w:tc>
          <w:tcPr>
            <w:tcW w:w="156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1DD7396F" w14:textId="77777777" w:rsidR="004C3BA7" w:rsidRPr="00A66314" w:rsidRDefault="004C3BA7" w:rsidP="004C3BA7">
            <w:pPr>
              <w:pStyle w:val="Heading2"/>
              <w:jc w:val="center"/>
              <w:rPr>
                <w:rFonts w:ascii="Times New Roman" w:hAnsi="Times New Roman"/>
                <w:b w:val="0"/>
                <w:sz w:val="22"/>
              </w:rPr>
            </w:pPr>
            <w:r w:rsidRPr="00A66314">
              <w:rPr>
                <w:rFonts w:ascii="Times New Roman" w:hAnsi="Times New Roman"/>
                <w:b w:val="0"/>
                <w:sz w:val="22"/>
              </w:rPr>
              <w:t>Broughton (2000)</w:t>
            </w:r>
          </w:p>
        </w:tc>
        <w:tc>
          <w:tcPr>
            <w:tcW w:w="156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4C3228D" w14:textId="77777777" w:rsidR="004C3BA7" w:rsidRPr="00A66314" w:rsidRDefault="004C3BA7" w:rsidP="004C3BA7">
            <w:pPr>
              <w:pStyle w:val="Heading2"/>
              <w:jc w:val="center"/>
              <w:rPr>
                <w:rFonts w:ascii="Times New Roman" w:hAnsi="Times New Roman"/>
                <w:b w:val="0"/>
                <w:sz w:val="22"/>
              </w:rPr>
            </w:pPr>
            <w:r w:rsidRPr="00A66314">
              <w:rPr>
                <w:rFonts w:ascii="Times New Roman" w:hAnsi="Times New Roman"/>
                <w:b w:val="0"/>
                <w:sz w:val="22"/>
              </w:rPr>
              <w:t>Broughton (2000)</w:t>
            </w:r>
          </w:p>
        </w:tc>
        <w:tc>
          <w:tcPr>
            <w:tcW w:w="157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2D116326" w14:textId="77777777" w:rsidR="004C3BA7" w:rsidRPr="00A66314" w:rsidRDefault="004C3BA7" w:rsidP="004C3BA7">
            <w:pPr>
              <w:pStyle w:val="Heading2"/>
              <w:jc w:val="center"/>
              <w:rPr>
                <w:rFonts w:ascii="Times New Roman" w:hAnsi="Times New Roman"/>
                <w:b w:val="0"/>
                <w:sz w:val="22"/>
              </w:rPr>
            </w:pPr>
            <w:r w:rsidRPr="00A66314">
              <w:rPr>
                <w:rFonts w:ascii="Times New Roman" w:hAnsi="Times New Roman"/>
                <w:b w:val="0"/>
                <w:sz w:val="22"/>
              </w:rPr>
              <w:t>Broughton (2000)</w:t>
            </w:r>
          </w:p>
        </w:tc>
      </w:tr>
      <w:tr w:rsidR="00342191" w:rsidRPr="00A66314" w14:paraId="06372C88" w14:textId="77777777" w:rsidTr="00342191">
        <w:trPr>
          <w:cantSplit/>
          <w:trHeight w:val="300"/>
        </w:trPr>
        <w:tc>
          <w:tcPr>
            <w:tcW w:w="54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6E2E9E2" w14:textId="77777777" w:rsidR="00342191" w:rsidRPr="00A66314" w:rsidRDefault="000478E6" w:rsidP="00342191">
            <w:pPr>
              <w:pStyle w:val="Body"/>
              <w:jc w:val="center"/>
              <w:rPr>
                <w:rFonts w:ascii="Times New Roman" w:hAnsi="Times New Roman"/>
                <w:sz w:val="22"/>
              </w:rPr>
            </w:pPr>
            <w:r w:rsidRPr="00A66314">
              <w:rPr>
                <w:rFonts w:ascii="Times New Roman" w:hAnsi="Times New Roman"/>
                <w:sz w:val="22"/>
              </w:rPr>
              <w:lastRenderedPageBreak/>
              <w:t>23</w:t>
            </w:r>
          </w:p>
        </w:tc>
        <w:tc>
          <w:tcPr>
            <w:tcW w:w="2178"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A334B09" w14:textId="77777777" w:rsidR="00342191" w:rsidRPr="00A66314" w:rsidRDefault="00342191" w:rsidP="00342191">
            <w:pPr>
              <w:pStyle w:val="Body"/>
              <w:rPr>
                <w:rFonts w:ascii="Times New Roman" w:hAnsi="Times New Roman"/>
                <w:i/>
                <w:sz w:val="22"/>
              </w:rPr>
            </w:pPr>
            <w:r w:rsidRPr="00A66314">
              <w:rPr>
                <w:rFonts w:ascii="Times New Roman" w:hAnsi="Times New Roman"/>
                <w:sz w:val="22"/>
              </w:rPr>
              <w:t>†</w:t>
            </w:r>
            <w:r w:rsidRPr="00A66314">
              <w:rPr>
                <w:rFonts w:ascii="Times New Roman" w:hAnsi="Times New Roman"/>
                <w:i/>
                <w:sz w:val="22"/>
              </w:rPr>
              <w:t>Catostomus hyomyzon</w:t>
            </w:r>
          </w:p>
        </w:tc>
        <w:tc>
          <w:tcPr>
            <w:tcW w:w="144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D25A21" w14:textId="77777777" w:rsidR="00342191" w:rsidRPr="00A66314" w:rsidRDefault="00342191" w:rsidP="00342191">
            <w:pPr>
              <w:pStyle w:val="Body"/>
              <w:jc w:val="center"/>
              <w:rPr>
                <w:rFonts w:ascii="Times New Roman" w:hAnsi="Times New Roman"/>
                <w:sz w:val="22"/>
              </w:rPr>
            </w:pPr>
            <w:r w:rsidRPr="00A66314">
              <w:rPr>
                <w:rFonts w:ascii="Times New Roman" w:hAnsi="Times New Roman"/>
                <w:sz w:val="22"/>
              </w:rPr>
              <w:t>11.6</w:t>
            </w:r>
          </w:p>
        </w:tc>
        <w:tc>
          <w:tcPr>
            <w:tcW w:w="108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CD8973A" w14:textId="77777777" w:rsidR="00342191" w:rsidRPr="00A66314" w:rsidRDefault="00342191" w:rsidP="00342191">
            <w:pPr>
              <w:pStyle w:val="Body"/>
              <w:jc w:val="center"/>
              <w:rPr>
                <w:rFonts w:ascii="Times New Roman" w:hAnsi="Times New Roman"/>
                <w:sz w:val="22"/>
              </w:rPr>
            </w:pPr>
            <w:r w:rsidRPr="00A66314">
              <w:rPr>
                <w:rFonts w:ascii="Times New Roman" w:hAnsi="Times New Roman"/>
                <w:sz w:val="22"/>
              </w:rPr>
              <w:t>–</w:t>
            </w:r>
          </w:p>
        </w:tc>
        <w:tc>
          <w:tcPr>
            <w:tcW w:w="135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C2E73FE" w14:textId="77777777" w:rsidR="00342191" w:rsidRPr="00A66314" w:rsidRDefault="00342191" w:rsidP="00342191">
            <w:pPr>
              <w:pStyle w:val="Body"/>
              <w:jc w:val="center"/>
              <w:rPr>
                <w:rFonts w:ascii="Times New Roman" w:hAnsi="Times New Roman"/>
                <w:sz w:val="22"/>
                <w:vertAlign w:val="superscript"/>
              </w:rPr>
            </w:pPr>
            <w:r w:rsidRPr="00A66314">
              <w:rPr>
                <w:rFonts w:ascii="Times New Roman" w:hAnsi="Times New Roman"/>
                <w:sz w:val="22"/>
              </w:rPr>
              <w:t>12.7</w:t>
            </w:r>
            <w:r w:rsidRPr="00A66314">
              <w:rPr>
                <w:rFonts w:ascii="Times New Roman" w:hAnsi="Times New Roman"/>
                <w:sz w:val="22"/>
                <w:vertAlign w:val="superscript"/>
              </w:rPr>
              <w:t>b</w:t>
            </w:r>
          </w:p>
        </w:tc>
        <w:tc>
          <w:tcPr>
            <w:tcW w:w="187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1D24D501" w14:textId="77777777" w:rsidR="00342191" w:rsidRPr="00A66314" w:rsidRDefault="00342191" w:rsidP="00342191">
            <w:pPr>
              <w:pStyle w:val="Body"/>
              <w:jc w:val="center"/>
              <w:rPr>
                <w:rFonts w:ascii="Times New Roman" w:hAnsi="Times New Roman"/>
                <w:sz w:val="22"/>
              </w:rPr>
            </w:pPr>
            <w:r w:rsidRPr="00A66314">
              <w:rPr>
                <w:rFonts w:ascii="Times New Roman" w:hAnsi="Times New Roman"/>
                <w:sz w:val="22"/>
              </w:rPr>
              <w:t>Juntura Formation, Malheur Co., Oregon</w:t>
            </w:r>
          </w:p>
        </w:tc>
        <w:tc>
          <w:tcPr>
            <w:tcW w:w="156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290C5969" w14:textId="77777777" w:rsidR="00342191" w:rsidRPr="00A66314" w:rsidRDefault="00342191" w:rsidP="00342191">
            <w:pPr>
              <w:pStyle w:val="Heading2"/>
              <w:jc w:val="center"/>
              <w:rPr>
                <w:rFonts w:ascii="Times New Roman" w:hAnsi="Times New Roman"/>
                <w:b w:val="0"/>
                <w:sz w:val="22"/>
              </w:rPr>
            </w:pPr>
            <w:r w:rsidRPr="00A66314">
              <w:rPr>
                <w:rFonts w:ascii="Times New Roman" w:hAnsi="Times New Roman"/>
                <w:b w:val="0"/>
                <w:sz w:val="22"/>
              </w:rPr>
              <w:t>Smith et al. (2013)</w:t>
            </w:r>
          </w:p>
        </w:tc>
        <w:tc>
          <w:tcPr>
            <w:tcW w:w="156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9CEE703" w14:textId="77777777" w:rsidR="00342191" w:rsidRPr="00A66314" w:rsidRDefault="00342191" w:rsidP="00342191">
            <w:pPr>
              <w:pStyle w:val="Heading2"/>
              <w:jc w:val="center"/>
              <w:rPr>
                <w:rFonts w:ascii="Times New Roman" w:hAnsi="Times New Roman"/>
                <w:b w:val="0"/>
                <w:sz w:val="22"/>
              </w:rPr>
            </w:pPr>
            <w:r w:rsidRPr="00A66314">
              <w:rPr>
                <w:rFonts w:ascii="Times New Roman" w:hAnsi="Times New Roman"/>
                <w:b w:val="0"/>
                <w:sz w:val="22"/>
              </w:rPr>
              <w:t>Smith et al. (2013)</w:t>
            </w:r>
          </w:p>
        </w:tc>
        <w:tc>
          <w:tcPr>
            <w:tcW w:w="157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71813E12" w14:textId="77777777" w:rsidR="00342191" w:rsidRPr="00A66314" w:rsidRDefault="00342191" w:rsidP="00342191">
            <w:pPr>
              <w:pStyle w:val="Heading2"/>
              <w:jc w:val="center"/>
              <w:rPr>
                <w:rFonts w:ascii="Times New Roman" w:hAnsi="Times New Roman"/>
                <w:b w:val="0"/>
                <w:sz w:val="22"/>
              </w:rPr>
            </w:pPr>
            <w:r w:rsidRPr="00A66314">
              <w:rPr>
                <w:rFonts w:ascii="Times New Roman" w:hAnsi="Times New Roman"/>
                <w:b w:val="0"/>
                <w:sz w:val="22"/>
              </w:rPr>
              <w:t>Unmack et al. (2014)</w:t>
            </w:r>
          </w:p>
        </w:tc>
      </w:tr>
      <w:tr w:rsidR="00342191" w:rsidRPr="00A66314" w14:paraId="67E51622" w14:textId="77777777" w:rsidTr="00342191">
        <w:trPr>
          <w:cantSplit/>
          <w:trHeight w:val="300"/>
        </w:trPr>
        <w:tc>
          <w:tcPr>
            <w:tcW w:w="54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DB417C7" w14:textId="77777777" w:rsidR="00342191" w:rsidRPr="00A66314" w:rsidRDefault="000478E6" w:rsidP="00342191">
            <w:pPr>
              <w:pStyle w:val="Body"/>
              <w:jc w:val="center"/>
              <w:rPr>
                <w:rFonts w:ascii="Times New Roman" w:hAnsi="Times New Roman"/>
                <w:sz w:val="22"/>
              </w:rPr>
            </w:pPr>
            <w:r w:rsidRPr="00A66314">
              <w:rPr>
                <w:rFonts w:ascii="Times New Roman" w:hAnsi="Times New Roman"/>
                <w:sz w:val="22"/>
              </w:rPr>
              <w:t>24</w:t>
            </w:r>
          </w:p>
        </w:tc>
        <w:tc>
          <w:tcPr>
            <w:tcW w:w="2178"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100F3E0" w14:textId="77777777" w:rsidR="00342191" w:rsidRPr="00A66314" w:rsidRDefault="00342191" w:rsidP="00342191">
            <w:pPr>
              <w:pStyle w:val="Body"/>
              <w:rPr>
                <w:rFonts w:ascii="Times New Roman" w:hAnsi="Times New Roman"/>
                <w:i/>
                <w:sz w:val="22"/>
              </w:rPr>
            </w:pPr>
            <w:r w:rsidRPr="00A66314">
              <w:rPr>
                <w:rFonts w:ascii="Times New Roman" w:hAnsi="Times New Roman"/>
                <w:sz w:val="22"/>
              </w:rPr>
              <w:t>†</w:t>
            </w:r>
            <w:r w:rsidRPr="00A66314">
              <w:rPr>
                <w:rFonts w:ascii="Times New Roman" w:hAnsi="Times New Roman"/>
                <w:i/>
                <w:sz w:val="22"/>
              </w:rPr>
              <w:t>Catostomus oromyzon</w:t>
            </w:r>
          </w:p>
        </w:tc>
        <w:tc>
          <w:tcPr>
            <w:tcW w:w="144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C98B643" w14:textId="77777777" w:rsidR="00342191" w:rsidRPr="00A66314" w:rsidRDefault="00342191" w:rsidP="00342191">
            <w:pPr>
              <w:pStyle w:val="Body"/>
              <w:jc w:val="center"/>
              <w:rPr>
                <w:rFonts w:ascii="Times New Roman" w:hAnsi="Times New Roman"/>
                <w:sz w:val="22"/>
              </w:rPr>
            </w:pPr>
            <w:r w:rsidRPr="00A66314">
              <w:rPr>
                <w:rFonts w:ascii="Times New Roman" w:hAnsi="Times New Roman"/>
                <w:sz w:val="22"/>
              </w:rPr>
              <w:t>4.5, late Miocene</w:t>
            </w:r>
          </w:p>
        </w:tc>
        <w:tc>
          <w:tcPr>
            <w:tcW w:w="108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994F2AA" w14:textId="77777777" w:rsidR="00342191" w:rsidRPr="00A66314" w:rsidRDefault="00342191" w:rsidP="00342191">
            <w:pPr>
              <w:pStyle w:val="Body"/>
              <w:jc w:val="center"/>
              <w:rPr>
                <w:rFonts w:ascii="Times New Roman" w:hAnsi="Times New Roman"/>
                <w:sz w:val="22"/>
              </w:rPr>
            </w:pPr>
            <w:r w:rsidRPr="00A66314">
              <w:rPr>
                <w:rFonts w:ascii="Times New Roman" w:hAnsi="Times New Roman"/>
                <w:sz w:val="22"/>
              </w:rPr>
              <w:t>–</w:t>
            </w:r>
          </w:p>
        </w:tc>
        <w:tc>
          <w:tcPr>
            <w:tcW w:w="135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22E6B27" w14:textId="77777777" w:rsidR="00342191" w:rsidRPr="00A66314" w:rsidRDefault="00342191" w:rsidP="00342191">
            <w:pPr>
              <w:pStyle w:val="Body"/>
              <w:jc w:val="center"/>
              <w:rPr>
                <w:rFonts w:ascii="Times New Roman" w:hAnsi="Times New Roman"/>
                <w:sz w:val="22"/>
                <w:vertAlign w:val="superscript"/>
              </w:rPr>
            </w:pPr>
            <w:r w:rsidRPr="00A66314">
              <w:rPr>
                <w:rFonts w:ascii="Times New Roman" w:hAnsi="Times New Roman"/>
                <w:sz w:val="22"/>
              </w:rPr>
              <w:t>5.5</w:t>
            </w:r>
            <w:r w:rsidRPr="00A66314">
              <w:rPr>
                <w:rFonts w:ascii="Times New Roman" w:hAnsi="Times New Roman"/>
                <w:sz w:val="22"/>
                <w:vertAlign w:val="superscript"/>
              </w:rPr>
              <w:t>b</w:t>
            </w:r>
          </w:p>
        </w:tc>
        <w:tc>
          <w:tcPr>
            <w:tcW w:w="187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29D199B3" w14:textId="77777777" w:rsidR="00342191" w:rsidRPr="00A66314" w:rsidRDefault="00342191" w:rsidP="00342191">
            <w:pPr>
              <w:pStyle w:val="Body"/>
              <w:jc w:val="center"/>
              <w:rPr>
                <w:rFonts w:ascii="Times New Roman" w:hAnsi="Times New Roman"/>
                <w:sz w:val="22"/>
              </w:rPr>
            </w:pPr>
            <w:r w:rsidRPr="00A66314">
              <w:rPr>
                <w:rFonts w:ascii="Times New Roman" w:hAnsi="Times New Roman"/>
                <w:sz w:val="22"/>
              </w:rPr>
              <w:t>Glenns Ferry Formation, Owyhee Co., Idaho</w:t>
            </w:r>
          </w:p>
        </w:tc>
        <w:tc>
          <w:tcPr>
            <w:tcW w:w="156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69023C65" w14:textId="77777777" w:rsidR="00342191" w:rsidRPr="00A66314" w:rsidRDefault="00342191" w:rsidP="00342191">
            <w:pPr>
              <w:pStyle w:val="Heading2"/>
              <w:jc w:val="center"/>
              <w:rPr>
                <w:rFonts w:ascii="Times New Roman" w:hAnsi="Times New Roman"/>
                <w:b w:val="0"/>
                <w:sz w:val="22"/>
              </w:rPr>
            </w:pPr>
            <w:r w:rsidRPr="00A66314">
              <w:rPr>
                <w:rFonts w:ascii="Times New Roman" w:hAnsi="Times New Roman"/>
                <w:b w:val="0"/>
                <w:sz w:val="22"/>
              </w:rPr>
              <w:t>Smith et al. (2013)</w:t>
            </w:r>
          </w:p>
        </w:tc>
        <w:tc>
          <w:tcPr>
            <w:tcW w:w="156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5D3DCC4" w14:textId="77777777" w:rsidR="00342191" w:rsidRPr="00A66314" w:rsidRDefault="00342191" w:rsidP="00342191">
            <w:pPr>
              <w:pStyle w:val="Heading2"/>
              <w:jc w:val="center"/>
              <w:rPr>
                <w:rFonts w:ascii="Times New Roman" w:hAnsi="Times New Roman"/>
                <w:b w:val="0"/>
                <w:sz w:val="22"/>
              </w:rPr>
            </w:pPr>
            <w:r w:rsidRPr="00A66314">
              <w:rPr>
                <w:rFonts w:ascii="Times New Roman" w:hAnsi="Times New Roman"/>
                <w:b w:val="0"/>
                <w:sz w:val="22"/>
              </w:rPr>
              <w:t>Smith et al. (2013)</w:t>
            </w:r>
          </w:p>
        </w:tc>
        <w:tc>
          <w:tcPr>
            <w:tcW w:w="157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7BC8F828" w14:textId="77777777" w:rsidR="00342191" w:rsidRPr="00A66314" w:rsidRDefault="00342191" w:rsidP="00342191">
            <w:pPr>
              <w:pStyle w:val="Heading2"/>
              <w:jc w:val="center"/>
              <w:rPr>
                <w:rFonts w:ascii="Times New Roman" w:hAnsi="Times New Roman"/>
                <w:b w:val="0"/>
                <w:sz w:val="22"/>
              </w:rPr>
            </w:pPr>
            <w:r w:rsidRPr="00A66314">
              <w:rPr>
                <w:rFonts w:ascii="Times New Roman" w:hAnsi="Times New Roman"/>
                <w:b w:val="0"/>
                <w:sz w:val="22"/>
              </w:rPr>
              <w:t>Unmack et al. (2014)</w:t>
            </w:r>
          </w:p>
        </w:tc>
      </w:tr>
      <w:tr w:rsidR="00342191" w:rsidRPr="00A66314" w14:paraId="3F818EAB" w14:textId="77777777" w:rsidTr="00342191">
        <w:trPr>
          <w:cantSplit/>
          <w:trHeight w:val="300"/>
        </w:trPr>
        <w:tc>
          <w:tcPr>
            <w:tcW w:w="54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A8EFD14" w14:textId="77777777" w:rsidR="00342191" w:rsidRPr="00A66314" w:rsidRDefault="000478E6" w:rsidP="00342191">
            <w:pPr>
              <w:pStyle w:val="Body"/>
              <w:jc w:val="center"/>
              <w:rPr>
                <w:rFonts w:ascii="Times New Roman" w:hAnsi="Times New Roman"/>
                <w:sz w:val="22"/>
              </w:rPr>
            </w:pPr>
            <w:r w:rsidRPr="00A66314">
              <w:rPr>
                <w:rFonts w:ascii="Times New Roman" w:hAnsi="Times New Roman"/>
                <w:sz w:val="22"/>
              </w:rPr>
              <w:t>25</w:t>
            </w:r>
          </w:p>
        </w:tc>
        <w:tc>
          <w:tcPr>
            <w:tcW w:w="2178"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A8FC33B" w14:textId="77777777" w:rsidR="00342191" w:rsidRPr="00A66314" w:rsidRDefault="00342191" w:rsidP="00342191">
            <w:pPr>
              <w:pStyle w:val="Body"/>
              <w:rPr>
                <w:rFonts w:ascii="Times New Roman" w:hAnsi="Times New Roman"/>
                <w:i/>
                <w:sz w:val="22"/>
              </w:rPr>
            </w:pPr>
            <w:r w:rsidRPr="00A66314">
              <w:rPr>
                <w:rFonts w:ascii="Times New Roman" w:hAnsi="Times New Roman"/>
                <w:sz w:val="22"/>
              </w:rPr>
              <w:t>†</w:t>
            </w:r>
            <w:r w:rsidRPr="00A66314">
              <w:rPr>
                <w:rFonts w:ascii="Times New Roman" w:hAnsi="Times New Roman"/>
                <w:i/>
                <w:sz w:val="22"/>
              </w:rPr>
              <w:t xml:space="preserve">Catostomus </w:t>
            </w:r>
            <w:proofErr w:type="spellStart"/>
            <w:r w:rsidRPr="00A66314">
              <w:rPr>
                <w:rFonts w:ascii="Times New Roman" w:hAnsi="Times New Roman"/>
                <w:i/>
                <w:sz w:val="22"/>
              </w:rPr>
              <w:t>owyhee</w:t>
            </w:r>
            <w:r w:rsidRPr="00A66314">
              <w:rPr>
                <w:rFonts w:ascii="Times New Roman" w:hAnsi="Times New Roman"/>
                <w:sz w:val="22"/>
                <w:vertAlign w:val="superscript"/>
              </w:rPr>
              <w:t>c</w:t>
            </w:r>
            <w:proofErr w:type="spellEnd"/>
          </w:p>
        </w:tc>
        <w:tc>
          <w:tcPr>
            <w:tcW w:w="144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841758B" w14:textId="77777777" w:rsidR="00342191" w:rsidRPr="00A66314" w:rsidRDefault="00342191" w:rsidP="00342191">
            <w:pPr>
              <w:pStyle w:val="Body"/>
              <w:jc w:val="center"/>
              <w:rPr>
                <w:rFonts w:ascii="Times New Roman" w:hAnsi="Times New Roman"/>
                <w:sz w:val="22"/>
              </w:rPr>
            </w:pPr>
            <w:r w:rsidRPr="00A66314">
              <w:rPr>
                <w:rFonts w:ascii="Times New Roman" w:hAnsi="Times New Roman"/>
                <w:sz w:val="22"/>
              </w:rPr>
              <w:t>4.4–6.2, late Miocene–Pliocene</w:t>
            </w:r>
          </w:p>
        </w:tc>
        <w:tc>
          <w:tcPr>
            <w:tcW w:w="108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247176F" w14:textId="77777777" w:rsidR="00342191" w:rsidRPr="00A66314" w:rsidRDefault="00342191" w:rsidP="00342191">
            <w:pPr>
              <w:pStyle w:val="Body"/>
              <w:jc w:val="center"/>
              <w:rPr>
                <w:rFonts w:ascii="Times New Roman" w:hAnsi="Times New Roman"/>
                <w:sz w:val="22"/>
              </w:rPr>
            </w:pPr>
            <w:r w:rsidRPr="00A66314">
              <w:rPr>
                <w:rFonts w:ascii="Times New Roman" w:hAnsi="Times New Roman"/>
                <w:sz w:val="22"/>
              </w:rPr>
              <w:t>–</w:t>
            </w:r>
          </w:p>
        </w:tc>
        <w:tc>
          <w:tcPr>
            <w:tcW w:w="135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C5AD12B" w14:textId="77777777" w:rsidR="00342191" w:rsidRPr="00A66314" w:rsidRDefault="00342191" w:rsidP="00342191">
            <w:pPr>
              <w:pStyle w:val="Body"/>
              <w:jc w:val="center"/>
              <w:rPr>
                <w:rFonts w:ascii="Times New Roman" w:hAnsi="Times New Roman"/>
                <w:sz w:val="22"/>
              </w:rPr>
            </w:pPr>
            <w:r w:rsidRPr="00A66314">
              <w:rPr>
                <w:rFonts w:ascii="Times New Roman" w:hAnsi="Times New Roman"/>
                <w:sz w:val="22"/>
              </w:rPr>
              <w:t>3.0</w:t>
            </w:r>
          </w:p>
        </w:tc>
        <w:tc>
          <w:tcPr>
            <w:tcW w:w="187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03174248" w14:textId="77777777" w:rsidR="00342191" w:rsidRPr="00A66314" w:rsidRDefault="00342191" w:rsidP="00342191">
            <w:pPr>
              <w:pStyle w:val="Body"/>
              <w:jc w:val="center"/>
              <w:rPr>
                <w:rFonts w:ascii="Times New Roman" w:hAnsi="Times New Roman"/>
                <w:sz w:val="22"/>
              </w:rPr>
            </w:pPr>
            <w:r w:rsidRPr="00A66314">
              <w:rPr>
                <w:rFonts w:ascii="Times New Roman" w:hAnsi="Times New Roman"/>
                <w:sz w:val="22"/>
              </w:rPr>
              <w:t>Glenns Ferry fauna, multiple counties, Idaho</w:t>
            </w:r>
          </w:p>
        </w:tc>
        <w:tc>
          <w:tcPr>
            <w:tcW w:w="156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2E566799" w14:textId="77777777" w:rsidR="00342191" w:rsidRPr="00A66314" w:rsidRDefault="00342191" w:rsidP="009D4624">
            <w:pPr>
              <w:pStyle w:val="Heading2"/>
              <w:jc w:val="center"/>
              <w:rPr>
                <w:rFonts w:ascii="Times New Roman" w:hAnsi="Times New Roman"/>
                <w:b w:val="0"/>
                <w:sz w:val="22"/>
              </w:rPr>
            </w:pPr>
            <w:r w:rsidRPr="00A66314">
              <w:rPr>
                <w:rFonts w:ascii="Times New Roman" w:hAnsi="Times New Roman"/>
                <w:b w:val="0"/>
                <w:sz w:val="22"/>
              </w:rPr>
              <w:t xml:space="preserve">Miller </w:t>
            </w:r>
            <w:r w:rsidR="009D4624">
              <w:rPr>
                <w:rFonts w:ascii="Times New Roman" w:hAnsi="Times New Roman"/>
                <w:b w:val="0"/>
                <w:sz w:val="22"/>
              </w:rPr>
              <w:t>&amp;</w:t>
            </w:r>
            <w:r w:rsidRPr="00A66314">
              <w:rPr>
                <w:rFonts w:ascii="Times New Roman" w:hAnsi="Times New Roman"/>
                <w:b w:val="0"/>
                <w:sz w:val="22"/>
              </w:rPr>
              <w:t xml:space="preserve"> Smith (1967); Smith (1975)</w:t>
            </w:r>
          </w:p>
        </w:tc>
        <w:tc>
          <w:tcPr>
            <w:tcW w:w="156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3D12F34" w14:textId="77777777" w:rsidR="00342191" w:rsidRPr="00A66314" w:rsidRDefault="00342191" w:rsidP="009D4624">
            <w:pPr>
              <w:pStyle w:val="Heading2"/>
              <w:jc w:val="center"/>
              <w:rPr>
                <w:rFonts w:ascii="Times New Roman" w:hAnsi="Times New Roman"/>
                <w:b w:val="0"/>
                <w:sz w:val="22"/>
              </w:rPr>
            </w:pPr>
            <w:r w:rsidRPr="00A66314">
              <w:rPr>
                <w:rFonts w:ascii="Times New Roman" w:hAnsi="Times New Roman"/>
                <w:b w:val="0"/>
                <w:sz w:val="22"/>
              </w:rPr>
              <w:t xml:space="preserve">Armstrong et al. (1975); Ruez </w:t>
            </w:r>
            <w:r w:rsidR="009D4624">
              <w:rPr>
                <w:rFonts w:ascii="Times New Roman" w:hAnsi="Times New Roman"/>
                <w:b w:val="0"/>
                <w:sz w:val="22"/>
              </w:rPr>
              <w:t>&amp;</w:t>
            </w:r>
            <w:r w:rsidRPr="00A66314">
              <w:rPr>
                <w:rFonts w:ascii="Times New Roman" w:hAnsi="Times New Roman"/>
                <w:b w:val="0"/>
                <w:sz w:val="22"/>
              </w:rPr>
              <w:t xml:space="preserve"> Ginsler (2008)</w:t>
            </w:r>
          </w:p>
        </w:tc>
        <w:tc>
          <w:tcPr>
            <w:tcW w:w="157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4B0CA778" w14:textId="77777777" w:rsidR="00342191" w:rsidRPr="00A66314" w:rsidRDefault="00342191" w:rsidP="009D4624">
            <w:pPr>
              <w:pStyle w:val="Heading2"/>
              <w:jc w:val="center"/>
              <w:rPr>
                <w:rFonts w:ascii="Times New Roman" w:hAnsi="Times New Roman"/>
                <w:b w:val="0"/>
                <w:sz w:val="22"/>
              </w:rPr>
            </w:pPr>
            <w:r w:rsidRPr="00A66314">
              <w:rPr>
                <w:rFonts w:ascii="Times New Roman" w:hAnsi="Times New Roman"/>
                <w:b w:val="0"/>
                <w:sz w:val="22"/>
              </w:rPr>
              <w:t xml:space="preserve">Ruez </w:t>
            </w:r>
            <w:r w:rsidR="009D4624">
              <w:rPr>
                <w:rFonts w:ascii="Times New Roman" w:hAnsi="Times New Roman"/>
                <w:b w:val="0"/>
                <w:sz w:val="22"/>
              </w:rPr>
              <w:t>&amp;</w:t>
            </w:r>
            <w:r w:rsidRPr="00A66314">
              <w:rPr>
                <w:rFonts w:ascii="Times New Roman" w:hAnsi="Times New Roman"/>
                <w:b w:val="0"/>
                <w:sz w:val="22"/>
              </w:rPr>
              <w:t xml:space="preserve"> Ginsler (2008)</w:t>
            </w:r>
          </w:p>
        </w:tc>
      </w:tr>
      <w:tr w:rsidR="00342191" w:rsidRPr="00A66314" w14:paraId="0BFAB4BD" w14:textId="77777777" w:rsidTr="00342191">
        <w:trPr>
          <w:cantSplit/>
          <w:trHeight w:val="300"/>
        </w:trPr>
        <w:tc>
          <w:tcPr>
            <w:tcW w:w="54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84B1B6C" w14:textId="77777777" w:rsidR="00342191" w:rsidRPr="00A66314" w:rsidRDefault="002F6FA9" w:rsidP="00342191">
            <w:pPr>
              <w:pStyle w:val="Body"/>
              <w:jc w:val="center"/>
              <w:rPr>
                <w:rFonts w:ascii="Times New Roman" w:hAnsi="Times New Roman"/>
                <w:sz w:val="22"/>
              </w:rPr>
            </w:pPr>
            <w:r w:rsidRPr="00A66314">
              <w:rPr>
                <w:rFonts w:ascii="Times New Roman" w:hAnsi="Times New Roman"/>
                <w:sz w:val="22"/>
              </w:rPr>
              <w:t>2</w:t>
            </w:r>
            <w:r w:rsidR="000478E6" w:rsidRPr="00A66314">
              <w:rPr>
                <w:rFonts w:ascii="Times New Roman" w:hAnsi="Times New Roman"/>
                <w:sz w:val="22"/>
              </w:rPr>
              <w:t>6</w:t>
            </w:r>
          </w:p>
        </w:tc>
        <w:tc>
          <w:tcPr>
            <w:tcW w:w="2178"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467EE41" w14:textId="77777777" w:rsidR="00342191" w:rsidRPr="00A66314" w:rsidRDefault="00342191" w:rsidP="00342191">
            <w:pPr>
              <w:pStyle w:val="Body"/>
              <w:rPr>
                <w:rFonts w:ascii="Times New Roman" w:hAnsi="Times New Roman"/>
                <w:i/>
                <w:sz w:val="22"/>
              </w:rPr>
            </w:pPr>
            <w:r w:rsidRPr="00A66314">
              <w:rPr>
                <w:rFonts w:ascii="Times New Roman" w:hAnsi="Times New Roman"/>
                <w:sz w:val="22"/>
              </w:rPr>
              <w:t>†</w:t>
            </w:r>
            <w:r w:rsidRPr="00A66314">
              <w:rPr>
                <w:rFonts w:ascii="Times New Roman" w:hAnsi="Times New Roman"/>
                <w:i/>
                <w:sz w:val="22"/>
              </w:rPr>
              <w:t>Catostomus shoshonensis</w:t>
            </w:r>
          </w:p>
        </w:tc>
        <w:tc>
          <w:tcPr>
            <w:tcW w:w="144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22BFC4B" w14:textId="77777777" w:rsidR="00342191" w:rsidRPr="00A66314" w:rsidRDefault="00342191" w:rsidP="00342191">
            <w:pPr>
              <w:pStyle w:val="Body"/>
              <w:jc w:val="center"/>
              <w:rPr>
                <w:rFonts w:ascii="Times New Roman" w:hAnsi="Times New Roman"/>
                <w:sz w:val="22"/>
              </w:rPr>
            </w:pPr>
            <w:r w:rsidRPr="00A66314">
              <w:rPr>
                <w:rFonts w:ascii="Times New Roman" w:hAnsi="Times New Roman"/>
                <w:sz w:val="22"/>
              </w:rPr>
              <w:t>4.4–6.2, late Miocene–Pliocene</w:t>
            </w:r>
          </w:p>
        </w:tc>
        <w:tc>
          <w:tcPr>
            <w:tcW w:w="108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C7AAA6E" w14:textId="77777777" w:rsidR="00342191" w:rsidRPr="00A66314" w:rsidRDefault="00342191" w:rsidP="00342191">
            <w:pPr>
              <w:pStyle w:val="Body"/>
              <w:jc w:val="center"/>
              <w:rPr>
                <w:rFonts w:ascii="Times New Roman" w:hAnsi="Times New Roman"/>
                <w:sz w:val="22"/>
              </w:rPr>
            </w:pPr>
            <w:r w:rsidRPr="00A66314">
              <w:rPr>
                <w:rFonts w:ascii="Times New Roman" w:hAnsi="Times New Roman"/>
                <w:sz w:val="22"/>
              </w:rPr>
              <w:t>–</w:t>
            </w:r>
          </w:p>
        </w:tc>
        <w:tc>
          <w:tcPr>
            <w:tcW w:w="135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8E907FD" w14:textId="77777777" w:rsidR="00342191" w:rsidRPr="00A66314" w:rsidRDefault="00342191" w:rsidP="00342191">
            <w:pPr>
              <w:pStyle w:val="Body"/>
              <w:jc w:val="center"/>
              <w:rPr>
                <w:rFonts w:ascii="Times New Roman" w:hAnsi="Times New Roman"/>
                <w:sz w:val="22"/>
              </w:rPr>
            </w:pPr>
            <w:r w:rsidRPr="00A66314">
              <w:rPr>
                <w:rFonts w:ascii="Times New Roman" w:hAnsi="Times New Roman"/>
                <w:sz w:val="22"/>
              </w:rPr>
              <w:t>3.0</w:t>
            </w:r>
          </w:p>
        </w:tc>
        <w:tc>
          <w:tcPr>
            <w:tcW w:w="187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1EE4606F" w14:textId="77777777" w:rsidR="00342191" w:rsidRPr="00A66314" w:rsidRDefault="00342191" w:rsidP="00342191">
            <w:pPr>
              <w:pStyle w:val="Body"/>
              <w:jc w:val="center"/>
              <w:rPr>
                <w:rFonts w:ascii="Times New Roman" w:hAnsi="Times New Roman"/>
                <w:sz w:val="22"/>
              </w:rPr>
            </w:pPr>
            <w:r w:rsidRPr="00A66314">
              <w:rPr>
                <w:rFonts w:ascii="Times New Roman" w:hAnsi="Times New Roman"/>
                <w:sz w:val="22"/>
              </w:rPr>
              <w:t>Glenns Ferry fauna, multiple counties, Idaho</w:t>
            </w:r>
          </w:p>
        </w:tc>
        <w:tc>
          <w:tcPr>
            <w:tcW w:w="156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3A544EFA" w14:textId="77777777" w:rsidR="00342191" w:rsidRPr="00A66314" w:rsidRDefault="00342191" w:rsidP="009D4624">
            <w:pPr>
              <w:pStyle w:val="Heading2"/>
              <w:jc w:val="center"/>
              <w:rPr>
                <w:rFonts w:ascii="Times New Roman" w:hAnsi="Times New Roman"/>
                <w:b w:val="0"/>
                <w:sz w:val="22"/>
              </w:rPr>
            </w:pPr>
            <w:r w:rsidRPr="00A66314">
              <w:rPr>
                <w:rFonts w:ascii="Times New Roman" w:hAnsi="Times New Roman"/>
                <w:b w:val="0"/>
                <w:sz w:val="22"/>
              </w:rPr>
              <w:t xml:space="preserve">Cope (1883); Armstrong et al. (1975); Smith (1975); Taylor </w:t>
            </w:r>
            <w:r w:rsidR="009D4624">
              <w:rPr>
                <w:rFonts w:ascii="Times New Roman" w:hAnsi="Times New Roman"/>
                <w:b w:val="0"/>
                <w:sz w:val="22"/>
              </w:rPr>
              <w:t>&amp;</w:t>
            </w:r>
            <w:r w:rsidRPr="00A66314">
              <w:rPr>
                <w:rFonts w:ascii="Times New Roman" w:hAnsi="Times New Roman"/>
                <w:b w:val="0"/>
                <w:sz w:val="22"/>
              </w:rPr>
              <w:t xml:space="preserve"> Smith (1981); Smith et al. (1982)</w:t>
            </w:r>
          </w:p>
        </w:tc>
        <w:tc>
          <w:tcPr>
            <w:tcW w:w="156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F669FB1" w14:textId="77777777" w:rsidR="00342191" w:rsidRPr="00A66314" w:rsidRDefault="00342191" w:rsidP="009D4624">
            <w:pPr>
              <w:pStyle w:val="Heading2"/>
              <w:jc w:val="center"/>
              <w:rPr>
                <w:rFonts w:ascii="Times New Roman" w:hAnsi="Times New Roman"/>
                <w:b w:val="0"/>
                <w:sz w:val="22"/>
              </w:rPr>
            </w:pPr>
            <w:r w:rsidRPr="00A66314">
              <w:rPr>
                <w:rFonts w:ascii="Times New Roman" w:hAnsi="Times New Roman"/>
                <w:b w:val="0"/>
                <w:sz w:val="22"/>
              </w:rPr>
              <w:t xml:space="preserve">Armstrong et al. (1975); Ruez </w:t>
            </w:r>
            <w:r w:rsidR="009D4624">
              <w:rPr>
                <w:rFonts w:ascii="Times New Roman" w:hAnsi="Times New Roman"/>
                <w:b w:val="0"/>
                <w:sz w:val="22"/>
              </w:rPr>
              <w:t>&amp;</w:t>
            </w:r>
            <w:r w:rsidRPr="00A66314">
              <w:rPr>
                <w:rFonts w:ascii="Times New Roman" w:hAnsi="Times New Roman"/>
                <w:b w:val="0"/>
                <w:sz w:val="22"/>
              </w:rPr>
              <w:t xml:space="preserve"> Ginsler (2008)</w:t>
            </w:r>
          </w:p>
        </w:tc>
        <w:tc>
          <w:tcPr>
            <w:tcW w:w="157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2F091F18" w14:textId="77777777" w:rsidR="00342191" w:rsidRPr="00A66314" w:rsidRDefault="00342191" w:rsidP="009D4624">
            <w:pPr>
              <w:pStyle w:val="Heading2"/>
              <w:jc w:val="center"/>
              <w:rPr>
                <w:rFonts w:ascii="Times New Roman" w:hAnsi="Times New Roman"/>
                <w:b w:val="0"/>
                <w:sz w:val="22"/>
              </w:rPr>
            </w:pPr>
            <w:r w:rsidRPr="00A66314">
              <w:rPr>
                <w:rFonts w:ascii="Times New Roman" w:hAnsi="Times New Roman"/>
                <w:b w:val="0"/>
                <w:sz w:val="22"/>
              </w:rPr>
              <w:t xml:space="preserve">Ruez </w:t>
            </w:r>
            <w:r w:rsidR="009D4624">
              <w:rPr>
                <w:rFonts w:ascii="Times New Roman" w:hAnsi="Times New Roman"/>
                <w:b w:val="0"/>
                <w:sz w:val="22"/>
              </w:rPr>
              <w:t>&amp;</w:t>
            </w:r>
            <w:r w:rsidRPr="00A66314">
              <w:rPr>
                <w:rFonts w:ascii="Times New Roman" w:hAnsi="Times New Roman"/>
                <w:b w:val="0"/>
                <w:sz w:val="22"/>
              </w:rPr>
              <w:t xml:space="preserve"> Ginsler (2008)</w:t>
            </w:r>
          </w:p>
        </w:tc>
      </w:tr>
      <w:tr w:rsidR="00A21466" w:rsidRPr="00A66314" w14:paraId="1781AC6D" w14:textId="77777777" w:rsidTr="0065071F">
        <w:trPr>
          <w:cantSplit/>
          <w:trHeight w:val="300"/>
        </w:trPr>
        <w:tc>
          <w:tcPr>
            <w:tcW w:w="54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BF4620C" w14:textId="77777777" w:rsidR="00A21466" w:rsidRPr="00A66314" w:rsidRDefault="002F6FA9" w:rsidP="0065071F">
            <w:pPr>
              <w:pStyle w:val="Body"/>
              <w:jc w:val="center"/>
              <w:rPr>
                <w:rFonts w:ascii="Times New Roman" w:hAnsi="Times New Roman"/>
                <w:sz w:val="22"/>
              </w:rPr>
            </w:pPr>
            <w:r w:rsidRPr="00A66314">
              <w:rPr>
                <w:rFonts w:ascii="Times New Roman" w:hAnsi="Times New Roman"/>
                <w:sz w:val="22"/>
              </w:rPr>
              <w:t>2</w:t>
            </w:r>
            <w:r w:rsidR="000478E6" w:rsidRPr="00A66314">
              <w:rPr>
                <w:rFonts w:ascii="Times New Roman" w:hAnsi="Times New Roman"/>
                <w:sz w:val="22"/>
              </w:rPr>
              <w:t>7</w:t>
            </w:r>
          </w:p>
        </w:tc>
        <w:tc>
          <w:tcPr>
            <w:tcW w:w="2178"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962205A" w14:textId="77777777" w:rsidR="00A21466" w:rsidRPr="00A66314" w:rsidRDefault="00A21466" w:rsidP="0065071F">
            <w:pPr>
              <w:pStyle w:val="Body"/>
              <w:rPr>
                <w:rFonts w:ascii="Times New Roman" w:hAnsi="Times New Roman"/>
                <w:i/>
                <w:sz w:val="22"/>
              </w:rPr>
            </w:pPr>
            <w:r w:rsidRPr="00A66314">
              <w:rPr>
                <w:rFonts w:ascii="Times New Roman" w:hAnsi="Times New Roman"/>
                <w:sz w:val="22"/>
              </w:rPr>
              <w:t>†</w:t>
            </w:r>
            <w:r w:rsidRPr="00A66314">
              <w:rPr>
                <w:rFonts w:ascii="Times New Roman" w:hAnsi="Times New Roman"/>
                <w:i/>
                <w:sz w:val="22"/>
              </w:rPr>
              <w:t xml:space="preserve">Catostomus </w:t>
            </w:r>
            <w:r w:rsidRPr="00A66314">
              <w:rPr>
                <w:rFonts w:ascii="Times New Roman" w:hAnsi="Times New Roman"/>
                <w:sz w:val="22"/>
              </w:rPr>
              <w:t>sp. cf</w:t>
            </w:r>
            <w:r w:rsidRPr="00A66314">
              <w:rPr>
                <w:rFonts w:ascii="Times New Roman" w:hAnsi="Times New Roman"/>
                <w:i/>
                <w:sz w:val="22"/>
              </w:rPr>
              <w:t>. tahoensis</w:t>
            </w:r>
          </w:p>
        </w:tc>
        <w:tc>
          <w:tcPr>
            <w:tcW w:w="144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4800D2A" w14:textId="77777777" w:rsidR="00A21466" w:rsidRPr="00A66314" w:rsidRDefault="00A21466" w:rsidP="0065071F">
            <w:pPr>
              <w:pStyle w:val="Body"/>
              <w:jc w:val="center"/>
              <w:rPr>
                <w:rFonts w:ascii="Times New Roman" w:hAnsi="Times New Roman"/>
                <w:sz w:val="22"/>
              </w:rPr>
            </w:pPr>
            <w:r w:rsidRPr="00A66314">
              <w:rPr>
                <w:rFonts w:ascii="Times New Roman" w:hAnsi="Times New Roman"/>
                <w:sz w:val="22"/>
              </w:rPr>
              <w:t>Pliocene</w:t>
            </w:r>
          </w:p>
        </w:tc>
        <w:tc>
          <w:tcPr>
            <w:tcW w:w="108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F85D062" w14:textId="77777777" w:rsidR="00A21466" w:rsidRPr="00A66314" w:rsidRDefault="00A21466" w:rsidP="0065071F">
            <w:pPr>
              <w:pStyle w:val="Body"/>
              <w:jc w:val="center"/>
              <w:rPr>
                <w:rFonts w:ascii="Times New Roman" w:hAnsi="Times New Roman"/>
                <w:sz w:val="22"/>
              </w:rPr>
            </w:pPr>
            <w:r w:rsidRPr="00A66314">
              <w:rPr>
                <w:rFonts w:ascii="Times New Roman" w:hAnsi="Times New Roman"/>
                <w:sz w:val="22"/>
              </w:rPr>
              <w:t>–</w:t>
            </w:r>
          </w:p>
        </w:tc>
        <w:tc>
          <w:tcPr>
            <w:tcW w:w="135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B982E6C" w14:textId="77777777" w:rsidR="00A21466" w:rsidRPr="00A66314" w:rsidRDefault="00A21466" w:rsidP="0065071F">
            <w:pPr>
              <w:pStyle w:val="Body"/>
              <w:jc w:val="center"/>
              <w:rPr>
                <w:rFonts w:ascii="Times New Roman" w:hAnsi="Times New Roman"/>
                <w:sz w:val="22"/>
              </w:rPr>
            </w:pPr>
            <w:r w:rsidRPr="00A66314">
              <w:rPr>
                <w:rFonts w:ascii="Times New Roman" w:hAnsi="Times New Roman"/>
                <w:sz w:val="22"/>
              </w:rPr>
              <w:t>2.588</w:t>
            </w:r>
          </w:p>
        </w:tc>
        <w:tc>
          <w:tcPr>
            <w:tcW w:w="187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0839B184" w14:textId="77777777" w:rsidR="00A21466" w:rsidRPr="00A66314" w:rsidRDefault="00A21466" w:rsidP="0065071F">
            <w:pPr>
              <w:pStyle w:val="Body"/>
              <w:jc w:val="center"/>
              <w:rPr>
                <w:rFonts w:ascii="Times New Roman" w:hAnsi="Times New Roman"/>
                <w:sz w:val="22"/>
              </w:rPr>
            </w:pPr>
            <w:r w:rsidRPr="00A66314">
              <w:rPr>
                <w:rFonts w:ascii="Times New Roman" w:hAnsi="Times New Roman"/>
                <w:sz w:val="22"/>
              </w:rPr>
              <w:t>Mopung Hills, Churchill Co., Nevada</w:t>
            </w:r>
          </w:p>
        </w:tc>
        <w:tc>
          <w:tcPr>
            <w:tcW w:w="156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285BC4FC" w14:textId="77777777" w:rsidR="00A21466" w:rsidRPr="00A66314" w:rsidRDefault="00A21466" w:rsidP="009D4624">
            <w:pPr>
              <w:pStyle w:val="Heading2"/>
              <w:jc w:val="center"/>
              <w:rPr>
                <w:rFonts w:ascii="Times New Roman" w:hAnsi="Times New Roman"/>
                <w:b w:val="0"/>
                <w:sz w:val="22"/>
              </w:rPr>
            </w:pPr>
            <w:r w:rsidRPr="00A66314">
              <w:rPr>
                <w:rFonts w:ascii="Times New Roman" w:hAnsi="Times New Roman"/>
                <w:b w:val="0"/>
                <w:sz w:val="22"/>
              </w:rPr>
              <w:t xml:space="preserve">Taylor </w:t>
            </w:r>
            <w:r w:rsidR="009D4624">
              <w:rPr>
                <w:rFonts w:ascii="Times New Roman" w:hAnsi="Times New Roman"/>
                <w:b w:val="0"/>
                <w:sz w:val="22"/>
              </w:rPr>
              <w:t>&amp;</w:t>
            </w:r>
            <w:r w:rsidRPr="00A66314">
              <w:rPr>
                <w:rFonts w:ascii="Times New Roman" w:hAnsi="Times New Roman"/>
                <w:b w:val="0"/>
                <w:sz w:val="22"/>
              </w:rPr>
              <w:t xml:space="preserve"> Smith (1981)</w:t>
            </w:r>
          </w:p>
        </w:tc>
        <w:tc>
          <w:tcPr>
            <w:tcW w:w="156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3A0BB94" w14:textId="77777777" w:rsidR="00A21466" w:rsidRPr="00A66314" w:rsidRDefault="00A21466" w:rsidP="009D4624">
            <w:pPr>
              <w:pStyle w:val="Heading2"/>
              <w:jc w:val="center"/>
              <w:rPr>
                <w:rFonts w:ascii="Times New Roman" w:hAnsi="Times New Roman"/>
                <w:b w:val="0"/>
                <w:sz w:val="22"/>
              </w:rPr>
            </w:pPr>
            <w:r w:rsidRPr="00A66314">
              <w:rPr>
                <w:rFonts w:ascii="Times New Roman" w:hAnsi="Times New Roman"/>
                <w:b w:val="0"/>
                <w:sz w:val="22"/>
              </w:rPr>
              <w:t xml:space="preserve">Taylor </w:t>
            </w:r>
            <w:r w:rsidR="009D4624">
              <w:rPr>
                <w:rFonts w:ascii="Times New Roman" w:hAnsi="Times New Roman"/>
                <w:b w:val="0"/>
                <w:sz w:val="22"/>
              </w:rPr>
              <w:t>&amp;</w:t>
            </w:r>
            <w:r w:rsidRPr="00A66314">
              <w:rPr>
                <w:rFonts w:ascii="Times New Roman" w:hAnsi="Times New Roman"/>
                <w:b w:val="0"/>
                <w:sz w:val="22"/>
              </w:rPr>
              <w:t xml:space="preserve"> Smith (1981)</w:t>
            </w:r>
          </w:p>
        </w:tc>
        <w:tc>
          <w:tcPr>
            <w:tcW w:w="157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28491A46" w14:textId="77777777" w:rsidR="00A21466" w:rsidRPr="00A66314" w:rsidRDefault="00A21466" w:rsidP="009D4624">
            <w:pPr>
              <w:pStyle w:val="Heading2"/>
              <w:jc w:val="center"/>
              <w:rPr>
                <w:rFonts w:ascii="Times New Roman" w:hAnsi="Times New Roman"/>
                <w:b w:val="0"/>
                <w:sz w:val="22"/>
              </w:rPr>
            </w:pPr>
            <w:r w:rsidRPr="00A66314">
              <w:rPr>
                <w:rFonts w:ascii="Times New Roman" w:hAnsi="Times New Roman"/>
                <w:b w:val="0"/>
                <w:sz w:val="22"/>
              </w:rPr>
              <w:t xml:space="preserve">Taylor </w:t>
            </w:r>
            <w:r w:rsidR="009D4624">
              <w:rPr>
                <w:rFonts w:ascii="Times New Roman" w:hAnsi="Times New Roman"/>
                <w:b w:val="0"/>
                <w:sz w:val="22"/>
              </w:rPr>
              <w:t>&amp;</w:t>
            </w:r>
            <w:r w:rsidRPr="00A66314">
              <w:rPr>
                <w:rFonts w:ascii="Times New Roman" w:hAnsi="Times New Roman"/>
                <w:b w:val="0"/>
                <w:sz w:val="22"/>
              </w:rPr>
              <w:t xml:space="preserve"> Smith (1981); </w:t>
            </w:r>
            <w:r w:rsidR="00487115" w:rsidRPr="00A66314">
              <w:rPr>
                <w:rFonts w:ascii="Times New Roman" w:hAnsi="Times New Roman"/>
                <w:b w:val="0"/>
                <w:sz w:val="22"/>
              </w:rPr>
              <w:t>Gibbard et al. (2009); Walker et al. (2012)</w:t>
            </w:r>
          </w:p>
        </w:tc>
      </w:tr>
      <w:tr w:rsidR="00A21466" w:rsidRPr="00A66314" w14:paraId="12AA7BC7" w14:textId="77777777" w:rsidTr="0065071F">
        <w:trPr>
          <w:cantSplit/>
          <w:trHeight w:val="300"/>
        </w:trPr>
        <w:tc>
          <w:tcPr>
            <w:tcW w:w="54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4C07F87" w14:textId="77777777" w:rsidR="00A21466" w:rsidRPr="00A66314" w:rsidRDefault="002F6FA9" w:rsidP="0065071F">
            <w:pPr>
              <w:pStyle w:val="Body"/>
              <w:jc w:val="center"/>
              <w:rPr>
                <w:rFonts w:ascii="Times New Roman" w:hAnsi="Times New Roman"/>
                <w:sz w:val="22"/>
              </w:rPr>
            </w:pPr>
            <w:r w:rsidRPr="00A66314">
              <w:rPr>
                <w:rFonts w:ascii="Times New Roman" w:hAnsi="Times New Roman"/>
                <w:sz w:val="22"/>
              </w:rPr>
              <w:lastRenderedPageBreak/>
              <w:t>2</w:t>
            </w:r>
            <w:r w:rsidR="000478E6" w:rsidRPr="00A66314">
              <w:rPr>
                <w:rFonts w:ascii="Times New Roman" w:hAnsi="Times New Roman"/>
                <w:sz w:val="22"/>
              </w:rPr>
              <w:t>8</w:t>
            </w:r>
          </w:p>
        </w:tc>
        <w:tc>
          <w:tcPr>
            <w:tcW w:w="2178"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7E94525" w14:textId="77777777" w:rsidR="00A21466" w:rsidRPr="00A66314" w:rsidRDefault="00A21466" w:rsidP="0065071F">
            <w:pPr>
              <w:pStyle w:val="Body"/>
              <w:rPr>
                <w:rFonts w:ascii="Times New Roman" w:hAnsi="Times New Roman"/>
                <w:sz w:val="22"/>
              </w:rPr>
            </w:pPr>
            <w:r w:rsidRPr="00A66314">
              <w:rPr>
                <w:rFonts w:ascii="Times New Roman" w:hAnsi="Times New Roman"/>
                <w:i/>
                <w:sz w:val="22"/>
              </w:rPr>
              <w:t xml:space="preserve">Catostomus </w:t>
            </w:r>
            <w:r w:rsidRPr="00A66314">
              <w:rPr>
                <w:rFonts w:ascii="Times New Roman" w:hAnsi="Times New Roman"/>
                <w:sz w:val="22"/>
              </w:rPr>
              <w:t>sp.</w:t>
            </w:r>
          </w:p>
        </w:tc>
        <w:tc>
          <w:tcPr>
            <w:tcW w:w="144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B0E73E2" w14:textId="77777777" w:rsidR="00A21466" w:rsidRPr="00A66314" w:rsidRDefault="00A21466" w:rsidP="0065071F">
            <w:pPr>
              <w:pStyle w:val="Body"/>
              <w:jc w:val="center"/>
              <w:rPr>
                <w:rFonts w:ascii="Times New Roman" w:hAnsi="Times New Roman"/>
                <w:sz w:val="22"/>
              </w:rPr>
            </w:pPr>
            <w:r w:rsidRPr="00A66314">
              <w:rPr>
                <w:rFonts w:ascii="Times New Roman" w:hAnsi="Times New Roman"/>
                <w:sz w:val="22"/>
              </w:rPr>
              <w:t>Pliocene</w:t>
            </w:r>
          </w:p>
        </w:tc>
        <w:tc>
          <w:tcPr>
            <w:tcW w:w="108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4807DF7" w14:textId="77777777" w:rsidR="00A21466" w:rsidRPr="00A66314" w:rsidRDefault="00A21466" w:rsidP="0065071F">
            <w:pPr>
              <w:pStyle w:val="Body"/>
              <w:jc w:val="center"/>
              <w:rPr>
                <w:rFonts w:ascii="Times New Roman" w:hAnsi="Times New Roman"/>
                <w:sz w:val="22"/>
              </w:rPr>
            </w:pPr>
            <w:r w:rsidRPr="00A66314">
              <w:rPr>
                <w:rFonts w:ascii="Times New Roman" w:hAnsi="Times New Roman"/>
                <w:sz w:val="22"/>
              </w:rPr>
              <w:t>–</w:t>
            </w:r>
          </w:p>
        </w:tc>
        <w:tc>
          <w:tcPr>
            <w:tcW w:w="135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06D56E7" w14:textId="77777777" w:rsidR="00A21466" w:rsidRPr="00A66314" w:rsidRDefault="00A21466" w:rsidP="0065071F">
            <w:pPr>
              <w:pStyle w:val="Body"/>
              <w:jc w:val="center"/>
              <w:rPr>
                <w:rFonts w:ascii="Times New Roman" w:hAnsi="Times New Roman"/>
                <w:sz w:val="22"/>
              </w:rPr>
            </w:pPr>
            <w:r w:rsidRPr="00A66314">
              <w:rPr>
                <w:rFonts w:ascii="Times New Roman" w:hAnsi="Times New Roman"/>
                <w:sz w:val="22"/>
              </w:rPr>
              <w:t>2.588 Ma</w:t>
            </w:r>
          </w:p>
        </w:tc>
        <w:tc>
          <w:tcPr>
            <w:tcW w:w="187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5DABC484" w14:textId="77777777" w:rsidR="00A21466" w:rsidRPr="00A66314" w:rsidRDefault="00A21466" w:rsidP="0065071F">
            <w:pPr>
              <w:pStyle w:val="Body"/>
              <w:jc w:val="center"/>
              <w:rPr>
                <w:rFonts w:ascii="Times New Roman" w:hAnsi="Times New Roman"/>
                <w:sz w:val="22"/>
              </w:rPr>
            </w:pPr>
            <w:r w:rsidRPr="00A66314">
              <w:rPr>
                <w:rFonts w:ascii="Times New Roman" w:hAnsi="Times New Roman"/>
                <w:sz w:val="22"/>
              </w:rPr>
              <w:t>Honey Lake, Lassen Co., California</w:t>
            </w:r>
          </w:p>
        </w:tc>
        <w:tc>
          <w:tcPr>
            <w:tcW w:w="156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219EEBAC" w14:textId="77777777" w:rsidR="00A21466" w:rsidRPr="00A66314" w:rsidRDefault="00A21466" w:rsidP="009D4624">
            <w:pPr>
              <w:pStyle w:val="Heading2"/>
              <w:jc w:val="center"/>
              <w:rPr>
                <w:rFonts w:ascii="Times New Roman" w:hAnsi="Times New Roman"/>
                <w:b w:val="0"/>
                <w:sz w:val="22"/>
              </w:rPr>
            </w:pPr>
            <w:r w:rsidRPr="00A66314">
              <w:rPr>
                <w:rFonts w:ascii="Times New Roman" w:hAnsi="Times New Roman"/>
                <w:b w:val="0"/>
                <w:sz w:val="22"/>
              </w:rPr>
              <w:t xml:space="preserve">Taylor </w:t>
            </w:r>
            <w:r w:rsidR="009D4624">
              <w:rPr>
                <w:rFonts w:ascii="Times New Roman" w:hAnsi="Times New Roman"/>
                <w:b w:val="0"/>
                <w:sz w:val="22"/>
              </w:rPr>
              <w:t>&amp;</w:t>
            </w:r>
            <w:r w:rsidRPr="00A66314">
              <w:rPr>
                <w:rFonts w:ascii="Times New Roman" w:hAnsi="Times New Roman"/>
                <w:b w:val="0"/>
                <w:sz w:val="22"/>
              </w:rPr>
              <w:t xml:space="preserve"> Smith (1981)</w:t>
            </w:r>
          </w:p>
        </w:tc>
        <w:tc>
          <w:tcPr>
            <w:tcW w:w="156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8C3F8A7" w14:textId="77777777" w:rsidR="00A21466" w:rsidRPr="00A66314" w:rsidRDefault="00A21466" w:rsidP="009D4624">
            <w:pPr>
              <w:pStyle w:val="Heading2"/>
              <w:jc w:val="center"/>
              <w:rPr>
                <w:rFonts w:ascii="Times New Roman" w:hAnsi="Times New Roman"/>
                <w:b w:val="0"/>
                <w:sz w:val="22"/>
              </w:rPr>
            </w:pPr>
            <w:r w:rsidRPr="00A66314">
              <w:rPr>
                <w:rFonts w:ascii="Times New Roman" w:hAnsi="Times New Roman"/>
                <w:b w:val="0"/>
                <w:sz w:val="22"/>
              </w:rPr>
              <w:t xml:space="preserve">Taylor </w:t>
            </w:r>
            <w:r w:rsidR="009D4624">
              <w:rPr>
                <w:rFonts w:ascii="Times New Roman" w:hAnsi="Times New Roman"/>
                <w:b w:val="0"/>
                <w:sz w:val="22"/>
              </w:rPr>
              <w:t>&amp;</w:t>
            </w:r>
            <w:r w:rsidRPr="00A66314">
              <w:rPr>
                <w:rFonts w:ascii="Times New Roman" w:hAnsi="Times New Roman"/>
                <w:b w:val="0"/>
                <w:sz w:val="22"/>
              </w:rPr>
              <w:t xml:space="preserve"> Smith (1981)</w:t>
            </w:r>
          </w:p>
        </w:tc>
        <w:tc>
          <w:tcPr>
            <w:tcW w:w="157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41271056" w14:textId="77777777" w:rsidR="00A21466" w:rsidRPr="00A66314" w:rsidRDefault="00A21466" w:rsidP="009D4624">
            <w:pPr>
              <w:pStyle w:val="Heading2"/>
              <w:jc w:val="center"/>
              <w:rPr>
                <w:rFonts w:ascii="Times New Roman" w:hAnsi="Times New Roman"/>
                <w:b w:val="0"/>
                <w:sz w:val="22"/>
              </w:rPr>
            </w:pPr>
            <w:r w:rsidRPr="00A66314">
              <w:rPr>
                <w:rFonts w:ascii="Times New Roman" w:hAnsi="Times New Roman"/>
                <w:b w:val="0"/>
                <w:sz w:val="22"/>
              </w:rPr>
              <w:t xml:space="preserve">Taylor </w:t>
            </w:r>
            <w:r w:rsidR="009D4624">
              <w:rPr>
                <w:rFonts w:ascii="Times New Roman" w:hAnsi="Times New Roman"/>
                <w:b w:val="0"/>
                <w:sz w:val="22"/>
              </w:rPr>
              <w:t>&amp;</w:t>
            </w:r>
            <w:r w:rsidRPr="00A66314">
              <w:rPr>
                <w:rFonts w:ascii="Times New Roman" w:hAnsi="Times New Roman"/>
                <w:b w:val="0"/>
                <w:sz w:val="22"/>
              </w:rPr>
              <w:t xml:space="preserve"> Smith (1981); </w:t>
            </w:r>
            <w:r w:rsidR="00487115" w:rsidRPr="00A66314">
              <w:rPr>
                <w:rFonts w:ascii="Times New Roman" w:hAnsi="Times New Roman"/>
                <w:b w:val="0"/>
                <w:sz w:val="22"/>
              </w:rPr>
              <w:t>Gibbard et al. (2009); Walker et al. (2012)</w:t>
            </w:r>
          </w:p>
        </w:tc>
      </w:tr>
      <w:tr w:rsidR="00A21466" w:rsidRPr="00A66314" w14:paraId="50A4C708" w14:textId="77777777" w:rsidTr="0065071F">
        <w:trPr>
          <w:cantSplit/>
          <w:trHeight w:val="300"/>
        </w:trPr>
        <w:tc>
          <w:tcPr>
            <w:tcW w:w="54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15B2E2D" w14:textId="77777777" w:rsidR="00A21466" w:rsidRPr="00A66314" w:rsidRDefault="002F6FA9" w:rsidP="0065071F">
            <w:pPr>
              <w:pStyle w:val="Body"/>
              <w:jc w:val="center"/>
              <w:rPr>
                <w:rFonts w:ascii="Times New Roman" w:hAnsi="Times New Roman"/>
                <w:sz w:val="22"/>
              </w:rPr>
            </w:pPr>
            <w:r w:rsidRPr="00A66314">
              <w:rPr>
                <w:rFonts w:ascii="Times New Roman" w:hAnsi="Times New Roman"/>
                <w:sz w:val="22"/>
              </w:rPr>
              <w:t>2</w:t>
            </w:r>
            <w:r w:rsidR="000478E6" w:rsidRPr="00A66314">
              <w:rPr>
                <w:rFonts w:ascii="Times New Roman" w:hAnsi="Times New Roman"/>
                <w:sz w:val="22"/>
              </w:rPr>
              <w:t>9</w:t>
            </w:r>
          </w:p>
        </w:tc>
        <w:tc>
          <w:tcPr>
            <w:tcW w:w="2178"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207469F" w14:textId="77777777" w:rsidR="00A21466" w:rsidRPr="00A66314" w:rsidRDefault="00A21466" w:rsidP="0065071F">
            <w:pPr>
              <w:pStyle w:val="Body"/>
              <w:rPr>
                <w:rFonts w:ascii="Times New Roman" w:hAnsi="Times New Roman"/>
                <w:sz w:val="22"/>
              </w:rPr>
            </w:pPr>
            <w:r w:rsidRPr="00A66314">
              <w:rPr>
                <w:rFonts w:ascii="Times New Roman" w:hAnsi="Times New Roman"/>
                <w:sz w:val="22"/>
              </w:rPr>
              <w:t>†</w:t>
            </w:r>
            <w:r w:rsidRPr="00A66314">
              <w:rPr>
                <w:rFonts w:ascii="Times New Roman" w:hAnsi="Times New Roman"/>
                <w:i/>
                <w:sz w:val="22"/>
              </w:rPr>
              <w:t xml:space="preserve">Chasmistes </w:t>
            </w:r>
            <w:r w:rsidRPr="00A66314">
              <w:rPr>
                <w:rFonts w:ascii="Times New Roman" w:hAnsi="Times New Roman"/>
                <w:sz w:val="22"/>
              </w:rPr>
              <w:t xml:space="preserve">sp. cf. </w:t>
            </w:r>
            <w:r w:rsidRPr="00A66314">
              <w:rPr>
                <w:rFonts w:ascii="Times New Roman" w:hAnsi="Times New Roman"/>
                <w:i/>
                <w:sz w:val="22"/>
              </w:rPr>
              <w:t>cujus</w:t>
            </w:r>
          </w:p>
        </w:tc>
        <w:tc>
          <w:tcPr>
            <w:tcW w:w="144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C2D062C" w14:textId="77777777" w:rsidR="00A21466" w:rsidRPr="00A66314" w:rsidRDefault="00A21466" w:rsidP="0065071F">
            <w:pPr>
              <w:pStyle w:val="Body"/>
              <w:jc w:val="center"/>
              <w:rPr>
                <w:rFonts w:ascii="Times New Roman" w:hAnsi="Times New Roman"/>
                <w:sz w:val="22"/>
              </w:rPr>
            </w:pPr>
            <w:r w:rsidRPr="00A66314">
              <w:rPr>
                <w:rFonts w:ascii="Times New Roman" w:hAnsi="Times New Roman"/>
                <w:sz w:val="22"/>
              </w:rPr>
              <w:t>Pliocene</w:t>
            </w:r>
          </w:p>
        </w:tc>
        <w:tc>
          <w:tcPr>
            <w:tcW w:w="108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652999B" w14:textId="77777777" w:rsidR="00A21466" w:rsidRPr="00A66314" w:rsidRDefault="00A21466" w:rsidP="0065071F">
            <w:pPr>
              <w:pStyle w:val="Body"/>
              <w:jc w:val="center"/>
              <w:rPr>
                <w:rFonts w:ascii="Times New Roman" w:hAnsi="Times New Roman"/>
                <w:sz w:val="22"/>
              </w:rPr>
            </w:pPr>
            <w:r w:rsidRPr="00A66314">
              <w:rPr>
                <w:rFonts w:ascii="Times New Roman" w:hAnsi="Times New Roman"/>
                <w:sz w:val="22"/>
              </w:rPr>
              <w:t>–</w:t>
            </w:r>
          </w:p>
        </w:tc>
        <w:tc>
          <w:tcPr>
            <w:tcW w:w="135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9DB9E0F" w14:textId="77777777" w:rsidR="00A21466" w:rsidRPr="00A66314" w:rsidRDefault="00A21466" w:rsidP="0065071F">
            <w:pPr>
              <w:pStyle w:val="Body"/>
              <w:jc w:val="center"/>
              <w:rPr>
                <w:rFonts w:ascii="Times New Roman" w:hAnsi="Times New Roman"/>
                <w:sz w:val="22"/>
              </w:rPr>
            </w:pPr>
            <w:r w:rsidRPr="00A66314">
              <w:rPr>
                <w:rFonts w:ascii="Times New Roman" w:hAnsi="Times New Roman"/>
                <w:sz w:val="22"/>
              </w:rPr>
              <w:t>2.588 Ma</w:t>
            </w:r>
          </w:p>
        </w:tc>
        <w:tc>
          <w:tcPr>
            <w:tcW w:w="187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094B7B9F" w14:textId="77777777" w:rsidR="00A21466" w:rsidRPr="00A66314" w:rsidRDefault="00A21466" w:rsidP="0065071F">
            <w:pPr>
              <w:pStyle w:val="Body"/>
              <w:jc w:val="center"/>
              <w:rPr>
                <w:rFonts w:ascii="Times New Roman" w:hAnsi="Times New Roman"/>
                <w:sz w:val="22"/>
              </w:rPr>
            </w:pPr>
            <w:r w:rsidRPr="00A66314">
              <w:rPr>
                <w:rFonts w:ascii="Times New Roman" w:hAnsi="Times New Roman"/>
                <w:sz w:val="22"/>
              </w:rPr>
              <w:t>Honey Lake, Lassen Co., California</w:t>
            </w:r>
          </w:p>
        </w:tc>
        <w:tc>
          <w:tcPr>
            <w:tcW w:w="156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2FD231E5" w14:textId="77777777" w:rsidR="00A21466" w:rsidRPr="00A66314" w:rsidRDefault="00A21466" w:rsidP="009D4624">
            <w:pPr>
              <w:pStyle w:val="Heading2"/>
              <w:jc w:val="center"/>
              <w:rPr>
                <w:rFonts w:ascii="Times New Roman" w:hAnsi="Times New Roman"/>
                <w:b w:val="0"/>
                <w:sz w:val="22"/>
              </w:rPr>
            </w:pPr>
            <w:r w:rsidRPr="00A66314">
              <w:rPr>
                <w:rFonts w:ascii="Times New Roman" w:hAnsi="Times New Roman"/>
                <w:b w:val="0"/>
                <w:sz w:val="22"/>
              </w:rPr>
              <w:t xml:space="preserve">Taylor </w:t>
            </w:r>
            <w:r w:rsidR="009D4624">
              <w:rPr>
                <w:rFonts w:ascii="Times New Roman" w:hAnsi="Times New Roman"/>
                <w:b w:val="0"/>
                <w:sz w:val="22"/>
              </w:rPr>
              <w:t>&amp;</w:t>
            </w:r>
            <w:r w:rsidRPr="00A66314">
              <w:rPr>
                <w:rFonts w:ascii="Times New Roman" w:hAnsi="Times New Roman"/>
                <w:b w:val="0"/>
                <w:sz w:val="22"/>
              </w:rPr>
              <w:t xml:space="preserve"> Smith (1981)</w:t>
            </w:r>
          </w:p>
        </w:tc>
        <w:tc>
          <w:tcPr>
            <w:tcW w:w="156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DD0DB56" w14:textId="77777777" w:rsidR="00A21466" w:rsidRPr="00A66314" w:rsidRDefault="00A21466" w:rsidP="009D4624">
            <w:pPr>
              <w:pStyle w:val="Heading2"/>
              <w:jc w:val="center"/>
              <w:rPr>
                <w:rFonts w:ascii="Times New Roman" w:hAnsi="Times New Roman"/>
                <w:b w:val="0"/>
                <w:sz w:val="22"/>
              </w:rPr>
            </w:pPr>
            <w:r w:rsidRPr="00A66314">
              <w:rPr>
                <w:rFonts w:ascii="Times New Roman" w:hAnsi="Times New Roman"/>
                <w:b w:val="0"/>
                <w:sz w:val="22"/>
              </w:rPr>
              <w:t xml:space="preserve">Taylor </w:t>
            </w:r>
            <w:r w:rsidR="009D4624">
              <w:rPr>
                <w:rFonts w:ascii="Times New Roman" w:hAnsi="Times New Roman"/>
                <w:b w:val="0"/>
                <w:sz w:val="22"/>
              </w:rPr>
              <w:t>&amp;</w:t>
            </w:r>
            <w:r w:rsidRPr="00A66314">
              <w:rPr>
                <w:rFonts w:ascii="Times New Roman" w:hAnsi="Times New Roman"/>
                <w:b w:val="0"/>
                <w:sz w:val="22"/>
              </w:rPr>
              <w:t xml:space="preserve"> Smith (1981)</w:t>
            </w:r>
          </w:p>
        </w:tc>
        <w:tc>
          <w:tcPr>
            <w:tcW w:w="157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407B2E1C" w14:textId="77777777" w:rsidR="00A21466" w:rsidRPr="00A66314" w:rsidRDefault="00A21466" w:rsidP="009D4624">
            <w:pPr>
              <w:pStyle w:val="Heading2"/>
              <w:jc w:val="center"/>
              <w:rPr>
                <w:rFonts w:ascii="Times New Roman" w:hAnsi="Times New Roman"/>
                <w:b w:val="0"/>
                <w:sz w:val="22"/>
              </w:rPr>
            </w:pPr>
            <w:r w:rsidRPr="00A66314">
              <w:rPr>
                <w:rFonts w:ascii="Times New Roman" w:hAnsi="Times New Roman"/>
                <w:b w:val="0"/>
                <w:sz w:val="22"/>
              </w:rPr>
              <w:t xml:space="preserve">Taylor </w:t>
            </w:r>
            <w:r w:rsidR="009D4624">
              <w:rPr>
                <w:rFonts w:ascii="Times New Roman" w:hAnsi="Times New Roman"/>
                <w:b w:val="0"/>
                <w:sz w:val="22"/>
              </w:rPr>
              <w:t>&amp;</w:t>
            </w:r>
            <w:r w:rsidRPr="00A66314">
              <w:rPr>
                <w:rFonts w:ascii="Times New Roman" w:hAnsi="Times New Roman"/>
                <w:b w:val="0"/>
                <w:sz w:val="22"/>
              </w:rPr>
              <w:t xml:space="preserve"> Smith (1981); </w:t>
            </w:r>
            <w:r w:rsidR="00487115" w:rsidRPr="00A66314">
              <w:rPr>
                <w:rFonts w:ascii="Times New Roman" w:hAnsi="Times New Roman"/>
                <w:b w:val="0"/>
                <w:sz w:val="22"/>
              </w:rPr>
              <w:t>Gibbard et al. (2009); Walker et al. (2012)</w:t>
            </w:r>
          </w:p>
        </w:tc>
      </w:tr>
      <w:tr w:rsidR="00A21466" w:rsidRPr="00A66314" w14:paraId="68AFA280" w14:textId="77777777" w:rsidTr="0065071F">
        <w:trPr>
          <w:cantSplit/>
          <w:trHeight w:val="300"/>
        </w:trPr>
        <w:tc>
          <w:tcPr>
            <w:tcW w:w="54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C745618" w14:textId="77777777" w:rsidR="00A21466" w:rsidRPr="00A66314" w:rsidRDefault="000478E6" w:rsidP="0065071F">
            <w:pPr>
              <w:pStyle w:val="Body"/>
              <w:jc w:val="center"/>
              <w:rPr>
                <w:rFonts w:ascii="Times New Roman" w:hAnsi="Times New Roman"/>
                <w:sz w:val="22"/>
              </w:rPr>
            </w:pPr>
            <w:r w:rsidRPr="00A66314">
              <w:rPr>
                <w:rFonts w:ascii="Times New Roman" w:hAnsi="Times New Roman"/>
                <w:sz w:val="22"/>
              </w:rPr>
              <w:t>30</w:t>
            </w:r>
          </w:p>
        </w:tc>
        <w:tc>
          <w:tcPr>
            <w:tcW w:w="2178"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617CEE7" w14:textId="77777777" w:rsidR="00A21466" w:rsidRPr="00A66314" w:rsidRDefault="00A21466" w:rsidP="0065071F">
            <w:pPr>
              <w:pStyle w:val="Body"/>
              <w:rPr>
                <w:rFonts w:ascii="Times New Roman" w:hAnsi="Times New Roman"/>
                <w:i/>
                <w:sz w:val="22"/>
              </w:rPr>
            </w:pPr>
            <w:r w:rsidRPr="00A66314">
              <w:rPr>
                <w:rFonts w:ascii="Times New Roman" w:hAnsi="Times New Roman"/>
                <w:sz w:val="22"/>
              </w:rPr>
              <w:t>†</w:t>
            </w:r>
            <w:r w:rsidRPr="00A66314">
              <w:rPr>
                <w:rFonts w:ascii="Times New Roman" w:hAnsi="Times New Roman"/>
                <w:i/>
                <w:sz w:val="22"/>
              </w:rPr>
              <w:t>Chasmistes spatulifer</w:t>
            </w:r>
          </w:p>
        </w:tc>
        <w:tc>
          <w:tcPr>
            <w:tcW w:w="144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A695B3F" w14:textId="77777777" w:rsidR="00A21466" w:rsidRPr="00A66314" w:rsidRDefault="00A21466" w:rsidP="0065071F">
            <w:pPr>
              <w:pStyle w:val="Body"/>
              <w:jc w:val="center"/>
              <w:rPr>
                <w:rFonts w:ascii="Times New Roman" w:hAnsi="Times New Roman"/>
                <w:sz w:val="22"/>
              </w:rPr>
            </w:pPr>
            <w:r w:rsidRPr="00A66314">
              <w:rPr>
                <w:rFonts w:ascii="Times New Roman" w:hAnsi="Times New Roman"/>
                <w:sz w:val="22"/>
              </w:rPr>
              <w:t>4.4–6.2</w:t>
            </w:r>
            <w:r w:rsidR="00AE46AE" w:rsidRPr="00A66314">
              <w:rPr>
                <w:rFonts w:ascii="Times New Roman" w:hAnsi="Times New Roman"/>
                <w:sz w:val="22"/>
              </w:rPr>
              <w:t>, late Miocene–Pliocene</w:t>
            </w:r>
          </w:p>
        </w:tc>
        <w:tc>
          <w:tcPr>
            <w:tcW w:w="108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6DE45F3" w14:textId="77777777" w:rsidR="00A21466" w:rsidRPr="00A66314" w:rsidRDefault="00A21466" w:rsidP="0065071F">
            <w:pPr>
              <w:pStyle w:val="Body"/>
              <w:jc w:val="center"/>
              <w:rPr>
                <w:rFonts w:ascii="Times New Roman" w:hAnsi="Times New Roman"/>
                <w:sz w:val="22"/>
              </w:rPr>
            </w:pPr>
            <w:r w:rsidRPr="00A66314">
              <w:rPr>
                <w:rFonts w:ascii="Times New Roman" w:hAnsi="Times New Roman"/>
                <w:sz w:val="22"/>
              </w:rPr>
              <w:t>–</w:t>
            </w:r>
          </w:p>
        </w:tc>
        <w:tc>
          <w:tcPr>
            <w:tcW w:w="135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82E2863" w14:textId="77777777" w:rsidR="00A21466" w:rsidRPr="00A66314" w:rsidRDefault="00A21466" w:rsidP="0065071F">
            <w:pPr>
              <w:pStyle w:val="Body"/>
              <w:jc w:val="center"/>
              <w:rPr>
                <w:rFonts w:ascii="Times New Roman" w:hAnsi="Times New Roman"/>
                <w:sz w:val="22"/>
              </w:rPr>
            </w:pPr>
            <w:r w:rsidRPr="00A66314">
              <w:rPr>
                <w:rFonts w:ascii="Times New Roman" w:hAnsi="Times New Roman"/>
                <w:sz w:val="22"/>
              </w:rPr>
              <w:t>3.0</w:t>
            </w:r>
          </w:p>
        </w:tc>
        <w:tc>
          <w:tcPr>
            <w:tcW w:w="187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3DD01EC7" w14:textId="77777777" w:rsidR="00A21466" w:rsidRPr="00A66314" w:rsidRDefault="00A21466" w:rsidP="0065071F">
            <w:pPr>
              <w:pStyle w:val="Body"/>
              <w:jc w:val="center"/>
              <w:rPr>
                <w:rFonts w:ascii="Times New Roman" w:hAnsi="Times New Roman"/>
                <w:sz w:val="22"/>
              </w:rPr>
            </w:pPr>
            <w:r w:rsidRPr="00A66314">
              <w:rPr>
                <w:rFonts w:ascii="Times New Roman" w:hAnsi="Times New Roman"/>
                <w:sz w:val="22"/>
              </w:rPr>
              <w:t>Glenns Ferry fauna, multiple counties, Idaho</w:t>
            </w:r>
          </w:p>
        </w:tc>
        <w:tc>
          <w:tcPr>
            <w:tcW w:w="156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743996B3" w14:textId="77777777" w:rsidR="00A21466" w:rsidRPr="00A66314" w:rsidRDefault="00E117F7" w:rsidP="009D4624">
            <w:pPr>
              <w:pStyle w:val="Heading2"/>
              <w:jc w:val="center"/>
              <w:rPr>
                <w:rFonts w:ascii="Times New Roman" w:hAnsi="Times New Roman"/>
                <w:b w:val="0"/>
                <w:sz w:val="22"/>
              </w:rPr>
            </w:pPr>
            <w:r w:rsidRPr="00A66314">
              <w:rPr>
                <w:rFonts w:ascii="Times New Roman" w:hAnsi="Times New Roman"/>
                <w:b w:val="0"/>
                <w:sz w:val="22"/>
              </w:rPr>
              <w:t xml:space="preserve">Miller </w:t>
            </w:r>
            <w:r w:rsidR="009D4624">
              <w:rPr>
                <w:rFonts w:ascii="Times New Roman" w:hAnsi="Times New Roman"/>
                <w:b w:val="0"/>
                <w:sz w:val="22"/>
              </w:rPr>
              <w:t>&amp;</w:t>
            </w:r>
            <w:r w:rsidRPr="00A66314">
              <w:rPr>
                <w:rFonts w:ascii="Times New Roman" w:hAnsi="Times New Roman"/>
                <w:b w:val="0"/>
                <w:sz w:val="22"/>
              </w:rPr>
              <w:t xml:space="preserve"> Smith (1967); </w:t>
            </w:r>
            <w:r w:rsidR="00A21466" w:rsidRPr="00A66314">
              <w:rPr>
                <w:rFonts w:ascii="Times New Roman" w:hAnsi="Times New Roman"/>
                <w:b w:val="0"/>
                <w:sz w:val="22"/>
              </w:rPr>
              <w:t>Smith (1975)</w:t>
            </w:r>
          </w:p>
        </w:tc>
        <w:tc>
          <w:tcPr>
            <w:tcW w:w="156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0574C22" w14:textId="77777777" w:rsidR="00A21466" w:rsidRPr="00A66314" w:rsidRDefault="00A21466" w:rsidP="009D4624">
            <w:pPr>
              <w:pStyle w:val="Heading2"/>
              <w:jc w:val="center"/>
              <w:rPr>
                <w:rFonts w:ascii="Times New Roman" w:hAnsi="Times New Roman"/>
                <w:b w:val="0"/>
                <w:sz w:val="22"/>
              </w:rPr>
            </w:pPr>
            <w:r w:rsidRPr="00A66314">
              <w:rPr>
                <w:rFonts w:ascii="Times New Roman" w:hAnsi="Times New Roman"/>
                <w:b w:val="0"/>
                <w:sz w:val="22"/>
              </w:rPr>
              <w:t xml:space="preserve">Armstrong et al. (1975); Ruez </w:t>
            </w:r>
            <w:r w:rsidR="009D4624">
              <w:rPr>
                <w:rFonts w:ascii="Times New Roman" w:hAnsi="Times New Roman"/>
                <w:b w:val="0"/>
                <w:sz w:val="22"/>
              </w:rPr>
              <w:t>&amp;</w:t>
            </w:r>
            <w:r w:rsidRPr="00A66314">
              <w:rPr>
                <w:rFonts w:ascii="Times New Roman" w:hAnsi="Times New Roman"/>
                <w:b w:val="0"/>
                <w:sz w:val="22"/>
              </w:rPr>
              <w:t xml:space="preserve"> Ginsler (2008)</w:t>
            </w:r>
          </w:p>
        </w:tc>
        <w:tc>
          <w:tcPr>
            <w:tcW w:w="157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10109EFA" w14:textId="77777777" w:rsidR="00A21466" w:rsidRPr="00A66314" w:rsidRDefault="00A21466" w:rsidP="009D4624">
            <w:pPr>
              <w:pStyle w:val="Heading2"/>
              <w:jc w:val="center"/>
              <w:rPr>
                <w:rFonts w:ascii="Times New Roman" w:hAnsi="Times New Roman"/>
                <w:b w:val="0"/>
                <w:sz w:val="22"/>
              </w:rPr>
            </w:pPr>
            <w:r w:rsidRPr="00A66314">
              <w:rPr>
                <w:rFonts w:ascii="Times New Roman" w:hAnsi="Times New Roman"/>
                <w:b w:val="0"/>
                <w:sz w:val="22"/>
              </w:rPr>
              <w:t xml:space="preserve">Ruez </w:t>
            </w:r>
            <w:r w:rsidR="009D4624">
              <w:rPr>
                <w:rFonts w:ascii="Times New Roman" w:hAnsi="Times New Roman"/>
                <w:b w:val="0"/>
                <w:sz w:val="22"/>
              </w:rPr>
              <w:t>&amp;</w:t>
            </w:r>
            <w:r w:rsidRPr="00A66314">
              <w:rPr>
                <w:rFonts w:ascii="Times New Roman" w:hAnsi="Times New Roman"/>
                <w:b w:val="0"/>
                <w:sz w:val="22"/>
              </w:rPr>
              <w:t xml:space="preserve"> Ginsler (2008)</w:t>
            </w:r>
          </w:p>
        </w:tc>
      </w:tr>
      <w:tr w:rsidR="00A21466" w:rsidRPr="00A66314" w14:paraId="248FDACF" w14:textId="77777777" w:rsidTr="0065071F">
        <w:trPr>
          <w:cantSplit/>
          <w:trHeight w:val="300"/>
        </w:trPr>
        <w:tc>
          <w:tcPr>
            <w:tcW w:w="54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4FA05DB" w14:textId="77777777" w:rsidR="00A21466" w:rsidRPr="00A66314" w:rsidRDefault="002F6FA9" w:rsidP="0065071F">
            <w:pPr>
              <w:pStyle w:val="Body"/>
              <w:jc w:val="center"/>
              <w:rPr>
                <w:rFonts w:ascii="Times New Roman" w:hAnsi="Times New Roman"/>
                <w:sz w:val="22"/>
              </w:rPr>
            </w:pPr>
            <w:r w:rsidRPr="00A66314">
              <w:rPr>
                <w:rFonts w:ascii="Times New Roman" w:hAnsi="Times New Roman"/>
                <w:sz w:val="22"/>
              </w:rPr>
              <w:t>3</w:t>
            </w:r>
            <w:r w:rsidR="000478E6" w:rsidRPr="00A66314">
              <w:rPr>
                <w:rFonts w:ascii="Times New Roman" w:hAnsi="Times New Roman"/>
                <w:sz w:val="22"/>
              </w:rPr>
              <w:t>1</w:t>
            </w:r>
          </w:p>
        </w:tc>
        <w:tc>
          <w:tcPr>
            <w:tcW w:w="2178"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6BF77F9" w14:textId="77777777" w:rsidR="00A21466" w:rsidRPr="00A66314" w:rsidRDefault="00A21466" w:rsidP="0065071F">
            <w:pPr>
              <w:pStyle w:val="Body"/>
              <w:rPr>
                <w:rFonts w:ascii="Times New Roman" w:hAnsi="Times New Roman"/>
                <w:i/>
                <w:sz w:val="22"/>
              </w:rPr>
            </w:pPr>
            <w:r w:rsidRPr="00A66314">
              <w:rPr>
                <w:rFonts w:ascii="Times New Roman" w:hAnsi="Times New Roman"/>
                <w:i/>
                <w:sz w:val="22"/>
              </w:rPr>
              <w:t>Moxostoma duquesnei</w:t>
            </w:r>
          </w:p>
        </w:tc>
        <w:tc>
          <w:tcPr>
            <w:tcW w:w="144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A6A8E5C" w14:textId="77777777" w:rsidR="00A21466" w:rsidRPr="00A66314" w:rsidRDefault="00A21466" w:rsidP="0065071F">
            <w:pPr>
              <w:pStyle w:val="Body"/>
              <w:jc w:val="center"/>
              <w:rPr>
                <w:rFonts w:ascii="Times New Roman" w:hAnsi="Times New Roman"/>
                <w:sz w:val="22"/>
              </w:rPr>
            </w:pPr>
            <w:r w:rsidRPr="00A66314">
              <w:rPr>
                <w:rFonts w:ascii="Times New Roman" w:hAnsi="Times New Roman"/>
                <w:sz w:val="22"/>
              </w:rPr>
              <w:t>Pleistocene Illinoian glaciation</w:t>
            </w:r>
          </w:p>
        </w:tc>
        <w:tc>
          <w:tcPr>
            <w:tcW w:w="108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4E41F7C" w14:textId="77777777" w:rsidR="00A21466" w:rsidRPr="00A66314" w:rsidRDefault="00A21466" w:rsidP="0065071F">
            <w:pPr>
              <w:pStyle w:val="Body"/>
              <w:jc w:val="center"/>
              <w:rPr>
                <w:rFonts w:ascii="Times New Roman" w:hAnsi="Times New Roman"/>
                <w:sz w:val="22"/>
              </w:rPr>
            </w:pPr>
            <w:r w:rsidRPr="00A66314">
              <w:rPr>
                <w:rFonts w:ascii="Times New Roman" w:hAnsi="Times New Roman"/>
                <w:sz w:val="22"/>
              </w:rPr>
              <w:t>–</w:t>
            </w:r>
          </w:p>
        </w:tc>
        <w:tc>
          <w:tcPr>
            <w:tcW w:w="135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E98BD80" w14:textId="77777777" w:rsidR="00A21466" w:rsidRPr="00A66314" w:rsidRDefault="00A21466" w:rsidP="0065071F">
            <w:pPr>
              <w:pStyle w:val="Body"/>
              <w:jc w:val="center"/>
              <w:rPr>
                <w:rFonts w:ascii="Times New Roman" w:hAnsi="Times New Roman"/>
                <w:sz w:val="22"/>
              </w:rPr>
            </w:pPr>
            <w:r w:rsidRPr="00A66314">
              <w:rPr>
                <w:rFonts w:ascii="Times New Roman" w:hAnsi="Times New Roman"/>
                <w:sz w:val="22"/>
              </w:rPr>
              <w:t>0.135</w:t>
            </w:r>
          </w:p>
        </w:tc>
        <w:tc>
          <w:tcPr>
            <w:tcW w:w="187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54AAAF17" w14:textId="77777777" w:rsidR="00A21466" w:rsidRPr="00A66314" w:rsidRDefault="00A21466" w:rsidP="0065071F">
            <w:pPr>
              <w:pStyle w:val="Body"/>
              <w:jc w:val="center"/>
              <w:rPr>
                <w:rFonts w:ascii="Times New Roman" w:hAnsi="Times New Roman"/>
                <w:sz w:val="22"/>
              </w:rPr>
            </w:pPr>
            <w:r w:rsidRPr="00A66314">
              <w:rPr>
                <w:rFonts w:ascii="Times New Roman" w:hAnsi="Times New Roman"/>
                <w:sz w:val="22"/>
              </w:rPr>
              <w:t>Mt. Scott fauna, Meade Co., Kansas</w:t>
            </w:r>
          </w:p>
        </w:tc>
        <w:tc>
          <w:tcPr>
            <w:tcW w:w="156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330BEC28" w14:textId="77777777" w:rsidR="00A21466" w:rsidRPr="00A66314" w:rsidRDefault="00A21466" w:rsidP="0065071F">
            <w:pPr>
              <w:pStyle w:val="Heading2"/>
              <w:jc w:val="center"/>
              <w:rPr>
                <w:rFonts w:ascii="Times New Roman" w:hAnsi="Times New Roman"/>
                <w:b w:val="0"/>
                <w:sz w:val="22"/>
              </w:rPr>
            </w:pPr>
            <w:r w:rsidRPr="00A66314">
              <w:rPr>
                <w:rFonts w:ascii="Times New Roman" w:hAnsi="Times New Roman"/>
                <w:b w:val="0"/>
                <w:sz w:val="22"/>
              </w:rPr>
              <w:t>Smith (1963)</w:t>
            </w:r>
          </w:p>
        </w:tc>
        <w:tc>
          <w:tcPr>
            <w:tcW w:w="156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B6F9C76" w14:textId="77777777" w:rsidR="00A21466" w:rsidRPr="00A66314" w:rsidRDefault="00A21466" w:rsidP="0065071F">
            <w:pPr>
              <w:pStyle w:val="Heading2"/>
              <w:jc w:val="center"/>
              <w:rPr>
                <w:rFonts w:ascii="Times New Roman" w:hAnsi="Times New Roman"/>
                <w:b w:val="0"/>
                <w:sz w:val="22"/>
              </w:rPr>
            </w:pPr>
            <w:r w:rsidRPr="00A66314">
              <w:rPr>
                <w:rFonts w:ascii="Times New Roman" w:hAnsi="Times New Roman"/>
                <w:b w:val="0"/>
                <w:sz w:val="22"/>
              </w:rPr>
              <w:t>Hibbard (1963); Wood et al. (2010)</w:t>
            </w:r>
          </w:p>
        </w:tc>
        <w:tc>
          <w:tcPr>
            <w:tcW w:w="157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33D24438" w14:textId="77777777" w:rsidR="00A21466" w:rsidRPr="00A66314" w:rsidRDefault="00A21466" w:rsidP="0065071F">
            <w:pPr>
              <w:pStyle w:val="Heading2"/>
              <w:jc w:val="center"/>
              <w:rPr>
                <w:rFonts w:ascii="Times New Roman" w:hAnsi="Times New Roman"/>
                <w:b w:val="0"/>
                <w:sz w:val="22"/>
              </w:rPr>
            </w:pPr>
            <w:r w:rsidRPr="00A66314">
              <w:rPr>
                <w:rFonts w:ascii="Times New Roman" w:hAnsi="Times New Roman"/>
                <w:b w:val="0"/>
                <w:sz w:val="22"/>
              </w:rPr>
              <w:t>Wood et al. (2010)</w:t>
            </w:r>
          </w:p>
        </w:tc>
      </w:tr>
      <w:tr w:rsidR="00487115" w:rsidRPr="00A66314" w14:paraId="1CE3C333" w14:textId="77777777" w:rsidTr="00487115">
        <w:trPr>
          <w:cantSplit/>
          <w:trHeight w:val="300"/>
        </w:trPr>
        <w:tc>
          <w:tcPr>
            <w:tcW w:w="54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DC9EF19" w14:textId="77777777" w:rsidR="00487115" w:rsidRPr="00A66314" w:rsidRDefault="002F6FA9" w:rsidP="00487115">
            <w:pPr>
              <w:pStyle w:val="Body"/>
              <w:jc w:val="center"/>
              <w:rPr>
                <w:rFonts w:ascii="Times New Roman" w:hAnsi="Times New Roman"/>
                <w:sz w:val="22"/>
              </w:rPr>
            </w:pPr>
            <w:r w:rsidRPr="00A66314">
              <w:rPr>
                <w:rFonts w:ascii="Times New Roman" w:hAnsi="Times New Roman"/>
                <w:sz w:val="22"/>
              </w:rPr>
              <w:t>3</w:t>
            </w:r>
            <w:r w:rsidR="000478E6" w:rsidRPr="00A66314">
              <w:rPr>
                <w:rFonts w:ascii="Times New Roman" w:hAnsi="Times New Roman"/>
                <w:sz w:val="22"/>
              </w:rPr>
              <w:t>2</w:t>
            </w:r>
          </w:p>
        </w:tc>
        <w:tc>
          <w:tcPr>
            <w:tcW w:w="2178"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6E658E5" w14:textId="77777777" w:rsidR="00487115" w:rsidRPr="00A66314" w:rsidRDefault="00487115" w:rsidP="00487115">
            <w:pPr>
              <w:pStyle w:val="Body"/>
              <w:rPr>
                <w:rFonts w:ascii="Times New Roman" w:hAnsi="Times New Roman"/>
                <w:sz w:val="22"/>
              </w:rPr>
            </w:pPr>
            <w:r w:rsidRPr="00A66314">
              <w:rPr>
                <w:rFonts w:ascii="Times New Roman" w:hAnsi="Times New Roman"/>
                <w:i/>
                <w:sz w:val="22"/>
              </w:rPr>
              <w:t>Moxostoma</w:t>
            </w:r>
            <w:r w:rsidRPr="00A66314">
              <w:rPr>
                <w:rFonts w:ascii="Times New Roman" w:hAnsi="Times New Roman"/>
                <w:sz w:val="22"/>
              </w:rPr>
              <w:t xml:space="preserve"> sp.</w:t>
            </w:r>
          </w:p>
        </w:tc>
        <w:tc>
          <w:tcPr>
            <w:tcW w:w="144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DECEF41" w14:textId="77777777" w:rsidR="00487115" w:rsidRPr="00A66314" w:rsidRDefault="00487115" w:rsidP="00487115">
            <w:pPr>
              <w:pStyle w:val="Body"/>
              <w:jc w:val="center"/>
              <w:rPr>
                <w:rFonts w:ascii="Times New Roman" w:hAnsi="Times New Roman"/>
                <w:sz w:val="22"/>
              </w:rPr>
            </w:pPr>
            <w:r w:rsidRPr="00A66314">
              <w:rPr>
                <w:rFonts w:ascii="Times New Roman" w:hAnsi="Times New Roman"/>
                <w:sz w:val="22"/>
              </w:rPr>
              <w:t>Miocene–Pliocene Blancan</w:t>
            </w:r>
          </w:p>
        </w:tc>
        <w:tc>
          <w:tcPr>
            <w:tcW w:w="108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5A374F2" w14:textId="77777777" w:rsidR="00487115" w:rsidRPr="00A66314" w:rsidRDefault="00487115" w:rsidP="00487115">
            <w:pPr>
              <w:pStyle w:val="Body"/>
              <w:jc w:val="center"/>
              <w:rPr>
                <w:rFonts w:ascii="Times New Roman" w:hAnsi="Times New Roman"/>
                <w:sz w:val="22"/>
              </w:rPr>
            </w:pPr>
            <w:r w:rsidRPr="00A66314">
              <w:rPr>
                <w:rFonts w:ascii="Times New Roman" w:hAnsi="Times New Roman"/>
                <w:sz w:val="22"/>
              </w:rPr>
              <w:t>–</w:t>
            </w:r>
          </w:p>
        </w:tc>
        <w:tc>
          <w:tcPr>
            <w:tcW w:w="135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ACA23B5" w14:textId="77777777" w:rsidR="00487115" w:rsidRPr="00A66314" w:rsidRDefault="00487115" w:rsidP="00487115">
            <w:pPr>
              <w:pStyle w:val="Body"/>
              <w:jc w:val="center"/>
              <w:rPr>
                <w:rFonts w:ascii="Times New Roman" w:hAnsi="Times New Roman"/>
                <w:sz w:val="22"/>
              </w:rPr>
            </w:pPr>
            <w:r w:rsidRPr="00A66314">
              <w:rPr>
                <w:rFonts w:ascii="Times New Roman" w:hAnsi="Times New Roman"/>
                <w:sz w:val="22"/>
              </w:rPr>
              <w:t>1.72</w:t>
            </w:r>
          </w:p>
        </w:tc>
        <w:tc>
          <w:tcPr>
            <w:tcW w:w="187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77C8AEA4" w14:textId="77777777" w:rsidR="00487115" w:rsidRPr="00A66314" w:rsidRDefault="00487115" w:rsidP="00487115">
            <w:pPr>
              <w:pStyle w:val="Body"/>
              <w:jc w:val="center"/>
              <w:rPr>
                <w:rFonts w:ascii="Times New Roman" w:hAnsi="Times New Roman"/>
                <w:sz w:val="22"/>
              </w:rPr>
            </w:pPr>
            <w:r w:rsidRPr="00A66314">
              <w:rPr>
                <w:rFonts w:ascii="Times New Roman" w:hAnsi="Times New Roman"/>
                <w:sz w:val="22"/>
              </w:rPr>
              <w:t>Lake Chapala local fauna, Jalisco, Mexico</w:t>
            </w:r>
          </w:p>
        </w:tc>
        <w:tc>
          <w:tcPr>
            <w:tcW w:w="156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68E0CC40" w14:textId="77777777" w:rsidR="00487115" w:rsidRPr="00A66314" w:rsidRDefault="00487115" w:rsidP="00487115">
            <w:pPr>
              <w:pStyle w:val="Heading2"/>
              <w:jc w:val="center"/>
              <w:rPr>
                <w:rFonts w:ascii="Times New Roman" w:hAnsi="Times New Roman"/>
                <w:b w:val="0"/>
                <w:sz w:val="22"/>
              </w:rPr>
            </w:pPr>
            <w:r w:rsidRPr="00A66314">
              <w:rPr>
                <w:rFonts w:ascii="Times New Roman" w:hAnsi="Times New Roman"/>
                <w:b w:val="0"/>
                <w:sz w:val="22"/>
              </w:rPr>
              <w:t>Smith et al. (1975)</w:t>
            </w:r>
          </w:p>
        </w:tc>
        <w:tc>
          <w:tcPr>
            <w:tcW w:w="156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308AB10" w14:textId="77777777" w:rsidR="00487115" w:rsidRPr="00A66314" w:rsidRDefault="00487115" w:rsidP="00487115">
            <w:pPr>
              <w:pStyle w:val="Heading2"/>
              <w:jc w:val="center"/>
              <w:rPr>
                <w:rFonts w:ascii="Times New Roman" w:hAnsi="Times New Roman"/>
                <w:b w:val="0"/>
                <w:sz w:val="22"/>
              </w:rPr>
            </w:pPr>
            <w:r w:rsidRPr="00A66314">
              <w:rPr>
                <w:rFonts w:ascii="Times New Roman" w:hAnsi="Times New Roman"/>
                <w:b w:val="0"/>
                <w:sz w:val="22"/>
              </w:rPr>
              <w:t>Israde-Alcántara et al. (2010)</w:t>
            </w:r>
          </w:p>
        </w:tc>
        <w:tc>
          <w:tcPr>
            <w:tcW w:w="157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4E97494C" w14:textId="77777777" w:rsidR="00487115" w:rsidRPr="00A66314" w:rsidRDefault="00487115" w:rsidP="00487115">
            <w:pPr>
              <w:pStyle w:val="Heading2"/>
              <w:jc w:val="center"/>
              <w:rPr>
                <w:rFonts w:ascii="Times New Roman" w:hAnsi="Times New Roman"/>
                <w:b w:val="0"/>
                <w:sz w:val="22"/>
              </w:rPr>
            </w:pPr>
            <w:r w:rsidRPr="00A66314">
              <w:rPr>
                <w:rFonts w:ascii="Times New Roman" w:hAnsi="Times New Roman"/>
                <w:b w:val="0"/>
                <w:sz w:val="22"/>
              </w:rPr>
              <w:t>Bell et al. (2004)</w:t>
            </w:r>
          </w:p>
        </w:tc>
      </w:tr>
      <w:tr w:rsidR="00A21466" w:rsidRPr="00A66314" w14:paraId="18EAAF12" w14:textId="77777777" w:rsidTr="0065071F">
        <w:trPr>
          <w:cantSplit/>
          <w:trHeight w:val="300"/>
        </w:trPr>
        <w:tc>
          <w:tcPr>
            <w:tcW w:w="54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8C44627" w14:textId="77777777" w:rsidR="00A21466" w:rsidRPr="00A66314" w:rsidRDefault="002F6FA9" w:rsidP="00487115">
            <w:pPr>
              <w:pStyle w:val="Body"/>
              <w:jc w:val="center"/>
              <w:rPr>
                <w:rFonts w:ascii="Times New Roman" w:hAnsi="Times New Roman"/>
                <w:sz w:val="22"/>
              </w:rPr>
            </w:pPr>
            <w:r w:rsidRPr="00A66314">
              <w:rPr>
                <w:rFonts w:ascii="Times New Roman" w:hAnsi="Times New Roman"/>
                <w:sz w:val="22"/>
              </w:rPr>
              <w:t>3</w:t>
            </w:r>
            <w:r w:rsidR="000478E6" w:rsidRPr="00A66314">
              <w:rPr>
                <w:rFonts w:ascii="Times New Roman" w:hAnsi="Times New Roman"/>
                <w:sz w:val="22"/>
              </w:rPr>
              <w:t>3</w:t>
            </w:r>
          </w:p>
        </w:tc>
        <w:tc>
          <w:tcPr>
            <w:tcW w:w="2178"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CC44313" w14:textId="77777777" w:rsidR="00A21466" w:rsidRPr="00A66314" w:rsidRDefault="00487115" w:rsidP="00487115">
            <w:pPr>
              <w:pStyle w:val="Body"/>
              <w:rPr>
                <w:rFonts w:ascii="Times New Roman" w:hAnsi="Times New Roman"/>
                <w:sz w:val="22"/>
              </w:rPr>
            </w:pPr>
            <w:r w:rsidRPr="00A66314">
              <w:rPr>
                <w:rFonts w:ascii="Times New Roman" w:hAnsi="Times New Roman"/>
                <w:i/>
                <w:sz w:val="22"/>
              </w:rPr>
              <w:t>Xyrauchen texanus</w:t>
            </w:r>
          </w:p>
        </w:tc>
        <w:tc>
          <w:tcPr>
            <w:tcW w:w="144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04E01E0" w14:textId="77777777" w:rsidR="00A21466" w:rsidRPr="00A66314" w:rsidRDefault="00487115" w:rsidP="0065071F">
            <w:pPr>
              <w:pStyle w:val="Body"/>
              <w:jc w:val="center"/>
              <w:rPr>
                <w:rFonts w:ascii="Times New Roman" w:hAnsi="Times New Roman"/>
                <w:sz w:val="22"/>
              </w:rPr>
            </w:pPr>
            <w:r w:rsidRPr="00A66314">
              <w:rPr>
                <w:rFonts w:ascii="Times New Roman" w:hAnsi="Times New Roman"/>
                <w:sz w:val="22"/>
              </w:rPr>
              <w:t>5.3–3.6 Ma, Early Pliocene</w:t>
            </w:r>
          </w:p>
        </w:tc>
        <w:tc>
          <w:tcPr>
            <w:tcW w:w="108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BAABD46" w14:textId="77777777" w:rsidR="00A21466" w:rsidRPr="00A66314" w:rsidRDefault="00A21466" w:rsidP="0065071F">
            <w:pPr>
              <w:pStyle w:val="Body"/>
              <w:jc w:val="center"/>
              <w:rPr>
                <w:rFonts w:ascii="Times New Roman" w:hAnsi="Times New Roman"/>
                <w:sz w:val="22"/>
              </w:rPr>
            </w:pPr>
            <w:r w:rsidRPr="00A66314">
              <w:rPr>
                <w:rFonts w:ascii="Times New Roman" w:hAnsi="Times New Roman"/>
                <w:sz w:val="22"/>
              </w:rPr>
              <w:t>–</w:t>
            </w:r>
          </w:p>
        </w:tc>
        <w:tc>
          <w:tcPr>
            <w:tcW w:w="135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02C0A8A" w14:textId="77777777" w:rsidR="00A21466" w:rsidRPr="00A66314" w:rsidRDefault="00487115" w:rsidP="0065071F">
            <w:pPr>
              <w:pStyle w:val="Body"/>
              <w:jc w:val="center"/>
              <w:rPr>
                <w:rFonts w:ascii="Times New Roman" w:hAnsi="Times New Roman"/>
                <w:sz w:val="22"/>
              </w:rPr>
            </w:pPr>
            <w:r w:rsidRPr="00A66314">
              <w:rPr>
                <w:rFonts w:ascii="Times New Roman" w:hAnsi="Times New Roman"/>
                <w:sz w:val="22"/>
              </w:rPr>
              <w:t>3.6</w:t>
            </w:r>
          </w:p>
        </w:tc>
        <w:tc>
          <w:tcPr>
            <w:tcW w:w="187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049CF706" w14:textId="77777777" w:rsidR="00A21466" w:rsidRPr="00A66314" w:rsidRDefault="00487115" w:rsidP="0065071F">
            <w:pPr>
              <w:pStyle w:val="Body"/>
              <w:jc w:val="center"/>
              <w:rPr>
                <w:rFonts w:ascii="Times New Roman" w:hAnsi="Times New Roman"/>
                <w:sz w:val="22"/>
              </w:rPr>
            </w:pPr>
            <w:r w:rsidRPr="00A66314">
              <w:rPr>
                <w:rFonts w:ascii="Times New Roman" w:hAnsi="Times New Roman"/>
                <w:sz w:val="22"/>
              </w:rPr>
              <w:t>Anza-Borrego Desert, San Felipe Hills, Imperial Co., California</w:t>
            </w:r>
          </w:p>
        </w:tc>
        <w:tc>
          <w:tcPr>
            <w:tcW w:w="156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14BD5F13" w14:textId="77777777" w:rsidR="00A21466" w:rsidRPr="00A66314" w:rsidRDefault="00487115" w:rsidP="009D4624">
            <w:pPr>
              <w:pStyle w:val="Heading2"/>
              <w:jc w:val="center"/>
              <w:rPr>
                <w:rFonts w:ascii="Times New Roman" w:hAnsi="Times New Roman"/>
                <w:b w:val="0"/>
                <w:sz w:val="22"/>
              </w:rPr>
            </w:pPr>
            <w:r w:rsidRPr="00A66314">
              <w:rPr>
                <w:rFonts w:ascii="Times New Roman" w:hAnsi="Times New Roman"/>
                <w:b w:val="0"/>
                <w:sz w:val="22"/>
              </w:rPr>
              <w:t xml:space="preserve">Stewart </w:t>
            </w:r>
            <w:r w:rsidR="009D4624">
              <w:rPr>
                <w:rFonts w:ascii="Times New Roman" w:hAnsi="Times New Roman"/>
                <w:b w:val="0"/>
                <w:sz w:val="22"/>
              </w:rPr>
              <w:t>&amp;</w:t>
            </w:r>
            <w:r w:rsidRPr="00A66314">
              <w:rPr>
                <w:rFonts w:ascii="Times New Roman" w:hAnsi="Times New Roman"/>
                <w:b w:val="0"/>
                <w:sz w:val="22"/>
              </w:rPr>
              <w:t xml:space="preserve"> Roeder (1993); </w:t>
            </w:r>
            <w:proofErr w:type="spellStart"/>
            <w:r w:rsidRPr="00A66314">
              <w:rPr>
                <w:rFonts w:ascii="Times New Roman" w:hAnsi="Times New Roman"/>
                <w:b w:val="0"/>
                <w:sz w:val="22"/>
              </w:rPr>
              <w:t>Hoetker</w:t>
            </w:r>
            <w:proofErr w:type="spellEnd"/>
            <w:r w:rsidRPr="00A66314">
              <w:rPr>
                <w:rFonts w:ascii="Times New Roman" w:hAnsi="Times New Roman"/>
                <w:b w:val="0"/>
                <w:sz w:val="22"/>
              </w:rPr>
              <w:t xml:space="preserve"> </w:t>
            </w:r>
            <w:r w:rsidR="009D4624">
              <w:rPr>
                <w:rFonts w:ascii="Times New Roman" w:hAnsi="Times New Roman"/>
                <w:b w:val="0"/>
                <w:sz w:val="22"/>
              </w:rPr>
              <w:t>&amp;</w:t>
            </w:r>
            <w:r w:rsidRPr="00A66314">
              <w:rPr>
                <w:rFonts w:ascii="Times New Roman" w:hAnsi="Times New Roman"/>
                <w:b w:val="0"/>
                <w:sz w:val="22"/>
              </w:rPr>
              <w:t xml:space="preserve"> Gobalet (1999)</w:t>
            </w:r>
          </w:p>
        </w:tc>
        <w:tc>
          <w:tcPr>
            <w:tcW w:w="156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FF510BA" w14:textId="77777777" w:rsidR="00A21466" w:rsidRPr="00A66314" w:rsidRDefault="00487115" w:rsidP="009D4624">
            <w:pPr>
              <w:pStyle w:val="Heading2"/>
              <w:jc w:val="center"/>
              <w:rPr>
                <w:rFonts w:ascii="Times New Roman" w:hAnsi="Times New Roman"/>
                <w:b w:val="0"/>
                <w:sz w:val="22"/>
              </w:rPr>
            </w:pPr>
            <w:r w:rsidRPr="00A66314">
              <w:rPr>
                <w:rFonts w:ascii="Times New Roman" w:hAnsi="Times New Roman"/>
                <w:b w:val="0"/>
                <w:sz w:val="22"/>
              </w:rPr>
              <w:t xml:space="preserve">Stewart </w:t>
            </w:r>
            <w:r w:rsidR="009D4624">
              <w:rPr>
                <w:rFonts w:ascii="Times New Roman" w:hAnsi="Times New Roman"/>
                <w:b w:val="0"/>
                <w:sz w:val="22"/>
              </w:rPr>
              <w:t>&amp;</w:t>
            </w:r>
            <w:r w:rsidRPr="00A66314">
              <w:rPr>
                <w:rFonts w:ascii="Times New Roman" w:hAnsi="Times New Roman"/>
                <w:b w:val="0"/>
                <w:sz w:val="22"/>
              </w:rPr>
              <w:t xml:space="preserve"> Roeder (1993)</w:t>
            </w:r>
          </w:p>
        </w:tc>
        <w:tc>
          <w:tcPr>
            <w:tcW w:w="157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378F8B95" w14:textId="77777777" w:rsidR="00A21466" w:rsidRPr="00A66314" w:rsidRDefault="00487115" w:rsidP="009D4624">
            <w:pPr>
              <w:pStyle w:val="Heading2"/>
              <w:jc w:val="center"/>
              <w:rPr>
                <w:rFonts w:ascii="Times New Roman" w:hAnsi="Times New Roman"/>
                <w:b w:val="0"/>
                <w:sz w:val="22"/>
              </w:rPr>
            </w:pPr>
            <w:r w:rsidRPr="00A66314">
              <w:rPr>
                <w:rFonts w:ascii="Times New Roman" w:hAnsi="Times New Roman"/>
                <w:b w:val="0"/>
                <w:sz w:val="22"/>
              </w:rPr>
              <w:t xml:space="preserve">Stewart </w:t>
            </w:r>
            <w:r w:rsidR="009D4624">
              <w:rPr>
                <w:rFonts w:ascii="Times New Roman" w:hAnsi="Times New Roman"/>
                <w:b w:val="0"/>
                <w:sz w:val="22"/>
              </w:rPr>
              <w:t>&amp;</w:t>
            </w:r>
            <w:r w:rsidRPr="00A66314">
              <w:rPr>
                <w:rFonts w:ascii="Times New Roman" w:hAnsi="Times New Roman"/>
                <w:b w:val="0"/>
                <w:sz w:val="22"/>
              </w:rPr>
              <w:t xml:space="preserve"> Roeder (1993)</w:t>
            </w:r>
          </w:p>
        </w:tc>
      </w:tr>
    </w:tbl>
    <w:p w14:paraId="7E4AF424" w14:textId="77777777" w:rsidR="00A21466" w:rsidRPr="00A66314" w:rsidRDefault="00A21466" w:rsidP="00A21466">
      <w:pPr>
        <w:pStyle w:val="Body"/>
        <w:rPr>
          <w:rFonts w:ascii="Times New Roman" w:eastAsia="Times New Roman" w:hAnsi="Times New Roman"/>
          <w:color w:val="auto"/>
          <w:sz w:val="22"/>
          <w:lang w:bidi="x-none"/>
        </w:rPr>
      </w:pPr>
    </w:p>
    <w:p w14:paraId="1C850889" w14:textId="77777777" w:rsidR="00A21466" w:rsidRPr="00A66314" w:rsidRDefault="00A21466" w:rsidP="00A21466">
      <w:pPr>
        <w:pStyle w:val="Body"/>
        <w:spacing w:line="360" w:lineRule="auto"/>
        <w:rPr>
          <w:rFonts w:ascii="Times New Roman" w:eastAsia="Times New Roman" w:hAnsi="Times New Roman"/>
          <w:color w:val="auto"/>
          <w:lang w:bidi="x-none"/>
        </w:rPr>
      </w:pPr>
      <w:proofErr w:type="gramStart"/>
      <w:r w:rsidRPr="00A66314">
        <w:rPr>
          <w:rFonts w:ascii="Times New Roman" w:eastAsia="Times New Roman" w:hAnsi="Times New Roman"/>
          <w:color w:val="auto"/>
          <w:vertAlign w:val="superscript"/>
          <w:lang w:bidi="x-none"/>
        </w:rPr>
        <w:t>a</w:t>
      </w:r>
      <w:proofErr w:type="gramEnd"/>
      <w:r w:rsidRPr="00A66314">
        <w:rPr>
          <w:rFonts w:ascii="Times New Roman" w:eastAsia="Times New Roman" w:hAnsi="Times New Roman"/>
          <w:color w:val="auto"/>
          <w:lang w:bidi="x-none"/>
        </w:rPr>
        <w:t xml:space="preserve"> From Near et al. (2005).</w:t>
      </w:r>
    </w:p>
    <w:p w14:paraId="36A52232" w14:textId="77777777" w:rsidR="00A21466" w:rsidRPr="00A66314" w:rsidRDefault="00A21466" w:rsidP="00A21466">
      <w:pPr>
        <w:pStyle w:val="Body"/>
        <w:spacing w:line="360" w:lineRule="auto"/>
        <w:rPr>
          <w:rFonts w:ascii="Times New Roman" w:eastAsia="Times New Roman" w:hAnsi="Times New Roman"/>
          <w:color w:val="auto"/>
          <w:lang w:bidi="x-none"/>
        </w:rPr>
      </w:pPr>
      <w:proofErr w:type="gramStart"/>
      <w:r w:rsidRPr="00A66314">
        <w:rPr>
          <w:rFonts w:ascii="Times New Roman" w:eastAsia="Times New Roman" w:hAnsi="Times New Roman"/>
          <w:color w:val="auto"/>
          <w:vertAlign w:val="superscript"/>
          <w:lang w:bidi="x-none"/>
        </w:rPr>
        <w:t>b</w:t>
      </w:r>
      <w:proofErr w:type="gramEnd"/>
      <w:r w:rsidRPr="00A66314">
        <w:rPr>
          <w:rFonts w:ascii="Times New Roman" w:eastAsia="Times New Roman" w:hAnsi="Times New Roman"/>
          <w:color w:val="auto"/>
          <w:lang w:bidi="x-none"/>
        </w:rPr>
        <w:t xml:space="preserve"> Corrected age for stem lineage branch based on method of Marshall (1990).</w:t>
      </w:r>
    </w:p>
    <w:p w14:paraId="781DBB5E" w14:textId="77777777" w:rsidR="00A21466" w:rsidRPr="00A66314" w:rsidRDefault="00A21466" w:rsidP="00A21466">
      <w:pPr>
        <w:pStyle w:val="Body"/>
        <w:spacing w:line="360" w:lineRule="auto"/>
        <w:rPr>
          <w:rFonts w:ascii="Times New Roman" w:eastAsia="Times New Roman" w:hAnsi="Times New Roman"/>
          <w:color w:val="auto"/>
          <w:lang w:bidi="x-none"/>
        </w:rPr>
      </w:pPr>
      <w:proofErr w:type="gramStart"/>
      <w:r w:rsidRPr="00A66314">
        <w:rPr>
          <w:rFonts w:ascii="Times New Roman" w:eastAsia="Times New Roman" w:hAnsi="Times New Roman"/>
          <w:color w:val="auto"/>
          <w:vertAlign w:val="superscript"/>
          <w:lang w:bidi="x-none"/>
        </w:rPr>
        <w:lastRenderedPageBreak/>
        <w:t>c</w:t>
      </w:r>
      <w:proofErr w:type="gramEnd"/>
      <w:r w:rsidRPr="00A66314">
        <w:rPr>
          <w:rFonts w:ascii="Times New Roman" w:eastAsia="Times New Roman" w:hAnsi="Times New Roman"/>
          <w:color w:val="auto"/>
          <w:lang w:bidi="x-none"/>
        </w:rPr>
        <w:t xml:space="preserve"> Probably the sister lineage to </w:t>
      </w:r>
      <w:r w:rsidRPr="00A66314">
        <w:rPr>
          <w:rFonts w:ascii="Times New Roman" w:eastAsia="Times New Roman" w:hAnsi="Times New Roman"/>
          <w:i/>
          <w:color w:val="auto"/>
          <w:lang w:bidi="x-none"/>
        </w:rPr>
        <w:t>Deltistes</w:t>
      </w:r>
      <w:r w:rsidRPr="00A66314">
        <w:rPr>
          <w:rFonts w:ascii="Times New Roman" w:eastAsia="Times New Roman" w:hAnsi="Times New Roman"/>
          <w:color w:val="auto"/>
          <w:lang w:bidi="x-none"/>
        </w:rPr>
        <w:t xml:space="preserve">, a monotypic genus containing the species </w:t>
      </w:r>
      <w:r w:rsidRPr="00A66314">
        <w:rPr>
          <w:rFonts w:ascii="Times New Roman" w:eastAsia="Times New Roman" w:hAnsi="Times New Roman"/>
          <w:i/>
          <w:color w:val="auto"/>
          <w:lang w:bidi="x-none"/>
        </w:rPr>
        <w:t>D. luxatus</w:t>
      </w:r>
      <w:r w:rsidRPr="00A66314">
        <w:rPr>
          <w:rFonts w:ascii="Times New Roman" w:eastAsia="Times New Roman" w:hAnsi="Times New Roman"/>
          <w:color w:val="auto"/>
          <w:lang w:bidi="x-none"/>
        </w:rPr>
        <w:t>.</w:t>
      </w:r>
    </w:p>
    <w:p w14:paraId="27A9F1DF" w14:textId="77777777" w:rsidR="00A21466" w:rsidRPr="00A66314" w:rsidRDefault="00A21466" w:rsidP="00A21466">
      <w:pPr>
        <w:pStyle w:val="Body"/>
        <w:spacing w:line="360" w:lineRule="auto"/>
        <w:rPr>
          <w:rFonts w:ascii="Times New Roman" w:eastAsia="Times New Roman" w:hAnsi="Times New Roman"/>
          <w:color w:val="auto"/>
          <w:sz w:val="22"/>
          <w:lang w:bidi="x-none"/>
        </w:rPr>
        <w:sectPr w:rsidR="00A21466" w:rsidRPr="00A66314" w:rsidSect="00B3099F">
          <w:pgSz w:w="15840" w:h="12240" w:orient="landscape"/>
          <w:pgMar w:top="1440" w:right="1440" w:bottom="720" w:left="1440" w:header="720" w:footer="864" w:gutter="0"/>
          <w:cols w:space="720"/>
        </w:sectPr>
      </w:pPr>
      <w:r w:rsidRPr="00A66314">
        <w:rPr>
          <w:rFonts w:ascii="Times New Roman" w:eastAsia="Times New Roman" w:hAnsi="Times New Roman"/>
          <w:color w:val="auto"/>
          <w:lang w:bidi="x-none"/>
        </w:rPr>
        <w:t xml:space="preserve">All fossil data are from localities within the United States, unless stated otherwise. Abbreviations: Co., county; Ma, millions of years ago; NALMA, North American Land Mammal Age; No., number; sp., species. </w:t>
      </w:r>
    </w:p>
    <w:p w14:paraId="3DB0C111" w14:textId="77777777" w:rsidR="00E57F6E" w:rsidRPr="00A66314" w:rsidRDefault="00832E8F" w:rsidP="00054715">
      <w:pPr>
        <w:widowControl w:val="0"/>
        <w:spacing w:after="120"/>
        <w:rPr>
          <w:b/>
        </w:rPr>
      </w:pPr>
      <w:r w:rsidRPr="00A66314">
        <w:rPr>
          <w:b/>
        </w:rPr>
        <w:lastRenderedPageBreak/>
        <w:t>3</w:t>
      </w:r>
      <w:r w:rsidR="00E57F6E" w:rsidRPr="00A66314">
        <w:rPr>
          <w:b/>
        </w:rPr>
        <w:t xml:space="preserve">. Calibrations </w:t>
      </w:r>
      <w:r w:rsidR="00F11314" w:rsidRPr="00A66314">
        <w:rPr>
          <w:b/>
        </w:rPr>
        <w:t xml:space="preserve">Used </w:t>
      </w:r>
      <w:r w:rsidR="00E57F6E" w:rsidRPr="00A66314">
        <w:rPr>
          <w:b/>
        </w:rPr>
        <w:t>for Sucker Divergence Dating</w:t>
      </w:r>
      <w:r w:rsidRPr="00A66314">
        <w:t xml:space="preserve"> </w:t>
      </w:r>
    </w:p>
    <w:p w14:paraId="40EB86D6" w14:textId="77777777" w:rsidR="00C80A6B" w:rsidRPr="00A66314" w:rsidRDefault="00C80A6B" w:rsidP="006821CC">
      <w:pPr>
        <w:pStyle w:val="Body"/>
        <w:spacing w:after="240" w:line="360" w:lineRule="auto"/>
        <w:rPr>
          <w:rFonts w:ascii="Times New Roman" w:hAnsi="Times New Roman"/>
          <w:szCs w:val="24"/>
        </w:rPr>
      </w:pPr>
      <w:r w:rsidRPr="00A66314">
        <w:rPr>
          <w:rFonts w:ascii="Times New Roman" w:hAnsi="Times New Roman"/>
          <w:b/>
          <w:szCs w:val="24"/>
        </w:rPr>
        <w:t>Root (R).</w:t>
      </w:r>
      <w:r w:rsidRPr="00A66314">
        <w:rPr>
          <w:rFonts w:ascii="Times New Roman" w:hAnsi="Times New Roman"/>
          <w:szCs w:val="24"/>
        </w:rPr>
        <w:t xml:space="preserve"> </w:t>
      </w:r>
      <w:r w:rsidRPr="00A66314">
        <w:rPr>
          <w:rFonts w:ascii="Times New Roman" w:hAnsi="Times New Roman"/>
          <w:i/>
          <w:szCs w:val="24"/>
        </w:rPr>
        <w:t>Node</w:t>
      </w:r>
      <w:r w:rsidR="00DA3FDF" w:rsidRPr="00A66314">
        <w:rPr>
          <w:rFonts w:ascii="Times New Roman" w:hAnsi="Times New Roman"/>
          <w:szCs w:val="24"/>
        </w:rPr>
        <w:t>:</w:t>
      </w:r>
      <w:r w:rsidRPr="00A66314">
        <w:rPr>
          <w:rFonts w:ascii="Times New Roman" w:hAnsi="Times New Roman"/>
          <w:szCs w:val="24"/>
        </w:rPr>
        <w:t xml:space="preserve"> </w:t>
      </w:r>
      <w:proofErr w:type="gramStart"/>
      <w:r w:rsidRPr="00A66314">
        <w:rPr>
          <w:rFonts w:ascii="Times New Roman" w:hAnsi="Times New Roman"/>
          <w:szCs w:val="24"/>
        </w:rPr>
        <w:t xml:space="preserve">root </w:t>
      </w:r>
      <w:r w:rsidR="0069453E" w:rsidRPr="00A66314">
        <w:rPr>
          <w:rFonts w:ascii="Times New Roman" w:hAnsi="Times New Roman"/>
          <w:szCs w:val="24"/>
        </w:rPr>
        <w:t xml:space="preserve">node </w:t>
      </w:r>
      <w:r w:rsidR="00161F13" w:rsidRPr="00A66314">
        <w:rPr>
          <w:rFonts w:ascii="Times New Roman" w:hAnsi="Times New Roman"/>
          <w:szCs w:val="24"/>
        </w:rPr>
        <w:t>of tree containing</w:t>
      </w:r>
      <w:r w:rsidRPr="00A66314">
        <w:rPr>
          <w:rFonts w:ascii="Times New Roman" w:hAnsi="Times New Roman"/>
          <w:szCs w:val="24"/>
        </w:rPr>
        <w:t xml:space="preserve"> five cypriniform outgroup</w:t>
      </w:r>
      <w:proofErr w:type="gramEnd"/>
      <w:r w:rsidRPr="00A66314">
        <w:rPr>
          <w:rFonts w:ascii="Times New Roman" w:hAnsi="Times New Roman"/>
          <w:szCs w:val="24"/>
        </w:rPr>
        <w:t xml:space="preserve"> tax</w:t>
      </w:r>
      <w:r w:rsidR="00DA3FDF" w:rsidRPr="00A66314">
        <w:rPr>
          <w:rFonts w:ascii="Times New Roman" w:hAnsi="Times New Roman"/>
          <w:szCs w:val="24"/>
        </w:rPr>
        <w:t>a plus Catostomidae ingroup</w:t>
      </w:r>
      <w:r w:rsidR="0069453E" w:rsidRPr="00A66314">
        <w:rPr>
          <w:rFonts w:ascii="Times New Roman" w:hAnsi="Times New Roman"/>
          <w:szCs w:val="24"/>
        </w:rPr>
        <w:t xml:space="preserve"> in our analysis</w:t>
      </w:r>
      <w:r w:rsidR="00DA3FDF" w:rsidRPr="00A66314">
        <w:rPr>
          <w:rFonts w:ascii="Times New Roman" w:hAnsi="Times New Roman"/>
          <w:szCs w:val="24"/>
        </w:rPr>
        <w:t xml:space="preserve">. </w:t>
      </w:r>
      <w:proofErr w:type="gramStart"/>
      <w:r w:rsidRPr="00A66314">
        <w:rPr>
          <w:rFonts w:ascii="Times New Roman" w:hAnsi="Times New Roman"/>
          <w:szCs w:val="24"/>
        </w:rPr>
        <w:t>Catostomidae is placed within Cypriniformes</w:t>
      </w:r>
      <w:r w:rsidR="00DA3FDF" w:rsidRPr="00A66314">
        <w:rPr>
          <w:rFonts w:ascii="Times New Roman" w:hAnsi="Times New Roman"/>
          <w:szCs w:val="24"/>
        </w:rPr>
        <w:t>, with parent taxon Cyprininae, by Betancur-R et al.</w:t>
      </w:r>
      <w:proofErr w:type="gramEnd"/>
      <w:r w:rsidR="00DA3FDF" w:rsidRPr="00A66314">
        <w:rPr>
          <w:rFonts w:ascii="Times New Roman" w:hAnsi="Times New Roman"/>
          <w:szCs w:val="24"/>
        </w:rPr>
        <w:t xml:space="preserve"> (2013). </w:t>
      </w:r>
      <w:r w:rsidR="00DA3FDF" w:rsidRPr="00A66314">
        <w:rPr>
          <w:rFonts w:ascii="Times New Roman" w:hAnsi="Times New Roman"/>
          <w:i/>
          <w:szCs w:val="24"/>
        </w:rPr>
        <w:t>Character states</w:t>
      </w:r>
      <w:r w:rsidR="00DA3FDF" w:rsidRPr="00A66314">
        <w:rPr>
          <w:rFonts w:ascii="Times New Roman" w:hAnsi="Times New Roman"/>
          <w:szCs w:val="24"/>
        </w:rPr>
        <w:t xml:space="preserve">: </w:t>
      </w:r>
      <w:r w:rsidR="00950FB5" w:rsidRPr="00A66314">
        <w:rPr>
          <w:rFonts w:ascii="Times New Roman" w:hAnsi="Times New Roman"/>
          <w:szCs w:val="24"/>
        </w:rPr>
        <w:t xml:space="preserve">catostomids share various similarities with other cypriniform groups indicating correct placement together in the order, as well as possible sister group relationships; among these, suckers share joined second and fourth pleural ribs of the Weberian apparatus with </w:t>
      </w:r>
      <w:r w:rsidR="00950FB5" w:rsidRPr="00A66314">
        <w:rPr>
          <w:rFonts w:ascii="Times New Roman" w:hAnsi="Times New Roman"/>
          <w:i/>
          <w:szCs w:val="24"/>
        </w:rPr>
        <w:t>Gyrinocheilus</w:t>
      </w:r>
      <w:r w:rsidR="00950FB5" w:rsidRPr="00A66314">
        <w:rPr>
          <w:rFonts w:ascii="Times New Roman" w:hAnsi="Times New Roman"/>
          <w:szCs w:val="24"/>
        </w:rPr>
        <w:t xml:space="preserve">; a single row of pharyngeal teeth and reduced first basibranchial with Cobitidae fishes; and lobed epibranchials, paired basipterygoid processes articulated with the first branchial arches, and enlarged, triangular supraneurals completely fused into the expanded neural complex of the Weberian apparatus with the cyprinids </w:t>
      </w:r>
      <w:r w:rsidR="00950FB5" w:rsidRPr="00A66314">
        <w:rPr>
          <w:rFonts w:ascii="Times New Roman" w:hAnsi="Times New Roman"/>
          <w:i/>
          <w:szCs w:val="24"/>
        </w:rPr>
        <w:t xml:space="preserve">Cyprinus </w:t>
      </w:r>
      <w:r w:rsidR="00950FB5" w:rsidRPr="00A66314">
        <w:rPr>
          <w:rFonts w:ascii="Times New Roman" w:hAnsi="Times New Roman"/>
          <w:szCs w:val="24"/>
        </w:rPr>
        <w:t xml:space="preserve">and </w:t>
      </w:r>
      <w:r w:rsidR="00950FB5" w:rsidRPr="00A66314">
        <w:rPr>
          <w:rFonts w:ascii="Times New Roman" w:hAnsi="Times New Roman"/>
          <w:i/>
          <w:szCs w:val="24"/>
        </w:rPr>
        <w:t xml:space="preserve">Carassius </w:t>
      </w:r>
      <w:r w:rsidR="00950FB5" w:rsidRPr="00A66314">
        <w:rPr>
          <w:rFonts w:ascii="Times New Roman" w:hAnsi="Times New Roman"/>
          <w:szCs w:val="24"/>
        </w:rPr>
        <w:t>(reviewed by Smith, 1992)</w:t>
      </w:r>
      <w:r w:rsidR="00DA3FDF" w:rsidRPr="00A66314">
        <w:rPr>
          <w:rFonts w:ascii="Times New Roman" w:hAnsi="Times New Roman"/>
          <w:szCs w:val="24"/>
        </w:rPr>
        <w:t xml:space="preserve">. </w:t>
      </w:r>
      <w:r w:rsidR="00161F13" w:rsidRPr="00A66314">
        <w:rPr>
          <w:rFonts w:ascii="Times New Roman" w:hAnsi="Times New Roman"/>
          <w:i/>
          <w:szCs w:val="24"/>
        </w:rPr>
        <w:t>Resolution in phylogenetic analysis</w:t>
      </w:r>
      <w:r w:rsidR="00161F13" w:rsidRPr="00A66314">
        <w:rPr>
          <w:rFonts w:ascii="Times New Roman" w:hAnsi="Times New Roman"/>
          <w:szCs w:val="24"/>
        </w:rPr>
        <w:t>:</w:t>
      </w:r>
      <w:r w:rsidR="00161F13" w:rsidRPr="00A66314">
        <w:rPr>
          <w:rFonts w:ascii="Times New Roman" w:hAnsi="Times New Roman"/>
          <w:i/>
          <w:szCs w:val="24"/>
        </w:rPr>
        <w:t xml:space="preserve"> </w:t>
      </w:r>
      <w:r w:rsidR="00B91415" w:rsidRPr="00A66314">
        <w:rPr>
          <w:rFonts w:ascii="Times New Roman" w:hAnsi="Times New Roman"/>
          <w:szCs w:val="24"/>
        </w:rPr>
        <w:t xml:space="preserve">Smith’s (1992) analysis of 157 mostly morphological (but also biochemical and transition series) characters resolved Catostomidae as monophyletic relative to two cypriniform outgroup lineages, </w:t>
      </w:r>
      <w:r w:rsidR="00B91415" w:rsidRPr="00A66314">
        <w:rPr>
          <w:rFonts w:ascii="Times New Roman" w:hAnsi="Times New Roman"/>
          <w:i/>
          <w:szCs w:val="24"/>
        </w:rPr>
        <w:t xml:space="preserve">Cyprinus </w:t>
      </w:r>
      <w:r w:rsidR="00B91415" w:rsidRPr="00A66314">
        <w:rPr>
          <w:rFonts w:ascii="Times New Roman" w:hAnsi="Times New Roman"/>
          <w:szCs w:val="24"/>
        </w:rPr>
        <w:t xml:space="preserve">(Cyprinidae) and </w:t>
      </w:r>
      <w:r w:rsidR="00B91415" w:rsidRPr="00A66314">
        <w:rPr>
          <w:rFonts w:ascii="Times New Roman" w:hAnsi="Times New Roman"/>
          <w:i/>
          <w:szCs w:val="24"/>
        </w:rPr>
        <w:t>Leptobotia</w:t>
      </w:r>
      <w:r w:rsidR="00B91415" w:rsidRPr="00A66314">
        <w:rPr>
          <w:rFonts w:ascii="Times New Roman" w:hAnsi="Times New Roman"/>
          <w:szCs w:val="24"/>
        </w:rPr>
        <w:t xml:space="preserve"> (Cobitidae). More recently, a </w:t>
      </w:r>
      <w:r w:rsidR="00161F13" w:rsidRPr="00A66314">
        <w:rPr>
          <w:rFonts w:ascii="Times New Roman" w:hAnsi="Times New Roman"/>
          <w:szCs w:val="24"/>
        </w:rPr>
        <w:t xml:space="preserve">phylogenetic analysis of </w:t>
      </w:r>
      <w:r w:rsidR="00BE7877" w:rsidRPr="00A66314">
        <w:rPr>
          <w:rFonts w:ascii="Times New Roman" w:hAnsi="Times New Roman"/>
          <w:szCs w:val="24"/>
        </w:rPr>
        <w:t>a dataset of nine nuclear genes with a total of 7587</w:t>
      </w:r>
      <w:r w:rsidR="00161F13" w:rsidRPr="00A66314">
        <w:rPr>
          <w:rFonts w:ascii="Times New Roman" w:hAnsi="Times New Roman"/>
          <w:szCs w:val="24"/>
        </w:rPr>
        <w:t xml:space="preserve"> DNA nucleotides </w:t>
      </w:r>
      <w:r w:rsidR="00BE7877" w:rsidRPr="00A66314">
        <w:rPr>
          <w:rFonts w:ascii="Times New Roman" w:hAnsi="Times New Roman"/>
          <w:szCs w:val="24"/>
        </w:rPr>
        <w:t xml:space="preserve">in the matrix </w:t>
      </w:r>
      <w:r w:rsidR="00161F13" w:rsidRPr="00A66314">
        <w:rPr>
          <w:rFonts w:ascii="Times New Roman" w:hAnsi="Times New Roman"/>
          <w:szCs w:val="24"/>
        </w:rPr>
        <w:t>resolve</w:t>
      </w:r>
      <w:r w:rsidR="00BE7877" w:rsidRPr="00A66314">
        <w:rPr>
          <w:rFonts w:ascii="Times New Roman" w:hAnsi="Times New Roman"/>
          <w:szCs w:val="24"/>
        </w:rPr>
        <w:t>d</w:t>
      </w:r>
      <w:r w:rsidR="00161F13" w:rsidRPr="00A66314">
        <w:rPr>
          <w:rFonts w:ascii="Times New Roman" w:hAnsi="Times New Roman"/>
          <w:szCs w:val="24"/>
        </w:rPr>
        <w:t xml:space="preserve"> </w:t>
      </w:r>
      <w:r w:rsidR="00C2766C" w:rsidRPr="00A66314">
        <w:rPr>
          <w:rFonts w:ascii="Times New Roman" w:hAnsi="Times New Roman"/>
          <w:szCs w:val="24"/>
        </w:rPr>
        <w:t xml:space="preserve">two species of </w:t>
      </w:r>
      <w:r w:rsidR="00161F13" w:rsidRPr="00A66314">
        <w:rPr>
          <w:rFonts w:ascii="Times New Roman" w:hAnsi="Times New Roman"/>
          <w:szCs w:val="24"/>
        </w:rPr>
        <w:t xml:space="preserve">Catostomidae in a </w:t>
      </w:r>
      <w:r w:rsidR="008C7510" w:rsidRPr="00A66314">
        <w:rPr>
          <w:rFonts w:ascii="Times New Roman" w:hAnsi="Times New Roman"/>
          <w:szCs w:val="24"/>
        </w:rPr>
        <w:t xml:space="preserve">Cypriniformes </w:t>
      </w:r>
      <w:r w:rsidR="00161F13" w:rsidRPr="00A66314">
        <w:rPr>
          <w:rFonts w:ascii="Times New Roman" w:hAnsi="Times New Roman"/>
          <w:szCs w:val="24"/>
        </w:rPr>
        <w:t xml:space="preserve">clade also containing </w:t>
      </w:r>
      <w:r w:rsidR="00C2766C" w:rsidRPr="00A66314">
        <w:rPr>
          <w:rFonts w:ascii="Times New Roman" w:hAnsi="Times New Roman"/>
          <w:szCs w:val="24"/>
        </w:rPr>
        <w:t>two lineages of</w:t>
      </w:r>
      <w:r w:rsidR="00161F13" w:rsidRPr="00A66314">
        <w:rPr>
          <w:rFonts w:ascii="Times New Roman" w:hAnsi="Times New Roman"/>
          <w:szCs w:val="24"/>
        </w:rPr>
        <w:t xml:space="preserve"> </w:t>
      </w:r>
      <w:r w:rsidR="008C7510" w:rsidRPr="00A66314">
        <w:rPr>
          <w:rFonts w:ascii="Times New Roman" w:hAnsi="Times New Roman"/>
          <w:szCs w:val="24"/>
        </w:rPr>
        <w:t>minnow</w:t>
      </w:r>
      <w:r w:rsidR="00161F13" w:rsidRPr="00A66314">
        <w:rPr>
          <w:rFonts w:ascii="Times New Roman" w:hAnsi="Times New Roman"/>
          <w:szCs w:val="24"/>
        </w:rPr>
        <w:t xml:space="preserve"> </w:t>
      </w:r>
      <w:r w:rsidR="00C2766C" w:rsidRPr="00A66314">
        <w:rPr>
          <w:rFonts w:ascii="Times New Roman" w:hAnsi="Times New Roman"/>
          <w:szCs w:val="24"/>
        </w:rPr>
        <w:t>fishes (</w:t>
      </w:r>
      <w:r w:rsidR="008C7510" w:rsidRPr="00A66314">
        <w:rPr>
          <w:rFonts w:ascii="Times New Roman" w:hAnsi="Times New Roman"/>
          <w:szCs w:val="24"/>
        </w:rPr>
        <w:t xml:space="preserve">Cyprinidae: </w:t>
      </w:r>
      <w:r w:rsidR="00C2766C" w:rsidRPr="00A66314">
        <w:rPr>
          <w:rFonts w:ascii="Times New Roman" w:hAnsi="Times New Roman"/>
          <w:i/>
          <w:szCs w:val="24"/>
        </w:rPr>
        <w:t>Danio</w:t>
      </w:r>
      <w:r w:rsidR="00C2766C" w:rsidRPr="00A66314">
        <w:rPr>
          <w:rFonts w:ascii="Times New Roman" w:hAnsi="Times New Roman"/>
          <w:szCs w:val="24"/>
        </w:rPr>
        <w:t xml:space="preserve">, </w:t>
      </w:r>
      <w:r w:rsidR="00C2766C" w:rsidRPr="00A66314">
        <w:rPr>
          <w:rFonts w:ascii="Times New Roman" w:hAnsi="Times New Roman"/>
          <w:i/>
          <w:szCs w:val="24"/>
        </w:rPr>
        <w:t>Opsariichthys</w:t>
      </w:r>
      <w:r w:rsidR="00C2766C" w:rsidRPr="00A66314">
        <w:rPr>
          <w:rFonts w:ascii="Times New Roman" w:hAnsi="Times New Roman"/>
          <w:szCs w:val="24"/>
        </w:rPr>
        <w:t>)</w:t>
      </w:r>
      <w:r w:rsidR="00161F13" w:rsidRPr="00A66314">
        <w:rPr>
          <w:rFonts w:ascii="Times New Roman" w:hAnsi="Times New Roman"/>
          <w:szCs w:val="24"/>
        </w:rPr>
        <w:t xml:space="preserve">, with </w:t>
      </w:r>
      <w:r w:rsidR="00C2766C" w:rsidRPr="00A66314">
        <w:rPr>
          <w:rFonts w:ascii="Times New Roman" w:hAnsi="Times New Roman"/>
          <w:szCs w:val="24"/>
        </w:rPr>
        <w:t>definitive (100%) maximum-likelihood bootstrap</w:t>
      </w:r>
      <w:r w:rsidR="00161F13" w:rsidRPr="00A66314">
        <w:rPr>
          <w:rFonts w:ascii="Times New Roman" w:hAnsi="Times New Roman"/>
          <w:szCs w:val="24"/>
        </w:rPr>
        <w:t xml:space="preserve"> support (Near et al., 2012). </w:t>
      </w:r>
      <w:r w:rsidR="00B43342" w:rsidRPr="00A66314">
        <w:rPr>
          <w:rFonts w:ascii="Times New Roman" w:hAnsi="Times New Roman"/>
          <w:szCs w:val="24"/>
        </w:rPr>
        <w:t xml:space="preserve">Catostomidae is also placed in Cypriniformes </w:t>
      </w:r>
      <w:r w:rsidR="008C7510" w:rsidRPr="00A66314">
        <w:rPr>
          <w:rFonts w:ascii="Times New Roman" w:hAnsi="Times New Roman"/>
          <w:szCs w:val="24"/>
        </w:rPr>
        <w:t xml:space="preserve">along with members of the families Botiidae, Cobitidae, Cyprinidae, Gyrinocheilidae, and Nemacheilidae </w:t>
      </w:r>
      <w:r w:rsidR="00B43342" w:rsidRPr="00A66314">
        <w:rPr>
          <w:rFonts w:ascii="Times New Roman" w:hAnsi="Times New Roman"/>
          <w:szCs w:val="24"/>
        </w:rPr>
        <w:t xml:space="preserve">with high </w:t>
      </w:r>
      <w:r w:rsidR="008C7510" w:rsidRPr="00A66314">
        <w:rPr>
          <w:rFonts w:ascii="Times New Roman" w:hAnsi="Times New Roman"/>
          <w:szCs w:val="24"/>
        </w:rPr>
        <w:t>(100%) bootstrap</w:t>
      </w:r>
      <w:r w:rsidR="00B43342" w:rsidRPr="00A66314">
        <w:rPr>
          <w:rFonts w:ascii="Times New Roman" w:hAnsi="Times New Roman"/>
          <w:szCs w:val="24"/>
        </w:rPr>
        <w:t xml:space="preserve"> support</w:t>
      </w:r>
      <w:r w:rsidR="008C7510" w:rsidRPr="00A66314">
        <w:rPr>
          <w:rFonts w:ascii="Times New Roman" w:hAnsi="Times New Roman"/>
          <w:szCs w:val="24"/>
        </w:rPr>
        <w:t>,</w:t>
      </w:r>
      <w:r w:rsidR="00B43342" w:rsidRPr="00A66314">
        <w:rPr>
          <w:rFonts w:ascii="Times New Roman" w:hAnsi="Times New Roman"/>
          <w:szCs w:val="24"/>
        </w:rPr>
        <w:t xml:space="preserve"> based on phylogenetic analysis of </w:t>
      </w:r>
      <w:r w:rsidR="00C2766C" w:rsidRPr="00A66314">
        <w:rPr>
          <w:rFonts w:ascii="Times New Roman" w:hAnsi="Times New Roman"/>
          <w:szCs w:val="24"/>
        </w:rPr>
        <w:t>21 mitochondrial and nuclear genes for 1410 bony fish taxa</w:t>
      </w:r>
      <w:r w:rsidR="00B43342" w:rsidRPr="00A66314">
        <w:rPr>
          <w:rFonts w:ascii="Times New Roman" w:hAnsi="Times New Roman"/>
          <w:szCs w:val="24"/>
        </w:rPr>
        <w:t xml:space="preserve"> by Betancur-R et al. (2013). </w:t>
      </w:r>
      <w:proofErr w:type="gramStart"/>
      <w:r w:rsidR="00DA3FDF" w:rsidRPr="00A66314">
        <w:rPr>
          <w:rFonts w:ascii="Times New Roman" w:hAnsi="Times New Roman"/>
          <w:i/>
          <w:szCs w:val="24"/>
        </w:rPr>
        <w:t>Absolute age estimate</w:t>
      </w:r>
      <w:r w:rsidR="00DA3FDF" w:rsidRPr="00A66314">
        <w:rPr>
          <w:rFonts w:ascii="Times New Roman" w:hAnsi="Times New Roman"/>
          <w:szCs w:val="24"/>
        </w:rPr>
        <w:t xml:space="preserve">: 94.9 Ma </w:t>
      </w:r>
      <w:r w:rsidR="00521BAA" w:rsidRPr="00A66314">
        <w:rPr>
          <w:rFonts w:ascii="Times New Roman" w:hAnsi="Times New Roman"/>
          <w:szCs w:val="24"/>
        </w:rPr>
        <w:t xml:space="preserve">with Bayesian credible intervals of 113.3–78.9 Ma </w:t>
      </w:r>
      <w:r w:rsidR="00DA3FDF" w:rsidRPr="00A66314">
        <w:rPr>
          <w:rFonts w:ascii="Times New Roman" w:hAnsi="Times New Roman"/>
          <w:szCs w:val="24"/>
        </w:rPr>
        <w:t>(Near et al., 2012).</w:t>
      </w:r>
      <w:proofErr w:type="gramEnd"/>
      <w:r w:rsidR="00DA3FDF" w:rsidRPr="00A66314">
        <w:rPr>
          <w:rFonts w:ascii="Times New Roman" w:hAnsi="Times New Roman"/>
          <w:szCs w:val="24"/>
        </w:rPr>
        <w:t xml:space="preserve"> </w:t>
      </w:r>
      <w:r w:rsidR="00DA3FDF" w:rsidRPr="00A66314">
        <w:rPr>
          <w:rFonts w:ascii="Times New Roman" w:hAnsi="Times New Roman"/>
          <w:i/>
          <w:szCs w:val="24"/>
        </w:rPr>
        <w:t>Prior setting</w:t>
      </w:r>
      <w:r w:rsidR="00DA3FDF" w:rsidRPr="00A66314">
        <w:rPr>
          <w:rFonts w:ascii="Times New Roman" w:hAnsi="Times New Roman"/>
          <w:szCs w:val="24"/>
        </w:rPr>
        <w:t xml:space="preserve">: </w:t>
      </w:r>
      <w:r w:rsidR="00161F13" w:rsidRPr="00A66314">
        <w:rPr>
          <w:rFonts w:ascii="Times New Roman" w:hAnsi="Times New Roman"/>
          <w:szCs w:val="24"/>
        </w:rPr>
        <w:t xml:space="preserve">a normal distribution with the </w:t>
      </w:r>
      <w:r w:rsidRPr="00A66314">
        <w:rPr>
          <w:rFonts w:ascii="Times New Roman" w:hAnsi="Times New Roman"/>
          <w:szCs w:val="24"/>
        </w:rPr>
        <w:t xml:space="preserve">mean = 94.9, sigma = 9.0, </w:t>
      </w:r>
      <w:r w:rsidR="00161F13" w:rsidRPr="00A66314">
        <w:rPr>
          <w:rFonts w:ascii="Times New Roman" w:hAnsi="Times New Roman"/>
          <w:szCs w:val="24"/>
        </w:rPr>
        <w:t xml:space="preserve">and </w:t>
      </w:r>
      <w:r w:rsidRPr="00A66314">
        <w:rPr>
          <w:rFonts w:ascii="Times New Roman" w:hAnsi="Times New Roman"/>
          <w:szCs w:val="24"/>
        </w:rPr>
        <w:t>offset = 0</w:t>
      </w:r>
      <w:r w:rsidR="00161F13" w:rsidRPr="00A66314">
        <w:rPr>
          <w:rFonts w:ascii="Times New Roman" w:hAnsi="Times New Roman"/>
          <w:szCs w:val="24"/>
        </w:rPr>
        <w:t>. The mean and bounds are</w:t>
      </w:r>
      <w:r w:rsidRPr="00A66314">
        <w:rPr>
          <w:rFonts w:ascii="Times New Roman" w:hAnsi="Times New Roman"/>
          <w:szCs w:val="24"/>
        </w:rPr>
        <w:t xml:space="preserve"> based on the </w:t>
      </w:r>
      <w:r w:rsidRPr="00A66314">
        <w:rPr>
          <w:rFonts w:ascii="Times New Roman" w:hAnsi="Times New Roman"/>
          <w:i/>
          <w:szCs w:val="24"/>
        </w:rPr>
        <w:t>t</w:t>
      </w:r>
      <w:r w:rsidRPr="00A66314">
        <w:rPr>
          <w:rFonts w:ascii="Times New Roman" w:hAnsi="Times New Roman"/>
          <w:szCs w:val="24"/>
          <w:vertAlign w:val="subscript"/>
        </w:rPr>
        <w:t xml:space="preserve">MRCA </w:t>
      </w:r>
      <w:r w:rsidRPr="00A66314">
        <w:rPr>
          <w:rFonts w:ascii="Times New Roman" w:hAnsi="Times New Roman"/>
          <w:szCs w:val="24"/>
        </w:rPr>
        <w:t xml:space="preserve">for Cypriniformes </w:t>
      </w:r>
      <w:r w:rsidR="00161F13" w:rsidRPr="00A66314">
        <w:rPr>
          <w:rFonts w:ascii="Times New Roman" w:hAnsi="Times New Roman"/>
          <w:szCs w:val="24"/>
        </w:rPr>
        <w:t>estimated by Near et al. (2012) using fossil-calibrated molecular divergence time analyses</w:t>
      </w:r>
      <w:r w:rsidRPr="00A66314">
        <w:rPr>
          <w:rFonts w:ascii="Times New Roman" w:hAnsi="Times New Roman"/>
          <w:szCs w:val="24"/>
        </w:rPr>
        <w:t>.</w:t>
      </w:r>
    </w:p>
    <w:p w14:paraId="26A09B88" w14:textId="77777777" w:rsidR="00F11314" w:rsidRPr="00A66314" w:rsidRDefault="00F11314" w:rsidP="00F11314">
      <w:pPr>
        <w:widowControl w:val="0"/>
        <w:spacing w:after="120"/>
        <w:rPr>
          <w:b/>
        </w:rPr>
      </w:pPr>
      <w:r w:rsidRPr="00A66314">
        <w:rPr>
          <w:b/>
        </w:rPr>
        <w:t xml:space="preserve">4. </w:t>
      </w:r>
      <w:r w:rsidR="00057773" w:rsidRPr="00A66314">
        <w:rPr>
          <w:b/>
        </w:rPr>
        <w:t>Unsuitable</w:t>
      </w:r>
      <w:r w:rsidRPr="00A66314">
        <w:rPr>
          <w:b/>
        </w:rPr>
        <w:t xml:space="preserve"> Minimum Age Calibrations for Suckers</w:t>
      </w:r>
      <w:r w:rsidRPr="00A66314">
        <w:t xml:space="preserve"> </w:t>
      </w:r>
    </w:p>
    <w:p w14:paraId="7A7B776F" w14:textId="77777777" w:rsidR="00C80A6B" w:rsidRPr="00A66314" w:rsidRDefault="00F11314" w:rsidP="006821CC">
      <w:pPr>
        <w:pStyle w:val="Body"/>
        <w:spacing w:after="240" w:line="360" w:lineRule="auto"/>
        <w:rPr>
          <w:rFonts w:ascii="Times New Roman" w:hAnsi="Times New Roman"/>
          <w:szCs w:val="24"/>
        </w:rPr>
      </w:pPr>
      <w:r w:rsidRPr="00A66314">
        <w:rPr>
          <w:rFonts w:ascii="Times New Roman" w:hAnsi="Times New Roman"/>
          <w:szCs w:val="24"/>
        </w:rPr>
        <w:t>Fossils should not be used as point estimates, because the oldest fossil available for a lineage will always underestimate the age of the true point of origin of that lineage</w:t>
      </w:r>
      <w:r w:rsidR="00740385" w:rsidRPr="00A66314">
        <w:rPr>
          <w:rFonts w:ascii="Times New Roman" w:hAnsi="Times New Roman"/>
          <w:szCs w:val="24"/>
        </w:rPr>
        <w:t>; instead, fossils should be treated as minimum age estimates</w:t>
      </w:r>
      <w:r w:rsidRPr="00A66314">
        <w:rPr>
          <w:rFonts w:ascii="Times New Roman" w:hAnsi="Times New Roman"/>
          <w:szCs w:val="24"/>
        </w:rPr>
        <w:t xml:space="preserve"> (Ho </w:t>
      </w:r>
      <w:r w:rsidR="009D4624">
        <w:rPr>
          <w:rFonts w:ascii="Times New Roman" w:hAnsi="Times New Roman"/>
          <w:szCs w:val="24"/>
        </w:rPr>
        <w:t>&amp;</w:t>
      </w:r>
      <w:r w:rsidRPr="00A66314">
        <w:rPr>
          <w:rFonts w:ascii="Times New Roman" w:hAnsi="Times New Roman"/>
          <w:szCs w:val="24"/>
        </w:rPr>
        <w:t xml:space="preserve"> Phillips, 2009; Parham et al., 2012). As shown above, we arrived at several reasonable minimum age priors, and some soft and hard upper</w:t>
      </w:r>
      <w:r w:rsidR="00775642" w:rsidRPr="00A66314">
        <w:rPr>
          <w:rFonts w:ascii="Times New Roman" w:hAnsi="Times New Roman"/>
          <w:szCs w:val="24"/>
        </w:rPr>
        <w:t xml:space="preserve"> </w:t>
      </w:r>
      <w:r w:rsidRPr="00A66314">
        <w:rPr>
          <w:rFonts w:ascii="Times New Roman" w:hAnsi="Times New Roman"/>
          <w:szCs w:val="24"/>
        </w:rPr>
        <w:t xml:space="preserve">bound priors, for our analyses of sucker diversification based on a synthesis of paleontological, </w:t>
      </w:r>
      <w:r w:rsidRPr="00A66314">
        <w:rPr>
          <w:rFonts w:ascii="Times New Roman" w:hAnsi="Times New Roman"/>
          <w:szCs w:val="24"/>
        </w:rPr>
        <w:lastRenderedPageBreak/>
        <w:t xml:space="preserve">geological, and phylogenetic information. However, given the fossil record is better for some </w:t>
      </w:r>
      <w:r w:rsidR="00740385" w:rsidRPr="00A66314">
        <w:rPr>
          <w:rFonts w:ascii="Times New Roman" w:hAnsi="Times New Roman"/>
          <w:szCs w:val="24"/>
        </w:rPr>
        <w:t xml:space="preserve">sucker </w:t>
      </w:r>
      <w:r w:rsidRPr="00A66314">
        <w:rPr>
          <w:rFonts w:ascii="Times New Roman" w:hAnsi="Times New Roman"/>
          <w:szCs w:val="24"/>
        </w:rPr>
        <w:t xml:space="preserve">lineages (e.g. subfamily Ictiobinae, tribe Catostomini) than others (e.g. subfamily Cycleptinae or tribe Moxostomatini), </w:t>
      </w:r>
      <w:r w:rsidR="00775642" w:rsidRPr="00A66314">
        <w:rPr>
          <w:rFonts w:ascii="Times New Roman" w:hAnsi="Times New Roman"/>
          <w:szCs w:val="24"/>
        </w:rPr>
        <w:t xml:space="preserve">and that there is tamphonomic bias in the record favoring the preservation of specimens from lacustrine or palustrine environments (Elder </w:t>
      </w:r>
      <w:r w:rsidR="009D4624">
        <w:rPr>
          <w:rFonts w:ascii="Times New Roman" w:hAnsi="Times New Roman"/>
          <w:szCs w:val="24"/>
        </w:rPr>
        <w:t>&amp;</w:t>
      </w:r>
      <w:r w:rsidR="00775642" w:rsidRPr="00A66314">
        <w:rPr>
          <w:rFonts w:ascii="Times New Roman" w:hAnsi="Times New Roman"/>
          <w:szCs w:val="24"/>
        </w:rPr>
        <w:t xml:space="preserve"> Smith, 1988), fossils from relatively recent deposits (e.g. dating to &lt;1 Ma or &lt;0.5 Ma) should not be used to place priors on divergence times because they </w:t>
      </w:r>
      <w:r w:rsidR="00740385" w:rsidRPr="00A66314">
        <w:rPr>
          <w:rFonts w:ascii="Times New Roman" w:hAnsi="Times New Roman"/>
          <w:szCs w:val="24"/>
        </w:rPr>
        <w:t>might vastly</w:t>
      </w:r>
      <w:r w:rsidR="00775642" w:rsidRPr="00A66314">
        <w:rPr>
          <w:rFonts w:ascii="Times New Roman" w:hAnsi="Times New Roman"/>
          <w:szCs w:val="24"/>
        </w:rPr>
        <w:t xml:space="preserve"> underestimate the timing of lineage divergence. These kinds of fossils are deceptive, because they are young in age, but they can represent lineages that have existed for several or many millions of years.</w:t>
      </w:r>
      <w:r w:rsidR="00740385" w:rsidRPr="00A66314">
        <w:rPr>
          <w:rFonts w:ascii="Times New Roman" w:hAnsi="Times New Roman"/>
          <w:szCs w:val="24"/>
        </w:rPr>
        <w:t xml:space="preserve"> In the case of the suckers, the fossils that appear most likely to underestimate the timing of lineage divergence include </w:t>
      </w:r>
      <w:r w:rsidR="00B6336B">
        <w:rPr>
          <w:rFonts w:ascii="Times New Roman" w:hAnsi="Times New Roman"/>
          <w:szCs w:val="24"/>
        </w:rPr>
        <w:t>(</w:t>
      </w:r>
      <w:r w:rsidR="00740385" w:rsidRPr="00A66314">
        <w:rPr>
          <w:rFonts w:ascii="Times New Roman" w:hAnsi="Times New Roman"/>
          <w:szCs w:val="24"/>
        </w:rPr>
        <w:t xml:space="preserve">1) </w:t>
      </w:r>
      <w:r w:rsidR="001D2ACF" w:rsidRPr="00A66314">
        <w:rPr>
          <w:rFonts w:ascii="Times New Roman" w:hAnsi="Times New Roman"/>
          <w:szCs w:val="24"/>
        </w:rPr>
        <w:t xml:space="preserve">the end-Pleistocene </w:t>
      </w:r>
      <w:r w:rsidR="001D2ACF" w:rsidRPr="00A66314">
        <w:rPr>
          <w:rFonts w:ascii="Times New Roman" w:hAnsi="Times New Roman"/>
          <w:i/>
          <w:szCs w:val="24"/>
        </w:rPr>
        <w:t xml:space="preserve">C. ardens </w:t>
      </w:r>
      <w:r w:rsidR="001D2ACF" w:rsidRPr="00A66314">
        <w:rPr>
          <w:rFonts w:ascii="Times New Roman" w:hAnsi="Times New Roman"/>
          <w:szCs w:val="24"/>
        </w:rPr>
        <w:t xml:space="preserve">and </w:t>
      </w:r>
      <w:r w:rsidR="001D2ACF" w:rsidRPr="00A66314">
        <w:rPr>
          <w:rFonts w:ascii="Times New Roman" w:hAnsi="Times New Roman"/>
          <w:i/>
          <w:szCs w:val="24"/>
        </w:rPr>
        <w:t>C. discobolus</w:t>
      </w:r>
      <w:r w:rsidR="001D2ACF" w:rsidRPr="00A66314">
        <w:rPr>
          <w:rFonts w:ascii="Times New Roman" w:hAnsi="Times New Roman"/>
          <w:szCs w:val="24"/>
        </w:rPr>
        <w:t xml:space="preserve"> fossil from Homestead Cave (0.0112–0.01 Ma; Broughton, 2000), </w:t>
      </w:r>
      <w:r w:rsidR="00B6336B">
        <w:rPr>
          <w:rFonts w:ascii="Times New Roman" w:hAnsi="Times New Roman"/>
          <w:szCs w:val="24"/>
        </w:rPr>
        <w:t>(</w:t>
      </w:r>
      <w:r w:rsidR="001D2ACF" w:rsidRPr="00A66314">
        <w:rPr>
          <w:rFonts w:ascii="Times New Roman" w:hAnsi="Times New Roman"/>
          <w:szCs w:val="24"/>
        </w:rPr>
        <w:t xml:space="preserve">2) </w:t>
      </w:r>
      <w:r w:rsidR="00740385" w:rsidRPr="00A66314">
        <w:rPr>
          <w:rFonts w:ascii="Times New Roman" w:hAnsi="Times New Roman"/>
          <w:szCs w:val="24"/>
        </w:rPr>
        <w:t xml:space="preserve">late Pleistocene </w:t>
      </w:r>
      <w:r w:rsidR="00740385" w:rsidRPr="00A66314">
        <w:rPr>
          <w:rFonts w:ascii="Times New Roman" w:hAnsi="Times New Roman"/>
          <w:i/>
          <w:szCs w:val="24"/>
        </w:rPr>
        <w:t>C. commersoni</w:t>
      </w:r>
      <w:r w:rsidR="00740385" w:rsidRPr="00A66314">
        <w:rPr>
          <w:rFonts w:ascii="Times New Roman" w:hAnsi="Times New Roman"/>
          <w:szCs w:val="24"/>
        </w:rPr>
        <w:t xml:space="preserve"> fossils dated to the Irvingtonian age and Pleistocene Illinoian glaciation (0.16–0</w:t>
      </w:r>
      <w:r w:rsidR="001D2ACF" w:rsidRPr="00A66314">
        <w:rPr>
          <w:rFonts w:ascii="Times New Roman" w:hAnsi="Times New Roman"/>
          <w:szCs w:val="24"/>
        </w:rPr>
        <w:t>.135 Ma; Smith, 1954, 1963</w:t>
      </w:r>
      <w:r w:rsidR="00740385" w:rsidRPr="00A66314">
        <w:rPr>
          <w:rFonts w:ascii="Times New Roman" w:hAnsi="Times New Roman"/>
          <w:szCs w:val="24"/>
        </w:rPr>
        <w:t xml:space="preserve">), </w:t>
      </w:r>
      <w:r w:rsidR="00B6336B">
        <w:rPr>
          <w:rFonts w:ascii="Times New Roman" w:hAnsi="Times New Roman"/>
          <w:szCs w:val="24"/>
        </w:rPr>
        <w:t>(</w:t>
      </w:r>
      <w:r w:rsidR="001D2ACF" w:rsidRPr="00A66314">
        <w:rPr>
          <w:rFonts w:ascii="Times New Roman" w:hAnsi="Times New Roman"/>
          <w:szCs w:val="24"/>
        </w:rPr>
        <w:t>3</w:t>
      </w:r>
      <w:r w:rsidR="00740385" w:rsidRPr="00A66314">
        <w:rPr>
          <w:rFonts w:ascii="Times New Roman" w:hAnsi="Times New Roman"/>
          <w:szCs w:val="24"/>
        </w:rPr>
        <w:t xml:space="preserve">) </w:t>
      </w:r>
      <w:r w:rsidR="001D2ACF" w:rsidRPr="00A66314">
        <w:rPr>
          <w:rFonts w:ascii="Times New Roman" w:hAnsi="Times New Roman"/>
          <w:i/>
          <w:szCs w:val="24"/>
        </w:rPr>
        <w:t xml:space="preserve">Ictiobus </w:t>
      </w:r>
      <w:r w:rsidR="001D2ACF" w:rsidRPr="00A66314">
        <w:rPr>
          <w:rFonts w:ascii="Times New Roman" w:hAnsi="Times New Roman"/>
          <w:szCs w:val="24"/>
        </w:rPr>
        <w:t xml:space="preserve">fossils from the mid-late Pleistocene Sheridanian and Sangamonian (Neff, 1975; Uyeno </w:t>
      </w:r>
      <w:r w:rsidR="009D4624">
        <w:rPr>
          <w:rFonts w:ascii="Times New Roman" w:hAnsi="Times New Roman"/>
          <w:szCs w:val="24"/>
        </w:rPr>
        <w:t>&amp;</w:t>
      </w:r>
      <w:r w:rsidR="001D2ACF" w:rsidRPr="00A66314">
        <w:rPr>
          <w:rFonts w:ascii="Times New Roman" w:hAnsi="Times New Roman"/>
          <w:szCs w:val="24"/>
        </w:rPr>
        <w:t xml:space="preserve"> </w:t>
      </w:r>
      <w:r w:rsidR="00132CC8" w:rsidRPr="00A66314">
        <w:rPr>
          <w:rFonts w:ascii="Times New Roman" w:hAnsi="Times New Roman"/>
          <w:szCs w:val="24"/>
        </w:rPr>
        <w:t>Miller</w:t>
      </w:r>
      <w:r w:rsidR="001D2ACF" w:rsidRPr="00A66314">
        <w:rPr>
          <w:rFonts w:ascii="Times New Roman" w:hAnsi="Times New Roman"/>
          <w:szCs w:val="24"/>
        </w:rPr>
        <w:t xml:space="preserve">, 1962), </w:t>
      </w:r>
      <w:r w:rsidR="00740385" w:rsidRPr="00A66314">
        <w:rPr>
          <w:rFonts w:ascii="Times New Roman" w:hAnsi="Times New Roman"/>
          <w:szCs w:val="24"/>
        </w:rPr>
        <w:t xml:space="preserve">and </w:t>
      </w:r>
      <w:r w:rsidR="00B6336B">
        <w:rPr>
          <w:rFonts w:ascii="Times New Roman" w:hAnsi="Times New Roman"/>
          <w:szCs w:val="24"/>
        </w:rPr>
        <w:t>(</w:t>
      </w:r>
      <w:r w:rsidR="001D2ACF" w:rsidRPr="00A66314">
        <w:rPr>
          <w:rFonts w:ascii="Times New Roman" w:hAnsi="Times New Roman"/>
          <w:szCs w:val="24"/>
        </w:rPr>
        <w:t>4</w:t>
      </w:r>
      <w:r w:rsidR="00740385" w:rsidRPr="00A66314">
        <w:rPr>
          <w:rFonts w:ascii="Times New Roman" w:hAnsi="Times New Roman"/>
          <w:szCs w:val="24"/>
        </w:rPr>
        <w:t xml:space="preserve">) </w:t>
      </w:r>
      <w:r w:rsidR="001D2ACF" w:rsidRPr="00A66314">
        <w:rPr>
          <w:rFonts w:ascii="Times New Roman" w:hAnsi="Times New Roman"/>
          <w:szCs w:val="24"/>
        </w:rPr>
        <w:t xml:space="preserve">the Pleistocene Illinoian-aged </w:t>
      </w:r>
      <w:r w:rsidR="001D2ACF" w:rsidRPr="00A66314">
        <w:rPr>
          <w:rFonts w:ascii="Times New Roman" w:hAnsi="Times New Roman"/>
          <w:i/>
          <w:szCs w:val="24"/>
        </w:rPr>
        <w:t>Moxostoma duquesnei</w:t>
      </w:r>
      <w:r w:rsidR="001D2ACF" w:rsidRPr="00A66314">
        <w:rPr>
          <w:rFonts w:ascii="Times New Roman" w:hAnsi="Times New Roman"/>
          <w:szCs w:val="24"/>
        </w:rPr>
        <w:t xml:space="preserve"> fossil from Mt. Scott fauna (Smith, 1963)</w:t>
      </w:r>
      <w:r w:rsidR="00740385" w:rsidRPr="00A66314">
        <w:rPr>
          <w:rFonts w:ascii="Times New Roman" w:hAnsi="Times New Roman"/>
          <w:szCs w:val="24"/>
        </w:rPr>
        <w:t xml:space="preserve">. As a result, we did not </w:t>
      </w:r>
      <w:r w:rsidR="00B6336B">
        <w:rPr>
          <w:rFonts w:ascii="Times New Roman" w:hAnsi="Times New Roman"/>
          <w:szCs w:val="24"/>
        </w:rPr>
        <w:t>include</w:t>
      </w:r>
      <w:r w:rsidR="00B6336B" w:rsidRPr="00A66314">
        <w:rPr>
          <w:rFonts w:ascii="Times New Roman" w:hAnsi="Times New Roman"/>
          <w:szCs w:val="24"/>
        </w:rPr>
        <w:t xml:space="preserve"> </w:t>
      </w:r>
      <w:r w:rsidR="00740385" w:rsidRPr="00A66314">
        <w:rPr>
          <w:rFonts w:ascii="Times New Roman" w:hAnsi="Times New Roman"/>
          <w:szCs w:val="24"/>
        </w:rPr>
        <w:t xml:space="preserve">these fossils </w:t>
      </w:r>
      <w:r w:rsidR="00B6336B">
        <w:rPr>
          <w:rFonts w:ascii="Times New Roman" w:hAnsi="Times New Roman"/>
          <w:szCs w:val="24"/>
        </w:rPr>
        <w:t>in</w:t>
      </w:r>
      <w:r w:rsidR="00740385" w:rsidRPr="00A66314">
        <w:rPr>
          <w:rFonts w:ascii="Times New Roman" w:hAnsi="Times New Roman"/>
          <w:szCs w:val="24"/>
        </w:rPr>
        <w:t xml:space="preserve"> our divergence dating analyses.</w:t>
      </w:r>
      <w:r w:rsidR="001D2ACF" w:rsidRPr="00A66314">
        <w:rPr>
          <w:rFonts w:ascii="Times New Roman" w:hAnsi="Times New Roman"/>
          <w:szCs w:val="24"/>
        </w:rPr>
        <w:t xml:space="preserve"> Other fossils reviewed above are not necessarily likely to underestimate the age of particular lineages because they are from very recent strata, but were </w:t>
      </w:r>
      <w:r w:rsidR="00B6336B">
        <w:rPr>
          <w:rFonts w:ascii="Times New Roman" w:hAnsi="Times New Roman"/>
          <w:szCs w:val="24"/>
        </w:rPr>
        <w:t xml:space="preserve">deemed </w:t>
      </w:r>
      <w:r w:rsidR="001D2ACF" w:rsidRPr="00A66314">
        <w:rPr>
          <w:rFonts w:ascii="Times New Roman" w:hAnsi="Times New Roman"/>
          <w:szCs w:val="24"/>
        </w:rPr>
        <w:t xml:space="preserve">unsuitable because older age estimates were available from other fossils from the same lineage. For example, phylogenetic hypotheses indicate that the </w:t>
      </w:r>
      <w:r w:rsidR="001D2ACF" w:rsidRPr="00A66314">
        <w:rPr>
          <w:rFonts w:ascii="Times New Roman" w:hAnsi="Times New Roman"/>
          <w:i/>
          <w:szCs w:val="24"/>
        </w:rPr>
        <w:t xml:space="preserve">Catostomus </w:t>
      </w:r>
      <w:r w:rsidR="001D2ACF" w:rsidRPr="00A66314">
        <w:rPr>
          <w:rFonts w:ascii="Times New Roman" w:hAnsi="Times New Roman"/>
          <w:szCs w:val="24"/>
        </w:rPr>
        <w:t xml:space="preserve">subgenus </w:t>
      </w:r>
      <w:r w:rsidR="001D2ACF" w:rsidRPr="00A66314">
        <w:rPr>
          <w:rFonts w:ascii="Times New Roman" w:hAnsi="Times New Roman"/>
          <w:i/>
          <w:szCs w:val="24"/>
        </w:rPr>
        <w:t>Pantosteus</w:t>
      </w:r>
      <w:r w:rsidR="001D2ACF" w:rsidRPr="00A66314">
        <w:rPr>
          <w:rFonts w:ascii="Times New Roman" w:hAnsi="Times New Roman"/>
          <w:szCs w:val="24"/>
        </w:rPr>
        <w:t xml:space="preserve"> forms a monophyletic lineage except for </w:t>
      </w:r>
      <w:r w:rsidR="001D2ACF" w:rsidRPr="00A66314">
        <w:rPr>
          <w:rFonts w:ascii="Times New Roman" w:hAnsi="Times New Roman"/>
          <w:i/>
          <w:szCs w:val="24"/>
        </w:rPr>
        <w:t xml:space="preserve">C. </w:t>
      </w:r>
      <w:r w:rsidR="001D2ACF" w:rsidRPr="00A66314">
        <w:rPr>
          <w:rFonts w:ascii="Times New Roman" w:hAnsi="Times New Roman"/>
          <w:szCs w:val="24"/>
        </w:rPr>
        <w:t>(</w:t>
      </w:r>
      <w:r w:rsidR="001D2ACF" w:rsidRPr="00A66314">
        <w:rPr>
          <w:rFonts w:ascii="Times New Roman" w:hAnsi="Times New Roman"/>
          <w:i/>
          <w:szCs w:val="24"/>
        </w:rPr>
        <w:t>P.</w:t>
      </w:r>
      <w:r w:rsidR="001D2ACF" w:rsidRPr="00A66314">
        <w:rPr>
          <w:rFonts w:ascii="Times New Roman" w:hAnsi="Times New Roman"/>
          <w:szCs w:val="24"/>
        </w:rPr>
        <w:t xml:space="preserve">) </w:t>
      </w:r>
      <w:r w:rsidR="001D2ACF" w:rsidRPr="00A66314">
        <w:rPr>
          <w:rFonts w:ascii="Times New Roman" w:hAnsi="Times New Roman"/>
          <w:i/>
          <w:szCs w:val="24"/>
        </w:rPr>
        <w:t>columbianus</w:t>
      </w:r>
      <w:r w:rsidR="001D2ACF" w:rsidRPr="00A66314">
        <w:rPr>
          <w:rFonts w:ascii="Times New Roman" w:hAnsi="Times New Roman"/>
          <w:szCs w:val="24"/>
        </w:rPr>
        <w:t xml:space="preserve"> (Smith, 1992; Unmack et al., 2014), and the oldest fossil known from this lineage corresponds to </w:t>
      </w:r>
      <w:r w:rsidR="0043604D" w:rsidRPr="00A66314">
        <w:rPr>
          <w:rFonts w:ascii="Times New Roman" w:hAnsi="Times New Roman"/>
          <w:szCs w:val="24"/>
        </w:rPr>
        <w:t xml:space="preserve">a mid-Miocene </w:t>
      </w:r>
      <w:r w:rsidR="001D2ACF" w:rsidRPr="00A66314">
        <w:rPr>
          <w:rFonts w:ascii="Times New Roman" w:hAnsi="Times New Roman"/>
          <w:szCs w:val="24"/>
        </w:rPr>
        <w:t>†</w:t>
      </w:r>
      <w:r w:rsidR="001D2ACF" w:rsidRPr="00A66314">
        <w:rPr>
          <w:rFonts w:ascii="Times New Roman" w:hAnsi="Times New Roman"/>
          <w:i/>
          <w:szCs w:val="24"/>
        </w:rPr>
        <w:t>C. hyomyzon</w:t>
      </w:r>
      <w:r w:rsidR="0043604D" w:rsidRPr="00A66314">
        <w:rPr>
          <w:rFonts w:ascii="Times New Roman" w:hAnsi="Times New Roman"/>
          <w:szCs w:val="24"/>
        </w:rPr>
        <w:t xml:space="preserve"> specimen. Thus, since several of the </w:t>
      </w:r>
      <w:r w:rsidR="0043604D" w:rsidRPr="00A66314">
        <w:rPr>
          <w:rFonts w:ascii="Times New Roman" w:hAnsi="Times New Roman"/>
          <w:i/>
          <w:szCs w:val="24"/>
        </w:rPr>
        <w:t xml:space="preserve">Catostomus </w:t>
      </w:r>
      <w:r w:rsidR="0043604D" w:rsidRPr="00A66314">
        <w:rPr>
          <w:rFonts w:ascii="Times New Roman" w:hAnsi="Times New Roman"/>
          <w:szCs w:val="24"/>
        </w:rPr>
        <w:t>fossils we review above (e.g. †</w:t>
      </w:r>
      <w:r w:rsidR="0043604D" w:rsidRPr="00A66314">
        <w:rPr>
          <w:rFonts w:ascii="Times New Roman" w:hAnsi="Times New Roman"/>
          <w:i/>
          <w:szCs w:val="24"/>
        </w:rPr>
        <w:t>C. arenatus</w:t>
      </w:r>
      <w:r w:rsidR="0043604D" w:rsidRPr="00A66314">
        <w:rPr>
          <w:rFonts w:ascii="Times New Roman" w:hAnsi="Times New Roman"/>
          <w:szCs w:val="24"/>
        </w:rPr>
        <w:t xml:space="preserve">, </w:t>
      </w:r>
      <w:r w:rsidR="0043604D" w:rsidRPr="00A66314">
        <w:rPr>
          <w:rFonts w:ascii="Times New Roman" w:hAnsi="Times New Roman"/>
          <w:i/>
          <w:szCs w:val="24"/>
        </w:rPr>
        <w:t>C. discobolus</w:t>
      </w:r>
      <w:r w:rsidR="0043604D" w:rsidRPr="00A66314">
        <w:rPr>
          <w:rFonts w:ascii="Times New Roman" w:hAnsi="Times New Roman"/>
          <w:szCs w:val="24"/>
        </w:rPr>
        <w:t>, and †</w:t>
      </w:r>
      <w:r w:rsidR="0043604D" w:rsidRPr="00A66314">
        <w:rPr>
          <w:rFonts w:ascii="Times New Roman" w:hAnsi="Times New Roman"/>
          <w:i/>
          <w:szCs w:val="24"/>
        </w:rPr>
        <w:t>C. oromyzon</w:t>
      </w:r>
      <w:r w:rsidR="0043604D" w:rsidRPr="00A66314">
        <w:rPr>
          <w:rFonts w:ascii="Times New Roman" w:hAnsi="Times New Roman"/>
          <w:szCs w:val="24"/>
        </w:rPr>
        <w:t xml:space="preserve">) are members of </w:t>
      </w:r>
      <w:r w:rsidR="0043604D" w:rsidRPr="00A66314">
        <w:rPr>
          <w:rFonts w:ascii="Times New Roman" w:hAnsi="Times New Roman"/>
          <w:i/>
          <w:szCs w:val="24"/>
        </w:rPr>
        <w:t>Pantosteus</w:t>
      </w:r>
      <w:r w:rsidR="0043604D" w:rsidRPr="00A66314">
        <w:rPr>
          <w:rFonts w:ascii="Times New Roman" w:hAnsi="Times New Roman"/>
          <w:szCs w:val="24"/>
        </w:rPr>
        <w:t xml:space="preserve"> and dated to rocks younger than mid-Miocene in age, they were not used to calibrate </w:t>
      </w:r>
      <w:r w:rsidR="0043604D" w:rsidRPr="00A66314">
        <w:rPr>
          <w:rFonts w:ascii="Times New Roman" w:hAnsi="Times New Roman"/>
          <w:i/>
          <w:szCs w:val="24"/>
        </w:rPr>
        <w:t xml:space="preserve">Pantosteus </w:t>
      </w:r>
      <w:r w:rsidR="0043604D" w:rsidRPr="00A66314">
        <w:rPr>
          <w:rFonts w:ascii="Times New Roman" w:hAnsi="Times New Roman"/>
          <w:szCs w:val="24"/>
        </w:rPr>
        <w:t>nodes in BEAST.</w:t>
      </w:r>
    </w:p>
    <w:p w14:paraId="6DA1E504" w14:textId="77777777" w:rsidR="00B20FDB" w:rsidRDefault="00B20FDB" w:rsidP="00C517D4">
      <w:pPr>
        <w:spacing w:after="120" w:line="360" w:lineRule="auto"/>
        <w:rPr>
          <w:b/>
          <w:color w:val="000000"/>
        </w:rPr>
      </w:pPr>
      <w:r>
        <w:rPr>
          <w:b/>
          <w:color w:val="000000"/>
        </w:rPr>
        <w:t xml:space="preserve">5. </w:t>
      </w:r>
      <w:r w:rsidR="001A798F">
        <w:rPr>
          <w:b/>
          <w:color w:val="000000"/>
        </w:rPr>
        <w:t>Additional Phylogenetic Relationships Within the Catostominae</w:t>
      </w:r>
    </w:p>
    <w:p w14:paraId="76DBC8DB" w14:textId="28D4BC29" w:rsidR="001A798F" w:rsidRPr="001A798F" w:rsidRDefault="001A798F" w:rsidP="006821CC">
      <w:pPr>
        <w:spacing w:line="360" w:lineRule="auto"/>
        <w:rPr>
          <w:color w:val="000000"/>
        </w:rPr>
      </w:pPr>
      <w:r>
        <w:rPr>
          <w:color w:val="000000"/>
        </w:rPr>
        <w:t xml:space="preserve">Within the Catostominae, </w:t>
      </w:r>
      <w:r w:rsidRPr="001A798F">
        <w:rPr>
          <w:color w:val="000000"/>
        </w:rPr>
        <w:t xml:space="preserve">‘Clade 1’ (BPP = 1, most analyses) corresponded to the Thoburniini, including </w:t>
      </w:r>
      <w:r w:rsidRPr="001A798F">
        <w:rPr>
          <w:i/>
          <w:color w:val="000000"/>
        </w:rPr>
        <w:t xml:space="preserve">Thoburnia </w:t>
      </w:r>
      <w:r w:rsidRPr="001A798F">
        <w:rPr>
          <w:color w:val="000000"/>
        </w:rPr>
        <w:t xml:space="preserve">and </w:t>
      </w:r>
      <w:r w:rsidRPr="001A798F">
        <w:rPr>
          <w:i/>
          <w:color w:val="000000"/>
        </w:rPr>
        <w:t>Hypentelium</w:t>
      </w:r>
      <w:r w:rsidRPr="001A798F">
        <w:rPr>
          <w:color w:val="000000"/>
        </w:rPr>
        <w:t xml:space="preserve">. Relationships among </w:t>
      </w:r>
      <w:r w:rsidRPr="001A798F">
        <w:rPr>
          <w:i/>
          <w:color w:val="000000"/>
        </w:rPr>
        <w:t xml:space="preserve">Moxostoma </w:t>
      </w:r>
      <w:r w:rsidRPr="001A798F">
        <w:rPr>
          <w:color w:val="000000"/>
        </w:rPr>
        <w:t xml:space="preserve">lineages were generally unresolved; however, the concatenated mtDNA and mtDNA + morphology results congruently resolved </w:t>
      </w:r>
      <w:r w:rsidRPr="001A798F">
        <w:rPr>
          <w:i/>
          <w:color w:val="000000"/>
        </w:rPr>
        <w:t>Moxostoma</w:t>
      </w:r>
      <w:r w:rsidRPr="001A798F">
        <w:rPr>
          <w:color w:val="000000"/>
        </w:rPr>
        <w:t xml:space="preserve"> sp. cf. </w:t>
      </w:r>
      <w:r w:rsidRPr="001A798F">
        <w:rPr>
          <w:i/>
          <w:color w:val="000000"/>
        </w:rPr>
        <w:t>lachneri</w:t>
      </w:r>
      <w:r w:rsidRPr="001A798F">
        <w:rPr>
          <w:color w:val="000000"/>
        </w:rPr>
        <w:t xml:space="preserve"> from Surry County, in northwestern North Carolina (Great Pee Dee River), as sister to two clades with varying support that, with several exceptions, </w:t>
      </w:r>
      <w:r w:rsidRPr="001A798F">
        <w:rPr>
          <w:color w:val="000000"/>
        </w:rPr>
        <w:lastRenderedPageBreak/>
        <w:t xml:space="preserve">contained taxa associated with previously recognized subgenera </w:t>
      </w:r>
      <w:r w:rsidRPr="001A798F">
        <w:rPr>
          <w:i/>
          <w:color w:val="000000"/>
        </w:rPr>
        <w:t>Scartomyzon</w:t>
      </w:r>
      <w:r w:rsidRPr="001A798F">
        <w:rPr>
          <w:color w:val="000000"/>
        </w:rPr>
        <w:t xml:space="preserve"> (‘Clade 2’; BPP = 0.74–1) and </w:t>
      </w:r>
      <w:r w:rsidRPr="001A798F">
        <w:rPr>
          <w:i/>
          <w:color w:val="000000"/>
        </w:rPr>
        <w:t>Moxostoma</w:t>
      </w:r>
      <w:r w:rsidRPr="001A798F">
        <w:rPr>
          <w:color w:val="000000"/>
        </w:rPr>
        <w:t xml:space="preserve"> (‘Clade 3’; BPP = 0.55–0.96) (Figs. 1, S1 and </w:t>
      </w:r>
      <w:r w:rsidR="008063C6" w:rsidRPr="001A798F">
        <w:rPr>
          <w:color w:val="000000"/>
        </w:rPr>
        <w:t>S</w:t>
      </w:r>
      <w:r w:rsidR="008063C6">
        <w:rPr>
          <w:color w:val="000000"/>
        </w:rPr>
        <w:t>2</w:t>
      </w:r>
      <w:r w:rsidRPr="001A798F">
        <w:rPr>
          <w:color w:val="000000"/>
        </w:rPr>
        <w:t xml:space="preserve">). Alternatively, our four-locus and total-evidence topologies placed </w:t>
      </w:r>
      <w:r w:rsidRPr="001A798F">
        <w:rPr>
          <w:i/>
          <w:color w:val="000000"/>
        </w:rPr>
        <w:t>M.</w:t>
      </w:r>
      <w:r w:rsidRPr="001A798F">
        <w:rPr>
          <w:color w:val="000000"/>
        </w:rPr>
        <w:t xml:space="preserve"> sp. cf. </w:t>
      </w:r>
      <w:r w:rsidRPr="001A798F">
        <w:rPr>
          <w:i/>
          <w:color w:val="000000"/>
        </w:rPr>
        <w:t>lachneri</w:t>
      </w:r>
      <w:r w:rsidRPr="001A798F">
        <w:rPr>
          <w:color w:val="000000"/>
        </w:rPr>
        <w:t xml:space="preserve"> in Clade 3 with an unresolved position (Figs. 3 and </w:t>
      </w:r>
      <w:r w:rsidR="008063C6" w:rsidRPr="001A798F">
        <w:rPr>
          <w:color w:val="000000"/>
        </w:rPr>
        <w:t>S</w:t>
      </w:r>
      <w:r w:rsidR="008063C6">
        <w:rPr>
          <w:color w:val="000000"/>
        </w:rPr>
        <w:t>4</w:t>
      </w:r>
      <w:r w:rsidRPr="001A798F">
        <w:rPr>
          <w:color w:val="000000"/>
        </w:rPr>
        <w:t xml:space="preserve">). Subgenera </w:t>
      </w:r>
      <w:r w:rsidRPr="001A798F">
        <w:rPr>
          <w:i/>
          <w:color w:val="000000"/>
        </w:rPr>
        <w:t>Moxostoma</w:t>
      </w:r>
      <w:r w:rsidRPr="001A798F">
        <w:rPr>
          <w:color w:val="000000"/>
        </w:rPr>
        <w:t xml:space="preserve"> and </w:t>
      </w:r>
      <w:r w:rsidRPr="001A798F">
        <w:rPr>
          <w:i/>
          <w:color w:val="000000"/>
        </w:rPr>
        <w:t>Scartomyzon</w:t>
      </w:r>
      <w:r w:rsidRPr="001A798F">
        <w:rPr>
          <w:color w:val="000000"/>
        </w:rPr>
        <w:t xml:space="preserve"> were never resolved as monophyletic in Clade 2 or Clade 3. Within Clade 3, well-supported species groups included </w:t>
      </w:r>
      <w:r w:rsidRPr="001A798F">
        <w:rPr>
          <w:i/>
          <w:color w:val="000000"/>
        </w:rPr>
        <w:t>M. anisurum</w:t>
      </w:r>
      <w:r w:rsidRPr="001A798F">
        <w:rPr>
          <w:color w:val="000000"/>
        </w:rPr>
        <w:t xml:space="preserve"> sister to </w:t>
      </w:r>
      <w:r w:rsidRPr="001A798F">
        <w:rPr>
          <w:i/>
          <w:color w:val="000000"/>
        </w:rPr>
        <w:t>M. collapsum</w:t>
      </w:r>
      <w:r w:rsidRPr="001A798F">
        <w:rPr>
          <w:color w:val="000000"/>
        </w:rPr>
        <w:t xml:space="preserve"> (BPP = 1), </w:t>
      </w:r>
      <w:r w:rsidRPr="001A798F">
        <w:rPr>
          <w:i/>
          <w:color w:val="000000"/>
        </w:rPr>
        <w:t xml:space="preserve">M. carinatum </w:t>
      </w:r>
      <w:r w:rsidRPr="001A798F">
        <w:rPr>
          <w:color w:val="000000"/>
        </w:rPr>
        <w:t xml:space="preserve">1 (Alabama) sister to </w:t>
      </w:r>
      <w:r w:rsidRPr="001A798F">
        <w:rPr>
          <w:i/>
          <w:color w:val="000000"/>
        </w:rPr>
        <w:t xml:space="preserve">M. </w:t>
      </w:r>
      <w:r w:rsidRPr="001A798F">
        <w:rPr>
          <w:color w:val="000000"/>
        </w:rPr>
        <w:t xml:space="preserve">sp. cf. </w:t>
      </w:r>
      <w:r w:rsidRPr="001A798F">
        <w:rPr>
          <w:i/>
          <w:color w:val="000000"/>
        </w:rPr>
        <w:t xml:space="preserve">macrolepidotum </w:t>
      </w:r>
      <w:r w:rsidRPr="001A798F">
        <w:rPr>
          <w:color w:val="000000"/>
        </w:rPr>
        <w:t xml:space="preserve">(BPP = 0.96–1), and </w:t>
      </w:r>
      <w:r w:rsidRPr="001A798F">
        <w:rPr>
          <w:i/>
          <w:color w:val="000000"/>
        </w:rPr>
        <w:t xml:space="preserve">M. hubbsi </w:t>
      </w:r>
      <w:r w:rsidRPr="001A798F">
        <w:rPr>
          <w:color w:val="000000"/>
        </w:rPr>
        <w:t xml:space="preserve">sister to the </w:t>
      </w:r>
      <w:r w:rsidRPr="001A798F">
        <w:rPr>
          <w:i/>
          <w:color w:val="000000"/>
        </w:rPr>
        <w:t xml:space="preserve">M. breviceps </w:t>
      </w:r>
      <w:r w:rsidRPr="001A798F">
        <w:rPr>
          <w:color w:val="000000"/>
        </w:rPr>
        <w:t xml:space="preserve">species group (BPP = 0.75–1) (Figs. 3, S1, S2 and S4). Alternative topologies placed </w:t>
      </w:r>
      <w:r w:rsidRPr="001A798F">
        <w:rPr>
          <w:i/>
          <w:color w:val="000000"/>
        </w:rPr>
        <w:t>M. erythrurum</w:t>
      </w:r>
      <w:r w:rsidRPr="001A798F">
        <w:rPr>
          <w:color w:val="000000"/>
        </w:rPr>
        <w:t xml:space="preserve"> or </w:t>
      </w:r>
      <w:r w:rsidRPr="001A798F">
        <w:rPr>
          <w:i/>
          <w:color w:val="000000"/>
        </w:rPr>
        <w:t xml:space="preserve">M. ariommum </w:t>
      </w:r>
      <w:r w:rsidRPr="001A798F">
        <w:rPr>
          <w:color w:val="000000"/>
        </w:rPr>
        <w:t xml:space="preserve">sister to, or within, Clade 2, but with non-significant posterior support. With exceptions, relationships in Clade 2 generally collapse into a polytomy of four lineages: </w:t>
      </w:r>
      <w:r w:rsidRPr="001A798F">
        <w:rPr>
          <w:i/>
          <w:color w:val="000000"/>
        </w:rPr>
        <w:t>M</w:t>
      </w:r>
      <w:r w:rsidRPr="001A798F">
        <w:rPr>
          <w:color w:val="000000"/>
        </w:rPr>
        <w:t xml:space="preserve">. sp. cf. </w:t>
      </w:r>
      <w:r w:rsidRPr="001A798F">
        <w:rPr>
          <w:i/>
          <w:color w:val="000000"/>
        </w:rPr>
        <w:t>poecilurum</w:t>
      </w:r>
      <w:r w:rsidRPr="001A798F">
        <w:rPr>
          <w:color w:val="000000"/>
        </w:rPr>
        <w:t xml:space="preserve">; </w:t>
      </w:r>
      <w:r w:rsidRPr="001A798F">
        <w:rPr>
          <w:i/>
          <w:color w:val="000000"/>
        </w:rPr>
        <w:t>M</w:t>
      </w:r>
      <w:r w:rsidRPr="001A798F">
        <w:rPr>
          <w:color w:val="000000"/>
        </w:rPr>
        <w:t xml:space="preserve">. </w:t>
      </w:r>
      <w:r w:rsidRPr="001A798F">
        <w:rPr>
          <w:i/>
          <w:color w:val="000000"/>
        </w:rPr>
        <w:t>duquesnei</w:t>
      </w:r>
      <w:r w:rsidRPr="001A798F">
        <w:rPr>
          <w:color w:val="000000"/>
        </w:rPr>
        <w:t xml:space="preserve"> sister to </w:t>
      </w:r>
      <w:r w:rsidRPr="001A798F">
        <w:rPr>
          <w:i/>
          <w:color w:val="000000"/>
        </w:rPr>
        <w:t>M</w:t>
      </w:r>
      <w:r w:rsidRPr="001A798F">
        <w:rPr>
          <w:color w:val="000000"/>
        </w:rPr>
        <w:t xml:space="preserve">. </w:t>
      </w:r>
      <w:r w:rsidRPr="001A798F">
        <w:rPr>
          <w:i/>
          <w:color w:val="000000"/>
        </w:rPr>
        <w:t>poecilurum</w:t>
      </w:r>
      <w:r w:rsidRPr="001A798F">
        <w:rPr>
          <w:color w:val="000000"/>
        </w:rPr>
        <w:t xml:space="preserve"> + </w:t>
      </w:r>
      <w:r w:rsidRPr="001A798F">
        <w:rPr>
          <w:i/>
          <w:color w:val="000000"/>
        </w:rPr>
        <w:t>M. congestum</w:t>
      </w:r>
      <w:r w:rsidRPr="001A798F">
        <w:rPr>
          <w:color w:val="000000"/>
        </w:rPr>
        <w:t xml:space="preserve">; </w:t>
      </w:r>
      <w:r w:rsidRPr="001A798F">
        <w:rPr>
          <w:i/>
          <w:color w:val="000000"/>
        </w:rPr>
        <w:t>M. carinatum</w:t>
      </w:r>
      <w:r w:rsidRPr="001A798F">
        <w:rPr>
          <w:color w:val="000000"/>
        </w:rPr>
        <w:t xml:space="preserve"> 2 (Minnesota) + </w:t>
      </w:r>
      <w:r w:rsidRPr="001A798F">
        <w:rPr>
          <w:i/>
          <w:color w:val="000000"/>
        </w:rPr>
        <w:t>M. valenciennesi</w:t>
      </w:r>
      <w:r w:rsidRPr="001A798F">
        <w:rPr>
          <w:color w:val="000000"/>
        </w:rPr>
        <w:t>; and the ‘</w:t>
      </w:r>
      <w:r w:rsidRPr="001A798F">
        <w:rPr>
          <w:i/>
          <w:color w:val="000000"/>
        </w:rPr>
        <w:t>lachneri</w:t>
      </w:r>
      <w:r w:rsidRPr="001A798F">
        <w:rPr>
          <w:color w:val="000000"/>
        </w:rPr>
        <w:t xml:space="preserve"> group’, with </w:t>
      </w:r>
      <w:r w:rsidRPr="001A798F">
        <w:rPr>
          <w:i/>
          <w:color w:val="000000"/>
        </w:rPr>
        <w:t>M. lachneri</w:t>
      </w:r>
      <w:r w:rsidRPr="001A798F">
        <w:rPr>
          <w:color w:val="000000"/>
        </w:rPr>
        <w:t xml:space="preserve"> sister to a clade of four Mexican suckers.</w:t>
      </w:r>
    </w:p>
    <w:p w14:paraId="68B563E1" w14:textId="77777777" w:rsidR="001A798F" w:rsidRPr="001A798F" w:rsidRDefault="001A798F" w:rsidP="001A798F">
      <w:pPr>
        <w:spacing w:line="360" w:lineRule="auto"/>
        <w:rPr>
          <w:color w:val="000000"/>
        </w:rPr>
      </w:pPr>
      <w:r w:rsidRPr="001A798F">
        <w:rPr>
          <w:color w:val="000000"/>
        </w:rPr>
        <w:t xml:space="preserve"> </w:t>
      </w:r>
      <w:r>
        <w:rPr>
          <w:color w:val="000000"/>
        </w:rPr>
        <w:tab/>
        <w:t xml:space="preserve">As an additional note on Clade 5, </w:t>
      </w:r>
      <w:r w:rsidRPr="001A798F">
        <w:rPr>
          <w:color w:val="000000"/>
        </w:rPr>
        <w:t xml:space="preserve">Unmack et al.’s (2014) analysis of </w:t>
      </w:r>
      <w:r w:rsidRPr="001A798F">
        <w:rPr>
          <w:i/>
          <w:color w:val="000000"/>
        </w:rPr>
        <w:t xml:space="preserve">Pantosteus </w:t>
      </w:r>
      <w:r w:rsidRPr="001A798F">
        <w:rPr>
          <w:color w:val="000000"/>
        </w:rPr>
        <w:t xml:space="preserve">also resolved </w:t>
      </w:r>
      <w:r w:rsidRPr="001A798F">
        <w:rPr>
          <w:i/>
          <w:color w:val="000000"/>
        </w:rPr>
        <w:t>P. jordani</w:t>
      </w:r>
      <w:r w:rsidRPr="001A798F">
        <w:rPr>
          <w:color w:val="000000"/>
        </w:rPr>
        <w:t xml:space="preserve">, </w:t>
      </w:r>
      <w:r w:rsidRPr="001A798F">
        <w:rPr>
          <w:i/>
          <w:color w:val="000000"/>
        </w:rPr>
        <w:t>P. bondi</w:t>
      </w:r>
      <w:r w:rsidRPr="001A798F">
        <w:rPr>
          <w:color w:val="000000"/>
        </w:rPr>
        <w:t xml:space="preserve">, and </w:t>
      </w:r>
      <w:r w:rsidRPr="001A798F">
        <w:rPr>
          <w:i/>
          <w:color w:val="000000"/>
        </w:rPr>
        <w:t>P. lahontan</w:t>
      </w:r>
      <w:r w:rsidRPr="001A798F">
        <w:rPr>
          <w:color w:val="000000"/>
        </w:rPr>
        <w:t xml:space="preserve"> in a well supported clade based on mtDNA, and also showed that relationships in this clade appear not to have been influenced by introgressive hybridization events, based on comparing mtDNA and morphological characters. However, neither our study nor that of Doosey et al. (2010) sampled these lineages. Further sampling is thus required to see if these results would be supported by the nuclear loci we have examined, or by total-evidence dating analyses similar to those we employed herein.</w:t>
      </w:r>
    </w:p>
    <w:p w14:paraId="11C5A55A" w14:textId="77777777" w:rsidR="001A798F" w:rsidRPr="001A798F" w:rsidRDefault="001A798F" w:rsidP="00C517D4">
      <w:pPr>
        <w:spacing w:line="360" w:lineRule="auto"/>
        <w:ind w:firstLine="720"/>
        <w:rPr>
          <w:color w:val="000000"/>
        </w:rPr>
      </w:pPr>
      <w:r w:rsidRPr="001A798F">
        <w:rPr>
          <w:color w:val="000000"/>
        </w:rPr>
        <w:t>Catostominae ‘Clade 6’ (BPP = 1;</w:t>
      </w:r>
      <w:r w:rsidRPr="001A798F">
        <w:rPr>
          <w:i/>
          <w:color w:val="000000"/>
        </w:rPr>
        <w:t xml:space="preserve"> </w:t>
      </w:r>
      <w:r w:rsidRPr="001A798F">
        <w:rPr>
          <w:color w:val="000000"/>
        </w:rPr>
        <w:t xml:space="preserve">Fig. 3) contained species from basins on the eastern </w:t>
      </w:r>
      <w:proofErr w:type="gramStart"/>
      <w:r w:rsidRPr="001A798F">
        <w:rPr>
          <w:color w:val="000000"/>
        </w:rPr>
        <w:t>side</w:t>
      </w:r>
      <w:proofErr w:type="gramEnd"/>
      <w:r w:rsidRPr="001A798F">
        <w:rPr>
          <w:color w:val="000000"/>
        </w:rPr>
        <w:t xml:space="preserve"> of the Cascade and Sierra Mountain ranges in California, south-central Oregon, and northwestern Nevada, except for subspecies of </w:t>
      </w:r>
      <w:r w:rsidRPr="001A798F">
        <w:rPr>
          <w:i/>
          <w:color w:val="000000"/>
        </w:rPr>
        <w:t>C. occidentalis</w:t>
      </w:r>
      <w:r w:rsidRPr="001A798F">
        <w:rPr>
          <w:color w:val="000000"/>
        </w:rPr>
        <w:t xml:space="preserve"> from the Central Valley and Pacific coast drainages of California. Subclade ‘6-a’ (BPP = 1) contained three species each restricted to a single drainage basin, including the Owens Valley sucker (</w:t>
      </w:r>
      <w:r w:rsidRPr="001A798F">
        <w:rPr>
          <w:i/>
          <w:color w:val="000000"/>
        </w:rPr>
        <w:t>C. fumeiventris</w:t>
      </w:r>
      <w:r w:rsidRPr="001A798F">
        <w:rPr>
          <w:color w:val="000000"/>
        </w:rPr>
        <w:t>) sister to a clade of Warner Valley (</w:t>
      </w:r>
      <w:r w:rsidRPr="001A798F">
        <w:rPr>
          <w:i/>
          <w:color w:val="000000"/>
        </w:rPr>
        <w:t>C. warnerensis</w:t>
      </w:r>
      <w:r w:rsidRPr="001A798F">
        <w:rPr>
          <w:color w:val="000000"/>
        </w:rPr>
        <w:t>) and Wall Canyon (</w:t>
      </w:r>
      <w:r w:rsidRPr="001A798F">
        <w:rPr>
          <w:i/>
          <w:color w:val="000000"/>
        </w:rPr>
        <w:t>Catostomus</w:t>
      </w:r>
      <w:r w:rsidRPr="001A798F">
        <w:rPr>
          <w:color w:val="000000"/>
        </w:rPr>
        <w:t xml:space="preserve"> sp.) suckers (BPP = 1). In subclade ‘6-b’, four species from the Klamath Basin of south-central Oregon and northern California, including two species of </w:t>
      </w:r>
      <w:r w:rsidRPr="001A798F">
        <w:rPr>
          <w:i/>
          <w:color w:val="000000"/>
        </w:rPr>
        <w:t>Catostomus</w:t>
      </w:r>
      <w:r w:rsidRPr="001A798F">
        <w:rPr>
          <w:color w:val="000000"/>
        </w:rPr>
        <w:t xml:space="preserve">, </w:t>
      </w:r>
      <w:r w:rsidRPr="001A798F">
        <w:rPr>
          <w:i/>
          <w:color w:val="000000"/>
        </w:rPr>
        <w:t xml:space="preserve">D. luxatus, </w:t>
      </w:r>
      <w:r w:rsidRPr="001A798F">
        <w:rPr>
          <w:color w:val="000000"/>
        </w:rPr>
        <w:t xml:space="preserve">and </w:t>
      </w:r>
      <w:r w:rsidRPr="001A798F">
        <w:rPr>
          <w:i/>
          <w:color w:val="000000"/>
        </w:rPr>
        <w:t>Chasmistes brevirostris</w:t>
      </w:r>
      <w:r w:rsidRPr="001A798F">
        <w:rPr>
          <w:color w:val="000000"/>
        </w:rPr>
        <w:t>, formed a polytomy (BPP = 1). In subclade ‘6-c’, Modoc sucker (</w:t>
      </w:r>
      <w:r w:rsidRPr="001A798F">
        <w:rPr>
          <w:i/>
          <w:color w:val="000000"/>
        </w:rPr>
        <w:t>C. microps</w:t>
      </w:r>
      <w:r w:rsidRPr="001A798F">
        <w:rPr>
          <w:color w:val="000000"/>
        </w:rPr>
        <w:t xml:space="preserve">) were embedded within a clade containing four subspecies of </w:t>
      </w:r>
      <w:r w:rsidRPr="001A798F">
        <w:rPr>
          <w:i/>
          <w:color w:val="000000"/>
        </w:rPr>
        <w:t>C. occidentalis</w:t>
      </w:r>
      <w:r w:rsidRPr="001A798F">
        <w:rPr>
          <w:color w:val="000000"/>
        </w:rPr>
        <w:t xml:space="preserve"> (BPP = 1). </w:t>
      </w:r>
    </w:p>
    <w:p w14:paraId="666535C6" w14:textId="04434737" w:rsidR="00B20FDB" w:rsidRPr="00C517D4" w:rsidRDefault="001A798F" w:rsidP="00C517D4">
      <w:pPr>
        <w:spacing w:after="240" w:line="360" w:lineRule="auto"/>
        <w:ind w:firstLine="720"/>
        <w:rPr>
          <w:color w:val="000000"/>
        </w:rPr>
      </w:pPr>
      <w:r w:rsidRPr="001A798F">
        <w:rPr>
          <w:color w:val="000000"/>
        </w:rPr>
        <w:lastRenderedPageBreak/>
        <w:t xml:space="preserve">Across analyses, we inferred a strongly supported sister relationship between a clade of </w:t>
      </w:r>
      <w:r w:rsidRPr="001A798F">
        <w:rPr>
          <w:i/>
          <w:color w:val="000000"/>
        </w:rPr>
        <w:t xml:space="preserve">Catostomus </w:t>
      </w:r>
      <w:proofErr w:type="spellStart"/>
      <w:r w:rsidRPr="001A798F">
        <w:rPr>
          <w:i/>
          <w:color w:val="000000"/>
        </w:rPr>
        <w:t>catostomus</w:t>
      </w:r>
      <w:proofErr w:type="spellEnd"/>
      <w:r w:rsidRPr="001A798F">
        <w:rPr>
          <w:color w:val="000000"/>
        </w:rPr>
        <w:t xml:space="preserve"> + </w:t>
      </w:r>
      <w:r w:rsidRPr="001A798F">
        <w:rPr>
          <w:i/>
          <w:color w:val="000000"/>
        </w:rPr>
        <w:t xml:space="preserve">C. commersoni </w:t>
      </w:r>
      <w:r w:rsidRPr="001A798F">
        <w:rPr>
          <w:color w:val="000000"/>
        </w:rPr>
        <w:t xml:space="preserve">(‘Clade 7’; BPP = 1) and a moderately well supported Catostominae ‘Clade 8’ + ‘Clade 9’ lineage composed of all remaining </w:t>
      </w:r>
      <w:r w:rsidRPr="001A798F">
        <w:rPr>
          <w:i/>
          <w:color w:val="000000"/>
        </w:rPr>
        <w:t xml:space="preserve">Catostomus </w:t>
      </w:r>
      <w:r w:rsidRPr="001A798F">
        <w:rPr>
          <w:color w:val="000000"/>
        </w:rPr>
        <w:t xml:space="preserve">(BPP = 0.71–91) (Figs. 3, S1, S2 and S4). Clade 8 contained species from the coastal rivers of Oregon, the Columbia River basin, the Great Basin, and Bonneville Basin resolved in a polytomy (BPP = 1). In the four-locus and IRBP analyses, which had the largest sample sizes we considered, </w:t>
      </w:r>
      <w:r w:rsidRPr="001A798F">
        <w:rPr>
          <w:i/>
          <w:color w:val="000000"/>
        </w:rPr>
        <w:t>Chasmistes liorus mictus</w:t>
      </w:r>
      <w:r w:rsidRPr="001A798F">
        <w:rPr>
          <w:color w:val="000000"/>
        </w:rPr>
        <w:t xml:space="preserve"> and </w:t>
      </w:r>
      <w:r w:rsidRPr="001A798F">
        <w:rPr>
          <w:i/>
          <w:color w:val="000000"/>
        </w:rPr>
        <w:t xml:space="preserve">C. </w:t>
      </w:r>
      <w:proofErr w:type="gramStart"/>
      <w:r w:rsidRPr="001A798F">
        <w:rPr>
          <w:i/>
          <w:color w:val="000000"/>
        </w:rPr>
        <w:t>ardens</w:t>
      </w:r>
      <w:proofErr w:type="gramEnd"/>
      <w:r w:rsidRPr="001A798F">
        <w:rPr>
          <w:color w:val="000000"/>
        </w:rPr>
        <w:t xml:space="preserve"> from the Bonneville Basin were each inferred to be para-/polyphyletic in Clade 8 (Figs. S3 and S5). Also within Clade 8, </w:t>
      </w:r>
      <w:r w:rsidRPr="001A798F">
        <w:rPr>
          <w:i/>
          <w:color w:val="000000"/>
        </w:rPr>
        <w:t>C. columbianus</w:t>
      </w:r>
      <w:r w:rsidRPr="001A798F">
        <w:rPr>
          <w:color w:val="000000"/>
        </w:rPr>
        <w:t xml:space="preserve"> from the Columbia River basin was sister to </w:t>
      </w:r>
      <w:r w:rsidRPr="001A798F">
        <w:rPr>
          <w:i/>
          <w:color w:val="000000"/>
        </w:rPr>
        <w:t>C. tahoensis</w:t>
      </w:r>
      <w:r w:rsidRPr="001A798F">
        <w:rPr>
          <w:color w:val="000000"/>
        </w:rPr>
        <w:t xml:space="preserve"> from the Great Basin (BPP = 0.99–1). </w:t>
      </w:r>
      <w:r w:rsidRPr="001A798F">
        <w:rPr>
          <w:i/>
          <w:color w:val="000000"/>
        </w:rPr>
        <w:t>Catostomus macrocheilus</w:t>
      </w:r>
      <w:r w:rsidRPr="001A798F">
        <w:rPr>
          <w:color w:val="000000"/>
        </w:rPr>
        <w:t xml:space="preserve"> from the Columbia River basin was resolved in a clade with </w:t>
      </w:r>
      <w:r w:rsidRPr="001A798F">
        <w:rPr>
          <w:i/>
          <w:color w:val="000000"/>
        </w:rPr>
        <w:t xml:space="preserve">C. tsiltcoosensis </w:t>
      </w:r>
      <w:r w:rsidRPr="001A798F">
        <w:rPr>
          <w:color w:val="000000"/>
        </w:rPr>
        <w:t xml:space="preserve">(Kettratad and Markle, 2010) and </w:t>
      </w:r>
      <w:r w:rsidRPr="001A798F">
        <w:rPr>
          <w:i/>
          <w:color w:val="000000"/>
        </w:rPr>
        <w:t xml:space="preserve">Catostomus </w:t>
      </w:r>
      <w:r w:rsidRPr="001A798F">
        <w:rPr>
          <w:color w:val="000000"/>
        </w:rPr>
        <w:t xml:space="preserve">sp. (Coquille River), both species from rivers of coastal Oregon; relationships among these taxa received definitive support (BPP = 1), except in the four-locus analysis where support varied (BPP = 0.79–0.99). ‘Clade 9’ contained species from the Colorado River basin, with </w:t>
      </w:r>
      <w:r w:rsidRPr="001A798F">
        <w:rPr>
          <w:i/>
          <w:color w:val="000000"/>
        </w:rPr>
        <w:t>C. latipinnis</w:t>
      </w:r>
      <w:r w:rsidRPr="001A798F">
        <w:rPr>
          <w:color w:val="000000"/>
        </w:rPr>
        <w:t xml:space="preserve"> usually sister to a clade of </w:t>
      </w:r>
      <w:r w:rsidRPr="001A798F">
        <w:rPr>
          <w:i/>
          <w:color w:val="000000"/>
        </w:rPr>
        <w:t>C. insignis</w:t>
      </w:r>
      <w:r w:rsidRPr="001A798F">
        <w:rPr>
          <w:color w:val="000000"/>
        </w:rPr>
        <w:t xml:space="preserve"> + </w:t>
      </w:r>
      <w:r w:rsidRPr="001A798F">
        <w:rPr>
          <w:i/>
          <w:color w:val="000000"/>
        </w:rPr>
        <w:t>Xyrauchen texanus</w:t>
      </w:r>
      <w:r w:rsidRPr="001A798F">
        <w:rPr>
          <w:color w:val="000000"/>
        </w:rPr>
        <w:t xml:space="preserve"> in subclade ‘9-a’; a close affinity among members in this clade was strongly supported by analyses of the concatenated mtDNA, four-locus, and total-evidence datasets (BPP = 0.96–1) (Fig. 3). Four Mexican </w:t>
      </w:r>
      <w:r w:rsidRPr="001A798F">
        <w:rPr>
          <w:i/>
          <w:color w:val="000000"/>
        </w:rPr>
        <w:t xml:space="preserve">Catostomus </w:t>
      </w:r>
      <w:r w:rsidRPr="001A798F">
        <w:rPr>
          <w:color w:val="000000"/>
        </w:rPr>
        <w:t xml:space="preserve">species were placed in subclade ‘9-b’ with definitive support (BPP = 1); however, </w:t>
      </w:r>
      <w:r w:rsidRPr="001A798F">
        <w:rPr>
          <w:i/>
          <w:color w:val="000000"/>
        </w:rPr>
        <w:t>C. bernardini</w:t>
      </w:r>
      <w:r w:rsidRPr="001A798F">
        <w:rPr>
          <w:color w:val="000000"/>
        </w:rPr>
        <w:t xml:space="preserve"> was polyphyletic in the concatenated mtDNA analysis, because specimens from the Río Batopilas formed a clade distinct from the Papagochic and Yecora rivers (Fig. S1).</w:t>
      </w:r>
    </w:p>
    <w:p w14:paraId="53CCE317" w14:textId="77777777" w:rsidR="00EA148E" w:rsidRPr="00A66314" w:rsidRDefault="00B20FDB" w:rsidP="00054715">
      <w:pPr>
        <w:spacing w:after="120"/>
        <w:rPr>
          <w:b/>
          <w:color w:val="000000"/>
        </w:rPr>
      </w:pPr>
      <w:r>
        <w:rPr>
          <w:b/>
          <w:color w:val="000000"/>
        </w:rPr>
        <w:t>6</w:t>
      </w:r>
      <w:r w:rsidR="00CE7AA3" w:rsidRPr="00A66314">
        <w:rPr>
          <w:b/>
          <w:color w:val="000000"/>
        </w:rPr>
        <w:t xml:space="preserve">. </w:t>
      </w:r>
      <w:r w:rsidR="00FB65C5" w:rsidRPr="00A66314">
        <w:rPr>
          <w:b/>
          <w:color w:val="000000"/>
        </w:rPr>
        <w:t>References</w:t>
      </w:r>
    </w:p>
    <w:p w14:paraId="7630D45A" w14:textId="77777777" w:rsidR="00EA148E" w:rsidRPr="00A66314" w:rsidRDefault="009D4624" w:rsidP="00054715">
      <w:pPr>
        <w:spacing w:line="360" w:lineRule="auto"/>
        <w:ind w:left="720" w:hanging="720"/>
        <w:rPr>
          <w:color w:val="000000"/>
          <w:sz w:val="22"/>
          <w:szCs w:val="22"/>
        </w:rPr>
      </w:pPr>
      <w:r>
        <w:rPr>
          <w:color w:val="000000"/>
          <w:sz w:val="22"/>
          <w:szCs w:val="22"/>
        </w:rPr>
        <w:t>Alvarado-Ortega J, Carranza-Castañeda</w:t>
      </w:r>
      <w:r w:rsidR="00EA148E" w:rsidRPr="00A66314">
        <w:rPr>
          <w:color w:val="000000"/>
          <w:sz w:val="22"/>
          <w:szCs w:val="22"/>
        </w:rPr>
        <w:t xml:space="preserve"> </w:t>
      </w:r>
      <w:r>
        <w:rPr>
          <w:color w:val="000000"/>
          <w:sz w:val="22"/>
          <w:szCs w:val="22"/>
        </w:rPr>
        <w:t>O</w:t>
      </w:r>
      <w:r w:rsidR="006634B0" w:rsidRPr="00A66314">
        <w:rPr>
          <w:color w:val="000000"/>
          <w:sz w:val="22"/>
          <w:szCs w:val="22"/>
        </w:rPr>
        <w:t xml:space="preserve">, </w:t>
      </w:r>
      <w:r w:rsidR="00EA148E" w:rsidRPr="00A66314">
        <w:rPr>
          <w:color w:val="000000"/>
          <w:sz w:val="22"/>
          <w:szCs w:val="22"/>
        </w:rPr>
        <w:t>Alvarez-Reyes</w:t>
      </w:r>
      <w:r w:rsidR="006634B0" w:rsidRPr="00A66314">
        <w:rPr>
          <w:color w:val="000000"/>
          <w:sz w:val="22"/>
          <w:szCs w:val="22"/>
        </w:rPr>
        <w:t xml:space="preserve"> G</w:t>
      </w:r>
      <w:r w:rsidR="003C5FAF">
        <w:rPr>
          <w:color w:val="000000"/>
          <w:sz w:val="22"/>
          <w:szCs w:val="22"/>
        </w:rPr>
        <w:t>.</w:t>
      </w:r>
      <w:r w:rsidR="00EA148E" w:rsidRPr="00A66314">
        <w:rPr>
          <w:color w:val="000000"/>
          <w:sz w:val="22"/>
          <w:szCs w:val="22"/>
        </w:rPr>
        <w:t xml:space="preserve"> 2006. </w:t>
      </w:r>
      <w:proofErr w:type="gramStart"/>
      <w:r w:rsidR="00EA148E" w:rsidRPr="00A66314">
        <w:rPr>
          <w:color w:val="000000"/>
          <w:sz w:val="22"/>
          <w:szCs w:val="22"/>
        </w:rPr>
        <w:t xml:space="preserve">A new fossil species of </w:t>
      </w:r>
      <w:r w:rsidR="00EA148E" w:rsidRPr="00A66314">
        <w:rPr>
          <w:i/>
          <w:color w:val="000000"/>
          <w:sz w:val="22"/>
          <w:szCs w:val="22"/>
        </w:rPr>
        <w:t>Ictiobus</w:t>
      </w:r>
      <w:r w:rsidR="00EA148E" w:rsidRPr="00A66314">
        <w:rPr>
          <w:color w:val="000000"/>
          <w:sz w:val="22"/>
          <w:szCs w:val="22"/>
        </w:rPr>
        <w:t xml:space="preserve"> (Teleostei: Catostomidae) from Pliocene lacustrine sediments near Tula de Allende, Hidalgo, Mexico.</w:t>
      </w:r>
      <w:proofErr w:type="gramEnd"/>
      <w:r w:rsidR="00EA148E" w:rsidRPr="00A66314">
        <w:rPr>
          <w:color w:val="000000"/>
          <w:sz w:val="22"/>
          <w:szCs w:val="22"/>
        </w:rPr>
        <w:t xml:space="preserve"> </w:t>
      </w:r>
      <w:r w:rsidR="006634B0" w:rsidRPr="003C5FAF">
        <w:rPr>
          <w:i/>
          <w:color w:val="000000"/>
          <w:sz w:val="22"/>
          <w:szCs w:val="22"/>
        </w:rPr>
        <w:t>J</w:t>
      </w:r>
      <w:r w:rsidR="003C5FAF" w:rsidRPr="003C5FAF">
        <w:rPr>
          <w:i/>
          <w:color w:val="000000"/>
          <w:sz w:val="22"/>
          <w:szCs w:val="22"/>
        </w:rPr>
        <w:t>ournal of</w:t>
      </w:r>
      <w:r w:rsidR="00EA148E" w:rsidRPr="003C5FAF">
        <w:rPr>
          <w:i/>
          <w:color w:val="000000"/>
          <w:sz w:val="22"/>
          <w:szCs w:val="22"/>
        </w:rPr>
        <w:t xml:space="preserve"> Paleont</w:t>
      </w:r>
      <w:r w:rsidR="003C5FAF" w:rsidRPr="003C5FAF">
        <w:rPr>
          <w:i/>
          <w:color w:val="000000"/>
          <w:sz w:val="22"/>
          <w:szCs w:val="22"/>
        </w:rPr>
        <w:t>ology</w:t>
      </w:r>
      <w:r w:rsidR="00EA148E" w:rsidRPr="00A66314">
        <w:rPr>
          <w:color w:val="000000"/>
          <w:sz w:val="22"/>
          <w:szCs w:val="22"/>
        </w:rPr>
        <w:t xml:space="preserve"> </w:t>
      </w:r>
      <w:r w:rsidR="00EA148E" w:rsidRPr="003C5FAF">
        <w:rPr>
          <w:b/>
          <w:color w:val="000000"/>
          <w:sz w:val="22"/>
          <w:szCs w:val="22"/>
        </w:rPr>
        <w:t>80</w:t>
      </w:r>
      <w:r w:rsidR="003C5FAF" w:rsidRPr="003C5FAF">
        <w:rPr>
          <w:b/>
          <w:color w:val="000000"/>
          <w:sz w:val="22"/>
          <w:szCs w:val="22"/>
        </w:rPr>
        <w:t>:</w:t>
      </w:r>
      <w:r w:rsidR="00EA148E" w:rsidRPr="00A66314">
        <w:rPr>
          <w:color w:val="000000"/>
          <w:sz w:val="22"/>
          <w:szCs w:val="22"/>
        </w:rPr>
        <w:t>993-1008.</w:t>
      </w:r>
    </w:p>
    <w:p w14:paraId="4A4F6938" w14:textId="77777777" w:rsidR="00EA148E" w:rsidRPr="00A66314" w:rsidRDefault="003C5FAF" w:rsidP="009865EF">
      <w:pPr>
        <w:spacing w:line="360" w:lineRule="auto"/>
        <w:ind w:left="720" w:hanging="720"/>
        <w:rPr>
          <w:color w:val="000000"/>
          <w:sz w:val="22"/>
          <w:szCs w:val="22"/>
        </w:rPr>
      </w:pPr>
      <w:r>
        <w:rPr>
          <w:color w:val="000000"/>
          <w:sz w:val="22"/>
          <w:szCs w:val="22"/>
        </w:rPr>
        <w:t>Armstrong RL</w:t>
      </w:r>
      <w:r w:rsidR="006634B0" w:rsidRPr="00A66314">
        <w:rPr>
          <w:color w:val="000000"/>
          <w:sz w:val="22"/>
          <w:szCs w:val="22"/>
        </w:rPr>
        <w:t xml:space="preserve">, </w:t>
      </w:r>
      <w:r>
        <w:rPr>
          <w:color w:val="000000"/>
          <w:sz w:val="22"/>
          <w:szCs w:val="22"/>
        </w:rPr>
        <w:t>Leeman</w:t>
      </w:r>
      <w:r w:rsidR="00EA148E" w:rsidRPr="00A66314">
        <w:rPr>
          <w:color w:val="000000"/>
          <w:sz w:val="22"/>
          <w:szCs w:val="22"/>
        </w:rPr>
        <w:t xml:space="preserve"> </w:t>
      </w:r>
      <w:r>
        <w:rPr>
          <w:color w:val="000000"/>
          <w:sz w:val="22"/>
          <w:szCs w:val="22"/>
        </w:rPr>
        <w:t>W</w:t>
      </w:r>
      <w:r w:rsidR="006634B0" w:rsidRPr="00A66314">
        <w:rPr>
          <w:color w:val="000000"/>
          <w:sz w:val="22"/>
          <w:szCs w:val="22"/>
        </w:rPr>
        <w:t xml:space="preserve">P, </w:t>
      </w:r>
      <w:proofErr w:type="spellStart"/>
      <w:r w:rsidR="00EA148E" w:rsidRPr="00A66314">
        <w:rPr>
          <w:color w:val="000000"/>
          <w:sz w:val="22"/>
          <w:szCs w:val="22"/>
        </w:rPr>
        <w:t>Malde</w:t>
      </w:r>
      <w:proofErr w:type="spellEnd"/>
      <w:r>
        <w:rPr>
          <w:color w:val="000000"/>
          <w:sz w:val="22"/>
          <w:szCs w:val="22"/>
        </w:rPr>
        <w:t xml:space="preserve"> H</w:t>
      </w:r>
      <w:r w:rsidR="006634B0" w:rsidRPr="00A66314">
        <w:rPr>
          <w:color w:val="000000"/>
          <w:sz w:val="22"/>
          <w:szCs w:val="22"/>
        </w:rPr>
        <w:t>E</w:t>
      </w:r>
      <w:r>
        <w:rPr>
          <w:color w:val="000000"/>
          <w:sz w:val="22"/>
          <w:szCs w:val="22"/>
        </w:rPr>
        <w:t>.</w:t>
      </w:r>
      <w:r w:rsidR="00EA148E" w:rsidRPr="00A66314">
        <w:rPr>
          <w:color w:val="000000"/>
          <w:sz w:val="22"/>
          <w:szCs w:val="22"/>
        </w:rPr>
        <w:t xml:space="preserve"> 1975. K-</w:t>
      </w:r>
      <w:proofErr w:type="spellStart"/>
      <w:r w:rsidR="00EA148E" w:rsidRPr="00A66314">
        <w:rPr>
          <w:color w:val="000000"/>
          <w:sz w:val="22"/>
          <w:szCs w:val="22"/>
        </w:rPr>
        <w:t>Ar</w:t>
      </w:r>
      <w:proofErr w:type="spellEnd"/>
      <w:r w:rsidR="00EA148E" w:rsidRPr="00A66314">
        <w:rPr>
          <w:color w:val="000000"/>
          <w:sz w:val="22"/>
          <w:szCs w:val="22"/>
        </w:rPr>
        <w:t xml:space="preserve"> dating, Quaternary and Neogene volcanic rocks of the Snake River Plain, Idaho. </w:t>
      </w:r>
      <w:r w:rsidR="00EA148E" w:rsidRPr="003C5FAF">
        <w:rPr>
          <w:i/>
          <w:color w:val="000000"/>
          <w:sz w:val="22"/>
          <w:szCs w:val="22"/>
        </w:rPr>
        <w:t>Amer</w:t>
      </w:r>
      <w:r w:rsidRPr="003C5FAF">
        <w:rPr>
          <w:i/>
          <w:color w:val="000000"/>
          <w:sz w:val="22"/>
          <w:szCs w:val="22"/>
        </w:rPr>
        <w:t>ican</w:t>
      </w:r>
      <w:r w:rsidR="00EA148E" w:rsidRPr="003C5FAF">
        <w:rPr>
          <w:i/>
          <w:color w:val="000000"/>
          <w:sz w:val="22"/>
          <w:szCs w:val="22"/>
        </w:rPr>
        <w:t xml:space="preserve"> J</w:t>
      </w:r>
      <w:r w:rsidRPr="003C5FAF">
        <w:rPr>
          <w:i/>
          <w:color w:val="000000"/>
          <w:sz w:val="22"/>
          <w:szCs w:val="22"/>
        </w:rPr>
        <w:t>ournal of</w:t>
      </w:r>
      <w:r w:rsidR="00EA148E" w:rsidRPr="003C5FAF">
        <w:rPr>
          <w:i/>
          <w:color w:val="000000"/>
          <w:sz w:val="22"/>
          <w:szCs w:val="22"/>
        </w:rPr>
        <w:t xml:space="preserve"> Sci</w:t>
      </w:r>
      <w:r w:rsidRPr="003C5FAF">
        <w:rPr>
          <w:i/>
          <w:color w:val="000000"/>
          <w:sz w:val="22"/>
          <w:szCs w:val="22"/>
        </w:rPr>
        <w:t>ence</w:t>
      </w:r>
      <w:r w:rsidR="00EA148E" w:rsidRPr="00A66314">
        <w:rPr>
          <w:color w:val="000000"/>
          <w:sz w:val="22"/>
          <w:szCs w:val="22"/>
        </w:rPr>
        <w:t xml:space="preserve"> </w:t>
      </w:r>
      <w:r w:rsidR="00EA148E" w:rsidRPr="003C5FAF">
        <w:rPr>
          <w:b/>
          <w:color w:val="000000"/>
          <w:sz w:val="22"/>
          <w:szCs w:val="22"/>
        </w:rPr>
        <w:t>275</w:t>
      </w:r>
      <w:r w:rsidRPr="003C5FAF">
        <w:rPr>
          <w:b/>
          <w:color w:val="000000"/>
          <w:sz w:val="22"/>
          <w:szCs w:val="22"/>
        </w:rPr>
        <w:t>:</w:t>
      </w:r>
      <w:r w:rsidR="00EA148E" w:rsidRPr="00A66314">
        <w:rPr>
          <w:color w:val="000000"/>
          <w:sz w:val="22"/>
          <w:szCs w:val="22"/>
        </w:rPr>
        <w:t>225-251.</w:t>
      </w:r>
    </w:p>
    <w:p w14:paraId="6384722B" w14:textId="77777777" w:rsidR="00BC008B" w:rsidRPr="00A66314" w:rsidRDefault="00A40D61" w:rsidP="00BC008B">
      <w:pPr>
        <w:spacing w:line="360" w:lineRule="auto"/>
        <w:ind w:left="720" w:hanging="720"/>
        <w:rPr>
          <w:sz w:val="22"/>
          <w:szCs w:val="22"/>
        </w:rPr>
      </w:pPr>
      <w:r w:rsidRPr="00A66314">
        <w:rPr>
          <w:color w:val="000000"/>
          <w:sz w:val="22"/>
          <w:szCs w:val="22"/>
        </w:rPr>
        <w:t xml:space="preserve">Bell </w:t>
      </w:r>
      <w:r w:rsidR="00DA5331" w:rsidRPr="00A66314">
        <w:rPr>
          <w:color w:val="000000"/>
          <w:sz w:val="22"/>
          <w:szCs w:val="22"/>
        </w:rPr>
        <w:t xml:space="preserve">CJ, </w:t>
      </w:r>
      <w:proofErr w:type="spellStart"/>
      <w:r w:rsidR="00DA5331" w:rsidRPr="00A66314">
        <w:rPr>
          <w:color w:val="000000"/>
          <w:sz w:val="22"/>
          <w:szCs w:val="22"/>
        </w:rPr>
        <w:t>Lundelius</w:t>
      </w:r>
      <w:proofErr w:type="spellEnd"/>
      <w:r w:rsidR="003C5FAF">
        <w:rPr>
          <w:color w:val="000000"/>
          <w:sz w:val="22"/>
          <w:szCs w:val="22"/>
        </w:rPr>
        <w:t xml:space="preserve"> Jr.</w:t>
      </w:r>
      <w:r w:rsidR="00DA5331" w:rsidRPr="00A66314">
        <w:rPr>
          <w:color w:val="000000"/>
          <w:sz w:val="22"/>
          <w:szCs w:val="22"/>
        </w:rPr>
        <w:t xml:space="preserve"> E, Barnosky AD, Graham RW, Lindsay EH, Ruez</w:t>
      </w:r>
      <w:r w:rsidR="003C5FAF">
        <w:rPr>
          <w:color w:val="000000"/>
          <w:sz w:val="22"/>
          <w:szCs w:val="22"/>
        </w:rPr>
        <w:t xml:space="preserve"> Jr.</w:t>
      </w:r>
      <w:r w:rsidR="00DA5331" w:rsidRPr="00A66314">
        <w:rPr>
          <w:color w:val="000000"/>
          <w:sz w:val="22"/>
          <w:szCs w:val="22"/>
        </w:rPr>
        <w:t xml:space="preserve"> DR, </w:t>
      </w:r>
      <w:proofErr w:type="spellStart"/>
      <w:r w:rsidR="00DA5331" w:rsidRPr="00A66314">
        <w:rPr>
          <w:color w:val="000000"/>
          <w:sz w:val="22"/>
          <w:szCs w:val="22"/>
        </w:rPr>
        <w:t>Semken</w:t>
      </w:r>
      <w:proofErr w:type="spellEnd"/>
      <w:r w:rsidR="003C5FAF">
        <w:rPr>
          <w:color w:val="000000"/>
          <w:sz w:val="22"/>
          <w:szCs w:val="22"/>
        </w:rPr>
        <w:t xml:space="preserve"> Jr.</w:t>
      </w:r>
      <w:r w:rsidR="00DA5331" w:rsidRPr="00A66314">
        <w:rPr>
          <w:color w:val="000000"/>
          <w:sz w:val="22"/>
          <w:szCs w:val="22"/>
        </w:rPr>
        <w:t xml:space="preserve"> HA</w:t>
      </w:r>
      <w:r w:rsidR="006634B0" w:rsidRPr="00A66314">
        <w:rPr>
          <w:color w:val="000000"/>
          <w:sz w:val="22"/>
          <w:szCs w:val="22"/>
        </w:rPr>
        <w:t>,</w:t>
      </w:r>
      <w:r w:rsidR="00DA5331" w:rsidRPr="00A66314">
        <w:rPr>
          <w:color w:val="000000"/>
          <w:sz w:val="22"/>
          <w:szCs w:val="22"/>
        </w:rPr>
        <w:t xml:space="preserve"> Webb SD, </w:t>
      </w:r>
      <w:proofErr w:type="spellStart"/>
      <w:r w:rsidR="00DA5331" w:rsidRPr="00A66314">
        <w:rPr>
          <w:color w:val="000000"/>
          <w:sz w:val="22"/>
          <w:szCs w:val="22"/>
        </w:rPr>
        <w:t>Zakrzewski</w:t>
      </w:r>
      <w:proofErr w:type="spellEnd"/>
      <w:r w:rsidR="00DA5331" w:rsidRPr="00A66314">
        <w:rPr>
          <w:color w:val="000000"/>
          <w:sz w:val="22"/>
          <w:szCs w:val="22"/>
        </w:rPr>
        <w:t xml:space="preserve"> RJ</w:t>
      </w:r>
      <w:r w:rsidR="003C5FAF">
        <w:rPr>
          <w:color w:val="000000"/>
          <w:sz w:val="22"/>
          <w:szCs w:val="22"/>
        </w:rPr>
        <w:t>.</w:t>
      </w:r>
      <w:r w:rsidR="00DA5331" w:rsidRPr="00A66314">
        <w:rPr>
          <w:color w:val="000000"/>
          <w:sz w:val="22"/>
          <w:szCs w:val="22"/>
        </w:rPr>
        <w:t xml:space="preserve"> </w:t>
      </w:r>
      <w:r w:rsidRPr="00A66314">
        <w:rPr>
          <w:color w:val="000000"/>
          <w:sz w:val="22"/>
          <w:szCs w:val="22"/>
        </w:rPr>
        <w:t>2004</w:t>
      </w:r>
      <w:r w:rsidR="006634B0" w:rsidRPr="00A66314">
        <w:rPr>
          <w:color w:val="000000"/>
          <w:sz w:val="22"/>
          <w:szCs w:val="22"/>
        </w:rPr>
        <w:t>.</w:t>
      </w:r>
      <w:r w:rsidRPr="00A66314">
        <w:rPr>
          <w:color w:val="000000"/>
          <w:sz w:val="22"/>
          <w:szCs w:val="22"/>
        </w:rPr>
        <w:t xml:space="preserve"> </w:t>
      </w:r>
      <w:r w:rsidR="00DA5331" w:rsidRPr="00A66314">
        <w:rPr>
          <w:color w:val="000000"/>
          <w:sz w:val="22"/>
          <w:szCs w:val="22"/>
        </w:rPr>
        <w:t>The Blancan, Irvingtonian, and Rancholabrean Mammal Ages. In:</w:t>
      </w:r>
      <w:r w:rsidRPr="00A66314">
        <w:rPr>
          <w:color w:val="000000"/>
          <w:sz w:val="22"/>
          <w:szCs w:val="22"/>
        </w:rPr>
        <w:t xml:space="preserve"> </w:t>
      </w:r>
      <w:r w:rsidR="003C5FAF">
        <w:rPr>
          <w:color w:val="000000"/>
          <w:sz w:val="22"/>
          <w:szCs w:val="22"/>
        </w:rPr>
        <w:t>Woodburne MO,</w:t>
      </w:r>
      <w:r w:rsidR="006634B0" w:rsidRPr="00A66314">
        <w:rPr>
          <w:color w:val="000000"/>
          <w:sz w:val="22"/>
          <w:szCs w:val="22"/>
        </w:rPr>
        <w:t xml:space="preserve"> </w:t>
      </w:r>
      <w:r w:rsidR="003C5FAF">
        <w:rPr>
          <w:color w:val="000000"/>
          <w:sz w:val="22"/>
          <w:szCs w:val="22"/>
        </w:rPr>
        <w:t>ed.</w:t>
      </w:r>
      <w:r w:rsidR="006634B0" w:rsidRPr="00A66314">
        <w:rPr>
          <w:color w:val="000000"/>
          <w:sz w:val="22"/>
          <w:szCs w:val="22"/>
        </w:rPr>
        <w:t xml:space="preserve"> </w:t>
      </w:r>
      <w:r w:rsidRPr="003C5FAF">
        <w:rPr>
          <w:i/>
          <w:color w:val="000000"/>
          <w:sz w:val="22"/>
          <w:szCs w:val="22"/>
        </w:rPr>
        <w:t xml:space="preserve">Late Cretaceous and Cenozoic Mammals of North America: </w:t>
      </w:r>
      <w:r w:rsidR="003C5FAF" w:rsidRPr="003C5FAF">
        <w:rPr>
          <w:i/>
          <w:color w:val="000000"/>
          <w:sz w:val="22"/>
          <w:szCs w:val="22"/>
        </w:rPr>
        <w:t>b</w:t>
      </w:r>
      <w:r w:rsidRPr="003C5FAF">
        <w:rPr>
          <w:i/>
          <w:color w:val="000000"/>
          <w:sz w:val="22"/>
          <w:szCs w:val="22"/>
        </w:rPr>
        <w:t xml:space="preserve">iostratigraphy and </w:t>
      </w:r>
      <w:r w:rsidR="003C5FAF" w:rsidRPr="003C5FAF">
        <w:rPr>
          <w:i/>
          <w:color w:val="000000"/>
          <w:sz w:val="22"/>
          <w:szCs w:val="22"/>
        </w:rPr>
        <w:t>g</w:t>
      </w:r>
      <w:r w:rsidRPr="003C5FAF">
        <w:rPr>
          <w:i/>
          <w:color w:val="000000"/>
          <w:sz w:val="22"/>
          <w:szCs w:val="22"/>
        </w:rPr>
        <w:t>eochronology</w:t>
      </w:r>
      <w:r w:rsidR="006634B0" w:rsidRPr="00A66314">
        <w:rPr>
          <w:color w:val="000000"/>
          <w:sz w:val="22"/>
          <w:szCs w:val="22"/>
        </w:rPr>
        <w:t xml:space="preserve">. </w:t>
      </w:r>
      <w:r w:rsidR="003C5FAF">
        <w:rPr>
          <w:color w:val="000000"/>
          <w:sz w:val="22"/>
          <w:szCs w:val="22"/>
        </w:rPr>
        <w:t xml:space="preserve">New York: </w:t>
      </w:r>
      <w:r w:rsidR="006634B0" w:rsidRPr="00A66314">
        <w:rPr>
          <w:color w:val="000000"/>
          <w:sz w:val="22"/>
          <w:szCs w:val="22"/>
        </w:rPr>
        <w:t>Columbia</w:t>
      </w:r>
      <w:r w:rsidR="00BC008B" w:rsidRPr="00A66314">
        <w:rPr>
          <w:color w:val="000000"/>
          <w:sz w:val="22"/>
          <w:szCs w:val="22"/>
        </w:rPr>
        <w:t xml:space="preserve"> </w:t>
      </w:r>
      <w:r w:rsidR="006634B0" w:rsidRPr="00A66314">
        <w:rPr>
          <w:color w:val="000000"/>
          <w:sz w:val="22"/>
          <w:szCs w:val="22"/>
        </w:rPr>
        <w:t>University Press</w:t>
      </w:r>
      <w:r w:rsidR="00DA5331" w:rsidRPr="00A66314">
        <w:rPr>
          <w:color w:val="000000"/>
          <w:sz w:val="22"/>
          <w:szCs w:val="22"/>
        </w:rPr>
        <w:t>. 232-314</w:t>
      </w:r>
    </w:p>
    <w:p w14:paraId="6B1CB9E1" w14:textId="77777777" w:rsidR="00161F13" w:rsidRPr="00A66314" w:rsidRDefault="00161F13" w:rsidP="00BC008B">
      <w:pPr>
        <w:spacing w:line="360" w:lineRule="auto"/>
        <w:ind w:left="720" w:hanging="720"/>
        <w:rPr>
          <w:iCs/>
          <w:color w:val="000000"/>
          <w:sz w:val="22"/>
          <w:szCs w:val="22"/>
        </w:rPr>
      </w:pPr>
      <w:r w:rsidRPr="00A66314">
        <w:rPr>
          <w:color w:val="000000"/>
          <w:sz w:val="22"/>
          <w:szCs w:val="22"/>
        </w:rPr>
        <w:lastRenderedPageBreak/>
        <w:t>B</w:t>
      </w:r>
      <w:r w:rsidR="003C5FAF">
        <w:rPr>
          <w:color w:val="000000"/>
          <w:sz w:val="22"/>
          <w:szCs w:val="22"/>
        </w:rPr>
        <w:t xml:space="preserve">etancur-RR, Broughton RE, Wiley EO, Carpenter K, López JA, Li C, </w:t>
      </w:r>
      <w:proofErr w:type="spellStart"/>
      <w:r w:rsidR="003C5FAF">
        <w:rPr>
          <w:color w:val="000000"/>
          <w:sz w:val="22"/>
          <w:szCs w:val="22"/>
        </w:rPr>
        <w:t>Holcroft</w:t>
      </w:r>
      <w:proofErr w:type="spellEnd"/>
      <w:r w:rsidR="003C5FAF">
        <w:rPr>
          <w:color w:val="000000"/>
          <w:sz w:val="22"/>
          <w:szCs w:val="22"/>
        </w:rPr>
        <w:t xml:space="preserve"> NI, Arcila D, </w:t>
      </w:r>
      <w:proofErr w:type="spellStart"/>
      <w:r w:rsidR="003C5FAF">
        <w:rPr>
          <w:color w:val="000000"/>
          <w:sz w:val="22"/>
          <w:szCs w:val="22"/>
        </w:rPr>
        <w:t>Sanciangco</w:t>
      </w:r>
      <w:proofErr w:type="spellEnd"/>
      <w:r w:rsidR="003C5FAF">
        <w:rPr>
          <w:color w:val="000000"/>
          <w:sz w:val="22"/>
          <w:szCs w:val="22"/>
        </w:rPr>
        <w:t xml:space="preserve"> M, </w:t>
      </w:r>
      <w:proofErr w:type="spellStart"/>
      <w:r w:rsidR="003C5FAF">
        <w:rPr>
          <w:color w:val="000000"/>
          <w:sz w:val="22"/>
          <w:szCs w:val="22"/>
        </w:rPr>
        <w:t>Cureton</w:t>
      </w:r>
      <w:proofErr w:type="spellEnd"/>
      <w:r w:rsidR="003C5FAF">
        <w:rPr>
          <w:color w:val="000000"/>
          <w:sz w:val="22"/>
          <w:szCs w:val="22"/>
        </w:rPr>
        <w:t xml:space="preserve"> JC, Zhang F, </w:t>
      </w:r>
      <w:proofErr w:type="spellStart"/>
      <w:r w:rsidR="003C5FAF">
        <w:rPr>
          <w:color w:val="000000"/>
          <w:sz w:val="22"/>
          <w:szCs w:val="22"/>
        </w:rPr>
        <w:t>Buser</w:t>
      </w:r>
      <w:proofErr w:type="spellEnd"/>
      <w:r w:rsidR="003C5FAF">
        <w:rPr>
          <w:color w:val="000000"/>
          <w:sz w:val="22"/>
          <w:szCs w:val="22"/>
        </w:rPr>
        <w:t xml:space="preserve"> T, Campbell MA, Ballesteros JA, </w:t>
      </w:r>
      <w:proofErr w:type="spellStart"/>
      <w:r w:rsidR="003C5FAF">
        <w:rPr>
          <w:color w:val="000000"/>
          <w:sz w:val="22"/>
          <w:szCs w:val="22"/>
        </w:rPr>
        <w:t>Roa-Varon</w:t>
      </w:r>
      <w:proofErr w:type="spellEnd"/>
      <w:r w:rsidR="003C5FAF">
        <w:rPr>
          <w:color w:val="000000"/>
          <w:sz w:val="22"/>
          <w:szCs w:val="22"/>
        </w:rPr>
        <w:t xml:space="preserve"> A, Willis S, Borden WC, Rowley T</w:t>
      </w:r>
      <w:r w:rsidRPr="00A66314">
        <w:rPr>
          <w:color w:val="000000"/>
          <w:sz w:val="22"/>
          <w:szCs w:val="22"/>
        </w:rPr>
        <w:t xml:space="preserve">, </w:t>
      </w:r>
      <w:proofErr w:type="spellStart"/>
      <w:r w:rsidRPr="00A66314">
        <w:rPr>
          <w:color w:val="000000"/>
          <w:sz w:val="22"/>
          <w:szCs w:val="22"/>
        </w:rPr>
        <w:t>Reneau</w:t>
      </w:r>
      <w:proofErr w:type="spellEnd"/>
      <w:r w:rsidR="003C5FAF">
        <w:rPr>
          <w:color w:val="000000"/>
          <w:sz w:val="22"/>
          <w:szCs w:val="22"/>
        </w:rPr>
        <w:t xml:space="preserve"> PC, Lu G, Grande T, </w:t>
      </w:r>
      <w:proofErr w:type="spellStart"/>
      <w:r w:rsidR="003C5FAF">
        <w:rPr>
          <w:color w:val="000000"/>
          <w:sz w:val="22"/>
          <w:szCs w:val="22"/>
        </w:rPr>
        <w:t>Arratia</w:t>
      </w:r>
      <w:proofErr w:type="spellEnd"/>
      <w:r w:rsidR="003C5FAF">
        <w:rPr>
          <w:color w:val="000000"/>
          <w:sz w:val="22"/>
          <w:szCs w:val="22"/>
        </w:rPr>
        <w:t xml:space="preserve"> G, Ortí G.</w:t>
      </w:r>
      <w:r w:rsidRPr="00A66314">
        <w:rPr>
          <w:color w:val="000000"/>
          <w:sz w:val="22"/>
          <w:szCs w:val="22"/>
        </w:rPr>
        <w:t xml:space="preserve"> 2013. </w:t>
      </w:r>
      <w:proofErr w:type="gramStart"/>
      <w:r w:rsidRPr="00A66314">
        <w:rPr>
          <w:color w:val="000000"/>
          <w:sz w:val="22"/>
          <w:szCs w:val="22"/>
        </w:rPr>
        <w:t>The tree of life and a new classification of bony fishes.</w:t>
      </w:r>
      <w:proofErr w:type="gramEnd"/>
      <w:r w:rsidRPr="00A66314">
        <w:rPr>
          <w:color w:val="000000"/>
          <w:sz w:val="22"/>
          <w:szCs w:val="22"/>
        </w:rPr>
        <w:t xml:space="preserve"> </w:t>
      </w:r>
      <w:proofErr w:type="gramStart"/>
      <w:r w:rsidRPr="003C5FAF">
        <w:rPr>
          <w:i/>
          <w:iCs/>
          <w:color w:val="000000"/>
          <w:sz w:val="22"/>
          <w:szCs w:val="22"/>
        </w:rPr>
        <w:t>PL</w:t>
      </w:r>
      <w:r w:rsidR="003C5FAF">
        <w:rPr>
          <w:i/>
          <w:iCs/>
          <w:color w:val="000000"/>
          <w:sz w:val="22"/>
          <w:szCs w:val="22"/>
        </w:rPr>
        <w:t>o</w:t>
      </w:r>
      <w:r w:rsidRPr="003C5FAF">
        <w:rPr>
          <w:i/>
          <w:iCs/>
          <w:color w:val="000000"/>
          <w:sz w:val="22"/>
          <w:szCs w:val="22"/>
        </w:rPr>
        <w:t>S Currents Tree of Life</w:t>
      </w:r>
      <w:r w:rsidRPr="00A66314">
        <w:rPr>
          <w:iCs/>
          <w:color w:val="000000"/>
          <w:sz w:val="22"/>
          <w:szCs w:val="22"/>
        </w:rPr>
        <w:t>.</w:t>
      </w:r>
      <w:proofErr w:type="gramEnd"/>
    </w:p>
    <w:p w14:paraId="4813D9E9" w14:textId="77777777" w:rsidR="00163315" w:rsidRPr="00A66314" w:rsidRDefault="003C5FAF" w:rsidP="00BC008B">
      <w:pPr>
        <w:spacing w:line="360" w:lineRule="auto"/>
        <w:ind w:left="720" w:hanging="720"/>
        <w:rPr>
          <w:color w:val="000000"/>
          <w:sz w:val="22"/>
          <w:szCs w:val="22"/>
        </w:rPr>
      </w:pPr>
      <w:r>
        <w:rPr>
          <w:color w:val="000000"/>
          <w:sz w:val="22"/>
          <w:szCs w:val="22"/>
        </w:rPr>
        <w:t>Broughton JM.</w:t>
      </w:r>
      <w:r w:rsidR="00163315" w:rsidRPr="00A66314">
        <w:rPr>
          <w:color w:val="000000"/>
          <w:sz w:val="22"/>
          <w:szCs w:val="22"/>
        </w:rPr>
        <w:t xml:space="preserve"> 2000. Terminal Pleistocene fish remains from Homestead Cave, Utah, and implications for fish biogeography in the Bonneville Basin. </w:t>
      </w:r>
      <w:r w:rsidR="00163315" w:rsidRPr="003C5FAF">
        <w:rPr>
          <w:i/>
          <w:color w:val="000000"/>
          <w:sz w:val="22"/>
          <w:szCs w:val="22"/>
        </w:rPr>
        <w:t>Copeia</w:t>
      </w:r>
      <w:r w:rsidR="00163315" w:rsidRPr="00A66314">
        <w:rPr>
          <w:color w:val="000000"/>
          <w:sz w:val="22"/>
          <w:szCs w:val="22"/>
        </w:rPr>
        <w:t xml:space="preserve"> </w:t>
      </w:r>
      <w:r w:rsidR="00163315" w:rsidRPr="003C5FAF">
        <w:rPr>
          <w:b/>
          <w:color w:val="000000"/>
          <w:sz w:val="22"/>
          <w:szCs w:val="22"/>
        </w:rPr>
        <w:t>2000</w:t>
      </w:r>
      <w:r w:rsidRPr="003C5FAF">
        <w:rPr>
          <w:b/>
          <w:color w:val="000000"/>
          <w:sz w:val="22"/>
          <w:szCs w:val="22"/>
        </w:rPr>
        <w:t>:</w:t>
      </w:r>
      <w:r w:rsidR="00163315" w:rsidRPr="00A66314">
        <w:rPr>
          <w:color w:val="000000"/>
          <w:sz w:val="22"/>
          <w:szCs w:val="22"/>
        </w:rPr>
        <w:t>645-656.</w:t>
      </w:r>
    </w:p>
    <w:p w14:paraId="3C9B8C26" w14:textId="77777777" w:rsidR="00BC008B" w:rsidRPr="00A66314" w:rsidRDefault="003C5FAF" w:rsidP="00BC008B">
      <w:pPr>
        <w:spacing w:line="360" w:lineRule="auto"/>
        <w:ind w:left="720" w:hanging="720"/>
        <w:rPr>
          <w:color w:val="000000"/>
          <w:sz w:val="22"/>
          <w:szCs w:val="22"/>
        </w:rPr>
      </w:pPr>
      <w:r>
        <w:rPr>
          <w:color w:val="000000"/>
          <w:sz w:val="22"/>
          <w:szCs w:val="22"/>
        </w:rPr>
        <w:t>Bruner JC.</w:t>
      </w:r>
      <w:r w:rsidR="00BC008B" w:rsidRPr="00A66314">
        <w:rPr>
          <w:color w:val="000000"/>
          <w:sz w:val="22"/>
          <w:szCs w:val="22"/>
        </w:rPr>
        <w:t xml:space="preserve"> 1991. Comments on the genus </w:t>
      </w:r>
      <w:r w:rsidR="00BC008B" w:rsidRPr="00A66314">
        <w:rPr>
          <w:i/>
          <w:color w:val="000000"/>
          <w:sz w:val="22"/>
          <w:szCs w:val="22"/>
        </w:rPr>
        <w:t>Amyzon</w:t>
      </w:r>
      <w:r w:rsidR="00BC008B" w:rsidRPr="00A66314">
        <w:rPr>
          <w:color w:val="000000"/>
          <w:sz w:val="22"/>
          <w:szCs w:val="22"/>
        </w:rPr>
        <w:t xml:space="preserve"> (family Catostomidae). </w:t>
      </w:r>
      <w:r w:rsidR="00BC008B" w:rsidRPr="003C5FAF">
        <w:rPr>
          <w:i/>
          <w:color w:val="000000"/>
          <w:sz w:val="22"/>
          <w:szCs w:val="22"/>
        </w:rPr>
        <w:t>J</w:t>
      </w:r>
      <w:r w:rsidRPr="003C5FAF">
        <w:rPr>
          <w:i/>
          <w:color w:val="000000"/>
          <w:sz w:val="22"/>
          <w:szCs w:val="22"/>
        </w:rPr>
        <w:t>ournal of</w:t>
      </w:r>
      <w:r w:rsidR="00BC008B" w:rsidRPr="003C5FAF">
        <w:rPr>
          <w:i/>
          <w:color w:val="000000"/>
          <w:sz w:val="22"/>
          <w:szCs w:val="22"/>
        </w:rPr>
        <w:t xml:space="preserve"> Paleont</w:t>
      </w:r>
      <w:r w:rsidRPr="003C5FAF">
        <w:rPr>
          <w:i/>
          <w:color w:val="000000"/>
          <w:sz w:val="22"/>
          <w:szCs w:val="22"/>
        </w:rPr>
        <w:t>ology</w:t>
      </w:r>
      <w:r>
        <w:rPr>
          <w:color w:val="000000"/>
          <w:sz w:val="22"/>
          <w:szCs w:val="22"/>
        </w:rPr>
        <w:t xml:space="preserve"> </w:t>
      </w:r>
      <w:r w:rsidRPr="003C5FAF">
        <w:rPr>
          <w:b/>
          <w:color w:val="000000"/>
          <w:sz w:val="22"/>
          <w:szCs w:val="22"/>
        </w:rPr>
        <w:t>65:</w:t>
      </w:r>
      <w:r w:rsidR="00BC008B" w:rsidRPr="00A66314">
        <w:rPr>
          <w:color w:val="000000"/>
          <w:sz w:val="22"/>
          <w:szCs w:val="22"/>
        </w:rPr>
        <w:t>678-686.</w:t>
      </w:r>
    </w:p>
    <w:p w14:paraId="365C52BD" w14:textId="77777777" w:rsidR="00D518B2" w:rsidRPr="00A66314" w:rsidRDefault="003C5FAF" w:rsidP="00BC008B">
      <w:pPr>
        <w:spacing w:line="360" w:lineRule="auto"/>
        <w:ind w:left="720" w:hanging="720"/>
        <w:rPr>
          <w:sz w:val="22"/>
          <w:szCs w:val="22"/>
        </w:rPr>
      </w:pPr>
      <w:r>
        <w:rPr>
          <w:sz w:val="22"/>
          <w:szCs w:val="22"/>
        </w:rPr>
        <w:t>Buth DG.</w:t>
      </w:r>
      <w:r w:rsidR="00D518B2" w:rsidRPr="00A66314">
        <w:rPr>
          <w:sz w:val="22"/>
          <w:szCs w:val="22"/>
        </w:rPr>
        <w:t xml:space="preserve"> 1980. Evolutionary genetics and systematic relationships in the catostomid genus </w:t>
      </w:r>
      <w:r w:rsidR="00D518B2" w:rsidRPr="00A66314">
        <w:rPr>
          <w:i/>
          <w:sz w:val="22"/>
          <w:szCs w:val="22"/>
        </w:rPr>
        <w:t>Hypentelium</w:t>
      </w:r>
      <w:r w:rsidR="00D518B2" w:rsidRPr="00A66314">
        <w:rPr>
          <w:sz w:val="22"/>
          <w:szCs w:val="22"/>
        </w:rPr>
        <w:t>.</w:t>
      </w:r>
      <w:r w:rsidR="00D518B2" w:rsidRPr="00A66314">
        <w:rPr>
          <w:i/>
          <w:sz w:val="22"/>
          <w:szCs w:val="22"/>
        </w:rPr>
        <w:t xml:space="preserve"> </w:t>
      </w:r>
      <w:r w:rsidR="00D518B2" w:rsidRPr="003C5FAF">
        <w:rPr>
          <w:i/>
          <w:sz w:val="22"/>
          <w:szCs w:val="22"/>
        </w:rPr>
        <w:t>Copeia</w:t>
      </w:r>
      <w:r w:rsidR="00D518B2" w:rsidRPr="00A66314">
        <w:rPr>
          <w:sz w:val="22"/>
          <w:szCs w:val="22"/>
        </w:rPr>
        <w:t xml:space="preserve"> </w:t>
      </w:r>
      <w:r w:rsidR="00D518B2" w:rsidRPr="003C5FAF">
        <w:rPr>
          <w:b/>
          <w:sz w:val="22"/>
          <w:szCs w:val="22"/>
        </w:rPr>
        <w:t>1980</w:t>
      </w:r>
      <w:r w:rsidRPr="003C5FAF">
        <w:rPr>
          <w:b/>
          <w:sz w:val="22"/>
          <w:szCs w:val="22"/>
        </w:rPr>
        <w:t>:</w:t>
      </w:r>
      <w:r w:rsidR="00D518B2" w:rsidRPr="00A66314">
        <w:rPr>
          <w:sz w:val="22"/>
          <w:szCs w:val="22"/>
        </w:rPr>
        <w:t>280-290.</w:t>
      </w:r>
    </w:p>
    <w:p w14:paraId="0EDEFAB3" w14:textId="77777777" w:rsidR="006634B0" w:rsidRPr="00A66314" w:rsidRDefault="003C5FAF" w:rsidP="00BC008B">
      <w:pPr>
        <w:spacing w:line="360" w:lineRule="auto"/>
        <w:ind w:left="720" w:hanging="720"/>
        <w:rPr>
          <w:color w:val="000000"/>
          <w:sz w:val="22"/>
          <w:szCs w:val="22"/>
        </w:rPr>
      </w:pPr>
      <w:proofErr w:type="gramStart"/>
      <w:r>
        <w:rPr>
          <w:sz w:val="22"/>
          <w:szCs w:val="22"/>
        </w:rPr>
        <w:t>Cavender T.</w:t>
      </w:r>
      <w:r w:rsidR="006634B0" w:rsidRPr="00A66314">
        <w:rPr>
          <w:sz w:val="22"/>
          <w:szCs w:val="22"/>
        </w:rPr>
        <w:t xml:space="preserve"> 1986.</w:t>
      </w:r>
      <w:proofErr w:type="gramEnd"/>
      <w:r w:rsidR="006634B0" w:rsidRPr="00A66314">
        <w:rPr>
          <w:sz w:val="22"/>
          <w:szCs w:val="22"/>
        </w:rPr>
        <w:t xml:space="preserve"> </w:t>
      </w:r>
      <w:proofErr w:type="gramStart"/>
      <w:r w:rsidR="006634B0" w:rsidRPr="00A66314">
        <w:rPr>
          <w:sz w:val="22"/>
          <w:szCs w:val="22"/>
        </w:rPr>
        <w:t>Review of the fossil history of North America</w:t>
      </w:r>
      <w:r>
        <w:rPr>
          <w:sz w:val="22"/>
          <w:szCs w:val="22"/>
        </w:rPr>
        <w:t>n freshwater fishes.</w:t>
      </w:r>
      <w:proofErr w:type="gramEnd"/>
      <w:r>
        <w:rPr>
          <w:sz w:val="22"/>
          <w:szCs w:val="22"/>
        </w:rPr>
        <w:t xml:space="preserve"> In: Hocutt CH, Wiley E</w:t>
      </w:r>
      <w:r w:rsidR="006634B0" w:rsidRPr="00A66314">
        <w:rPr>
          <w:sz w:val="22"/>
          <w:szCs w:val="22"/>
        </w:rPr>
        <w:t>O</w:t>
      </w:r>
      <w:r>
        <w:rPr>
          <w:sz w:val="22"/>
          <w:szCs w:val="22"/>
        </w:rPr>
        <w:t xml:space="preserve">, </w:t>
      </w:r>
      <w:proofErr w:type="gramStart"/>
      <w:r>
        <w:rPr>
          <w:sz w:val="22"/>
          <w:szCs w:val="22"/>
        </w:rPr>
        <w:t>eds</w:t>
      </w:r>
      <w:proofErr w:type="gramEnd"/>
      <w:r>
        <w:rPr>
          <w:sz w:val="22"/>
          <w:szCs w:val="22"/>
        </w:rPr>
        <w:t>.</w:t>
      </w:r>
      <w:r w:rsidR="006634B0" w:rsidRPr="00A66314">
        <w:rPr>
          <w:sz w:val="22"/>
          <w:szCs w:val="22"/>
        </w:rPr>
        <w:t xml:space="preserve"> </w:t>
      </w:r>
      <w:proofErr w:type="gramStart"/>
      <w:r w:rsidR="006634B0" w:rsidRPr="003C5FAF">
        <w:rPr>
          <w:i/>
          <w:sz w:val="22"/>
          <w:szCs w:val="22"/>
        </w:rPr>
        <w:t xml:space="preserve">The </w:t>
      </w:r>
      <w:r w:rsidRPr="003C5FAF">
        <w:rPr>
          <w:i/>
          <w:sz w:val="22"/>
          <w:szCs w:val="22"/>
        </w:rPr>
        <w:t>z</w:t>
      </w:r>
      <w:r w:rsidR="006634B0" w:rsidRPr="003C5FAF">
        <w:rPr>
          <w:i/>
          <w:sz w:val="22"/>
          <w:szCs w:val="22"/>
        </w:rPr>
        <w:t xml:space="preserve">oogeography of North American </w:t>
      </w:r>
      <w:r w:rsidRPr="003C5FAF">
        <w:rPr>
          <w:i/>
          <w:sz w:val="22"/>
          <w:szCs w:val="22"/>
        </w:rPr>
        <w:t>f</w:t>
      </w:r>
      <w:r w:rsidR="006634B0" w:rsidRPr="003C5FAF">
        <w:rPr>
          <w:i/>
          <w:sz w:val="22"/>
          <w:szCs w:val="22"/>
        </w:rPr>
        <w:t xml:space="preserve">reshwater </w:t>
      </w:r>
      <w:r w:rsidRPr="003C5FAF">
        <w:rPr>
          <w:i/>
          <w:sz w:val="22"/>
          <w:szCs w:val="22"/>
        </w:rPr>
        <w:t>f</w:t>
      </w:r>
      <w:r w:rsidR="006634B0" w:rsidRPr="003C5FAF">
        <w:rPr>
          <w:i/>
          <w:sz w:val="22"/>
          <w:szCs w:val="22"/>
        </w:rPr>
        <w:t>ishes</w:t>
      </w:r>
      <w:r w:rsidR="006634B0" w:rsidRPr="00A66314">
        <w:rPr>
          <w:sz w:val="22"/>
          <w:szCs w:val="22"/>
        </w:rPr>
        <w:t>.</w:t>
      </w:r>
      <w:proofErr w:type="gramEnd"/>
      <w:r w:rsidR="006634B0" w:rsidRPr="00A66314">
        <w:rPr>
          <w:sz w:val="22"/>
          <w:szCs w:val="22"/>
        </w:rPr>
        <w:t xml:space="preserve"> </w:t>
      </w:r>
      <w:r>
        <w:rPr>
          <w:sz w:val="22"/>
          <w:szCs w:val="22"/>
        </w:rPr>
        <w:t xml:space="preserve">New York: </w:t>
      </w:r>
      <w:r w:rsidR="006634B0" w:rsidRPr="00A66314">
        <w:rPr>
          <w:sz w:val="22"/>
          <w:szCs w:val="22"/>
        </w:rPr>
        <w:t>John Wiley and Sons. 699-724</w:t>
      </w:r>
    </w:p>
    <w:p w14:paraId="1B4456EF" w14:textId="77777777" w:rsidR="008C2821" w:rsidRPr="00A66314" w:rsidRDefault="008C2821" w:rsidP="00903760">
      <w:pPr>
        <w:spacing w:line="360" w:lineRule="auto"/>
        <w:ind w:left="720" w:hanging="720"/>
        <w:rPr>
          <w:color w:val="000000"/>
          <w:sz w:val="22"/>
          <w:szCs w:val="22"/>
        </w:rPr>
      </w:pPr>
      <w:r w:rsidRPr="00A66314">
        <w:rPr>
          <w:color w:val="000000"/>
          <w:sz w:val="22"/>
          <w:szCs w:val="22"/>
        </w:rPr>
        <w:t>Cave</w:t>
      </w:r>
      <w:r w:rsidR="003C5FAF">
        <w:rPr>
          <w:color w:val="000000"/>
          <w:sz w:val="22"/>
          <w:szCs w:val="22"/>
        </w:rPr>
        <w:t>nder TM.</w:t>
      </w:r>
      <w:r w:rsidRPr="00A66314">
        <w:rPr>
          <w:color w:val="000000"/>
          <w:sz w:val="22"/>
          <w:szCs w:val="22"/>
        </w:rPr>
        <w:t xml:space="preserve"> 1998. Development of the North American Tertiary freshwater fish fauna with a look at parallel trends found in the European record. </w:t>
      </w:r>
      <w:r w:rsidRPr="003C5FAF">
        <w:rPr>
          <w:i/>
          <w:color w:val="000000"/>
          <w:sz w:val="22"/>
          <w:szCs w:val="22"/>
        </w:rPr>
        <w:t>Italian J</w:t>
      </w:r>
      <w:r w:rsidR="003C5FAF" w:rsidRPr="003C5FAF">
        <w:rPr>
          <w:i/>
          <w:color w:val="000000"/>
          <w:sz w:val="22"/>
          <w:szCs w:val="22"/>
        </w:rPr>
        <w:t>ournal of</w:t>
      </w:r>
      <w:r w:rsidRPr="003C5FAF">
        <w:rPr>
          <w:i/>
          <w:color w:val="000000"/>
          <w:sz w:val="22"/>
          <w:szCs w:val="22"/>
        </w:rPr>
        <w:t xml:space="preserve"> Zool</w:t>
      </w:r>
      <w:r w:rsidR="003C5FAF" w:rsidRPr="003C5FAF">
        <w:rPr>
          <w:i/>
          <w:color w:val="000000"/>
          <w:sz w:val="22"/>
          <w:szCs w:val="22"/>
        </w:rPr>
        <w:t>ogy</w:t>
      </w:r>
      <w:r w:rsidRPr="00A66314">
        <w:rPr>
          <w:color w:val="000000"/>
          <w:sz w:val="22"/>
          <w:szCs w:val="22"/>
        </w:rPr>
        <w:t xml:space="preserve"> </w:t>
      </w:r>
      <w:r w:rsidR="00BE0F77" w:rsidRPr="003C5FAF">
        <w:rPr>
          <w:b/>
          <w:color w:val="000000"/>
          <w:sz w:val="22"/>
          <w:szCs w:val="22"/>
        </w:rPr>
        <w:t>65(S1)</w:t>
      </w:r>
      <w:proofErr w:type="gramStart"/>
      <w:r w:rsidR="003C5FAF" w:rsidRPr="003C5FAF">
        <w:rPr>
          <w:b/>
          <w:color w:val="000000"/>
          <w:sz w:val="22"/>
          <w:szCs w:val="22"/>
        </w:rPr>
        <w:t>:</w:t>
      </w:r>
      <w:r w:rsidR="00BE0F77" w:rsidRPr="00A66314">
        <w:rPr>
          <w:color w:val="000000"/>
          <w:sz w:val="22"/>
          <w:szCs w:val="22"/>
        </w:rPr>
        <w:t>149</w:t>
      </w:r>
      <w:proofErr w:type="gramEnd"/>
      <w:r w:rsidR="00BE0F77" w:rsidRPr="00A66314">
        <w:rPr>
          <w:color w:val="000000"/>
          <w:sz w:val="22"/>
          <w:szCs w:val="22"/>
        </w:rPr>
        <w:t>-161.</w:t>
      </w:r>
    </w:p>
    <w:p w14:paraId="27C7C141" w14:textId="4E94E5D3" w:rsidR="0035498A" w:rsidRPr="00A66314" w:rsidRDefault="00A860E7" w:rsidP="00903760">
      <w:pPr>
        <w:spacing w:line="360" w:lineRule="auto"/>
        <w:ind w:left="720" w:hanging="720"/>
        <w:rPr>
          <w:color w:val="000000"/>
          <w:sz w:val="22"/>
          <w:szCs w:val="22"/>
        </w:rPr>
      </w:pPr>
      <w:r w:rsidRPr="00A66314">
        <w:rPr>
          <w:color w:val="000000"/>
          <w:sz w:val="22"/>
          <w:szCs w:val="22"/>
        </w:rPr>
        <w:t>Chang</w:t>
      </w:r>
      <w:r w:rsidR="004154F3">
        <w:rPr>
          <w:color w:val="000000"/>
          <w:sz w:val="22"/>
          <w:szCs w:val="22"/>
        </w:rPr>
        <w:t xml:space="preserve"> M-M</w:t>
      </w:r>
      <w:r w:rsidRPr="00A66314">
        <w:rPr>
          <w:color w:val="000000"/>
          <w:sz w:val="22"/>
          <w:szCs w:val="22"/>
        </w:rPr>
        <w:t>,</w:t>
      </w:r>
      <w:r w:rsidR="0035498A" w:rsidRPr="00A66314">
        <w:rPr>
          <w:color w:val="000000"/>
          <w:sz w:val="22"/>
          <w:szCs w:val="22"/>
        </w:rPr>
        <w:t xml:space="preserve"> Chow</w:t>
      </w:r>
      <w:r w:rsidR="004154F3">
        <w:rPr>
          <w:color w:val="000000"/>
          <w:sz w:val="22"/>
          <w:szCs w:val="22"/>
        </w:rPr>
        <w:t xml:space="preserve"> C</w:t>
      </w:r>
      <w:r w:rsidRPr="00A66314">
        <w:rPr>
          <w:color w:val="000000"/>
          <w:sz w:val="22"/>
          <w:szCs w:val="22"/>
        </w:rPr>
        <w:t>C</w:t>
      </w:r>
      <w:r w:rsidR="004154F3">
        <w:rPr>
          <w:color w:val="000000"/>
          <w:sz w:val="22"/>
          <w:szCs w:val="22"/>
        </w:rPr>
        <w:t>.</w:t>
      </w:r>
      <w:r w:rsidR="0035498A" w:rsidRPr="00A66314">
        <w:rPr>
          <w:color w:val="000000"/>
          <w:sz w:val="22"/>
          <w:szCs w:val="22"/>
        </w:rPr>
        <w:t xml:space="preserve"> 1986. </w:t>
      </w:r>
      <w:proofErr w:type="gramStart"/>
      <w:r w:rsidR="0035498A" w:rsidRPr="00A66314">
        <w:rPr>
          <w:color w:val="000000"/>
          <w:sz w:val="22"/>
          <w:szCs w:val="22"/>
        </w:rPr>
        <w:t>Stratigraphic and geographic distributions of the Late Mesozoic and Cenozoic fishes of China.</w:t>
      </w:r>
      <w:proofErr w:type="gramEnd"/>
      <w:r w:rsidR="0035498A" w:rsidRPr="00A66314">
        <w:rPr>
          <w:color w:val="000000"/>
          <w:sz w:val="22"/>
          <w:szCs w:val="22"/>
        </w:rPr>
        <w:t xml:space="preserve"> </w:t>
      </w:r>
      <w:r w:rsidR="004154F3">
        <w:rPr>
          <w:color w:val="000000"/>
          <w:sz w:val="22"/>
          <w:szCs w:val="22"/>
        </w:rPr>
        <w:t xml:space="preserve">In: Uyeno T, Arai R, </w:t>
      </w:r>
      <w:proofErr w:type="spellStart"/>
      <w:r w:rsidR="004154F3">
        <w:rPr>
          <w:color w:val="000000"/>
          <w:sz w:val="22"/>
          <w:szCs w:val="22"/>
        </w:rPr>
        <w:t>Taniuchi</w:t>
      </w:r>
      <w:proofErr w:type="spellEnd"/>
      <w:r w:rsidR="004154F3">
        <w:rPr>
          <w:color w:val="000000"/>
          <w:sz w:val="22"/>
          <w:szCs w:val="22"/>
        </w:rPr>
        <w:t xml:space="preserve"> T, Matsuura</w:t>
      </w:r>
      <w:r w:rsidR="0035498A" w:rsidRPr="00A66314">
        <w:rPr>
          <w:color w:val="000000"/>
          <w:sz w:val="22"/>
          <w:szCs w:val="22"/>
        </w:rPr>
        <w:t xml:space="preserve"> K</w:t>
      </w:r>
      <w:r w:rsidR="004154F3">
        <w:rPr>
          <w:color w:val="000000"/>
          <w:sz w:val="22"/>
          <w:szCs w:val="22"/>
        </w:rPr>
        <w:t xml:space="preserve">, </w:t>
      </w:r>
      <w:proofErr w:type="gramStart"/>
      <w:r w:rsidR="004154F3">
        <w:rPr>
          <w:color w:val="000000"/>
          <w:sz w:val="22"/>
          <w:szCs w:val="22"/>
        </w:rPr>
        <w:t>eds</w:t>
      </w:r>
      <w:proofErr w:type="gramEnd"/>
      <w:r w:rsidR="004154F3">
        <w:rPr>
          <w:color w:val="000000"/>
          <w:sz w:val="22"/>
          <w:szCs w:val="22"/>
        </w:rPr>
        <w:t>.</w:t>
      </w:r>
      <w:r w:rsidR="0035498A" w:rsidRPr="00A66314">
        <w:rPr>
          <w:color w:val="000000"/>
          <w:sz w:val="22"/>
          <w:szCs w:val="22"/>
        </w:rPr>
        <w:t xml:space="preserve"> </w:t>
      </w:r>
      <w:r w:rsidR="0035498A" w:rsidRPr="004154F3">
        <w:rPr>
          <w:i/>
          <w:color w:val="000000"/>
          <w:sz w:val="22"/>
          <w:szCs w:val="22"/>
        </w:rPr>
        <w:t xml:space="preserve">Indo-Pacific </w:t>
      </w:r>
      <w:r w:rsidR="004154F3">
        <w:rPr>
          <w:i/>
          <w:color w:val="000000"/>
          <w:sz w:val="22"/>
          <w:szCs w:val="22"/>
        </w:rPr>
        <w:t>f</w:t>
      </w:r>
      <w:r w:rsidR="0035498A" w:rsidRPr="004154F3">
        <w:rPr>
          <w:i/>
          <w:color w:val="000000"/>
          <w:sz w:val="22"/>
          <w:szCs w:val="22"/>
        </w:rPr>
        <w:t xml:space="preserve">ish </w:t>
      </w:r>
      <w:r w:rsidR="004154F3">
        <w:rPr>
          <w:i/>
          <w:color w:val="000000"/>
          <w:sz w:val="22"/>
          <w:szCs w:val="22"/>
        </w:rPr>
        <w:t>b</w:t>
      </w:r>
      <w:r w:rsidR="0035498A" w:rsidRPr="004154F3">
        <w:rPr>
          <w:i/>
          <w:color w:val="000000"/>
          <w:sz w:val="22"/>
          <w:szCs w:val="22"/>
        </w:rPr>
        <w:t xml:space="preserve">iology: </w:t>
      </w:r>
      <w:r w:rsidR="004154F3">
        <w:rPr>
          <w:i/>
          <w:color w:val="000000"/>
          <w:sz w:val="22"/>
          <w:szCs w:val="22"/>
        </w:rPr>
        <w:t>p</w:t>
      </w:r>
      <w:r w:rsidR="0035498A" w:rsidRPr="004154F3">
        <w:rPr>
          <w:i/>
          <w:color w:val="000000"/>
          <w:sz w:val="22"/>
          <w:szCs w:val="22"/>
        </w:rPr>
        <w:t xml:space="preserve">roceedings of the </w:t>
      </w:r>
      <w:r w:rsidR="004154F3">
        <w:rPr>
          <w:i/>
          <w:color w:val="000000"/>
          <w:sz w:val="22"/>
          <w:szCs w:val="22"/>
        </w:rPr>
        <w:t>s</w:t>
      </w:r>
      <w:r w:rsidR="0035498A" w:rsidRPr="004154F3">
        <w:rPr>
          <w:i/>
          <w:color w:val="000000"/>
          <w:sz w:val="22"/>
          <w:szCs w:val="22"/>
        </w:rPr>
        <w:t xml:space="preserve">econd </w:t>
      </w:r>
      <w:r w:rsidR="004154F3">
        <w:rPr>
          <w:i/>
          <w:color w:val="000000"/>
          <w:sz w:val="22"/>
          <w:szCs w:val="22"/>
        </w:rPr>
        <w:t>i</w:t>
      </w:r>
      <w:r w:rsidR="0035498A" w:rsidRPr="004154F3">
        <w:rPr>
          <w:i/>
          <w:color w:val="000000"/>
          <w:sz w:val="22"/>
          <w:szCs w:val="22"/>
        </w:rPr>
        <w:t xml:space="preserve">nternational </w:t>
      </w:r>
      <w:r w:rsidR="004154F3">
        <w:rPr>
          <w:i/>
          <w:color w:val="000000"/>
          <w:sz w:val="22"/>
          <w:szCs w:val="22"/>
        </w:rPr>
        <w:t>c</w:t>
      </w:r>
      <w:r w:rsidR="0035498A" w:rsidRPr="004154F3">
        <w:rPr>
          <w:i/>
          <w:color w:val="000000"/>
          <w:sz w:val="22"/>
          <w:szCs w:val="22"/>
        </w:rPr>
        <w:t xml:space="preserve">onference on Indo-Pacific </w:t>
      </w:r>
      <w:r w:rsidR="004154F3">
        <w:rPr>
          <w:i/>
          <w:color w:val="000000"/>
          <w:sz w:val="22"/>
          <w:szCs w:val="22"/>
        </w:rPr>
        <w:t>f</w:t>
      </w:r>
      <w:r w:rsidR="0035498A" w:rsidRPr="004154F3">
        <w:rPr>
          <w:i/>
          <w:color w:val="000000"/>
          <w:sz w:val="22"/>
          <w:szCs w:val="22"/>
        </w:rPr>
        <w:t>ishes</w:t>
      </w:r>
      <w:r w:rsidR="0035498A" w:rsidRPr="00A66314">
        <w:rPr>
          <w:color w:val="000000"/>
          <w:sz w:val="22"/>
          <w:szCs w:val="22"/>
        </w:rPr>
        <w:t xml:space="preserve">. </w:t>
      </w:r>
      <w:r w:rsidR="004154F3">
        <w:rPr>
          <w:color w:val="000000"/>
          <w:sz w:val="22"/>
          <w:szCs w:val="22"/>
        </w:rPr>
        <w:t xml:space="preserve">Tokyo: </w:t>
      </w:r>
      <w:r w:rsidR="0035498A" w:rsidRPr="00A66314">
        <w:rPr>
          <w:color w:val="000000"/>
          <w:sz w:val="22"/>
          <w:szCs w:val="22"/>
        </w:rPr>
        <w:t>The Ichthyological Society of Japan</w:t>
      </w:r>
      <w:r w:rsidRPr="00A66314">
        <w:rPr>
          <w:color w:val="000000"/>
          <w:sz w:val="22"/>
          <w:szCs w:val="22"/>
        </w:rPr>
        <w:t>. 529-539</w:t>
      </w:r>
    </w:p>
    <w:p w14:paraId="354D9775" w14:textId="2CD2896C" w:rsidR="00126AA9" w:rsidRPr="00A66314" w:rsidRDefault="004154F3" w:rsidP="00903760">
      <w:pPr>
        <w:spacing w:line="360" w:lineRule="auto"/>
        <w:ind w:left="720" w:hanging="720"/>
        <w:rPr>
          <w:color w:val="000000"/>
          <w:sz w:val="22"/>
          <w:szCs w:val="22"/>
        </w:rPr>
      </w:pPr>
      <w:r>
        <w:rPr>
          <w:color w:val="000000"/>
          <w:sz w:val="22"/>
          <w:szCs w:val="22"/>
        </w:rPr>
        <w:t>Chang M-M, Chen G.</w:t>
      </w:r>
      <w:r w:rsidR="00126AA9" w:rsidRPr="00A66314">
        <w:rPr>
          <w:color w:val="000000"/>
          <w:sz w:val="22"/>
          <w:szCs w:val="22"/>
        </w:rPr>
        <w:t xml:space="preserve"> 2008. </w:t>
      </w:r>
      <w:proofErr w:type="gramStart"/>
      <w:r w:rsidR="00126AA9" w:rsidRPr="00A66314">
        <w:rPr>
          <w:color w:val="000000"/>
          <w:sz w:val="22"/>
          <w:szCs w:val="22"/>
        </w:rPr>
        <w:t>Fossil Cypriniformes from China and its adjacent areas and their palaeobiogeographic</w:t>
      </w:r>
      <w:r>
        <w:rPr>
          <w:color w:val="000000"/>
          <w:sz w:val="22"/>
          <w:szCs w:val="22"/>
        </w:rPr>
        <w:t>al implications.</w:t>
      </w:r>
      <w:proofErr w:type="gramEnd"/>
      <w:r>
        <w:rPr>
          <w:color w:val="000000"/>
          <w:sz w:val="22"/>
          <w:szCs w:val="22"/>
        </w:rPr>
        <w:t xml:space="preserve"> In: Longbottom</w:t>
      </w:r>
      <w:r w:rsidR="00126AA9" w:rsidRPr="00A66314">
        <w:rPr>
          <w:color w:val="000000"/>
          <w:sz w:val="22"/>
          <w:szCs w:val="22"/>
        </w:rPr>
        <w:t xml:space="preserve"> C</w:t>
      </w:r>
      <w:r>
        <w:rPr>
          <w:color w:val="000000"/>
          <w:sz w:val="22"/>
          <w:szCs w:val="22"/>
        </w:rPr>
        <w:t>L, Richter</w:t>
      </w:r>
      <w:r w:rsidR="00126AA9" w:rsidRPr="00A66314">
        <w:rPr>
          <w:color w:val="000000"/>
          <w:sz w:val="22"/>
          <w:szCs w:val="22"/>
        </w:rPr>
        <w:t xml:space="preserve"> M</w:t>
      </w:r>
      <w:r>
        <w:rPr>
          <w:color w:val="000000"/>
          <w:sz w:val="22"/>
          <w:szCs w:val="22"/>
        </w:rPr>
        <w:t xml:space="preserve">, </w:t>
      </w:r>
      <w:proofErr w:type="gramStart"/>
      <w:r>
        <w:rPr>
          <w:color w:val="000000"/>
          <w:sz w:val="22"/>
          <w:szCs w:val="22"/>
        </w:rPr>
        <w:t>eds</w:t>
      </w:r>
      <w:proofErr w:type="gramEnd"/>
      <w:r>
        <w:rPr>
          <w:color w:val="000000"/>
          <w:sz w:val="22"/>
          <w:szCs w:val="22"/>
        </w:rPr>
        <w:t xml:space="preserve">. </w:t>
      </w:r>
      <w:proofErr w:type="gramStart"/>
      <w:r w:rsidR="00126AA9" w:rsidRPr="004154F3">
        <w:rPr>
          <w:i/>
          <w:color w:val="000000"/>
          <w:sz w:val="22"/>
          <w:szCs w:val="22"/>
        </w:rPr>
        <w:t xml:space="preserve">Fishes and the </w:t>
      </w:r>
      <w:r w:rsidRPr="004154F3">
        <w:rPr>
          <w:i/>
          <w:color w:val="000000"/>
          <w:sz w:val="22"/>
          <w:szCs w:val="22"/>
        </w:rPr>
        <w:t>b</w:t>
      </w:r>
      <w:r w:rsidR="00126AA9" w:rsidRPr="004154F3">
        <w:rPr>
          <w:i/>
          <w:color w:val="000000"/>
          <w:sz w:val="22"/>
          <w:szCs w:val="22"/>
        </w:rPr>
        <w:t>reak-up of Pangaea</w:t>
      </w:r>
      <w:r w:rsidR="00126AA9" w:rsidRPr="00A66314">
        <w:rPr>
          <w:color w:val="000000"/>
          <w:sz w:val="22"/>
          <w:szCs w:val="22"/>
        </w:rPr>
        <w:t>.</w:t>
      </w:r>
      <w:proofErr w:type="gramEnd"/>
      <w:r w:rsidR="00126AA9" w:rsidRPr="00A66314">
        <w:rPr>
          <w:color w:val="000000"/>
          <w:sz w:val="22"/>
          <w:szCs w:val="22"/>
        </w:rPr>
        <w:t xml:space="preserve"> </w:t>
      </w:r>
      <w:r>
        <w:rPr>
          <w:color w:val="000000"/>
          <w:sz w:val="22"/>
          <w:szCs w:val="22"/>
        </w:rPr>
        <w:t xml:space="preserve">London: </w:t>
      </w:r>
      <w:r w:rsidR="004D1CF7" w:rsidRPr="00A66314">
        <w:rPr>
          <w:color w:val="000000"/>
          <w:sz w:val="22"/>
          <w:szCs w:val="22"/>
        </w:rPr>
        <w:t>Geol</w:t>
      </w:r>
      <w:r>
        <w:rPr>
          <w:color w:val="000000"/>
          <w:sz w:val="22"/>
          <w:szCs w:val="22"/>
        </w:rPr>
        <w:t>ogical</w:t>
      </w:r>
      <w:r w:rsidR="00126AA9" w:rsidRPr="00A66314">
        <w:rPr>
          <w:color w:val="000000"/>
          <w:sz w:val="22"/>
          <w:szCs w:val="22"/>
        </w:rPr>
        <w:t xml:space="preserve"> </w:t>
      </w:r>
      <w:r w:rsidR="004D1CF7" w:rsidRPr="00A66314">
        <w:rPr>
          <w:color w:val="000000"/>
          <w:sz w:val="22"/>
          <w:szCs w:val="22"/>
        </w:rPr>
        <w:t>Soc</w:t>
      </w:r>
      <w:r>
        <w:rPr>
          <w:color w:val="000000"/>
          <w:sz w:val="22"/>
          <w:szCs w:val="22"/>
        </w:rPr>
        <w:t>iety</w:t>
      </w:r>
      <w:r w:rsidR="00126AA9" w:rsidRPr="00A66314">
        <w:rPr>
          <w:color w:val="000000"/>
          <w:sz w:val="22"/>
          <w:szCs w:val="22"/>
        </w:rPr>
        <w:t xml:space="preserve"> </w:t>
      </w:r>
      <w:r w:rsidR="004D1CF7" w:rsidRPr="00A66314">
        <w:rPr>
          <w:color w:val="000000"/>
          <w:sz w:val="22"/>
          <w:szCs w:val="22"/>
        </w:rPr>
        <w:t>Spec</w:t>
      </w:r>
      <w:r>
        <w:rPr>
          <w:color w:val="000000"/>
          <w:sz w:val="22"/>
          <w:szCs w:val="22"/>
        </w:rPr>
        <w:t>ial</w:t>
      </w:r>
      <w:r w:rsidR="00126AA9" w:rsidRPr="00A66314">
        <w:rPr>
          <w:color w:val="000000"/>
          <w:sz w:val="22"/>
          <w:szCs w:val="22"/>
        </w:rPr>
        <w:t xml:space="preserve"> Pub</w:t>
      </w:r>
      <w:r>
        <w:rPr>
          <w:color w:val="000000"/>
          <w:sz w:val="22"/>
          <w:szCs w:val="22"/>
        </w:rPr>
        <w:t>lication</w:t>
      </w:r>
      <w:r w:rsidR="00126AA9" w:rsidRPr="00A66314">
        <w:rPr>
          <w:color w:val="000000"/>
          <w:sz w:val="22"/>
          <w:szCs w:val="22"/>
        </w:rPr>
        <w:t xml:space="preserve"> 295</w:t>
      </w:r>
      <w:r>
        <w:rPr>
          <w:color w:val="000000"/>
          <w:sz w:val="22"/>
          <w:szCs w:val="22"/>
        </w:rPr>
        <w:t>. 337-350</w:t>
      </w:r>
    </w:p>
    <w:p w14:paraId="7CB829DC" w14:textId="063BD5FC" w:rsidR="00903760" w:rsidRPr="00A66314" w:rsidRDefault="004154F3" w:rsidP="00903760">
      <w:pPr>
        <w:spacing w:line="360" w:lineRule="auto"/>
        <w:ind w:left="720" w:hanging="720"/>
        <w:rPr>
          <w:color w:val="000000"/>
          <w:sz w:val="22"/>
          <w:szCs w:val="22"/>
        </w:rPr>
      </w:pPr>
      <w:r>
        <w:rPr>
          <w:color w:val="000000"/>
          <w:sz w:val="22"/>
          <w:szCs w:val="22"/>
        </w:rPr>
        <w:t xml:space="preserve">Chang M, Miao D, Chen Y, Zhou J, </w:t>
      </w:r>
      <w:proofErr w:type="spellStart"/>
      <w:r>
        <w:rPr>
          <w:color w:val="000000"/>
          <w:sz w:val="22"/>
          <w:szCs w:val="22"/>
        </w:rPr>
        <w:t>Pingfu</w:t>
      </w:r>
      <w:proofErr w:type="spellEnd"/>
      <w:r>
        <w:rPr>
          <w:color w:val="000000"/>
          <w:sz w:val="22"/>
          <w:szCs w:val="22"/>
        </w:rPr>
        <w:t xml:space="preserve"> C.</w:t>
      </w:r>
      <w:r w:rsidR="006634B0" w:rsidRPr="00A66314">
        <w:rPr>
          <w:color w:val="000000"/>
          <w:sz w:val="22"/>
          <w:szCs w:val="22"/>
        </w:rPr>
        <w:t xml:space="preserve"> 2001. </w:t>
      </w:r>
      <w:proofErr w:type="gramStart"/>
      <w:r w:rsidR="006634B0" w:rsidRPr="00A66314">
        <w:rPr>
          <w:color w:val="000000"/>
          <w:sz w:val="22"/>
          <w:szCs w:val="22"/>
        </w:rPr>
        <w:t>Suckers (Fish, Catostomidae) from the Eocene of China account for the family's current disjunct distributions.</w:t>
      </w:r>
      <w:proofErr w:type="gramEnd"/>
      <w:r w:rsidR="006634B0" w:rsidRPr="00A66314">
        <w:rPr>
          <w:color w:val="000000"/>
          <w:sz w:val="22"/>
          <w:szCs w:val="22"/>
        </w:rPr>
        <w:t xml:space="preserve"> </w:t>
      </w:r>
      <w:r w:rsidR="006634B0" w:rsidRPr="004154F3">
        <w:rPr>
          <w:i/>
          <w:color w:val="000000"/>
          <w:sz w:val="22"/>
          <w:szCs w:val="22"/>
        </w:rPr>
        <w:t>Sci</w:t>
      </w:r>
      <w:r w:rsidRPr="004154F3">
        <w:rPr>
          <w:i/>
          <w:color w:val="000000"/>
          <w:sz w:val="22"/>
          <w:szCs w:val="22"/>
        </w:rPr>
        <w:t>ence</w:t>
      </w:r>
      <w:r w:rsidR="006634B0" w:rsidRPr="004154F3">
        <w:rPr>
          <w:i/>
          <w:color w:val="000000"/>
          <w:sz w:val="22"/>
          <w:szCs w:val="22"/>
        </w:rPr>
        <w:t xml:space="preserve"> China Ser</w:t>
      </w:r>
      <w:r w:rsidRPr="004154F3">
        <w:rPr>
          <w:i/>
          <w:color w:val="000000"/>
          <w:sz w:val="22"/>
          <w:szCs w:val="22"/>
        </w:rPr>
        <w:t>ies</w:t>
      </w:r>
      <w:r w:rsidR="006634B0" w:rsidRPr="004154F3">
        <w:rPr>
          <w:i/>
          <w:color w:val="000000"/>
          <w:sz w:val="22"/>
          <w:szCs w:val="22"/>
        </w:rPr>
        <w:t xml:space="preserve"> D-Earth Sci</w:t>
      </w:r>
      <w:r w:rsidRPr="004154F3">
        <w:rPr>
          <w:i/>
          <w:color w:val="000000"/>
          <w:sz w:val="22"/>
          <w:szCs w:val="22"/>
        </w:rPr>
        <w:t>ences</w:t>
      </w:r>
      <w:r w:rsidR="006634B0" w:rsidRPr="004154F3">
        <w:rPr>
          <w:b/>
          <w:color w:val="000000"/>
          <w:sz w:val="22"/>
          <w:szCs w:val="22"/>
        </w:rPr>
        <w:t xml:space="preserve"> 44</w:t>
      </w:r>
      <w:r w:rsidRPr="004154F3">
        <w:rPr>
          <w:b/>
          <w:color w:val="000000"/>
          <w:sz w:val="22"/>
          <w:szCs w:val="22"/>
        </w:rPr>
        <w:t>:</w:t>
      </w:r>
      <w:r w:rsidR="006634B0" w:rsidRPr="00A66314">
        <w:rPr>
          <w:color w:val="000000"/>
          <w:sz w:val="22"/>
          <w:szCs w:val="22"/>
        </w:rPr>
        <w:t>577-586.</w:t>
      </w:r>
    </w:p>
    <w:p w14:paraId="402ACC44" w14:textId="502FFF89" w:rsidR="00D202E6" w:rsidRPr="00A66314" w:rsidRDefault="004154F3" w:rsidP="00D202E6">
      <w:pPr>
        <w:widowControl w:val="0"/>
        <w:spacing w:line="360" w:lineRule="auto"/>
        <w:ind w:left="720" w:hanging="720"/>
        <w:rPr>
          <w:sz w:val="22"/>
          <w:szCs w:val="22"/>
        </w:rPr>
      </w:pPr>
      <w:r>
        <w:rPr>
          <w:sz w:val="22"/>
          <w:szCs w:val="22"/>
        </w:rPr>
        <w:t>Chen W-J, Mayden RL.</w:t>
      </w:r>
      <w:r w:rsidR="00D202E6" w:rsidRPr="00A66314">
        <w:rPr>
          <w:sz w:val="22"/>
          <w:szCs w:val="22"/>
        </w:rPr>
        <w:t xml:space="preserve"> 2012. Phylogeny of suckers (Teleostei: Cypriniformes: Catostomidae): further evidence of relationships provided by the single-copy nuclear gene IRBP2. </w:t>
      </w:r>
      <w:proofErr w:type="gramStart"/>
      <w:r w:rsidR="00D202E6" w:rsidRPr="004154F3">
        <w:rPr>
          <w:i/>
          <w:sz w:val="22"/>
          <w:szCs w:val="22"/>
        </w:rPr>
        <w:t xml:space="preserve">Zootaxa </w:t>
      </w:r>
      <w:r w:rsidR="00D202E6" w:rsidRPr="004154F3">
        <w:rPr>
          <w:b/>
          <w:sz w:val="22"/>
          <w:szCs w:val="22"/>
        </w:rPr>
        <w:t>3586</w:t>
      </w:r>
      <w:r w:rsidRPr="004154F3">
        <w:rPr>
          <w:b/>
          <w:sz w:val="22"/>
          <w:szCs w:val="22"/>
        </w:rPr>
        <w:t>:</w:t>
      </w:r>
      <w:r w:rsidR="00D202E6" w:rsidRPr="00A66314">
        <w:rPr>
          <w:sz w:val="22"/>
          <w:szCs w:val="22"/>
        </w:rPr>
        <w:t>195-210.</w:t>
      </w:r>
      <w:proofErr w:type="gramEnd"/>
    </w:p>
    <w:p w14:paraId="44EB238C" w14:textId="5D9E9738" w:rsidR="00903760" w:rsidRPr="004154F3" w:rsidRDefault="004154F3" w:rsidP="004154F3">
      <w:pPr>
        <w:widowControl w:val="0"/>
        <w:spacing w:line="360" w:lineRule="auto"/>
        <w:ind w:left="720" w:hanging="720"/>
        <w:rPr>
          <w:color w:val="000000"/>
          <w:sz w:val="22"/>
          <w:szCs w:val="22"/>
        </w:rPr>
      </w:pPr>
      <w:r>
        <w:rPr>
          <w:color w:val="000000"/>
          <w:sz w:val="22"/>
          <w:szCs w:val="22"/>
        </w:rPr>
        <w:t>Cheng CC.</w:t>
      </w:r>
      <w:r w:rsidR="00903760" w:rsidRPr="00A66314">
        <w:rPr>
          <w:color w:val="000000"/>
          <w:sz w:val="22"/>
          <w:szCs w:val="22"/>
        </w:rPr>
        <w:t xml:space="preserve"> 1962. </w:t>
      </w:r>
      <w:proofErr w:type="gramStart"/>
      <w:r w:rsidR="00903760" w:rsidRPr="00A66314">
        <w:rPr>
          <w:color w:val="000000"/>
          <w:sz w:val="22"/>
          <w:szCs w:val="22"/>
        </w:rPr>
        <w:t xml:space="preserve">Fossil fishes from the early </w:t>
      </w:r>
      <w:proofErr w:type="spellStart"/>
      <w:r w:rsidR="00903760" w:rsidRPr="00A66314">
        <w:rPr>
          <w:color w:val="000000"/>
          <w:sz w:val="22"/>
          <w:szCs w:val="22"/>
        </w:rPr>
        <w:t>Teriary</w:t>
      </w:r>
      <w:proofErr w:type="spellEnd"/>
      <w:r w:rsidR="00903760" w:rsidRPr="00A66314">
        <w:rPr>
          <w:color w:val="000000"/>
          <w:sz w:val="22"/>
          <w:szCs w:val="22"/>
        </w:rPr>
        <w:t xml:space="preserve"> of </w:t>
      </w:r>
      <w:proofErr w:type="spellStart"/>
      <w:r w:rsidR="00903760" w:rsidRPr="00A66314">
        <w:rPr>
          <w:color w:val="000000"/>
          <w:sz w:val="22"/>
          <w:szCs w:val="22"/>
        </w:rPr>
        <w:t>Hsianghsiang</w:t>
      </w:r>
      <w:proofErr w:type="spellEnd"/>
      <w:r w:rsidR="00903760" w:rsidRPr="00A66314">
        <w:rPr>
          <w:color w:val="000000"/>
          <w:sz w:val="22"/>
          <w:szCs w:val="22"/>
        </w:rPr>
        <w:t xml:space="preserve">, Hunan, with discussion of age of the </w:t>
      </w:r>
      <w:proofErr w:type="spellStart"/>
      <w:r w:rsidR="00903760" w:rsidRPr="00A66314">
        <w:rPr>
          <w:color w:val="000000"/>
          <w:sz w:val="22"/>
          <w:szCs w:val="22"/>
        </w:rPr>
        <w:t>Hsiawanpu</w:t>
      </w:r>
      <w:proofErr w:type="spellEnd"/>
      <w:r w:rsidR="00903760" w:rsidRPr="00A66314">
        <w:rPr>
          <w:color w:val="000000"/>
          <w:sz w:val="22"/>
          <w:szCs w:val="22"/>
        </w:rPr>
        <w:t xml:space="preserve"> formation (in Chinese with English Summary).</w:t>
      </w:r>
      <w:proofErr w:type="gramEnd"/>
      <w:r w:rsidR="00903760" w:rsidRPr="00A66314">
        <w:rPr>
          <w:color w:val="000000"/>
          <w:sz w:val="22"/>
          <w:szCs w:val="22"/>
        </w:rPr>
        <w:t xml:space="preserve"> </w:t>
      </w:r>
      <w:r w:rsidRPr="004154F3">
        <w:rPr>
          <w:i/>
          <w:iCs/>
          <w:color w:val="000000"/>
          <w:sz w:val="22"/>
          <w:szCs w:val="22"/>
        </w:rPr>
        <w:t xml:space="preserve">Vertebrata </w:t>
      </w:r>
      <w:proofErr w:type="spellStart"/>
      <w:r w:rsidRPr="004154F3">
        <w:rPr>
          <w:i/>
          <w:iCs/>
          <w:color w:val="000000"/>
          <w:sz w:val="22"/>
          <w:szCs w:val="22"/>
        </w:rPr>
        <w:t>PalAsiatica</w:t>
      </w:r>
      <w:proofErr w:type="spellEnd"/>
      <w:r w:rsidR="00903760" w:rsidRPr="00A66314">
        <w:rPr>
          <w:color w:val="000000"/>
          <w:sz w:val="22"/>
          <w:szCs w:val="22"/>
        </w:rPr>
        <w:t xml:space="preserve"> </w:t>
      </w:r>
      <w:r w:rsidR="00903760" w:rsidRPr="004154F3">
        <w:rPr>
          <w:b/>
          <w:color w:val="000000"/>
          <w:sz w:val="22"/>
          <w:szCs w:val="22"/>
        </w:rPr>
        <w:t>6</w:t>
      </w:r>
      <w:r w:rsidRPr="004154F3">
        <w:rPr>
          <w:b/>
          <w:color w:val="000000"/>
          <w:sz w:val="22"/>
          <w:szCs w:val="22"/>
        </w:rPr>
        <w:t>:</w:t>
      </w:r>
      <w:r w:rsidR="00903760" w:rsidRPr="00A66314">
        <w:rPr>
          <w:color w:val="000000"/>
          <w:sz w:val="22"/>
          <w:szCs w:val="22"/>
        </w:rPr>
        <w:t>333-348.</w:t>
      </w:r>
    </w:p>
    <w:p w14:paraId="0BBF7958" w14:textId="21FB39B6" w:rsidR="00903760" w:rsidRPr="00A66314" w:rsidRDefault="00D3326A" w:rsidP="00903760">
      <w:pPr>
        <w:spacing w:line="360" w:lineRule="auto"/>
        <w:ind w:left="720" w:hanging="720"/>
        <w:rPr>
          <w:color w:val="000000"/>
          <w:sz w:val="22"/>
          <w:szCs w:val="22"/>
        </w:rPr>
      </w:pPr>
      <w:r>
        <w:rPr>
          <w:color w:val="000000"/>
          <w:sz w:val="22"/>
          <w:szCs w:val="22"/>
        </w:rPr>
        <w:t>Cope ED.</w:t>
      </w:r>
      <w:r w:rsidR="006634B0" w:rsidRPr="00A66314">
        <w:rPr>
          <w:color w:val="000000"/>
          <w:sz w:val="22"/>
          <w:szCs w:val="22"/>
        </w:rPr>
        <w:t xml:space="preserve"> 1872. On the Tertiary coal and fossils of Osino, Nevada. </w:t>
      </w:r>
      <w:r>
        <w:rPr>
          <w:i/>
          <w:color w:val="000000"/>
          <w:sz w:val="22"/>
          <w:szCs w:val="22"/>
        </w:rPr>
        <w:t>Proceedings of the American Philosophical Society</w:t>
      </w:r>
      <w:r w:rsidR="006634B0" w:rsidRPr="00A66314">
        <w:rPr>
          <w:color w:val="000000"/>
          <w:sz w:val="22"/>
          <w:szCs w:val="22"/>
        </w:rPr>
        <w:t xml:space="preserve"> </w:t>
      </w:r>
      <w:r w:rsidR="006634B0" w:rsidRPr="00D3326A">
        <w:rPr>
          <w:b/>
          <w:color w:val="000000"/>
          <w:sz w:val="22"/>
          <w:szCs w:val="22"/>
        </w:rPr>
        <w:t>12</w:t>
      </w:r>
      <w:r w:rsidRPr="00D3326A">
        <w:rPr>
          <w:b/>
          <w:color w:val="000000"/>
          <w:sz w:val="22"/>
          <w:szCs w:val="22"/>
        </w:rPr>
        <w:t>:</w:t>
      </w:r>
      <w:r w:rsidR="006634B0" w:rsidRPr="00A66314">
        <w:rPr>
          <w:color w:val="000000"/>
          <w:sz w:val="22"/>
          <w:szCs w:val="22"/>
        </w:rPr>
        <w:t>478-481.</w:t>
      </w:r>
    </w:p>
    <w:p w14:paraId="4B9EE362" w14:textId="1DE363C2" w:rsidR="00F37762" w:rsidRPr="00A66314" w:rsidRDefault="00D3326A" w:rsidP="00AD7E98">
      <w:pPr>
        <w:spacing w:line="360" w:lineRule="auto"/>
        <w:ind w:left="720" w:hanging="720"/>
        <w:rPr>
          <w:color w:val="000000"/>
          <w:sz w:val="22"/>
          <w:szCs w:val="22"/>
        </w:rPr>
      </w:pPr>
      <w:r>
        <w:rPr>
          <w:color w:val="000000"/>
          <w:sz w:val="22"/>
          <w:szCs w:val="22"/>
        </w:rPr>
        <w:t>Cope ED.</w:t>
      </w:r>
      <w:r w:rsidR="00BE0459" w:rsidRPr="00A66314">
        <w:rPr>
          <w:color w:val="000000"/>
          <w:sz w:val="22"/>
          <w:szCs w:val="22"/>
        </w:rPr>
        <w:t xml:space="preserve"> 1874. Report on the vertebrate paleontology of Colorado. </w:t>
      </w:r>
      <w:proofErr w:type="gramStart"/>
      <w:r w:rsidR="00BE0459" w:rsidRPr="00D3326A">
        <w:rPr>
          <w:i/>
          <w:color w:val="000000"/>
          <w:sz w:val="22"/>
          <w:szCs w:val="22"/>
        </w:rPr>
        <w:t xml:space="preserve">Annual </w:t>
      </w:r>
      <w:r>
        <w:rPr>
          <w:i/>
          <w:color w:val="000000"/>
          <w:sz w:val="22"/>
          <w:szCs w:val="22"/>
        </w:rPr>
        <w:t>r</w:t>
      </w:r>
      <w:r w:rsidR="00BE0459" w:rsidRPr="00D3326A">
        <w:rPr>
          <w:i/>
          <w:color w:val="000000"/>
          <w:sz w:val="22"/>
          <w:szCs w:val="22"/>
        </w:rPr>
        <w:t xml:space="preserve">eport of U.S. </w:t>
      </w:r>
      <w:r>
        <w:rPr>
          <w:i/>
          <w:color w:val="000000"/>
          <w:sz w:val="22"/>
          <w:szCs w:val="22"/>
        </w:rPr>
        <w:t>g</w:t>
      </w:r>
      <w:r w:rsidR="00BE0459" w:rsidRPr="00D3326A">
        <w:rPr>
          <w:i/>
          <w:color w:val="000000"/>
          <w:sz w:val="22"/>
          <w:szCs w:val="22"/>
        </w:rPr>
        <w:t xml:space="preserve">eological and </w:t>
      </w:r>
      <w:r>
        <w:rPr>
          <w:i/>
          <w:color w:val="000000"/>
          <w:sz w:val="22"/>
          <w:szCs w:val="22"/>
        </w:rPr>
        <w:t>g</w:t>
      </w:r>
      <w:r w:rsidR="00BE0459" w:rsidRPr="00D3326A">
        <w:rPr>
          <w:i/>
          <w:color w:val="000000"/>
          <w:sz w:val="22"/>
          <w:szCs w:val="22"/>
        </w:rPr>
        <w:t xml:space="preserve">eographical </w:t>
      </w:r>
      <w:r>
        <w:rPr>
          <w:i/>
          <w:color w:val="000000"/>
          <w:sz w:val="22"/>
          <w:szCs w:val="22"/>
        </w:rPr>
        <w:t>s</w:t>
      </w:r>
      <w:r w:rsidR="00BE0459" w:rsidRPr="00D3326A">
        <w:rPr>
          <w:i/>
          <w:color w:val="000000"/>
          <w:sz w:val="22"/>
          <w:szCs w:val="22"/>
        </w:rPr>
        <w:t xml:space="preserve">urvey of the </w:t>
      </w:r>
      <w:proofErr w:type="spellStart"/>
      <w:r>
        <w:rPr>
          <w:i/>
          <w:color w:val="000000"/>
          <w:sz w:val="22"/>
          <w:szCs w:val="22"/>
        </w:rPr>
        <w:t>t</w:t>
      </w:r>
      <w:r w:rsidR="00BE0459" w:rsidRPr="00D3326A">
        <w:rPr>
          <w:i/>
          <w:color w:val="000000"/>
          <w:sz w:val="22"/>
          <w:szCs w:val="22"/>
        </w:rPr>
        <w:t>erretories</w:t>
      </w:r>
      <w:proofErr w:type="spellEnd"/>
      <w:r w:rsidR="00BE0459" w:rsidRPr="00D3326A">
        <w:rPr>
          <w:i/>
          <w:color w:val="000000"/>
          <w:sz w:val="22"/>
          <w:szCs w:val="22"/>
        </w:rPr>
        <w:t>, embracing Colorado, 1873 (1874)</w:t>
      </w:r>
      <w:r w:rsidR="00BE0459" w:rsidRPr="00A66314">
        <w:rPr>
          <w:color w:val="000000"/>
          <w:sz w:val="22"/>
          <w:szCs w:val="22"/>
        </w:rPr>
        <w:t xml:space="preserve"> </w:t>
      </w:r>
      <w:r w:rsidR="00BE0459" w:rsidRPr="00D3326A">
        <w:rPr>
          <w:b/>
          <w:color w:val="000000"/>
          <w:sz w:val="22"/>
          <w:szCs w:val="22"/>
        </w:rPr>
        <w:t>2</w:t>
      </w:r>
      <w:r w:rsidRPr="00D3326A">
        <w:rPr>
          <w:b/>
          <w:color w:val="000000"/>
          <w:sz w:val="22"/>
          <w:szCs w:val="22"/>
        </w:rPr>
        <w:t>:</w:t>
      </w:r>
      <w:r w:rsidR="00BE0459" w:rsidRPr="00A66314">
        <w:rPr>
          <w:color w:val="000000"/>
          <w:sz w:val="22"/>
          <w:szCs w:val="22"/>
        </w:rPr>
        <w:t>427-533.</w:t>
      </w:r>
      <w:proofErr w:type="gramEnd"/>
    </w:p>
    <w:p w14:paraId="29860C35" w14:textId="6400B82F" w:rsidR="00BE0459" w:rsidRPr="00A66314" w:rsidRDefault="00D3326A" w:rsidP="00AD7E98">
      <w:pPr>
        <w:spacing w:line="360" w:lineRule="auto"/>
        <w:ind w:left="720" w:hanging="720"/>
        <w:rPr>
          <w:color w:val="000000"/>
          <w:sz w:val="22"/>
          <w:szCs w:val="22"/>
        </w:rPr>
      </w:pPr>
      <w:r>
        <w:rPr>
          <w:color w:val="000000"/>
          <w:sz w:val="22"/>
          <w:szCs w:val="22"/>
        </w:rPr>
        <w:lastRenderedPageBreak/>
        <w:t>Cope ED.</w:t>
      </w:r>
      <w:r w:rsidR="00BE0459" w:rsidRPr="00A66314">
        <w:rPr>
          <w:color w:val="000000"/>
          <w:sz w:val="22"/>
          <w:szCs w:val="22"/>
        </w:rPr>
        <w:t xml:space="preserve"> 1875. </w:t>
      </w:r>
      <w:proofErr w:type="gramStart"/>
      <w:r w:rsidR="00BE0459" w:rsidRPr="00A66314">
        <w:rPr>
          <w:color w:val="000000"/>
          <w:sz w:val="22"/>
          <w:szCs w:val="22"/>
        </w:rPr>
        <w:t xml:space="preserve">On the fishes of the Tertiary </w:t>
      </w:r>
      <w:proofErr w:type="spellStart"/>
      <w:r w:rsidR="00BE0459" w:rsidRPr="00A66314">
        <w:rPr>
          <w:color w:val="000000"/>
          <w:sz w:val="22"/>
          <w:szCs w:val="22"/>
        </w:rPr>
        <w:t>shales</w:t>
      </w:r>
      <w:proofErr w:type="spellEnd"/>
      <w:r w:rsidR="00BE0459" w:rsidRPr="00A66314">
        <w:rPr>
          <w:color w:val="000000"/>
          <w:sz w:val="22"/>
          <w:szCs w:val="22"/>
        </w:rPr>
        <w:t xml:space="preserve"> of the South Park.</w:t>
      </w:r>
      <w:proofErr w:type="gramEnd"/>
      <w:r w:rsidR="00BE0459" w:rsidRPr="00A66314">
        <w:rPr>
          <w:color w:val="000000"/>
          <w:sz w:val="22"/>
          <w:szCs w:val="22"/>
        </w:rPr>
        <w:t xml:space="preserve"> </w:t>
      </w:r>
      <w:proofErr w:type="gramStart"/>
      <w:r w:rsidR="00BE0459" w:rsidRPr="00D3326A">
        <w:rPr>
          <w:i/>
          <w:color w:val="000000"/>
          <w:sz w:val="22"/>
          <w:szCs w:val="22"/>
        </w:rPr>
        <w:t>Bulletin of the U.S. Geological Survey, Survey of the Territories, 2</w:t>
      </w:r>
      <w:r w:rsidR="00BE0459" w:rsidRPr="00D3326A">
        <w:rPr>
          <w:i/>
          <w:color w:val="000000"/>
          <w:sz w:val="22"/>
          <w:szCs w:val="22"/>
          <w:vertAlign w:val="superscript"/>
        </w:rPr>
        <w:t>nd</w:t>
      </w:r>
      <w:r w:rsidR="00BE0459" w:rsidRPr="00D3326A">
        <w:rPr>
          <w:i/>
          <w:color w:val="000000"/>
          <w:sz w:val="22"/>
          <w:szCs w:val="22"/>
        </w:rPr>
        <w:t xml:space="preserve"> Series</w:t>
      </w:r>
      <w:r w:rsidR="00BE0459" w:rsidRPr="00A66314">
        <w:rPr>
          <w:color w:val="000000"/>
          <w:sz w:val="22"/>
          <w:szCs w:val="22"/>
        </w:rPr>
        <w:t>, 3-5.</w:t>
      </w:r>
      <w:proofErr w:type="gramEnd"/>
    </w:p>
    <w:p w14:paraId="168F0C6C" w14:textId="7A15ED45" w:rsidR="009E2282" w:rsidRPr="00A66314" w:rsidRDefault="00D3326A" w:rsidP="009E2282">
      <w:pPr>
        <w:spacing w:line="360" w:lineRule="auto"/>
        <w:ind w:left="720" w:hanging="720"/>
        <w:rPr>
          <w:color w:val="000000"/>
          <w:sz w:val="22"/>
          <w:szCs w:val="22"/>
        </w:rPr>
      </w:pPr>
      <w:r>
        <w:rPr>
          <w:color w:val="000000"/>
          <w:sz w:val="22"/>
          <w:szCs w:val="22"/>
        </w:rPr>
        <w:t>Cope ED.</w:t>
      </w:r>
      <w:r w:rsidR="009E2282" w:rsidRPr="00A66314">
        <w:rPr>
          <w:color w:val="000000"/>
          <w:sz w:val="22"/>
          <w:szCs w:val="22"/>
        </w:rPr>
        <w:t xml:space="preserve"> 1883. </w:t>
      </w:r>
      <w:proofErr w:type="gramStart"/>
      <w:r w:rsidR="009E2282" w:rsidRPr="00A66314">
        <w:rPr>
          <w:color w:val="000000"/>
          <w:sz w:val="22"/>
          <w:szCs w:val="22"/>
        </w:rPr>
        <w:t xml:space="preserve">On the fishes of the </w:t>
      </w:r>
      <w:r>
        <w:rPr>
          <w:color w:val="000000"/>
          <w:sz w:val="22"/>
          <w:szCs w:val="22"/>
        </w:rPr>
        <w:t>r</w:t>
      </w:r>
      <w:r w:rsidR="009E2282" w:rsidRPr="00A66314">
        <w:rPr>
          <w:color w:val="000000"/>
          <w:sz w:val="22"/>
          <w:szCs w:val="22"/>
        </w:rPr>
        <w:t>ecent and Pliocene lakes of the western part of the Great Basin, and of the Idaho Pliocene lake.</w:t>
      </w:r>
      <w:proofErr w:type="gramEnd"/>
      <w:r w:rsidR="009E2282" w:rsidRPr="00A66314">
        <w:rPr>
          <w:color w:val="000000"/>
          <w:sz w:val="22"/>
          <w:szCs w:val="22"/>
        </w:rPr>
        <w:t xml:space="preserve"> </w:t>
      </w:r>
      <w:r w:rsidR="009E2282" w:rsidRPr="00D3326A">
        <w:rPr>
          <w:i/>
          <w:color w:val="000000"/>
          <w:sz w:val="22"/>
          <w:szCs w:val="22"/>
        </w:rPr>
        <w:t>Proc</w:t>
      </w:r>
      <w:r w:rsidRPr="00D3326A">
        <w:rPr>
          <w:i/>
          <w:color w:val="000000"/>
          <w:sz w:val="22"/>
          <w:szCs w:val="22"/>
        </w:rPr>
        <w:t>eedings of the</w:t>
      </w:r>
      <w:r w:rsidR="009E2282" w:rsidRPr="00D3326A">
        <w:rPr>
          <w:i/>
          <w:color w:val="000000"/>
          <w:sz w:val="22"/>
          <w:szCs w:val="22"/>
        </w:rPr>
        <w:t xml:space="preserve"> Acad</w:t>
      </w:r>
      <w:r w:rsidRPr="00D3326A">
        <w:rPr>
          <w:i/>
          <w:color w:val="000000"/>
          <w:sz w:val="22"/>
          <w:szCs w:val="22"/>
        </w:rPr>
        <w:t>emy of</w:t>
      </w:r>
      <w:r w:rsidR="009E2282" w:rsidRPr="00D3326A">
        <w:rPr>
          <w:i/>
          <w:color w:val="000000"/>
          <w:sz w:val="22"/>
          <w:szCs w:val="22"/>
        </w:rPr>
        <w:t xml:space="preserve"> Nat</w:t>
      </w:r>
      <w:r w:rsidRPr="00D3326A">
        <w:rPr>
          <w:i/>
          <w:color w:val="000000"/>
          <w:sz w:val="22"/>
          <w:szCs w:val="22"/>
        </w:rPr>
        <w:t>ural</w:t>
      </w:r>
      <w:r w:rsidR="009E2282" w:rsidRPr="00D3326A">
        <w:rPr>
          <w:i/>
          <w:color w:val="000000"/>
          <w:sz w:val="22"/>
          <w:szCs w:val="22"/>
        </w:rPr>
        <w:t xml:space="preserve"> Sci</w:t>
      </w:r>
      <w:r w:rsidRPr="00D3326A">
        <w:rPr>
          <w:i/>
          <w:color w:val="000000"/>
          <w:sz w:val="22"/>
          <w:szCs w:val="22"/>
        </w:rPr>
        <w:t>ences of</w:t>
      </w:r>
      <w:r w:rsidR="009E2282" w:rsidRPr="00D3326A">
        <w:rPr>
          <w:i/>
          <w:color w:val="000000"/>
          <w:sz w:val="22"/>
          <w:szCs w:val="22"/>
        </w:rPr>
        <w:t xml:space="preserve"> Philadelphia</w:t>
      </w:r>
      <w:r w:rsidR="009E2282" w:rsidRPr="00A66314">
        <w:rPr>
          <w:color w:val="000000"/>
          <w:sz w:val="22"/>
          <w:szCs w:val="22"/>
        </w:rPr>
        <w:t xml:space="preserve"> </w:t>
      </w:r>
      <w:r w:rsidR="009E2282" w:rsidRPr="00D3326A">
        <w:rPr>
          <w:b/>
          <w:color w:val="000000"/>
          <w:sz w:val="22"/>
          <w:szCs w:val="22"/>
        </w:rPr>
        <w:t>35</w:t>
      </w:r>
      <w:r w:rsidRPr="00D3326A">
        <w:rPr>
          <w:b/>
          <w:color w:val="000000"/>
          <w:sz w:val="22"/>
          <w:szCs w:val="22"/>
        </w:rPr>
        <w:t>:</w:t>
      </w:r>
      <w:r w:rsidR="009E2282" w:rsidRPr="00A66314">
        <w:rPr>
          <w:color w:val="000000"/>
          <w:sz w:val="22"/>
          <w:szCs w:val="22"/>
        </w:rPr>
        <w:t>134-167.</w:t>
      </w:r>
    </w:p>
    <w:p w14:paraId="08DC436F" w14:textId="5851B9DD" w:rsidR="00F37762" w:rsidRPr="00A66314" w:rsidRDefault="00D3326A" w:rsidP="00AD7E98">
      <w:pPr>
        <w:spacing w:line="360" w:lineRule="auto"/>
        <w:ind w:left="720" w:hanging="720"/>
        <w:rPr>
          <w:color w:val="000000"/>
          <w:sz w:val="22"/>
          <w:szCs w:val="22"/>
        </w:rPr>
      </w:pPr>
      <w:r>
        <w:rPr>
          <w:color w:val="000000"/>
          <w:sz w:val="22"/>
          <w:szCs w:val="22"/>
        </w:rPr>
        <w:t>Cope ED.</w:t>
      </w:r>
      <w:r w:rsidR="00F37762" w:rsidRPr="00A66314">
        <w:rPr>
          <w:color w:val="000000"/>
          <w:sz w:val="22"/>
          <w:szCs w:val="22"/>
        </w:rPr>
        <w:t xml:space="preserve"> 1893. </w:t>
      </w:r>
      <w:proofErr w:type="gramStart"/>
      <w:r w:rsidR="00F37762" w:rsidRPr="00A66314">
        <w:rPr>
          <w:color w:val="000000"/>
          <w:sz w:val="22"/>
          <w:szCs w:val="22"/>
        </w:rPr>
        <w:t>Fossil fishes from British Columbia.</w:t>
      </w:r>
      <w:proofErr w:type="gramEnd"/>
      <w:r w:rsidR="00F37762" w:rsidRPr="00A66314">
        <w:rPr>
          <w:color w:val="000000"/>
          <w:sz w:val="22"/>
          <w:szCs w:val="22"/>
        </w:rPr>
        <w:t xml:space="preserve"> </w:t>
      </w:r>
      <w:r w:rsidRPr="00D3326A">
        <w:rPr>
          <w:i/>
          <w:color w:val="000000"/>
          <w:sz w:val="22"/>
          <w:szCs w:val="22"/>
        </w:rPr>
        <w:t>Proceedings of the Academy of Natural Sciences of Philadelphia</w:t>
      </w:r>
      <w:r w:rsidRPr="00A66314">
        <w:rPr>
          <w:color w:val="000000"/>
          <w:sz w:val="22"/>
          <w:szCs w:val="22"/>
        </w:rPr>
        <w:t xml:space="preserve"> </w:t>
      </w:r>
      <w:r w:rsidR="00F37762" w:rsidRPr="00D3326A">
        <w:rPr>
          <w:b/>
          <w:color w:val="000000"/>
          <w:sz w:val="22"/>
          <w:szCs w:val="22"/>
        </w:rPr>
        <w:t>45</w:t>
      </w:r>
      <w:r w:rsidRPr="00D3326A">
        <w:rPr>
          <w:b/>
          <w:color w:val="000000"/>
          <w:sz w:val="22"/>
          <w:szCs w:val="22"/>
        </w:rPr>
        <w:t>:</w:t>
      </w:r>
      <w:r w:rsidR="00F37762" w:rsidRPr="00A66314">
        <w:rPr>
          <w:color w:val="000000"/>
          <w:sz w:val="22"/>
          <w:szCs w:val="22"/>
        </w:rPr>
        <w:t>401-402.</w:t>
      </w:r>
    </w:p>
    <w:p w14:paraId="0513B5A5" w14:textId="0B09502D" w:rsidR="00AD7E98" w:rsidRPr="00A66314" w:rsidRDefault="00D3326A" w:rsidP="00AD7E98">
      <w:pPr>
        <w:spacing w:line="360" w:lineRule="auto"/>
        <w:ind w:left="720" w:hanging="720"/>
        <w:rPr>
          <w:color w:val="000000"/>
          <w:sz w:val="22"/>
          <w:szCs w:val="22"/>
        </w:rPr>
      </w:pPr>
      <w:proofErr w:type="gramStart"/>
      <w:r>
        <w:rPr>
          <w:color w:val="000000"/>
          <w:sz w:val="22"/>
          <w:szCs w:val="22"/>
        </w:rPr>
        <w:t>Doosey M, Bart H, Saitoh K, Miya M.</w:t>
      </w:r>
      <w:r w:rsidR="00AD7E98" w:rsidRPr="00A66314">
        <w:rPr>
          <w:color w:val="000000"/>
          <w:sz w:val="22"/>
          <w:szCs w:val="22"/>
        </w:rPr>
        <w:t xml:space="preserve"> 2010.</w:t>
      </w:r>
      <w:proofErr w:type="gramEnd"/>
      <w:r w:rsidR="00AD7E98" w:rsidRPr="00A66314">
        <w:rPr>
          <w:color w:val="000000"/>
          <w:sz w:val="22"/>
          <w:szCs w:val="22"/>
        </w:rPr>
        <w:t xml:space="preserve"> Phylogenetic relationships of catostomid fishes (Actinopterygii: Cypriniformes) based on mitochondrial ND4/ND5 gene sequences. </w:t>
      </w:r>
      <w:r w:rsidRPr="00D3326A">
        <w:rPr>
          <w:i/>
          <w:color w:val="000000"/>
          <w:sz w:val="22"/>
          <w:szCs w:val="22"/>
        </w:rPr>
        <w:t>Molecular Phylogenetics and Evolution</w:t>
      </w:r>
      <w:r w:rsidR="00AD7E98" w:rsidRPr="00D3326A">
        <w:rPr>
          <w:i/>
          <w:color w:val="000000"/>
          <w:sz w:val="22"/>
          <w:szCs w:val="22"/>
        </w:rPr>
        <w:t xml:space="preserve"> </w:t>
      </w:r>
      <w:r w:rsidR="00AD7E98" w:rsidRPr="00D3326A">
        <w:rPr>
          <w:b/>
          <w:color w:val="000000"/>
          <w:sz w:val="22"/>
          <w:szCs w:val="22"/>
        </w:rPr>
        <w:t>54</w:t>
      </w:r>
      <w:r w:rsidRPr="00D3326A">
        <w:rPr>
          <w:b/>
          <w:color w:val="000000"/>
          <w:sz w:val="22"/>
          <w:szCs w:val="22"/>
        </w:rPr>
        <w:t>:</w:t>
      </w:r>
      <w:r w:rsidR="00AD7E98" w:rsidRPr="00A66314">
        <w:rPr>
          <w:color w:val="000000"/>
          <w:sz w:val="22"/>
          <w:szCs w:val="22"/>
        </w:rPr>
        <w:t>1028-1034.</w:t>
      </w:r>
    </w:p>
    <w:p w14:paraId="602C36E2" w14:textId="280941C6" w:rsidR="00903760" w:rsidRPr="00A66314" w:rsidRDefault="00D3326A" w:rsidP="00903760">
      <w:pPr>
        <w:spacing w:line="360" w:lineRule="auto"/>
        <w:ind w:left="720" w:hanging="720"/>
        <w:rPr>
          <w:color w:val="000000"/>
          <w:sz w:val="22"/>
          <w:szCs w:val="22"/>
        </w:rPr>
      </w:pPr>
      <w:r>
        <w:rPr>
          <w:color w:val="000000"/>
          <w:sz w:val="22"/>
          <w:szCs w:val="22"/>
        </w:rPr>
        <w:t>Eastman JT.</w:t>
      </w:r>
      <w:r w:rsidR="00903760" w:rsidRPr="00A66314">
        <w:rPr>
          <w:color w:val="000000"/>
          <w:sz w:val="22"/>
          <w:szCs w:val="22"/>
        </w:rPr>
        <w:t xml:space="preserve"> 1977. </w:t>
      </w:r>
      <w:proofErr w:type="gramStart"/>
      <w:r w:rsidR="00903760" w:rsidRPr="00A66314">
        <w:rPr>
          <w:color w:val="000000"/>
          <w:sz w:val="22"/>
          <w:szCs w:val="22"/>
        </w:rPr>
        <w:t>The pharyngeal bones and teeth of catostomid fishes.</w:t>
      </w:r>
      <w:proofErr w:type="gramEnd"/>
      <w:r w:rsidR="00903760" w:rsidRPr="00A66314">
        <w:rPr>
          <w:color w:val="000000"/>
          <w:sz w:val="22"/>
          <w:szCs w:val="22"/>
        </w:rPr>
        <w:t xml:space="preserve"> </w:t>
      </w:r>
      <w:r w:rsidRPr="00D3326A">
        <w:rPr>
          <w:i/>
          <w:color w:val="000000"/>
          <w:sz w:val="22"/>
          <w:szCs w:val="22"/>
        </w:rPr>
        <w:t>American Midland Naturalist</w:t>
      </w:r>
      <w:r w:rsidR="00903760" w:rsidRPr="00A66314">
        <w:rPr>
          <w:color w:val="000000"/>
          <w:sz w:val="22"/>
          <w:szCs w:val="22"/>
        </w:rPr>
        <w:t xml:space="preserve"> </w:t>
      </w:r>
      <w:r w:rsidR="00903760" w:rsidRPr="00D3326A">
        <w:rPr>
          <w:b/>
          <w:color w:val="000000"/>
          <w:sz w:val="22"/>
          <w:szCs w:val="22"/>
        </w:rPr>
        <w:t>97</w:t>
      </w:r>
      <w:r w:rsidRPr="00D3326A">
        <w:rPr>
          <w:b/>
          <w:color w:val="000000"/>
          <w:sz w:val="22"/>
          <w:szCs w:val="22"/>
        </w:rPr>
        <w:t>:</w:t>
      </w:r>
      <w:r w:rsidR="00903760" w:rsidRPr="00A66314">
        <w:rPr>
          <w:color w:val="000000"/>
          <w:sz w:val="22"/>
          <w:szCs w:val="22"/>
        </w:rPr>
        <w:t>68-88.</w:t>
      </w:r>
    </w:p>
    <w:p w14:paraId="1B4261EF" w14:textId="51E169F6" w:rsidR="00585CF9" w:rsidRPr="00A66314" w:rsidRDefault="002C08D5" w:rsidP="00903760">
      <w:pPr>
        <w:spacing w:line="360" w:lineRule="auto"/>
        <w:ind w:left="720" w:hanging="720"/>
        <w:rPr>
          <w:color w:val="000000"/>
          <w:sz w:val="22"/>
          <w:szCs w:val="22"/>
        </w:rPr>
      </w:pPr>
      <w:proofErr w:type="gramStart"/>
      <w:r>
        <w:rPr>
          <w:color w:val="000000"/>
          <w:sz w:val="22"/>
          <w:szCs w:val="22"/>
        </w:rPr>
        <w:t>Elder RL, Smith GR.</w:t>
      </w:r>
      <w:r w:rsidR="00585CF9" w:rsidRPr="00A66314">
        <w:rPr>
          <w:color w:val="000000"/>
          <w:sz w:val="22"/>
          <w:szCs w:val="22"/>
        </w:rPr>
        <w:t xml:space="preserve"> 1988.</w:t>
      </w:r>
      <w:proofErr w:type="gramEnd"/>
      <w:r w:rsidR="00585CF9" w:rsidRPr="00A66314">
        <w:rPr>
          <w:color w:val="000000"/>
          <w:sz w:val="22"/>
          <w:szCs w:val="22"/>
        </w:rPr>
        <w:t xml:space="preserve"> </w:t>
      </w:r>
      <w:proofErr w:type="gramStart"/>
      <w:r w:rsidR="00585CF9" w:rsidRPr="00A66314">
        <w:rPr>
          <w:color w:val="000000"/>
          <w:sz w:val="22"/>
          <w:szCs w:val="22"/>
        </w:rPr>
        <w:t xml:space="preserve">Fish </w:t>
      </w:r>
      <w:proofErr w:type="spellStart"/>
      <w:r w:rsidR="00585CF9" w:rsidRPr="00A66314">
        <w:rPr>
          <w:color w:val="000000"/>
          <w:sz w:val="22"/>
          <w:szCs w:val="22"/>
        </w:rPr>
        <w:t>taphonomy</w:t>
      </w:r>
      <w:proofErr w:type="spellEnd"/>
      <w:r w:rsidR="00585CF9" w:rsidRPr="00A66314">
        <w:rPr>
          <w:color w:val="000000"/>
          <w:sz w:val="22"/>
          <w:szCs w:val="22"/>
        </w:rPr>
        <w:t xml:space="preserve"> and environmental inference in </w:t>
      </w:r>
      <w:proofErr w:type="spellStart"/>
      <w:r w:rsidR="00585CF9" w:rsidRPr="00A66314">
        <w:rPr>
          <w:color w:val="000000"/>
          <w:sz w:val="22"/>
          <w:szCs w:val="22"/>
        </w:rPr>
        <w:t>paleolimnology</w:t>
      </w:r>
      <w:proofErr w:type="spellEnd"/>
      <w:r w:rsidR="00585CF9" w:rsidRPr="00A66314">
        <w:rPr>
          <w:color w:val="000000"/>
          <w:sz w:val="22"/>
          <w:szCs w:val="22"/>
        </w:rPr>
        <w:t>.</w:t>
      </w:r>
      <w:proofErr w:type="gramEnd"/>
      <w:r w:rsidR="00585CF9" w:rsidRPr="00A66314">
        <w:rPr>
          <w:color w:val="000000"/>
          <w:sz w:val="22"/>
          <w:szCs w:val="22"/>
        </w:rPr>
        <w:t xml:space="preserve"> </w:t>
      </w:r>
      <w:proofErr w:type="spellStart"/>
      <w:r w:rsidR="00585CF9" w:rsidRPr="00A66314">
        <w:rPr>
          <w:color w:val="000000"/>
          <w:sz w:val="22"/>
          <w:szCs w:val="22"/>
        </w:rPr>
        <w:t>Palaeogeogr</w:t>
      </w:r>
      <w:proofErr w:type="spellEnd"/>
      <w:r w:rsidR="00585CF9" w:rsidRPr="00A66314">
        <w:rPr>
          <w:color w:val="000000"/>
          <w:sz w:val="22"/>
          <w:szCs w:val="22"/>
        </w:rPr>
        <w:t xml:space="preserve">. </w:t>
      </w:r>
      <w:proofErr w:type="gramStart"/>
      <w:r w:rsidR="00585CF9" w:rsidRPr="002C08D5">
        <w:rPr>
          <w:i/>
          <w:color w:val="000000"/>
          <w:sz w:val="22"/>
          <w:szCs w:val="22"/>
        </w:rPr>
        <w:t>Palaeoecol</w:t>
      </w:r>
      <w:r w:rsidRPr="002C08D5">
        <w:rPr>
          <w:i/>
          <w:color w:val="000000"/>
          <w:sz w:val="22"/>
          <w:szCs w:val="22"/>
        </w:rPr>
        <w:t>ogy</w:t>
      </w:r>
      <w:r w:rsidR="00585CF9" w:rsidRPr="00A66314">
        <w:rPr>
          <w:color w:val="000000"/>
          <w:sz w:val="22"/>
          <w:szCs w:val="22"/>
        </w:rPr>
        <w:t xml:space="preserve"> </w:t>
      </w:r>
      <w:r w:rsidR="00585CF9" w:rsidRPr="002C08D5">
        <w:rPr>
          <w:b/>
          <w:color w:val="000000"/>
          <w:sz w:val="22"/>
          <w:szCs w:val="22"/>
        </w:rPr>
        <w:t>62</w:t>
      </w:r>
      <w:r w:rsidRPr="002C08D5">
        <w:rPr>
          <w:b/>
          <w:color w:val="000000"/>
          <w:sz w:val="22"/>
          <w:szCs w:val="22"/>
        </w:rPr>
        <w:t>:</w:t>
      </w:r>
      <w:r w:rsidR="00585CF9" w:rsidRPr="00A66314">
        <w:rPr>
          <w:color w:val="000000"/>
          <w:sz w:val="22"/>
          <w:szCs w:val="22"/>
        </w:rPr>
        <w:t>577-592.</w:t>
      </w:r>
      <w:proofErr w:type="gramEnd"/>
    </w:p>
    <w:p w14:paraId="5CB3BB87" w14:textId="54524EE4" w:rsidR="00D518B2" w:rsidRPr="00A66314" w:rsidRDefault="002C08D5" w:rsidP="00D518B2">
      <w:pPr>
        <w:spacing w:line="360" w:lineRule="auto"/>
        <w:ind w:left="720" w:hanging="720"/>
        <w:rPr>
          <w:color w:val="000000"/>
          <w:sz w:val="22"/>
          <w:szCs w:val="22"/>
        </w:rPr>
      </w:pPr>
      <w:proofErr w:type="gramStart"/>
      <w:r>
        <w:rPr>
          <w:color w:val="000000"/>
          <w:sz w:val="22"/>
          <w:szCs w:val="22"/>
        </w:rPr>
        <w:t>Ferris SD, Whitt GS.</w:t>
      </w:r>
      <w:proofErr w:type="gramEnd"/>
      <w:r w:rsidR="00D518B2" w:rsidRPr="00A66314">
        <w:rPr>
          <w:color w:val="000000"/>
          <w:sz w:val="22"/>
          <w:szCs w:val="22"/>
        </w:rPr>
        <w:t xml:space="preserve"> 1978. Phylogeny of tetraploid catostomid fishes based on the loss of duplicate gene expression. </w:t>
      </w:r>
      <w:r w:rsidRPr="002C08D5">
        <w:rPr>
          <w:i/>
          <w:color w:val="000000"/>
          <w:sz w:val="22"/>
          <w:szCs w:val="22"/>
        </w:rPr>
        <w:t>Systematic Zoology</w:t>
      </w:r>
      <w:r w:rsidR="00D518B2" w:rsidRPr="00A66314">
        <w:rPr>
          <w:color w:val="000000"/>
          <w:sz w:val="22"/>
          <w:szCs w:val="22"/>
        </w:rPr>
        <w:t xml:space="preserve"> </w:t>
      </w:r>
      <w:r w:rsidR="00D518B2" w:rsidRPr="002C08D5">
        <w:rPr>
          <w:b/>
          <w:color w:val="000000"/>
          <w:sz w:val="22"/>
          <w:szCs w:val="22"/>
        </w:rPr>
        <w:t>27</w:t>
      </w:r>
      <w:r w:rsidRPr="002C08D5">
        <w:rPr>
          <w:b/>
          <w:color w:val="000000"/>
          <w:sz w:val="22"/>
          <w:szCs w:val="22"/>
        </w:rPr>
        <w:t>:</w:t>
      </w:r>
      <w:r w:rsidR="00D518B2" w:rsidRPr="00A66314">
        <w:rPr>
          <w:color w:val="000000"/>
          <w:sz w:val="22"/>
          <w:szCs w:val="22"/>
        </w:rPr>
        <w:t>189-206.</w:t>
      </w:r>
    </w:p>
    <w:p w14:paraId="762E2299" w14:textId="08F0CF73" w:rsidR="00B6336B" w:rsidRDefault="002C08D5" w:rsidP="00903760">
      <w:pPr>
        <w:spacing w:line="360" w:lineRule="auto"/>
        <w:ind w:left="720" w:hanging="720"/>
        <w:rPr>
          <w:color w:val="000000"/>
          <w:sz w:val="22"/>
          <w:szCs w:val="22"/>
        </w:rPr>
      </w:pPr>
      <w:r>
        <w:rPr>
          <w:color w:val="000000"/>
          <w:sz w:val="22"/>
          <w:szCs w:val="22"/>
        </w:rPr>
        <w:t>Gavryushkina A, Welch D, Stadler T, Drummond AJ.</w:t>
      </w:r>
      <w:r w:rsidR="00B6336B" w:rsidRPr="00B6336B">
        <w:rPr>
          <w:color w:val="000000"/>
          <w:sz w:val="22"/>
          <w:szCs w:val="22"/>
        </w:rPr>
        <w:t xml:space="preserve"> 2014. Bayesian inference of sampled ancestor trees for epidemiology and fossil calibration. </w:t>
      </w:r>
      <w:r w:rsidR="00B6336B" w:rsidRPr="002C08D5">
        <w:rPr>
          <w:i/>
          <w:color w:val="000000"/>
          <w:sz w:val="22"/>
          <w:szCs w:val="22"/>
        </w:rPr>
        <w:t>PLoS Comput</w:t>
      </w:r>
      <w:r w:rsidRPr="002C08D5">
        <w:rPr>
          <w:i/>
          <w:color w:val="000000"/>
          <w:sz w:val="22"/>
          <w:szCs w:val="22"/>
        </w:rPr>
        <w:t xml:space="preserve">ational </w:t>
      </w:r>
      <w:r w:rsidR="00B6336B" w:rsidRPr="002C08D5">
        <w:rPr>
          <w:i/>
          <w:color w:val="000000"/>
          <w:sz w:val="22"/>
          <w:szCs w:val="22"/>
        </w:rPr>
        <w:t>Biol</w:t>
      </w:r>
      <w:r w:rsidRPr="002C08D5">
        <w:rPr>
          <w:i/>
          <w:color w:val="000000"/>
          <w:sz w:val="22"/>
          <w:szCs w:val="22"/>
        </w:rPr>
        <w:t>ogy</w:t>
      </w:r>
      <w:r w:rsidR="00B6336B" w:rsidRPr="00B6336B">
        <w:rPr>
          <w:color w:val="000000"/>
          <w:sz w:val="22"/>
          <w:szCs w:val="22"/>
        </w:rPr>
        <w:t xml:space="preserve"> </w:t>
      </w:r>
      <w:r w:rsidR="00B6336B" w:rsidRPr="002C08D5">
        <w:rPr>
          <w:b/>
          <w:color w:val="000000"/>
          <w:sz w:val="22"/>
          <w:szCs w:val="22"/>
        </w:rPr>
        <w:t>10(12)</w:t>
      </w:r>
      <w:proofErr w:type="gramStart"/>
      <w:r w:rsidRPr="002C08D5">
        <w:rPr>
          <w:b/>
          <w:color w:val="000000"/>
          <w:sz w:val="22"/>
          <w:szCs w:val="22"/>
        </w:rPr>
        <w:t>:</w:t>
      </w:r>
      <w:r w:rsidR="00B6336B" w:rsidRPr="00B6336B">
        <w:rPr>
          <w:color w:val="000000"/>
          <w:sz w:val="22"/>
          <w:szCs w:val="22"/>
        </w:rPr>
        <w:t>e1003919</w:t>
      </w:r>
      <w:proofErr w:type="gramEnd"/>
      <w:r w:rsidR="00B6336B" w:rsidRPr="00B6336B">
        <w:rPr>
          <w:color w:val="000000"/>
          <w:sz w:val="22"/>
          <w:szCs w:val="22"/>
        </w:rPr>
        <w:t>.</w:t>
      </w:r>
    </w:p>
    <w:p w14:paraId="62F251BF" w14:textId="6DD68470" w:rsidR="00DD6B64" w:rsidRPr="00A66314" w:rsidRDefault="002C08D5" w:rsidP="00903760">
      <w:pPr>
        <w:spacing w:line="360" w:lineRule="auto"/>
        <w:ind w:left="720" w:hanging="720"/>
        <w:rPr>
          <w:color w:val="000000"/>
          <w:sz w:val="22"/>
          <w:szCs w:val="22"/>
        </w:rPr>
      </w:pPr>
      <w:r>
        <w:rPr>
          <w:color w:val="000000"/>
          <w:sz w:val="22"/>
          <w:szCs w:val="22"/>
        </w:rPr>
        <w:t>Gibbard PL, Head MJ, Walker MJC.</w:t>
      </w:r>
      <w:r w:rsidR="00DD6B64" w:rsidRPr="00A66314">
        <w:rPr>
          <w:color w:val="000000"/>
          <w:sz w:val="22"/>
          <w:szCs w:val="22"/>
        </w:rPr>
        <w:t xml:space="preserve"> </w:t>
      </w:r>
      <w:proofErr w:type="gramStart"/>
      <w:r w:rsidR="00DD6B64" w:rsidRPr="00A66314">
        <w:rPr>
          <w:color w:val="000000"/>
          <w:sz w:val="22"/>
          <w:szCs w:val="22"/>
        </w:rPr>
        <w:t>The Subco</w:t>
      </w:r>
      <w:r w:rsidR="006C16EA">
        <w:rPr>
          <w:color w:val="000000"/>
          <w:sz w:val="22"/>
          <w:szCs w:val="22"/>
        </w:rPr>
        <w:t>m</w:t>
      </w:r>
      <w:r w:rsidR="00DD6B64" w:rsidRPr="00A66314">
        <w:rPr>
          <w:color w:val="000000"/>
          <w:sz w:val="22"/>
          <w:szCs w:val="22"/>
        </w:rPr>
        <w:t>mission on Quaternary Stratigraphy, 2009.</w:t>
      </w:r>
      <w:proofErr w:type="gramEnd"/>
      <w:r w:rsidR="00DD6B64" w:rsidRPr="00A66314">
        <w:rPr>
          <w:color w:val="000000"/>
          <w:sz w:val="22"/>
          <w:szCs w:val="22"/>
        </w:rPr>
        <w:t xml:space="preserve"> </w:t>
      </w:r>
      <w:proofErr w:type="gramStart"/>
      <w:r w:rsidR="00DD6B64" w:rsidRPr="00A66314">
        <w:rPr>
          <w:color w:val="000000"/>
          <w:sz w:val="22"/>
          <w:szCs w:val="22"/>
        </w:rPr>
        <w:t>Formal ratification of the Quaternary System/Period and the Pleistocene Series/Epoch with a base at 2.58 Ma.</w:t>
      </w:r>
      <w:proofErr w:type="gramEnd"/>
      <w:r w:rsidR="00DD6B64" w:rsidRPr="00A66314">
        <w:rPr>
          <w:color w:val="000000"/>
          <w:sz w:val="22"/>
          <w:szCs w:val="22"/>
        </w:rPr>
        <w:t xml:space="preserve"> </w:t>
      </w:r>
      <w:r w:rsidR="00DD6B64" w:rsidRPr="002C08D5">
        <w:rPr>
          <w:i/>
          <w:color w:val="000000"/>
          <w:sz w:val="22"/>
          <w:szCs w:val="22"/>
        </w:rPr>
        <w:t>J</w:t>
      </w:r>
      <w:r w:rsidRPr="002C08D5">
        <w:rPr>
          <w:i/>
          <w:color w:val="000000"/>
          <w:sz w:val="22"/>
          <w:szCs w:val="22"/>
        </w:rPr>
        <w:t>ournal of</w:t>
      </w:r>
      <w:r w:rsidR="00DD6B64" w:rsidRPr="002C08D5">
        <w:rPr>
          <w:i/>
          <w:color w:val="000000"/>
          <w:sz w:val="22"/>
          <w:szCs w:val="22"/>
        </w:rPr>
        <w:t xml:space="preserve"> Qua</w:t>
      </w:r>
      <w:r w:rsidRPr="002C08D5">
        <w:rPr>
          <w:i/>
          <w:color w:val="000000"/>
          <w:sz w:val="22"/>
          <w:szCs w:val="22"/>
        </w:rPr>
        <w:t>ternary Science</w:t>
      </w:r>
      <w:r w:rsidR="00DD6B64" w:rsidRPr="00A66314">
        <w:rPr>
          <w:color w:val="000000"/>
          <w:sz w:val="22"/>
          <w:szCs w:val="22"/>
        </w:rPr>
        <w:t xml:space="preserve"> </w:t>
      </w:r>
      <w:r w:rsidR="00010A95" w:rsidRPr="002C08D5">
        <w:rPr>
          <w:b/>
          <w:color w:val="000000"/>
          <w:sz w:val="22"/>
          <w:szCs w:val="22"/>
        </w:rPr>
        <w:t>25(2)</w:t>
      </w:r>
      <w:proofErr w:type="gramStart"/>
      <w:r w:rsidRPr="002C08D5">
        <w:rPr>
          <w:b/>
          <w:color w:val="000000"/>
          <w:sz w:val="22"/>
          <w:szCs w:val="22"/>
        </w:rPr>
        <w:t>:</w:t>
      </w:r>
      <w:r w:rsidR="00010A95" w:rsidRPr="00A66314">
        <w:rPr>
          <w:color w:val="000000"/>
          <w:sz w:val="22"/>
          <w:szCs w:val="22"/>
        </w:rPr>
        <w:t>96</w:t>
      </w:r>
      <w:proofErr w:type="gramEnd"/>
      <w:r w:rsidR="00010A95" w:rsidRPr="00A66314">
        <w:rPr>
          <w:color w:val="000000"/>
          <w:sz w:val="22"/>
          <w:szCs w:val="22"/>
        </w:rPr>
        <w:t>-102.</w:t>
      </w:r>
    </w:p>
    <w:p w14:paraId="05370A7F" w14:textId="2CC0CB59" w:rsidR="00EA148E" w:rsidRPr="00A66314" w:rsidRDefault="002C08D5" w:rsidP="00903760">
      <w:pPr>
        <w:spacing w:line="360" w:lineRule="auto"/>
        <w:ind w:left="720" w:hanging="720"/>
        <w:rPr>
          <w:color w:val="000000"/>
          <w:sz w:val="22"/>
          <w:szCs w:val="22"/>
        </w:rPr>
      </w:pPr>
      <w:r>
        <w:rPr>
          <w:color w:val="000000"/>
          <w:sz w:val="22"/>
          <w:szCs w:val="22"/>
        </w:rPr>
        <w:t>Grande L</w:t>
      </w:r>
      <w:r w:rsidR="006634B0" w:rsidRPr="00A66314">
        <w:rPr>
          <w:color w:val="000000"/>
          <w:sz w:val="22"/>
          <w:szCs w:val="22"/>
        </w:rPr>
        <w:t xml:space="preserve">, </w:t>
      </w:r>
      <w:r>
        <w:rPr>
          <w:color w:val="000000"/>
          <w:sz w:val="22"/>
          <w:szCs w:val="22"/>
        </w:rPr>
        <w:t>Eastman</w:t>
      </w:r>
      <w:r w:rsidR="00EA148E" w:rsidRPr="00A66314">
        <w:rPr>
          <w:color w:val="000000"/>
          <w:sz w:val="22"/>
          <w:szCs w:val="22"/>
        </w:rPr>
        <w:t xml:space="preserve"> </w:t>
      </w:r>
      <w:r>
        <w:rPr>
          <w:color w:val="000000"/>
          <w:sz w:val="22"/>
          <w:szCs w:val="22"/>
        </w:rPr>
        <w:t>JT</w:t>
      </w:r>
      <w:r w:rsidR="006634B0" w:rsidRPr="00A66314">
        <w:rPr>
          <w:color w:val="000000"/>
          <w:sz w:val="22"/>
          <w:szCs w:val="22"/>
        </w:rPr>
        <w:t xml:space="preserve">, </w:t>
      </w:r>
      <w:r w:rsidR="00EA148E" w:rsidRPr="00A66314">
        <w:rPr>
          <w:color w:val="000000"/>
          <w:sz w:val="22"/>
          <w:szCs w:val="22"/>
        </w:rPr>
        <w:t>Cavender</w:t>
      </w:r>
      <w:r>
        <w:rPr>
          <w:color w:val="000000"/>
          <w:sz w:val="22"/>
          <w:szCs w:val="22"/>
        </w:rPr>
        <w:t xml:space="preserve"> T</w:t>
      </w:r>
      <w:r w:rsidR="006634B0" w:rsidRPr="00A66314">
        <w:rPr>
          <w:color w:val="000000"/>
          <w:sz w:val="22"/>
          <w:szCs w:val="22"/>
        </w:rPr>
        <w:t>M</w:t>
      </w:r>
      <w:r w:rsidR="00EA148E" w:rsidRPr="00A66314">
        <w:rPr>
          <w:color w:val="000000"/>
          <w:sz w:val="22"/>
          <w:szCs w:val="22"/>
        </w:rPr>
        <w:t xml:space="preserve">. 1982. </w:t>
      </w:r>
      <w:r w:rsidR="00EA148E" w:rsidRPr="00A66314">
        <w:rPr>
          <w:i/>
          <w:color w:val="000000"/>
          <w:sz w:val="22"/>
          <w:szCs w:val="22"/>
        </w:rPr>
        <w:t>Amyzon gosiutensis</w:t>
      </w:r>
      <w:r w:rsidR="00EA148E" w:rsidRPr="00A66314">
        <w:rPr>
          <w:color w:val="000000"/>
          <w:sz w:val="22"/>
          <w:szCs w:val="22"/>
        </w:rPr>
        <w:t xml:space="preserve">, a new catostomid fish from the Green River Formation. </w:t>
      </w:r>
      <w:r w:rsidR="00EA148E" w:rsidRPr="002C08D5">
        <w:rPr>
          <w:i/>
          <w:color w:val="000000"/>
          <w:sz w:val="22"/>
          <w:szCs w:val="22"/>
        </w:rPr>
        <w:t>Copeia</w:t>
      </w:r>
      <w:r w:rsidR="00EA148E" w:rsidRPr="00A66314">
        <w:rPr>
          <w:color w:val="000000"/>
          <w:sz w:val="22"/>
          <w:szCs w:val="22"/>
        </w:rPr>
        <w:t xml:space="preserve"> </w:t>
      </w:r>
      <w:r w:rsidR="00EA148E" w:rsidRPr="002C08D5">
        <w:rPr>
          <w:b/>
          <w:color w:val="000000"/>
          <w:sz w:val="22"/>
          <w:szCs w:val="22"/>
        </w:rPr>
        <w:t>1982</w:t>
      </w:r>
      <w:r w:rsidRPr="002C08D5">
        <w:rPr>
          <w:b/>
          <w:color w:val="000000"/>
          <w:sz w:val="22"/>
          <w:szCs w:val="22"/>
        </w:rPr>
        <w:t>:</w:t>
      </w:r>
      <w:r w:rsidR="00EA148E" w:rsidRPr="00A66314">
        <w:rPr>
          <w:color w:val="000000"/>
          <w:sz w:val="22"/>
          <w:szCs w:val="22"/>
        </w:rPr>
        <w:t>523-532.</w:t>
      </w:r>
    </w:p>
    <w:p w14:paraId="2B9A5226" w14:textId="6F352FFC" w:rsidR="00E77EF4" w:rsidRPr="00A66314" w:rsidRDefault="002C08D5" w:rsidP="00E77EF4">
      <w:pPr>
        <w:widowControl w:val="0"/>
        <w:spacing w:line="360" w:lineRule="auto"/>
        <w:ind w:left="720" w:hanging="720"/>
        <w:rPr>
          <w:sz w:val="22"/>
          <w:szCs w:val="22"/>
        </w:rPr>
      </w:pPr>
      <w:proofErr w:type="gramStart"/>
      <w:r>
        <w:rPr>
          <w:sz w:val="22"/>
          <w:szCs w:val="22"/>
        </w:rPr>
        <w:t xml:space="preserve">Greenwood DR, Archibald SB, </w:t>
      </w:r>
      <w:proofErr w:type="spellStart"/>
      <w:r>
        <w:rPr>
          <w:sz w:val="22"/>
          <w:szCs w:val="22"/>
        </w:rPr>
        <w:t>Mathewes</w:t>
      </w:r>
      <w:proofErr w:type="spellEnd"/>
      <w:r>
        <w:rPr>
          <w:sz w:val="22"/>
          <w:szCs w:val="22"/>
        </w:rPr>
        <w:t xml:space="preserve"> RW, Moss PT.</w:t>
      </w:r>
      <w:r w:rsidR="00E77EF4" w:rsidRPr="00A66314">
        <w:rPr>
          <w:sz w:val="22"/>
          <w:szCs w:val="22"/>
        </w:rPr>
        <w:t xml:space="preserve"> 2005.</w:t>
      </w:r>
      <w:proofErr w:type="gramEnd"/>
      <w:r w:rsidR="00E77EF4" w:rsidRPr="00A66314">
        <w:rPr>
          <w:sz w:val="22"/>
          <w:szCs w:val="22"/>
        </w:rPr>
        <w:t xml:space="preserve"> Fossil biotas from the Okanagan Highlands, southern British Columbia and northeastern Washington state: climates and ecosystems across an Eocene landscape. </w:t>
      </w:r>
      <w:r w:rsidR="00E77EF4" w:rsidRPr="002C08D5">
        <w:rPr>
          <w:i/>
          <w:sz w:val="22"/>
          <w:szCs w:val="22"/>
        </w:rPr>
        <w:t>Canadian J</w:t>
      </w:r>
      <w:r w:rsidRPr="002C08D5">
        <w:rPr>
          <w:i/>
          <w:sz w:val="22"/>
          <w:szCs w:val="22"/>
        </w:rPr>
        <w:t>ournal of</w:t>
      </w:r>
      <w:r w:rsidR="00E77EF4" w:rsidRPr="002C08D5">
        <w:rPr>
          <w:i/>
          <w:sz w:val="22"/>
          <w:szCs w:val="22"/>
        </w:rPr>
        <w:t xml:space="preserve"> Earth Sci</w:t>
      </w:r>
      <w:r w:rsidRPr="002C08D5">
        <w:rPr>
          <w:i/>
          <w:sz w:val="22"/>
          <w:szCs w:val="22"/>
        </w:rPr>
        <w:t>ence</w:t>
      </w:r>
      <w:r w:rsidR="00E77EF4" w:rsidRPr="00A66314">
        <w:rPr>
          <w:sz w:val="22"/>
          <w:szCs w:val="22"/>
        </w:rPr>
        <w:t xml:space="preserve"> </w:t>
      </w:r>
      <w:r w:rsidR="00E77EF4" w:rsidRPr="002C08D5">
        <w:rPr>
          <w:b/>
          <w:sz w:val="22"/>
          <w:szCs w:val="22"/>
        </w:rPr>
        <w:t>42</w:t>
      </w:r>
      <w:r w:rsidRPr="002C08D5">
        <w:rPr>
          <w:b/>
          <w:sz w:val="22"/>
          <w:szCs w:val="22"/>
        </w:rPr>
        <w:t>:</w:t>
      </w:r>
      <w:r w:rsidR="00E77EF4" w:rsidRPr="00A66314">
        <w:rPr>
          <w:sz w:val="22"/>
          <w:szCs w:val="22"/>
        </w:rPr>
        <w:t>167-185.</w:t>
      </w:r>
    </w:p>
    <w:p w14:paraId="5A4E557E" w14:textId="02901E4E" w:rsidR="00A860E7" w:rsidRPr="00A66314" w:rsidRDefault="002C08D5" w:rsidP="00E77EF4">
      <w:pPr>
        <w:widowControl w:val="0"/>
        <w:spacing w:line="360" w:lineRule="auto"/>
        <w:ind w:left="720" w:hanging="720"/>
        <w:rPr>
          <w:sz w:val="22"/>
          <w:szCs w:val="22"/>
        </w:rPr>
      </w:pPr>
      <w:proofErr w:type="gramStart"/>
      <w:r>
        <w:rPr>
          <w:sz w:val="22"/>
          <w:szCs w:val="22"/>
        </w:rPr>
        <w:t>Harris PM, Hubbard G, Sandel M.</w:t>
      </w:r>
      <w:r w:rsidR="00A860E7" w:rsidRPr="00A66314">
        <w:rPr>
          <w:sz w:val="22"/>
          <w:szCs w:val="22"/>
        </w:rPr>
        <w:t xml:space="preserve"> 2014.</w:t>
      </w:r>
      <w:proofErr w:type="gramEnd"/>
      <w:r w:rsidR="00A860E7" w:rsidRPr="00A66314">
        <w:rPr>
          <w:sz w:val="22"/>
          <w:szCs w:val="22"/>
        </w:rPr>
        <w:t xml:space="preserve"> Ca</w:t>
      </w:r>
      <w:r>
        <w:rPr>
          <w:sz w:val="22"/>
          <w:szCs w:val="22"/>
        </w:rPr>
        <w:t xml:space="preserve">tostomidae: Suckers. In: Warren ML, Burr BM, </w:t>
      </w:r>
      <w:proofErr w:type="gramStart"/>
      <w:r>
        <w:rPr>
          <w:sz w:val="22"/>
          <w:szCs w:val="22"/>
        </w:rPr>
        <w:t>eds</w:t>
      </w:r>
      <w:proofErr w:type="gramEnd"/>
      <w:r>
        <w:rPr>
          <w:sz w:val="22"/>
          <w:szCs w:val="22"/>
        </w:rPr>
        <w:t xml:space="preserve">. </w:t>
      </w:r>
      <w:r w:rsidR="00A860E7" w:rsidRPr="002C08D5">
        <w:rPr>
          <w:i/>
          <w:sz w:val="22"/>
          <w:szCs w:val="22"/>
        </w:rPr>
        <w:t xml:space="preserve">Freshwater </w:t>
      </w:r>
      <w:r w:rsidRPr="002C08D5">
        <w:rPr>
          <w:i/>
          <w:sz w:val="22"/>
          <w:szCs w:val="22"/>
        </w:rPr>
        <w:t>f</w:t>
      </w:r>
      <w:r w:rsidR="00A860E7" w:rsidRPr="002C08D5">
        <w:rPr>
          <w:i/>
          <w:sz w:val="22"/>
          <w:szCs w:val="22"/>
        </w:rPr>
        <w:t>ishes of North America: Volume 1: Petromyzontidae to Catostomidae.</w:t>
      </w:r>
      <w:r w:rsidR="00A860E7" w:rsidRPr="00A66314">
        <w:rPr>
          <w:sz w:val="22"/>
          <w:szCs w:val="22"/>
        </w:rPr>
        <w:t xml:space="preserve"> </w:t>
      </w:r>
      <w:r>
        <w:rPr>
          <w:sz w:val="22"/>
          <w:szCs w:val="22"/>
        </w:rPr>
        <w:t xml:space="preserve">Baltimore, MD: </w:t>
      </w:r>
      <w:r w:rsidR="00A860E7" w:rsidRPr="00A66314">
        <w:rPr>
          <w:sz w:val="22"/>
          <w:szCs w:val="22"/>
        </w:rPr>
        <w:t>Johns Hopkins University Press</w:t>
      </w:r>
      <w:r>
        <w:rPr>
          <w:sz w:val="22"/>
          <w:szCs w:val="22"/>
        </w:rPr>
        <w:t>. 451-502</w:t>
      </w:r>
    </w:p>
    <w:p w14:paraId="0A32ACE0" w14:textId="3A2B4EBF" w:rsidR="00AD7E98" w:rsidRPr="00A66314" w:rsidRDefault="002C08D5" w:rsidP="00AD7E98">
      <w:pPr>
        <w:widowControl w:val="0"/>
        <w:spacing w:line="360" w:lineRule="auto"/>
        <w:ind w:left="720" w:hanging="720"/>
        <w:rPr>
          <w:sz w:val="22"/>
          <w:szCs w:val="22"/>
        </w:rPr>
      </w:pPr>
      <w:r>
        <w:rPr>
          <w:sz w:val="22"/>
          <w:szCs w:val="22"/>
        </w:rPr>
        <w:t>Harris PM, Mayden RL.</w:t>
      </w:r>
      <w:r w:rsidR="00AD7E98" w:rsidRPr="00A66314">
        <w:rPr>
          <w:sz w:val="22"/>
          <w:szCs w:val="22"/>
        </w:rPr>
        <w:t xml:space="preserve"> 2001. Phylogenetic relationships of major clades of Catostomidae (Teleostei: Cypriniformes) as inferred from mitochondrial SSU and LSU rDNA sequences.</w:t>
      </w:r>
      <w:r w:rsidR="00AD7E98" w:rsidRPr="002C08D5">
        <w:rPr>
          <w:i/>
          <w:sz w:val="22"/>
          <w:szCs w:val="22"/>
        </w:rPr>
        <w:t xml:space="preserve"> </w:t>
      </w:r>
      <w:r w:rsidR="00D3326A" w:rsidRPr="002C08D5">
        <w:rPr>
          <w:i/>
          <w:sz w:val="22"/>
          <w:szCs w:val="22"/>
        </w:rPr>
        <w:t>Molecular Phylogenetics and Evolution</w:t>
      </w:r>
      <w:r w:rsidR="00AD7E98" w:rsidRPr="002C08D5">
        <w:rPr>
          <w:i/>
          <w:sz w:val="22"/>
          <w:szCs w:val="22"/>
        </w:rPr>
        <w:t xml:space="preserve"> </w:t>
      </w:r>
      <w:r w:rsidR="00AD7E98" w:rsidRPr="002C08D5">
        <w:rPr>
          <w:b/>
          <w:sz w:val="22"/>
          <w:szCs w:val="22"/>
        </w:rPr>
        <w:t>20</w:t>
      </w:r>
      <w:r w:rsidRPr="002C08D5">
        <w:rPr>
          <w:b/>
          <w:sz w:val="22"/>
          <w:szCs w:val="22"/>
        </w:rPr>
        <w:t>:</w:t>
      </w:r>
      <w:r w:rsidR="00AD7E98" w:rsidRPr="00A66314">
        <w:rPr>
          <w:sz w:val="22"/>
          <w:szCs w:val="22"/>
        </w:rPr>
        <w:t>225-237.</w:t>
      </w:r>
    </w:p>
    <w:p w14:paraId="551EC8A4" w14:textId="379C31E6" w:rsidR="00AD7E98" w:rsidRPr="00A66314" w:rsidRDefault="002C08D5" w:rsidP="00AD7E98">
      <w:pPr>
        <w:widowControl w:val="0"/>
        <w:spacing w:line="360" w:lineRule="auto"/>
        <w:ind w:left="720" w:hanging="720"/>
        <w:rPr>
          <w:sz w:val="22"/>
          <w:szCs w:val="22"/>
        </w:rPr>
      </w:pPr>
      <w:proofErr w:type="gramStart"/>
      <w:r>
        <w:rPr>
          <w:sz w:val="22"/>
          <w:szCs w:val="22"/>
        </w:rPr>
        <w:t>Harris PM, Mayden RL, Perez HE, Garcia de Leon F.</w:t>
      </w:r>
      <w:r w:rsidR="00AD7E98" w:rsidRPr="00A66314">
        <w:rPr>
          <w:sz w:val="22"/>
          <w:szCs w:val="22"/>
        </w:rPr>
        <w:t xml:space="preserve"> 2002.</w:t>
      </w:r>
      <w:proofErr w:type="gramEnd"/>
      <w:r w:rsidR="00AD7E98" w:rsidRPr="00A66314">
        <w:rPr>
          <w:sz w:val="22"/>
          <w:szCs w:val="22"/>
        </w:rPr>
        <w:t xml:space="preserve"> Phylogenetic relationships of Redhorse (</w:t>
      </w:r>
      <w:r w:rsidR="00AD7E98" w:rsidRPr="00A66314">
        <w:rPr>
          <w:i/>
          <w:sz w:val="22"/>
          <w:szCs w:val="22"/>
        </w:rPr>
        <w:t>Moxostoma</w:t>
      </w:r>
      <w:r w:rsidR="00AD7E98" w:rsidRPr="00A66314">
        <w:rPr>
          <w:sz w:val="22"/>
          <w:szCs w:val="22"/>
        </w:rPr>
        <w:t>) and Jumprock (</w:t>
      </w:r>
      <w:r w:rsidR="00AD7E98" w:rsidRPr="00A66314">
        <w:rPr>
          <w:i/>
          <w:sz w:val="22"/>
          <w:szCs w:val="22"/>
        </w:rPr>
        <w:t>Scartomyzon</w:t>
      </w:r>
      <w:r w:rsidR="00AD7E98" w:rsidRPr="00A66314">
        <w:rPr>
          <w:sz w:val="22"/>
          <w:szCs w:val="22"/>
        </w:rPr>
        <w:t xml:space="preserve">) suckers (Cypriniformes: Catostomidae) based on </w:t>
      </w:r>
      <w:r w:rsidR="00AD7E98" w:rsidRPr="00A66314">
        <w:rPr>
          <w:sz w:val="22"/>
          <w:szCs w:val="22"/>
        </w:rPr>
        <w:lastRenderedPageBreak/>
        <w:t xml:space="preserve">mitochondrial cytochrome </w:t>
      </w:r>
      <w:r w:rsidR="00AD7E98" w:rsidRPr="00A66314">
        <w:rPr>
          <w:i/>
          <w:sz w:val="22"/>
          <w:szCs w:val="22"/>
        </w:rPr>
        <w:t>b</w:t>
      </w:r>
      <w:r w:rsidR="00AD7E98" w:rsidRPr="00A66314">
        <w:rPr>
          <w:sz w:val="22"/>
          <w:szCs w:val="22"/>
        </w:rPr>
        <w:t xml:space="preserve"> sequence data. </w:t>
      </w:r>
      <w:r w:rsidR="00D3326A" w:rsidRPr="002C08D5">
        <w:rPr>
          <w:i/>
          <w:sz w:val="22"/>
          <w:szCs w:val="22"/>
        </w:rPr>
        <w:t>Journal of Fish Biology</w:t>
      </w:r>
      <w:r w:rsidR="00AD7E98" w:rsidRPr="00A66314">
        <w:rPr>
          <w:sz w:val="22"/>
          <w:szCs w:val="22"/>
        </w:rPr>
        <w:t xml:space="preserve"> </w:t>
      </w:r>
      <w:r w:rsidR="00AD7E98" w:rsidRPr="002C08D5">
        <w:rPr>
          <w:b/>
          <w:sz w:val="22"/>
          <w:szCs w:val="22"/>
        </w:rPr>
        <w:t>61</w:t>
      </w:r>
      <w:r w:rsidRPr="002C08D5">
        <w:rPr>
          <w:b/>
          <w:sz w:val="22"/>
          <w:szCs w:val="22"/>
        </w:rPr>
        <w:t>:</w:t>
      </w:r>
      <w:r w:rsidR="00AD7E98" w:rsidRPr="00A66314">
        <w:rPr>
          <w:sz w:val="22"/>
          <w:szCs w:val="22"/>
        </w:rPr>
        <w:t>1433-1452.</w:t>
      </w:r>
    </w:p>
    <w:p w14:paraId="19042F6C" w14:textId="7A1685C1" w:rsidR="00B6336B" w:rsidRDefault="002C08D5" w:rsidP="00D33953">
      <w:pPr>
        <w:spacing w:line="360" w:lineRule="auto"/>
        <w:ind w:left="720" w:hanging="720"/>
        <w:rPr>
          <w:sz w:val="22"/>
          <w:szCs w:val="22"/>
        </w:rPr>
      </w:pPr>
      <w:proofErr w:type="gramStart"/>
      <w:r>
        <w:rPr>
          <w:sz w:val="22"/>
          <w:szCs w:val="22"/>
        </w:rPr>
        <w:t>Heath TA, Huelsenbeck JP, Stadler T.</w:t>
      </w:r>
      <w:r w:rsidR="00B6336B" w:rsidRPr="005F1A03">
        <w:rPr>
          <w:sz w:val="22"/>
          <w:szCs w:val="22"/>
        </w:rPr>
        <w:t xml:space="preserve"> 2014.</w:t>
      </w:r>
      <w:proofErr w:type="gramEnd"/>
      <w:r w:rsidR="00B6336B" w:rsidRPr="005F1A03">
        <w:rPr>
          <w:sz w:val="22"/>
          <w:szCs w:val="22"/>
        </w:rPr>
        <w:t xml:space="preserve"> The fossilized birth–death process for coherent calibration of divergence-time estimates. </w:t>
      </w:r>
      <w:proofErr w:type="gramStart"/>
      <w:r w:rsidRPr="002C08D5">
        <w:rPr>
          <w:i/>
          <w:sz w:val="22"/>
          <w:szCs w:val="22"/>
        </w:rPr>
        <w:t>Proceedings of the National Academy of Sciences of the United States of America</w:t>
      </w:r>
      <w:r w:rsidR="00B6336B" w:rsidRPr="002C08D5">
        <w:rPr>
          <w:i/>
          <w:sz w:val="22"/>
          <w:szCs w:val="22"/>
        </w:rPr>
        <w:t xml:space="preserve"> </w:t>
      </w:r>
      <w:r w:rsidR="00B6336B" w:rsidRPr="002C08D5">
        <w:rPr>
          <w:b/>
          <w:sz w:val="22"/>
          <w:szCs w:val="22"/>
        </w:rPr>
        <w:t>111</w:t>
      </w:r>
      <w:r w:rsidRPr="002C08D5">
        <w:rPr>
          <w:b/>
          <w:sz w:val="22"/>
          <w:szCs w:val="22"/>
        </w:rPr>
        <w:t>:</w:t>
      </w:r>
      <w:r w:rsidR="00B6336B" w:rsidRPr="005F1A03">
        <w:rPr>
          <w:sz w:val="22"/>
          <w:szCs w:val="22"/>
        </w:rPr>
        <w:t>E2957-E2966.</w:t>
      </w:r>
      <w:proofErr w:type="gramEnd"/>
    </w:p>
    <w:p w14:paraId="509BEEAB" w14:textId="6F959B72" w:rsidR="00D33953" w:rsidRPr="00A66314" w:rsidRDefault="002C08D5" w:rsidP="00D33953">
      <w:pPr>
        <w:spacing w:line="360" w:lineRule="auto"/>
        <w:ind w:left="720" w:hanging="720"/>
        <w:rPr>
          <w:color w:val="000000"/>
          <w:sz w:val="22"/>
          <w:szCs w:val="22"/>
        </w:rPr>
      </w:pPr>
      <w:r>
        <w:rPr>
          <w:color w:val="000000"/>
          <w:sz w:val="22"/>
          <w:szCs w:val="22"/>
        </w:rPr>
        <w:t>Hibbard CW.</w:t>
      </w:r>
      <w:r w:rsidR="00630D61" w:rsidRPr="00A66314">
        <w:rPr>
          <w:color w:val="000000"/>
          <w:sz w:val="22"/>
          <w:szCs w:val="22"/>
        </w:rPr>
        <w:t xml:space="preserve"> 1963. </w:t>
      </w:r>
      <w:proofErr w:type="gramStart"/>
      <w:r w:rsidR="00630D61" w:rsidRPr="00A66314">
        <w:rPr>
          <w:color w:val="000000"/>
          <w:sz w:val="22"/>
          <w:szCs w:val="22"/>
        </w:rPr>
        <w:t>A Late Illinoian fauna from Kansas and its climatic significance.</w:t>
      </w:r>
      <w:proofErr w:type="gramEnd"/>
      <w:r w:rsidR="00630D61" w:rsidRPr="00A66314">
        <w:rPr>
          <w:color w:val="000000"/>
          <w:sz w:val="22"/>
          <w:szCs w:val="22"/>
        </w:rPr>
        <w:t xml:space="preserve"> </w:t>
      </w:r>
      <w:r w:rsidR="00633579" w:rsidRPr="002C08D5">
        <w:rPr>
          <w:i/>
          <w:color w:val="000000"/>
          <w:sz w:val="22"/>
          <w:szCs w:val="22"/>
        </w:rPr>
        <w:t>Pap</w:t>
      </w:r>
      <w:r w:rsidRPr="002C08D5">
        <w:rPr>
          <w:i/>
          <w:color w:val="000000"/>
          <w:sz w:val="22"/>
          <w:szCs w:val="22"/>
        </w:rPr>
        <w:t>ers of the</w:t>
      </w:r>
      <w:r w:rsidR="00242253" w:rsidRPr="002C08D5">
        <w:rPr>
          <w:i/>
          <w:color w:val="000000"/>
          <w:sz w:val="22"/>
          <w:szCs w:val="22"/>
        </w:rPr>
        <w:t xml:space="preserve"> Michigan Acad</w:t>
      </w:r>
      <w:r w:rsidRPr="002C08D5">
        <w:rPr>
          <w:i/>
          <w:color w:val="000000"/>
          <w:sz w:val="22"/>
          <w:szCs w:val="22"/>
        </w:rPr>
        <w:t>emy of</w:t>
      </w:r>
      <w:r w:rsidR="00242253" w:rsidRPr="002C08D5">
        <w:rPr>
          <w:i/>
          <w:color w:val="000000"/>
          <w:sz w:val="22"/>
          <w:szCs w:val="22"/>
        </w:rPr>
        <w:t xml:space="preserve"> </w:t>
      </w:r>
      <w:r w:rsidR="00633579" w:rsidRPr="002C08D5">
        <w:rPr>
          <w:i/>
          <w:color w:val="000000"/>
          <w:sz w:val="22"/>
          <w:szCs w:val="22"/>
        </w:rPr>
        <w:t>Sci</w:t>
      </w:r>
      <w:r w:rsidRPr="002C08D5">
        <w:rPr>
          <w:i/>
          <w:color w:val="000000"/>
          <w:sz w:val="22"/>
          <w:szCs w:val="22"/>
        </w:rPr>
        <w:t>ence,</w:t>
      </w:r>
      <w:r w:rsidR="00242253" w:rsidRPr="002C08D5">
        <w:rPr>
          <w:i/>
          <w:color w:val="000000"/>
          <w:sz w:val="22"/>
          <w:szCs w:val="22"/>
        </w:rPr>
        <w:t xml:space="preserve"> Arts </w:t>
      </w:r>
      <w:r w:rsidRPr="002C08D5">
        <w:rPr>
          <w:i/>
          <w:color w:val="000000"/>
          <w:sz w:val="22"/>
          <w:szCs w:val="22"/>
        </w:rPr>
        <w:t xml:space="preserve">&amp; </w:t>
      </w:r>
      <w:r w:rsidR="00242253" w:rsidRPr="002C08D5">
        <w:rPr>
          <w:i/>
          <w:color w:val="000000"/>
          <w:sz w:val="22"/>
          <w:szCs w:val="22"/>
        </w:rPr>
        <w:t>Lett</w:t>
      </w:r>
      <w:r w:rsidRPr="002C08D5">
        <w:rPr>
          <w:i/>
          <w:color w:val="000000"/>
          <w:sz w:val="22"/>
          <w:szCs w:val="22"/>
        </w:rPr>
        <w:t>ers</w:t>
      </w:r>
      <w:r w:rsidR="00630D61" w:rsidRPr="00A66314">
        <w:rPr>
          <w:color w:val="000000"/>
          <w:sz w:val="22"/>
          <w:szCs w:val="22"/>
        </w:rPr>
        <w:t xml:space="preserve"> </w:t>
      </w:r>
      <w:r w:rsidR="00630D61" w:rsidRPr="002C08D5">
        <w:rPr>
          <w:b/>
          <w:color w:val="000000"/>
          <w:sz w:val="22"/>
          <w:szCs w:val="22"/>
        </w:rPr>
        <w:t>VLVIII 1963 (1962)</w:t>
      </w:r>
      <w:proofErr w:type="gramStart"/>
      <w:r w:rsidRPr="002C08D5">
        <w:rPr>
          <w:b/>
          <w:color w:val="000000"/>
          <w:sz w:val="22"/>
          <w:szCs w:val="22"/>
        </w:rPr>
        <w:t>:</w:t>
      </w:r>
      <w:r w:rsidR="00630D61" w:rsidRPr="00A66314">
        <w:rPr>
          <w:color w:val="000000"/>
          <w:sz w:val="22"/>
          <w:szCs w:val="22"/>
        </w:rPr>
        <w:t>187</w:t>
      </w:r>
      <w:proofErr w:type="gramEnd"/>
      <w:r w:rsidR="00630D61" w:rsidRPr="00A66314">
        <w:rPr>
          <w:color w:val="000000"/>
          <w:sz w:val="22"/>
          <w:szCs w:val="22"/>
        </w:rPr>
        <w:t>-221.</w:t>
      </w:r>
    </w:p>
    <w:p w14:paraId="091FE4F3" w14:textId="5B34E73B" w:rsidR="00487115" w:rsidRPr="00A66314" w:rsidRDefault="002C08D5" w:rsidP="00D33953">
      <w:pPr>
        <w:spacing w:line="360" w:lineRule="auto"/>
        <w:ind w:left="720" w:hanging="720"/>
        <w:rPr>
          <w:color w:val="000000"/>
          <w:sz w:val="22"/>
          <w:szCs w:val="22"/>
        </w:rPr>
      </w:pPr>
      <w:proofErr w:type="spellStart"/>
      <w:r>
        <w:rPr>
          <w:color w:val="000000"/>
          <w:sz w:val="22"/>
          <w:szCs w:val="22"/>
        </w:rPr>
        <w:t>Hoetker</w:t>
      </w:r>
      <w:proofErr w:type="spellEnd"/>
      <w:r>
        <w:rPr>
          <w:color w:val="000000"/>
          <w:sz w:val="22"/>
          <w:szCs w:val="22"/>
        </w:rPr>
        <w:t xml:space="preserve"> GM, Gobalet</w:t>
      </w:r>
      <w:r w:rsidR="00487115" w:rsidRPr="00A66314">
        <w:rPr>
          <w:color w:val="000000"/>
          <w:sz w:val="22"/>
          <w:szCs w:val="22"/>
        </w:rPr>
        <w:t xml:space="preserve"> </w:t>
      </w:r>
      <w:r>
        <w:rPr>
          <w:color w:val="000000"/>
          <w:sz w:val="22"/>
          <w:szCs w:val="22"/>
        </w:rPr>
        <w:t>KW.</w:t>
      </w:r>
      <w:r w:rsidR="00487115" w:rsidRPr="00A66314">
        <w:rPr>
          <w:color w:val="000000"/>
          <w:sz w:val="22"/>
          <w:szCs w:val="22"/>
        </w:rPr>
        <w:t xml:space="preserve"> 1999. Fossil razorback sucker (Pisces: Catostomidae, </w:t>
      </w:r>
      <w:r w:rsidR="00487115" w:rsidRPr="00A66314">
        <w:rPr>
          <w:i/>
          <w:color w:val="000000"/>
          <w:sz w:val="22"/>
          <w:szCs w:val="22"/>
        </w:rPr>
        <w:t>Xyrauchen texanus</w:t>
      </w:r>
      <w:r w:rsidR="00487115" w:rsidRPr="00A66314">
        <w:rPr>
          <w:color w:val="000000"/>
          <w:sz w:val="22"/>
          <w:szCs w:val="22"/>
        </w:rPr>
        <w:t xml:space="preserve">) from southeastern California. </w:t>
      </w:r>
      <w:r w:rsidR="00487115" w:rsidRPr="002C08D5">
        <w:rPr>
          <w:i/>
          <w:color w:val="000000"/>
          <w:sz w:val="22"/>
          <w:szCs w:val="22"/>
        </w:rPr>
        <w:t>Copeia</w:t>
      </w:r>
      <w:r w:rsidR="00487115" w:rsidRPr="00A66314">
        <w:rPr>
          <w:color w:val="000000"/>
          <w:sz w:val="22"/>
          <w:szCs w:val="22"/>
        </w:rPr>
        <w:t xml:space="preserve"> </w:t>
      </w:r>
      <w:r w:rsidR="00487115" w:rsidRPr="002C08D5">
        <w:rPr>
          <w:b/>
          <w:color w:val="000000"/>
          <w:sz w:val="22"/>
          <w:szCs w:val="22"/>
        </w:rPr>
        <w:t>1999</w:t>
      </w:r>
      <w:r w:rsidRPr="002C08D5">
        <w:rPr>
          <w:b/>
          <w:color w:val="000000"/>
          <w:sz w:val="22"/>
          <w:szCs w:val="22"/>
        </w:rPr>
        <w:t>:</w:t>
      </w:r>
      <w:r w:rsidR="00487115" w:rsidRPr="00A66314">
        <w:rPr>
          <w:color w:val="000000"/>
          <w:sz w:val="22"/>
          <w:szCs w:val="22"/>
        </w:rPr>
        <w:t>755-759.</w:t>
      </w:r>
    </w:p>
    <w:p w14:paraId="279EF50D" w14:textId="16A82222" w:rsidR="00D33953" w:rsidRPr="00DE49DC" w:rsidRDefault="002C08D5" w:rsidP="00D33953">
      <w:pPr>
        <w:spacing w:line="360" w:lineRule="auto"/>
        <w:ind w:left="720" w:hanging="720"/>
        <w:rPr>
          <w:color w:val="000000"/>
          <w:sz w:val="22"/>
          <w:szCs w:val="22"/>
        </w:rPr>
      </w:pPr>
      <w:r w:rsidRPr="006821CC">
        <w:rPr>
          <w:color w:val="000000"/>
          <w:sz w:val="22"/>
          <w:szCs w:val="22"/>
        </w:rPr>
        <w:t>Ho SYW, Phillips MJ.</w:t>
      </w:r>
      <w:r w:rsidR="00D33953" w:rsidRPr="006821CC">
        <w:rPr>
          <w:color w:val="000000"/>
          <w:sz w:val="22"/>
          <w:szCs w:val="22"/>
        </w:rPr>
        <w:t xml:space="preserve"> 2009. Accounting for calibration uncertainty in phylogenetic estimation of evolutionary divergence times</w:t>
      </w:r>
      <w:r w:rsidR="00D33953" w:rsidRPr="00DE49DC">
        <w:rPr>
          <w:color w:val="000000"/>
          <w:sz w:val="22"/>
          <w:szCs w:val="22"/>
        </w:rPr>
        <w:t xml:space="preserve">. </w:t>
      </w:r>
      <w:r w:rsidRPr="00DE49DC">
        <w:rPr>
          <w:i/>
          <w:color w:val="000000"/>
          <w:sz w:val="22"/>
          <w:szCs w:val="22"/>
        </w:rPr>
        <w:t>Systematic Biology</w:t>
      </w:r>
      <w:r w:rsidR="00D33953" w:rsidRPr="00DE49DC">
        <w:rPr>
          <w:color w:val="000000"/>
          <w:sz w:val="22"/>
          <w:szCs w:val="22"/>
        </w:rPr>
        <w:t xml:space="preserve"> </w:t>
      </w:r>
      <w:r w:rsidR="00D33953" w:rsidRPr="00DE49DC">
        <w:rPr>
          <w:b/>
          <w:color w:val="000000"/>
          <w:sz w:val="22"/>
          <w:szCs w:val="22"/>
        </w:rPr>
        <w:t>58</w:t>
      </w:r>
      <w:r w:rsidR="006821CC" w:rsidRPr="00DE49DC">
        <w:rPr>
          <w:b/>
          <w:color w:val="000000"/>
          <w:sz w:val="22"/>
          <w:szCs w:val="22"/>
        </w:rPr>
        <w:t>:</w:t>
      </w:r>
      <w:r w:rsidR="00D33953" w:rsidRPr="00DE49DC">
        <w:rPr>
          <w:color w:val="000000"/>
          <w:sz w:val="22"/>
          <w:szCs w:val="22"/>
        </w:rPr>
        <w:t>367-380.</w:t>
      </w:r>
    </w:p>
    <w:p w14:paraId="182BC519" w14:textId="579F9AFA" w:rsidR="00D518B2" w:rsidRPr="00DE49DC" w:rsidRDefault="006821CC" w:rsidP="00D518B2">
      <w:pPr>
        <w:widowControl w:val="0"/>
        <w:spacing w:line="360" w:lineRule="auto"/>
        <w:ind w:left="720" w:hanging="720"/>
        <w:rPr>
          <w:color w:val="000000"/>
          <w:sz w:val="22"/>
          <w:szCs w:val="22"/>
        </w:rPr>
      </w:pPr>
      <w:r w:rsidRPr="00DE49DC">
        <w:rPr>
          <w:color w:val="000000"/>
          <w:sz w:val="22"/>
          <w:szCs w:val="22"/>
        </w:rPr>
        <w:t>Hussakof L.</w:t>
      </w:r>
      <w:r w:rsidR="00BA3CEB" w:rsidRPr="00DE49DC">
        <w:rPr>
          <w:color w:val="000000"/>
          <w:sz w:val="22"/>
          <w:szCs w:val="22"/>
        </w:rPr>
        <w:t xml:space="preserve"> 1932</w:t>
      </w:r>
      <w:r w:rsidR="00DE49DC" w:rsidRPr="00DE49DC">
        <w:rPr>
          <w:color w:val="000000"/>
          <w:sz w:val="22"/>
          <w:szCs w:val="22"/>
        </w:rPr>
        <w:t>.</w:t>
      </w:r>
      <w:r w:rsidR="00BA3CEB" w:rsidRPr="00DE49DC">
        <w:rPr>
          <w:color w:val="000000"/>
          <w:sz w:val="22"/>
          <w:szCs w:val="22"/>
        </w:rPr>
        <w:t xml:space="preserve"> The fossil collected by the Central Asiatic expedition. </w:t>
      </w:r>
      <w:r w:rsidR="00BA3CEB" w:rsidRPr="00DE49DC">
        <w:rPr>
          <w:i/>
          <w:color w:val="000000"/>
          <w:sz w:val="22"/>
          <w:szCs w:val="22"/>
        </w:rPr>
        <w:t>Amer</w:t>
      </w:r>
      <w:r w:rsidR="00DE49DC" w:rsidRPr="00DE49DC">
        <w:rPr>
          <w:i/>
          <w:color w:val="000000"/>
          <w:sz w:val="22"/>
          <w:szCs w:val="22"/>
        </w:rPr>
        <w:t>ican</w:t>
      </w:r>
      <w:r w:rsidR="00BA3CEB" w:rsidRPr="00DE49DC">
        <w:rPr>
          <w:i/>
          <w:color w:val="000000"/>
          <w:sz w:val="22"/>
          <w:szCs w:val="22"/>
        </w:rPr>
        <w:t xml:space="preserve"> Mus</w:t>
      </w:r>
      <w:r w:rsidR="00DE49DC" w:rsidRPr="00DE49DC">
        <w:rPr>
          <w:i/>
          <w:color w:val="000000"/>
          <w:sz w:val="22"/>
          <w:szCs w:val="22"/>
        </w:rPr>
        <w:t>eum</w:t>
      </w:r>
      <w:r w:rsidR="00BA3CEB" w:rsidRPr="00DE49DC">
        <w:rPr>
          <w:i/>
          <w:color w:val="000000"/>
          <w:sz w:val="22"/>
          <w:szCs w:val="22"/>
        </w:rPr>
        <w:t xml:space="preserve"> Novit</w:t>
      </w:r>
      <w:r w:rsidR="00DE49DC" w:rsidRPr="00DE49DC">
        <w:rPr>
          <w:i/>
          <w:color w:val="000000"/>
          <w:sz w:val="22"/>
          <w:szCs w:val="22"/>
        </w:rPr>
        <w:t>ates</w:t>
      </w:r>
      <w:r w:rsidR="00BA3CEB" w:rsidRPr="00DE49DC">
        <w:rPr>
          <w:color w:val="000000"/>
          <w:sz w:val="22"/>
          <w:szCs w:val="22"/>
        </w:rPr>
        <w:t xml:space="preserve"> </w:t>
      </w:r>
      <w:r w:rsidR="00BA3CEB" w:rsidRPr="00DE49DC">
        <w:rPr>
          <w:b/>
          <w:color w:val="000000"/>
          <w:sz w:val="22"/>
          <w:szCs w:val="22"/>
        </w:rPr>
        <w:t>553</w:t>
      </w:r>
      <w:r w:rsidR="00DE49DC" w:rsidRPr="00DE49DC">
        <w:rPr>
          <w:b/>
          <w:color w:val="000000"/>
          <w:sz w:val="22"/>
          <w:szCs w:val="22"/>
        </w:rPr>
        <w:t>:</w:t>
      </w:r>
      <w:r w:rsidR="00BA3CEB" w:rsidRPr="00DE49DC">
        <w:rPr>
          <w:color w:val="000000"/>
          <w:sz w:val="22"/>
          <w:szCs w:val="22"/>
        </w:rPr>
        <w:t>1-19.</w:t>
      </w:r>
    </w:p>
    <w:p w14:paraId="62350D99" w14:textId="6EFC96DF" w:rsidR="0034244E" w:rsidRPr="00DE49DC" w:rsidRDefault="0034244E" w:rsidP="00D518B2">
      <w:pPr>
        <w:widowControl w:val="0"/>
        <w:spacing w:line="360" w:lineRule="auto"/>
        <w:ind w:left="720" w:hanging="720"/>
        <w:rPr>
          <w:color w:val="000000"/>
          <w:sz w:val="22"/>
          <w:szCs w:val="22"/>
        </w:rPr>
      </w:pPr>
      <w:proofErr w:type="gramStart"/>
      <w:r w:rsidRPr="00DE49DC">
        <w:rPr>
          <w:color w:val="000000"/>
          <w:sz w:val="22"/>
          <w:szCs w:val="22"/>
        </w:rPr>
        <w:t>Is</w:t>
      </w:r>
      <w:r w:rsidR="00DE49DC" w:rsidRPr="00DE49DC">
        <w:rPr>
          <w:color w:val="000000"/>
          <w:sz w:val="22"/>
          <w:szCs w:val="22"/>
        </w:rPr>
        <w:t xml:space="preserve">rade-Alcántara I, Miller WE, </w:t>
      </w:r>
      <w:proofErr w:type="spellStart"/>
      <w:r w:rsidR="00DE49DC" w:rsidRPr="00DE49DC">
        <w:rPr>
          <w:color w:val="000000"/>
          <w:sz w:val="22"/>
          <w:szCs w:val="22"/>
        </w:rPr>
        <w:t>Garduño-Monroy</w:t>
      </w:r>
      <w:proofErr w:type="spellEnd"/>
      <w:r w:rsidR="00DE49DC" w:rsidRPr="00DE49DC">
        <w:rPr>
          <w:color w:val="000000"/>
          <w:sz w:val="22"/>
          <w:szCs w:val="22"/>
        </w:rPr>
        <w:t xml:space="preserve"> VH, Barron J, Rodriguez-Pascua MA.</w:t>
      </w:r>
      <w:proofErr w:type="gramEnd"/>
      <w:r w:rsidR="00633579" w:rsidRPr="00DE49DC">
        <w:rPr>
          <w:color w:val="000000"/>
          <w:sz w:val="22"/>
          <w:szCs w:val="22"/>
        </w:rPr>
        <w:t xml:space="preserve"> 2010. Palaeoenvironmental significance of diatom and vertebrate fossils from Late Cenozoic tectonic basins in west-central México: a review. </w:t>
      </w:r>
      <w:r w:rsidR="00633579" w:rsidRPr="00DE49DC">
        <w:rPr>
          <w:i/>
          <w:color w:val="000000"/>
          <w:sz w:val="22"/>
          <w:szCs w:val="22"/>
        </w:rPr>
        <w:t>Quat</w:t>
      </w:r>
      <w:r w:rsidR="00DE49DC" w:rsidRPr="00DE49DC">
        <w:rPr>
          <w:i/>
          <w:color w:val="000000"/>
          <w:sz w:val="22"/>
          <w:szCs w:val="22"/>
        </w:rPr>
        <w:t>ernary</w:t>
      </w:r>
      <w:r w:rsidRPr="00DE49DC">
        <w:rPr>
          <w:i/>
          <w:color w:val="000000"/>
          <w:sz w:val="22"/>
          <w:szCs w:val="22"/>
        </w:rPr>
        <w:t xml:space="preserve"> </w:t>
      </w:r>
      <w:r w:rsidR="00633579" w:rsidRPr="00DE49DC">
        <w:rPr>
          <w:i/>
          <w:color w:val="000000"/>
          <w:sz w:val="22"/>
          <w:szCs w:val="22"/>
        </w:rPr>
        <w:t>Int</w:t>
      </w:r>
      <w:r w:rsidR="00DE49DC" w:rsidRPr="00DE49DC">
        <w:rPr>
          <w:i/>
          <w:color w:val="000000"/>
          <w:sz w:val="22"/>
          <w:szCs w:val="22"/>
        </w:rPr>
        <w:t>ernational</w:t>
      </w:r>
      <w:r w:rsidRPr="00DE49DC">
        <w:rPr>
          <w:color w:val="000000"/>
          <w:sz w:val="22"/>
          <w:szCs w:val="22"/>
        </w:rPr>
        <w:t xml:space="preserve"> </w:t>
      </w:r>
      <w:r w:rsidRPr="00DE49DC">
        <w:rPr>
          <w:b/>
          <w:color w:val="000000"/>
          <w:sz w:val="22"/>
          <w:szCs w:val="22"/>
        </w:rPr>
        <w:t>219</w:t>
      </w:r>
      <w:r w:rsidR="00DE49DC" w:rsidRPr="00DE49DC">
        <w:rPr>
          <w:b/>
          <w:color w:val="000000"/>
          <w:sz w:val="22"/>
          <w:szCs w:val="22"/>
        </w:rPr>
        <w:t>:</w:t>
      </w:r>
      <w:r w:rsidRPr="00DE49DC">
        <w:rPr>
          <w:color w:val="000000"/>
          <w:sz w:val="22"/>
          <w:szCs w:val="22"/>
        </w:rPr>
        <w:t>79</w:t>
      </w:r>
      <w:r w:rsidR="00633579" w:rsidRPr="00DE49DC">
        <w:rPr>
          <w:color w:val="000000"/>
          <w:sz w:val="22"/>
          <w:szCs w:val="22"/>
        </w:rPr>
        <w:t>-</w:t>
      </w:r>
      <w:r w:rsidRPr="00DE49DC">
        <w:rPr>
          <w:color w:val="000000"/>
          <w:sz w:val="22"/>
          <w:szCs w:val="22"/>
        </w:rPr>
        <w:t>94</w:t>
      </w:r>
      <w:r w:rsidR="00D518B2" w:rsidRPr="00DE49DC">
        <w:rPr>
          <w:color w:val="000000"/>
          <w:sz w:val="22"/>
          <w:szCs w:val="22"/>
        </w:rPr>
        <w:t>.</w:t>
      </w:r>
    </w:p>
    <w:p w14:paraId="2857854B" w14:textId="17BE1394" w:rsidR="0029427D" w:rsidRPr="00DE49DC" w:rsidRDefault="00DE49DC" w:rsidP="009865EF">
      <w:pPr>
        <w:spacing w:line="360" w:lineRule="auto"/>
        <w:ind w:left="720" w:hanging="720"/>
        <w:rPr>
          <w:color w:val="000000"/>
          <w:sz w:val="22"/>
          <w:szCs w:val="22"/>
        </w:rPr>
      </w:pPr>
      <w:proofErr w:type="gramStart"/>
      <w:r w:rsidRPr="00DE49DC">
        <w:rPr>
          <w:color w:val="000000"/>
          <w:sz w:val="22"/>
          <w:szCs w:val="22"/>
        </w:rPr>
        <w:t>Liu J, Chang M.</w:t>
      </w:r>
      <w:r w:rsidR="006634B0" w:rsidRPr="00DE49DC">
        <w:rPr>
          <w:color w:val="000000"/>
          <w:sz w:val="22"/>
          <w:szCs w:val="22"/>
        </w:rPr>
        <w:t xml:space="preserve"> 2009.</w:t>
      </w:r>
      <w:proofErr w:type="gramEnd"/>
      <w:r w:rsidR="006634B0" w:rsidRPr="00DE49DC">
        <w:rPr>
          <w:color w:val="000000"/>
          <w:sz w:val="22"/>
          <w:szCs w:val="22"/>
        </w:rPr>
        <w:t xml:space="preserve"> </w:t>
      </w:r>
      <w:proofErr w:type="gramStart"/>
      <w:r w:rsidR="0029427D" w:rsidRPr="00DE49DC">
        <w:rPr>
          <w:color w:val="000000"/>
          <w:sz w:val="22"/>
          <w:szCs w:val="22"/>
        </w:rPr>
        <w:t>A new Eocene catostomid (Teleostei: Cypriniformes) from northeastern China and early divergence of Catostomidae.</w:t>
      </w:r>
      <w:proofErr w:type="gramEnd"/>
      <w:r w:rsidR="0029427D" w:rsidRPr="00DE49DC">
        <w:rPr>
          <w:color w:val="000000"/>
          <w:sz w:val="22"/>
          <w:szCs w:val="22"/>
        </w:rPr>
        <w:t xml:space="preserve"> </w:t>
      </w:r>
      <w:r w:rsidRPr="00DE49DC">
        <w:rPr>
          <w:i/>
          <w:color w:val="000000"/>
          <w:sz w:val="22"/>
          <w:szCs w:val="22"/>
        </w:rPr>
        <w:t>Science China</w:t>
      </w:r>
      <w:r w:rsidR="0029427D" w:rsidRPr="00DE49DC">
        <w:rPr>
          <w:i/>
          <w:color w:val="000000"/>
          <w:sz w:val="22"/>
          <w:szCs w:val="22"/>
        </w:rPr>
        <w:t xml:space="preserve"> </w:t>
      </w:r>
      <w:r w:rsidR="006634B0" w:rsidRPr="00DE49DC">
        <w:rPr>
          <w:i/>
          <w:color w:val="000000"/>
          <w:sz w:val="22"/>
          <w:szCs w:val="22"/>
        </w:rPr>
        <w:t>Ser</w:t>
      </w:r>
      <w:r w:rsidRPr="00DE49DC">
        <w:rPr>
          <w:i/>
          <w:color w:val="000000"/>
          <w:sz w:val="22"/>
          <w:szCs w:val="22"/>
        </w:rPr>
        <w:t>ies</w:t>
      </w:r>
      <w:r w:rsidR="0029427D" w:rsidRPr="00DE49DC">
        <w:rPr>
          <w:i/>
          <w:color w:val="000000"/>
          <w:sz w:val="22"/>
          <w:szCs w:val="22"/>
        </w:rPr>
        <w:t xml:space="preserve"> D: Earth </w:t>
      </w:r>
      <w:r w:rsidR="006634B0" w:rsidRPr="00DE49DC">
        <w:rPr>
          <w:i/>
          <w:color w:val="000000"/>
          <w:sz w:val="22"/>
          <w:szCs w:val="22"/>
        </w:rPr>
        <w:t>Sci</w:t>
      </w:r>
      <w:r w:rsidRPr="00DE49DC">
        <w:rPr>
          <w:i/>
          <w:color w:val="000000"/>
          <w:sz w:val="22"/>
          <w:szCs w:val="22"/>
        </w:rPr>
        <w:t>ences</w:t>
      </w:r>
      <w:r w:rsidR="006634B0" w:rsidRPr="00DE49DC">
        <w:rPr>
          <w:color w:val="000000"/>
          <w:sz w:val="22"/>
          <w:szCs w:val="22"/>
        </w:rPr>
        <w:t xml:space="preserve"> </w:t>
      </w:r>
      <w:r w:rsidR="006634B0" w:rsidRPr="00DE49DC">
        <w:rPr>
          <w:b/>
          <w:color w:val="000000"/>
          <w:sz w:val="22"/>
          <w:szCs w:val="22"/>
        </w:rPr>
        <w:t>52</w:t>
      </w:r>
      <w:r w:rsidRPr="00DE49DC">
        <w:rPr>
          <w:b/>
          <w:color w:val="000000"/>
          <w:sz w:val="22"/>
          <w:szCs w:val="22"/>
        </w:rPr>
        <w:t>:</w:t>
      </w:r>
      <w:r w:rsidR="006634B0" w:rsidRPr="00DE49DC">
        <w:rPr>
          <w:color w:val="000000"/>
          <w:sz w:val="22"/>
          <w:szCs w:val="22"/>
        </w:rPr>
        <w:t>189-202</w:t>
      </w:r>
      <w:r w:rsidR="0029427D" w:rsidRPr="00DE49DC">
        <w:rPr>
          <w:color w:val="000000"/>
          <w:sz w:val="22"/>
          <w:szCs w:val="22"/>
        </w:rPr>
        <w:t>.</w:t>
      </w:r>
    </w:p>
    <w:p w14:paraId="40A15880" w14:textId="5E388BD8" w:rsidR="0029427D" w:rsidRPr="00DE49DC" w:rsidRDefault="0029427D" w:rsidP="009865EF">
      <w:pPr>
        <w:spacing w:line="360" w:lineRule="auto"/>
        <w:ind w:left="720" w:hanging="720"/>
        <w:rPr>
          <w:color w:val="000000"/>
          <w:sz w:val="22"/>
          <w:szCs w:val="22"/>
        </w:rPr>
      </w:pPr>
      <w:r w:rsidRPr="00DE49DC">
        <w:rPr>
          <w:color w:val="000000"/>
          <w:sz w:val="22"/>
          <w:szCs w:val="22"/>
        </w:rPr>
        <w:t>Markewich</w:t>
      </w:r>
      <w:r w:rsidR="00DE49DC" w:rsidRPr="00DE49DC">
        <w:rPr>
          <w:color w:val="000000"/>
          <w:sz w:val="22"/>
          <w:szCs w:val="22"/>
        </w:rPr>
        <w:t xml:space="preserve"> HW, </w:t>
      </w:r>
      <w:proofErr w:type="spellStart"/>
      <w:r w:rsidR="00DE49DC" w:rsidRPr="00DE49DC">
        <w:rPr>
          <w:color w:val="000000"/>
          <w:sz w:val="22"/>
          <w:szCs w:val="22"/>
        </w:rPr>
        <w:t>Wysocki</w:t>
      </w:r>
      <w:proofErr w:type="spellEnd"/>
      <w:r w:rsidR="00DE49DC" w:rsidRPr="00DE49DC">
        <w:rPr>
          <w:color w:val="000000"/>
          <w:sz w:val="22"/>
          <w:szCs w:val="22"/>
        </w:rPr>
        <w:t xml:space="preserve"> DA, </w:t>
      </w:r>
      <w:proofErr w:type="spellStart"/>
      <w:r w:rsidR="00DE49DC" w:rsidRPr="00DE49DC">
        <w:rPr>
          <w:color w:val="000000"/>
          <w:sz w:val="22"/>
          <w:szCs w:val="22"/>
        </w:rPr>
        <w:t>Pavich</w:t>
      </w:r>
      <w:proofErr w:type="spellEnd"/>
      <w:r w:rsidR="00DE49DC" w:rsidRPr="00DE49DC">
        <w:rPr>
          <w:color w:val="000000"/>
          <w:sz w:val="22"/>
          <w:szCs w:val="22"/>
        </w:rPr>
        <w:t xml:space="preserve"> MJ, Rutledge EM.</w:t>
      </w:r>
      <w:r w:rsidR="00633579" w:rsidRPr="00DE49DC">
        <w:rPr>
          <w:color w:val="000000"/>
          <w:sz w:val="22"/>
          <w:szCs w:val="22"/>
        </w:rPr>
        <w:t xml:space="preserve"> 2011.</w:t>
      </w:r>
      <w:r w:rsidRPr="00DE49DC">
        <w:rPr>
          <w:color w:val="000000"/>
          <w:sz w:val="22"/>
          <w:szCs w:val="22"/>
        </w:rPr>
        <w:t xml:space="preserve"> </w:t>
      </w:r>
      <w:r w:rsidR="00633579" w:rsidRPr="00DE49DC">
        <w:rPr>
          <w:color w:val="000000"/>
          <w:sz w:val="22"/>
          <w:szCs w:val="22"/>
        </w:rPr>
        <w:t xml:space="preserve">Age, genesis, and paleoclimatic interpretation of the Sangamon/Loveland complex in the Lower Mississippi Valley, U.S.A. </w:t>
      </w:r>
      <w:r w:rsidR="00DE49DC" w:rsidRPr="00DE49DC">
        <w:rPr>
          <w:i/>
          <w:color w:val="000000"/>
          <w:sz w:val="22"/>
          <w:szCs w:val="22"/>
        </w:rPr>
        <w:t xml:space="preserve">Geological Society of America Bulletin </w:t>
      </w:r>
      <w:r w:rsidRPr="00DE49DC">
        <w:rPr>
          <w:b/>
          <w:color w:val="000000"/>
          <w:sz w:val="22"/>
          <w:szCs w:val="22"/>
        </w:rPr>
        <w:t>123</w:t>
      </w:r>
      <w:r w:rsidR="00DE49DC" w:rsidRPr="00DE49DC">
        <w:rPr>
          <w:b/>
          <w:color w:val="000000"/>
          <w:sz w:val="22"/>
          <w:szCs w:val="22"/>
        </w:rPr>
        <w:t>:</w:t>
      </w:r>
      <w:r w:rsidRPr="00DE49DC">
        <w:rPr>
          <w:color w:val="000000"/>
          <w:sz w:val="22"/>
          <w:szCs w:val="22"/>
        </w:rPr>
        <w:t>21-39.</w:t>
      </w:r>
    </w:p>
    <w:p w14:paraId="08CD0091" w14:textId="215D97F7" w:rsidR="00A403CC" w:rsidRPr="00DE49DC" w:rsidRDefault="00DE49DC" w:rsidP="009865EF">
      <w:pPr>
        <w:spacing w:line="360" w:lineRule="auto"/>
        <w:ind w:left="720" w:hanging="720"/>
        <w:rPr>
          <w:color w:val="000000"/>
          <w:sz w:val="22"/>
          <w:szCs w:val="22"/>
        </w:rPr>
      </w:pPr>
      <w:proofErr w:type="gramStart"/>
      <w:r w:rsidRPr="00DE49DC">
        <w:rPr>
          <w:color w:val="000000"/>
          <w:sz w:val="22"/>
          <w:szCs w:val="22"/>
        </w:rPr>
        <w:t>Marshall CR.</w:t>
      </w:r>
      <w:r w:rsidR="00A403CC" w:rsidRPr="00DE49DC">
        <w:rPr>
          <w:color w:val="000000"/>
          <w:sz w:val="22"/>
          <w:szCs w:val="22"/>
        </w:rPr>
        <w:t xml:space="preserve"> 1990.</w:t>
      </w:r>
      <w:proofErr w:type="gramEnd"/>
      <w:r w:rsidR="00A403CC" w:rsidRPr="00DE49DC">
        <w:rPr>
          <w:color w:val="000000"/>
          <w:sz w:val="22"/>
          <w:szCs w:val="22"/>
        </w:rPr>
        <w:t xml:space="preserve"> </w:t>
      </w:r>
      <w:proofErr w:type="gramStart"/>
      <w:r w:rsidR="00A403CC" w:rsidRPr="00DE49DC">
        <w:rPr>
          <w:color w:val="000000"/>
          <w:sz w:val="22"/>
          <w:szCs w:val="22"/>
        </w:rPr>
        <w:t>Confidence intervals on stratigraphic ranges.</w:t>
      </w:r>
      <w:proofErr w:type="gramEnd"/>
      <w:r w:rsidR="00A403CC" w:rsidRPr="00DE49DC">
        <w:rPr>
          <w:color w:val="000000"/>
          <w:sz w:val="22"/>
          <w:szCs w:val="22"/>
        </w:rPr>
        <w:t xml:space="preserve"> </w:t>
      </w:r>
      <w:proofErr w:type="gramStart"/>
      <w:r w:rsidR="00A403CC" w:rsidRPr="00DE49DC">
        <w:rPr>
          <w:i/>
          <w:color w:val="000000"/>
          <w:sz w:val="22"/>
          <w:szCs w:val="22"/>
        </w:rPr>
        <w:t>Paleobiology</w:t>
      </w:r>
      <w:r w:rsidR="00A403CC" w:rsidRPr="00DE49DC">
        <w:rPr>
          <w:color w:val="000000"/>
          <w:sz w:val="22"/>
          <w:szCs w:val="22"/>
        </w:rPr>
        <w:t xml:space="preserve"> </w:t>
      </w:r>
      <w:r w:rsidR="00A403CC" w:rsidRPr="00DE49DC">
        <w:rPr>
          <w:b/>
          <w:color w:val="000000"/>
          <w:sz w:val="22"/>
          <w:szCs w:val="22"/>
        </w:rPr>
        <w:t>16</w:t>
      </w:r>
      <w:r w:rsidRPr="00DE49DC">
        <w:rPr>
          <w:b/>
          <w:color w:val="000000"/>
          <w:sz w:val="22"/>
          <w:szCs w:val="22"/>
        </w:rPr>
        <w:t>:</w:t>
      </w:r>
      <w:r w:rsidR="00A403CC" w:rsidRPr="00DE49DC">
        <w:rPr>
          <w:color w:val="000000"/>
          <w:sz w:val="22"/>
          <w:szCs w:val="22"/>
        </w:rPr>
        <w:t>1-10.</w:t>
      </w:r>
      <w:proofErr w:type="gramEnd"/>
    </w:p>
    <w:p w14:paraId="3B9B7AE4" w14:textId="42EA1FE5" w:rsidR="00EA148E" w:rsidRPr="00DE49DC" w:rsidRDefault="00DE49DC" w:rsidP="00DE49DC">
      <w:pPr>
        <w:spacing w:line="360" w:lineRule="auto"/>
        <w:ind w:left="720" w:hanging="720"/>
        <w:rPr>
          <w:color w:val="000000"/>
          <w:sz w:val="22"/>
          <w:szCs w:val="22"/>
        </w:rPr>
      </w:pPr>
      <w:r w:rsidRPr="00DE49DC">
        <w:rPr>
          <w:color w:val="000000"/>
          <w:sz w:val="22"/>
          <w:szCs w:val="22"/>
        </w:rPr>
        <w:t>Mauger R</w:t>
      </w:r>
      <w:r w:rsidR="00EA148E" w:rsidRPr="00DE49DC">
        <w:rPr>
          <w:color w:val="000000"/>
          <w:sz w:val="22"/>
          <w:szCs w:val="22"/>
        </w:rPr>
        <w:t>L. 1977. K-</w:t>
      </w:r>
      <w:proofErr w:type="spellStart"/>
      <w:r w:rsidR="00EA148E" w:rsidRPr="00DE49DC">
        <w:rPr>
          <w:color w:val="000000"/>
          <w:sz w:val="22"/>
          <w:szCs w:val="22"/>
        </w:rPr>
        <w:t>Ar</w:t>
      </w:r>
      <w:proofErr w:type="spellEnd"/>
      <w:r w:rsidR="00EA148E" w:rsidRPr="00DE49DC">
        <w:rPr>
          <w:color w:val="000000"/>
          <w:sz w:val="22"/>
          <w:szCs w:val="22"/>
        </w:rPr>
        <w:t xml:space="preserve"> ages of </w:t>
      </w:r>
      <w:proofErr w:type="spellStart"/>
      <w:r w:rsidR="00EA148E" w:rsidRPr="00DE49DC">
        <w:rPr>
          <w:color w:val="000000"/>
          <w:sz w:val="22"/>
          <w:szCs w:val="22"/>
        </w:rPr>
        <w:t>biotites</w:t>
      </w:r>
      <w:proofErr w:type="spellEnd"/>
      <w:r w:rsidR="00EA148E" w:rsidRPr="00DE49DC">
        <w:rPr>
          <w:color w:val="000000"/>
          <w:sz w:val="22"/>
          <w:szCs w:val="22"/>
        </w:rPr>
        <w:t xml:space="preserve"> from the tuffs in Eocene rocks of the Green </w:t>
      </w:r>
      <w:r w:rsidR="00633579" w:rsidRPr="00DE49DC">
        <w:rPr>
          <w:color w:val="000000"/>
          <w:sz w:val="22"/>
          <w:szCs w:val="22"/>
        </w:rPr>
        <w:t>River</w:t>
      </w:r>
      <w:r w:rsidR="00EA148E" w:rsidRPr="00DE49DC">
        <w:rPr>
          <w:color w:val="000000"/>
          <w:sz w:val="22"/>
          <w:szCs w:val="22"/>
        </w:rPr>
        <w:t xml:space="preserve">, Washakie, and Uinta Basins, Wyoming, and Colorado. </w:t>
      </w:r>
      <w:proofErr w:type="gramStart"/>
      <w:r w:rsidRPr="00DE49DC">
        <w:rPr>
          <w:i/>
          <w:color w:val="000000"/>
          <w:sz w:val="22"/>
          <w:szCs w:val="22"/>
        </w:rPr>
        <w:t xml:space="preserve">University of Wyoming Contributions to Geology </w:t>
      </w:r>
      <w:r w:rsidR="00EA148E" w:rsidRPr="00DE49DC">
        <w:rPr>
          <w:b/>
          <w:color w:val="000000"/>
          <w:sz w:val="22"/>
          <w:szCs w:val="22"/>
        </w:rPr>
        <w:t>15</w:t>
      </w:r>
      <w:r w:rsidRPr="00DE49DC">
        <w:rPr>
          <w:b/>
          <w:color w:val="000000"/>
          <w:sz w:val="22"/>
          <w:szCs w:val="22"/>
        </w:rPr>
        <w:t>:</w:t>
      </w:r>
      <w:r w:rsidR="00EA148E" w:rsidRPr="00DE49DC">
        <w:rPr>
          <w:color w:val="000000"/>
          <w:sz w:val="22"/>
          <w:szCs w:val="22"/>
        </w:rPr>
        <w:t>17</w:t>
      </w:r>
      <w:r w:rsidR="00633579" w:rsidRPr="00DE49DC">
        <w:rPr>
          <w:color w:val="000000"/>
          <w:sz w:val="22"/>
          <w:szCs w:val="22"/>
        </w:rPr>
        <w:t>-</w:t>
      </w:r>
      <w:r w:rsidR="00EA148E" w:rsidRPr="00DE49DC">
        <w:rPr>
          <w:color w:val="000000"/>
          <w:sz w:val="22"/>
          <w:szCs w:val="22"/>
        </w:rPr>
        <w:t>41.</w:t>
      </w:r>
      <w:proofErr w:type="gramEnd"/>
    </w:p>
    <w:p w14:paraId="56C649DA" w14:textId="696A1265" w:rsidR="00E117F7" w:rsidRPr="00DE49DC" w:rsidRDefault="00DE49DC" w:rsidP="00641DBF">
      <w:pPr>
        <w:widowControl w:val="0"/>
        <w:spacing w:line="360" w:lineRule="auto"/>
        <w:ind w:left="720" w:hanging="720"/>
        <w:rPr>
          <w:sz w:val="22"/>
          <w:szCs w:val="22"/>
        </w:rPr>
      </w:pPr>
      <w:r w:rsidRPr="00DE49DC">
        <w:rPr>
          <w:sz w:val="22"/>
          <w:szCs w:val="22"/>
        </w:rPr>
        <w:t>Miller RR, Smith GR.</w:t>
      </w:r>
      <w:r w:rsidR="00E117F7" w:rsidRPr="00DE49DC">
        <w:rPr>
          <w:sz w:val="22"/>
          <w:szCs w:val="22"/>
        </w:rPr>
        <w:t xml:space="preserve"> 1967. </w:t>
      </w:r>
      <w:proofErr w:type="gramStart"/>
      <w:r w:rsidR="00E117F7" w:rsidRPr="00DE49DC">
        <w:rPr>
          <w:sz w:val="22"/>
          <w:szCs w:val="22"/>
        </w:rPr>
        <w:t>New fossil fishes from Plio–Pleistocene Lake Idaho.</w:t>
      </w:r>
      <w:proofErr w:type="gramEnd"/>
      <w:r w:rsidR="00E117F7" w:rsidRPr="00DE49DC">
        <w:rPr>
          <w:sz w:val="22"/>
          <w:szCs w:val="22"/>
        </w:rPr>
        <w:t xml:space="preserve"> </w:t>
      </w:r>
      <w:r w:rsidR="00E117F7" w:rsidRPr="00DE49DC">
        <w:rPr>
          <w:i/>
          <w:sz w:val="22"/>
          <w:szCs w:val="22"/>
        </w:rPr>
        <w:t>Occ</w:t>
      </w:r>
      <w:r w:rsidRPr="00DE49DC">
        <w:rPr>
          <w:i/>
          <w:sz w:val="22"/>
          <w:szCs w:val="22"/>
        </w:rPr>
        <w:t>asional</w:t>
      </w:r>
      <w:r w:rsidR="00E117F7" w:rsidRPr="00DE49DC">
        <w:rPr>
          <w:i/>
          <w:sz w:val="22"/>
          <w:szCs w:val="22"/>
        </w:rPr>
        <w:t xml:space="preserve"> Pap</w:t>
      </w:r>
      <w:r w:rsidRPr="00DE49DC">
        <w:rPr>
          <w:i/>
          <w:sz w:val="22"/>
          <w:szCs w:val="22"/>
        </w:rPr>
        <w:t>ers of the</w:t>
      </w:r>
      <w:r w:rsidR="00E117F7" w:rsidRPr="00DE49DC">
        <w:rPr>
          <w:i/>
          <w:sz w:val="22"/>
          <w:szCs w:val="22"/>
        </w:rPr>
        <w:t xml:space="preserve"> Mus</w:t>
      </w:r>
      <w:r w:rsidRPr="00DE49DC">
        <w:rPr>
          <w:i/>
          <w:sz w:val="22"/>
          <w:szCs w:val="22"/>
        </w:rPr>
        <w:t>eum of</w:t>
      </w:r>
      <w:r w:rsidR="00E117F7" w:rsidRPr="00DE49DC">
        <w:rPr>
          <w:i/>
          <w:sz w:val="22"/>
          <w:szCs w:val="22"/>
        </w:rPr>
        <w:t xml:space="preserve"> Zool</w:t>
      </w:r>
      <w:r w:rsidRPr="00DE49DC">
        <w:rPr>
          <w:i/>
          <w:sz w:val="22"/>
          <w:szCs w:val="22"/>
        </w:rPr>
        <w:t>ogy,</w:t>
      </w:r>
      <w:r w:rsidR="00E117F7" w:rsidRPr="00DE49DC">
        <w:rPr>
          <w:i/>
          <w:sz w:val="22"/>
          <w:szCs w:val="22"/>
        </w:rPr>
        <w:t xml:space="preserve"> Univ</w:t>
      </w:r>
      <w:r w:rsidRPr="00DE49DC">
        <w:rPr>
          <w:i/>
          <w:sz w:val="22"/>
          <w:szCs w:val="22"/>
        </w:rPr>
        <w:t>ersity of</w:t>
      </w:r>
      <w:r w:rsidR="00E117F7" w:rsidRPr="00DE49DC">
        <w:rPr>
          <w:i/>
          <w:sz w:val="22"/>
          <w:szCs w:val="22"/>
        </w:rPr>
        <w:t xml:space="preserve"> Michigan</w:t>
      </w:r>
      <w:r w:rsidR="00E117F7" w:rsidRPr="00DE49DC">
        <w:rPr>
          <w:sz w:val="22"/>
          <w:szCs w:val="22"/>
        </w:rPr>
        <w:t xml:space="preserve"> </w:t>
      </w:r>
      <w:r w:rsidR="00E117F7" w:rsidRPr="00DE49DC">
        <w:rPr>
          <w:b/>
          <w:sz w:val="22"/>
          <w:szCs w:val="22"/>
        </w:rPr>
        <w:t>654</w:t>
      </w:r>
      <w:r w:rsidRPr="00DE49DC">
        <w:rPr>
          <w:b/>
          <w:sz w:val="22"/>
          <w:szCs w:val="22"/>
        </w:rPr>
        <w:t>:</w:t>
      </w:r>
      <w:r w:rsidR="00E117F7" w:rsidRPr="00DE49DC">
        <w:rPr>
          <w:sz w:val="22"/>
          <w:szCs w:val="22"/>
        </w:rPr>
        <w:t>1-24.</w:t>
      </w:r>
    </w:p>
    <w:p w14:paraId="100C25E9" w14:textId="44212B1A" w:rsidR="00E77EF4" w:rsidRPr="00DE49DC" w:rsidRDefault="00DE49DC" w:rsidP="00E77EF4">
      <w:pPr>
        <w:widowControl w:val="0"/>
        <w:spacing w:line="360" w:lineRule="auto"/>
        <w:ind w:left="720" w:hanging="720"/>
        <w:rPr>
          <w:sz w:val="22"/>
          <w:szCs w:val="22"/>
        </w:rPr>
      </w:pPr>
      <w:r w:rsidRPr="00DE49DC">
        <w:rPr>
          <w:sz w:val="22"/>
          <w:szCs w:val="22"/>
        </w:rPr>
        <w:t>Minckley WL.</w:t>
      </w:r>
      <w:r w:rsidR="0035498A" w:rsidRPr="00DE49DC">
        <w:rPr>
          <w:sz w:val="22"/>
          <w:szCs w:val="22"/>
        </w:rPr>
        <w:t xml:space="preserve"> 1973. </w:t>
      </w:r>
      <w:r w:rsidR="0035498A" w:rsidRPr="00DE49DC">
        <w:rPr>
          <w:i/>
          <w:sz w:val="22"/>
          <w:szCs w:val="22"/>
        </w:rPr>
        <w:t>Fishes of Arizona.</w:t>
      </w:r>
      <w:r w:rsidR="0035498A" w:rsidRPr="00DE49DC">
        <w:rPr>
          <w:sz w:val="22"/>
          <w:szCs w:val="22"/>
        </w:rPr>
        <w:t xml:space="preserve"> </w:t>
      </w:r>
      <w:r w:rsidRPr="00DE49DC">
        <w:rPr>
          <w:sz w:val="22"/>
          <w:szCs w:val="22"/>
        </w:rPr>
        <w:t xml:space="preserve">Phoenix, AZ: </w:t>
      </w:r>
      <w:r w:rsidR="0035498A" w:rsidRPr="00DE49DC">
        <w:rPr>
          <w:sz w:val="22"/>
          <w:szCs w:val="22"/>
        </w:rPr>
        <w:t>Arizona Game and Fish Department.</w:t>
      </w:r>
    </w:p>
    <w:p w14:paraId="3D171CD5" w14:textId="42997273" w:rsidR="00E77EF4" w:rsidRPr="00DE49DC" w:rsidRDefault="00DE49DC" w:rsidP="00E77EF4">
      <w:pPr>
        <w:widowControl w:val="0"/>
        <w:spacing w:line="360" w:lineRule="auto"/>
        <w:ind w:left="720" w:hanging="720"/>
        <w:rPr>
          <w:sz w:val="22"/>
          <w:szCs w:val="22"/>
        </w:rPr>
      </w:pPr>
      <w:proofErr w:type="gramStart"/>
      <w:r w:rsidRPr="00DE49DC">
        <w:rPr>
          <w:sz w:val="22"/>
          <w:szCs w:val="22"/>
        </w:rPr>
        <w:t>Near TJ, Bolnick DI, Wainwright PC.</w:t>
      </w:r>
      <w:proofErr w:type="gramEnd"/>
      <w:r w:rsidR="00E77EF4" w:rsidRPr="00DE49DC">
        <w:rPr>
          <w:sz w:val="22"/>
          <w:szCs w:val="22"/>
        </w:rPr>
        <w:t xml:space="preserve"> 2005. Fossil calibrations and molecular divergence time estimates in centrarchid fishes (Teleostei: Centrarchidae). </w:t>
      </w:r>
      <w:proofErr w:type="gramStart"/>
      <w:r w:rsidR="00E77EF4" w:rsidRPr="00DE49DC">
        <w:rPr>
          <w:i/>
          <w:sz w:val="22"/>
          <w:szCs w:val="22"/>
        </w:rPr>
        <w:t>Evolution</w:t>
      </w:r>
      <w:r w:rsidR="00E77EF4" w:rsidRPr="00DE49DC">
        <w:rPr>
          <w:sz w:val="22"/>
          <w:szCs w:val="22"/>
        </w:rPr>
        <w:t xml:space="preserve"> </w:t>
      </w:r>
      <w:r w:rsidR="00E77EF4" w:rsidRPr="00DE49DC">
        <w:rPr>
          <w:b/>
          <w:sz w:val="22"/>
          <w:szCs w:val="22"/>
        </w:rPr>
        <w:t>59</w:t>
      </w:r>
      <w:r w:rsidRPr="00DE49DC">
        <w:rPr>
          <w:b/>
          <w:sz w:val="22"/>
          <w:szCs w:val="22"/>
        </w:rPr>
        <w:t>:</w:t>
      </w:r>
      <w:r w:rsidR="00E77EF4" w:rsidRPr="00DE49DC">
        <w:rPr>
          <w:sz w:val="22"/>
          <w:szCs w:val="22"/>
        </w:rPr>
        <w:t>1768-1782.</w:t>
      </w:r>
      <w:proofErr w:type="gramEnd"/>
    </w:p>
    <w:p w14:paraId="3AB9F244" w14:textId="5EE8491A" w:rsidR="00641DBF" w:rsidRPr="00DE49DC" w:rsidRDefault="00DE49DC" w:rsidP="00E77EF4">
      <w:pPr>
        <w:widowControl w:val="0"/>
        <w:spacing w:line="360" w:lineRule="auto"/>
        <w:ind w:left="720" w:hanging="720"/>
        <w:rPr>
          <w:sz w:val="22"/>
          <w:szCs w:val="22"/>
        </w:rPr>
      </w:pPr>
      <w:r w:rsidRPr="00DE49DC">
        <w:rPr>
          <w:sz w:val="22"/>
          <w:szCs w:val="22"/>
        </w:rPr>
        <w:t>Near TJ, Bossu CM, Bradburd GS, Carlson RL</w:t>
      </w:r>
      <w:r w:rsidR="00641DBF" w:rsidRPr="00DE49DC">
        <w:rPr>
          <w:sz w:val="22"/>
          <w:szCs w:val="22"/>
        </w:rPr>
        <w:t>, Har</w:t>
      </w:r>
      <w:r w:rsidRPr="00DE49DC">
        <w:rPr>
          <w:sz w:val="22"/>
          <w:szCs w:val="22"/>
        </w:rPr>
        <w:t>rington RC, Hollingsworth Jr. PR, Keck BP, Etnier DA.</w:t>
      </w:r>
      <w:r w:rsidR="00641DBF" w:rsidRPr="00DE49DC">
        <w:rPr>
          <w:sz w:val="22"/>
          <w:szCs w:val="22"/>
        </w:rPr>
        <w:t xml:space="preserve"> 2011. Phylogeny and temporal diversification of darters (Percidae: Etheostomatinae). </w:t>
      </w:r>
      <w:r w:rsidR="002C08D5" w:rsidRPr="00DE49DC">
        <w:rPr>
          <w:i/>
          <w:sz w:val="22"/>
          <w:szCs w:val="22"/>
        </w:rPr>
        <w:t>Systematic Biology</w:t>
      </w:r>
      <w:r w:rsidR="00641DBF" w:rsidRPr="00DE49DC">
        <w:rPr>
          <w:sz w:val="22"/>
          <w:szCs w:val="22"/>
        </w:rPr>
        <w:t xml:space="preserve"> </w:t>
      </w:r>
      <w:r w:rsidR="00641DBF" w:rsidRPr="00DE49DC">
        <w:rPr>
          <w:b/>
          <w:sz w:val="22"/>
          <w:szCs w:val="22"/>
        </w:rPr>
        <w:t>60</w:t>
      </w:r>
      <w:r w:rsidRPr="00DE49DC">
        <w:rPr>
          <w:b/>
          <w:sz w:val="22"/>
          <w:szCs w:val="22"/>
        </w:rPr>
        <w:t>:</w:t>
      </w:r>
      <w:r w:rsidR="00641DBF" w:rsidRPr="00DE49DC">
        <w:rPr>
          <w:sz w:val="22"/>
          <w:szCs w:val="22"/>
        </w:rPr>
        <w:t xml:space="preserve">565-595. </w:t>
      </w:r>
    </w:p>
    <w:p w14:paraId="0A900135" w14:textId="62CF8B40" w:rsidR="00EE3273" w:rsidRPr="0041409E" w:rsidRDefault="00EE3273" w:rsidP="009865EF">
      <w:pPr>
        <w:spacing w:line="360" w:lineRule="auto"/>
        <w:ind w:left="720" w:hanging="720"/>
        <w:rPr>
          <w:color w:val="000000"/>
          <w:sz w:val="22"/>
          <w:szCs w:val="22"/>
        </w:rPr>
      </w:pPr>
      <w:proofErr w:type="gramStart"/>
      <w:r w:rsidRPr="00DE49DC">
        <w:rPr>
          <w:color w:val="000000"/>
          <w:sz w:val="22"/>
          <w:szCs w:val="22"/>
        </w:rPr>
        <w:lastRenderedPageBreak/>
        <w:t>Near TJ, Eytan RI, Dornburg A, Kuhn KL, Moore JA, Davis MP, Wainwright PC, Friedman M, Smith</w:t>
      </w:r>
      <w:r w:rsidR="00633579" w:rsidRPr="00DE49DC">
        <w:rPr>
          <w:color w:val="000000"/>
          <w:sz w:val="22"/>
          <w:szCs w:val="22"/>
        </w:rPr>
        <w:t>,</w:t>
      </w:r>
      <w:r w:rsidRPr="00DE49DC">
        <w:rPr>
          <w:color w:val="000000"/>
          <w:sz w:val="22"/>
          <w:szCs w:val="22"/>
        </w:rPr>
        <w:t xml:space="preserve"> WL</w:t>
      </w:r>
      <w:r w:rsidR="00DE49DC" w:rsidRPr="00DE49DC">
        <w:rPr>
          <w:color w:val="000000"/>
          <w:sz w:val="22"/>
          <w:szCs w:val="22"/>
        </w:rPr>
        <w:t>.</w:t>
      </w:r>
      <w:proofErr w:type="gramEnd"/>
      <w:r w:rsidR="00633579" w:rsidRPr="00DE49DC">
        <w:rPr>
          <w:color w:val="000000"/>
          <w:sz w:val="22"/>
          <w:szCs w:val="22"/>
        </w:rPr>
        <w:t xml:space="preserve"> </w:t>
      </w:r>
      <w:r w:rsidRPr="0041409E">
        <w:rPr>
          <w:color w:val="000000"/>
          <w:sz w:val="22"/>
          <w:szCs w:val="22"/>
        </w:rPr>
        <w:t>2012</w:t>
      </w:r>
      <w:r w:rsidR="00633579" w:rsidRPr="0041409E">
        <w:rPr>
          <w:color w:val="000000"/>
          <w:sz w:val="22"/>
          <w:szCs w:val="22"/>
        </w:rPr>
        <w:t>.</w:t>
      </w:r>
      <w:r w:rsidRPr="0041409E">
        <w:rPr>
          <w:color w:val="000000"/>
          <w:sz w:val="22"/>
          <w:szCs w:val="22"/>
        </w:rPr>
        <w:t xml:space="preserve"> Resolution of ray-finned fish phylogeny and timing of diversification. </w:t>
      </w:r>
      <w:r w:rsidR="002C08D5" w:rsidRPr="0041409E">
        <w:rPr>
          <w:i/>
          <w:color w:val="000000"/>
          <w:sz w:val="22"/>
          <w:szCs w:val="22"/>
        </w:rPr>
        <w:t>Proceedings of the National Academy of Sciences of the United States of America</w:t>
      </w:r>
      <w:r w:rsidRPr="0041409E">
        <w:rPr>
          <w:i/>
          <w:color w:val="000000"/>
          <w:sz w:val="22"/>
          <w:szCs w:val="22"/>
        </w:rPr>
        <w:t xml:space="preserve"> U</w:t>
      </w:r>
      <w:r w:rsidR="00633579" w:rsidRPr="0041409E">
        <w:rPr>
          <w:i/>
          <w:color w:val="000000"/>
          <w:sz w:val="22"/>
          <w:szCs w:val="22"/>
        </w:rPr>
        <w:t>.</w:t>
      </w:r>
      <w:r w:rsidRPr="0041409E">
        <w:rPr>
          <w:i/>
          <w:color w:val="000000"/>
          <w:sz w:val="22"/>
          <w:szCs w:val="22"/>
        </w:rPr>
        <w:t>S</w:t>
      </w:r>
      <w:r w:rsidR="00633579" w:rsidRPr="0041409E">
        <w:rPr>
          <w:i/>
          <w:color w:val="000000"/>
          <w:sz w:val="22"/>
          <w:szCs w:val="22"/>
        </w:rPr>
        <w:t>.</w:t>
      </w:r>
      <w:r w:rsidRPr="0041409E">
        <w:rPr>
          <w:i/>
          <w:color w:val="000000"/>
          <w:sz w:val="22"/>
          <w:szCs w:val="22"/>
        </w:rPr>
        <w:t>A</w:t>
      </w:r>
      <w:r w:rsidR="00633579" w:rsidRPr="0041409E">
        <w:rPr>
          <w:i/>
          <w:color w:val="000000"/>
          <w:sz w:val="22"/>
          <w:szCs w:val="22"/>
        </w:rPr>
        <w:t>.</w:t>
      </w:r>
      <w:r w:rsidR="00633579" w:rsidRPr="0041409E">
        <w:rPr>
          <w:color w:val="000000"/>
          <w:sz w:val="22"/>
          <w:szCs w:val="22"/>
        </w:rPr>
        <w:t xml:space="preserve"> </w:t>
      </w:r>
      <w:r w:rsidRPr="0041409E">
        <w:rPr>
          <w:b/>
          <w:color w:val="000000"/>
          <w:sz w:val="22"/>
          <w:szCs w:val="22"/>
        </w:rPr>
        <w:t>109</w:t>
      </w:r>
      <w:r w:rsidR="00DE49DC" w:rsidRPr="0041409E">
        <w:rPr>
          <w:b/>
          <w:color w:val="000000"/>
          <w:sz w:val="22"/>
          <w:szCs w:val="22"/>
        </w:rPr>
        <w:t>:</w:t>
      </w:r>
      <w:r w:rsidR="00633579" w:rsidRPr="0041409E">
        <w:rPr>
          <w:color w:val="000000"/>
          <w:sz w:val="22"/>
          <w:szCs w:val="22"/>
        </w:rPr>
        <w:t>1</w:t>
      </w:r>
      <w:r w:rsidRPr="0041409E">
        <w:rPr>
          <w:color w:val="000000"/>
          <w:sz w:val="22"/>
          <w:szCs w:val="22"/>
        </w:rPr>
        <w:t>3698</w:t>
      </w:r>
      <w:r w:rsidR="00633579" w:rsidRPr="0041409E">
        <w:rPr>
          <w:color w:val="000000"/>
          <w:sz w:val="22"/>
          <w:szCs w:val="22"/>
        </w:rPr>
        <w:t>-</w:t>
      </w:r>
      <w:r w:rsidRPr="0041409E">
        <w:rPr>
          <w:color w:val="000000"/>
          <w:sz w:val="22"/>
          <w:szCs w:val="22"/>
        </w:rPr>
        <w:t>13703.</w:t>
      </w:r>
    </w:p>
    <w:p w14:paraId="518B1450" w14:textId="32770B8B" w:rsidR="00BE4E5E" w:rsidRPr="0041409E" w:rsidRDefault="00DE49DC" w:rsidP="000148C1">
      <w:pPr>
        <w:spacing w:line="360" w:lineRule="auto"/>
        <w:ind w:left="720" w:hanging="720"/>
        <w:rPr>
          <w:color w:val="000000"/>
          <w:sz w:val="22"/>
          <w:szCs w:val="22"/>
        </w:rPr>
      </w:pPr>
      <w:r w:rsidRPr="0041409E">
        <w:rPr>
          <w:color w:val="000000"/>
          <w:sz w:val="22"/>
          <w:szCs w:val="22"/>
        </w:rPr>
        <w:t>Neff N</w:t>
      </w:r>
      <w:r w:rsidR="00EA148E" w:rsidRPr="0041409E">
        <w:rPr>
          <w:color w:val="000000"/>
          <w:sz w:val="22"/>
          <w:szCs w:val="22"/>
        </w:rPr>
        <w:t>A. 1975. Fishes of the Kanopolis local fauna (Pleistocene) of</w:t>
      </w:r>
      <w:r w:rsidR="000148C1" w:rsidRPr="0041409E">
        <w:rPr>
          <w:color w:val="000000"/>
          <w:sz w:val="22"/>
          <w:szCs w:val="22"/>
        </w:rPr>
        <w:t xml:space="preserve"> Ellswort</w:t>
      </w:r>
      <w:r w:rsidR="0041409E" w:rsidRPr="0041409E">
        <w:rPr>
          <w:color w:val="000000"/>
          <w:sz w:val="22"/>
          <w:szCs w:val="22"/>
        </w:rPr>
        <w:t xml:space="preserve">h County, Kansas. In: Friedland NE, Smith GR, </w:t>
      </w:r>
      <w:proofErr w:type="gramStart"/>
      <w:r w:rsidR="0041409E" w:rsidRPr="0041409E">
        <w:rPr>
          <w:color w:val="000000"/>
          <w:sz w:val="22"/>
          <w:szCs w:val="22"/>
        </w:rPr>
        <w:t>eds</w:t>
      </w:r>
      <w:proofErr w:type="gramEnd"/>
      <w:r w:rsidR="0041409E" w:rsidRPr="0041409E">
        <w:rPr>
          <w:color w:val="000000"/>
          <w:sz w:val="22"/>
          <w:szCs w:val="22"/>
        </w:rPr>
        <w:t xml:space="preserve">. </w:t>
      </w:r>
      <w:r w:rsidR="0041409E" w:rsidRPr="0041409E">
        <w:rPr>
          <w:i/>
          <w:color w:val="000000"/>
          <w:sz w:val="22"/>
          <w:szCs w:val="22"/>
        </w:rPr>
        <w:t>Studies</w:t>
      </w:r>
      <w:r w:rsidR="0041409E" w:rsidRPr="001A1CB2">
        <w:rPr>
          <w:i/>
          <w:color w:val="000000"/>
          <w:sz w:val="22"/>
          <w:szCs w:val="22"/>
        </w:rPr>
        <w:t xml:space="preserve"> on Cenozoic paleontology and stratigraphy: symposium held at the University of Michigan, May 6 and 7, 1974</w:t>
      </w:r>
      <w:proofErr w:type="gramStart"/>
      <w:r w:rsidR="0041409E" w:rsidRPr="001A1CB2">
        <w:rPr>
          <w:i/>
          <w:color w:val="000000"/>
          <w:sz w:val="22"/>
          <w:szCs w:val="22"/>
        </w:rPr>
        <w:t>;</w:t>
      </w:r>
      <w:proofErr w:type="gramEnd"/>
      <w:r w:rsidR="0041409E" w:rsidRPr="001A1CB2">
        <w:rPr>
          <w:i/>
          <w:color w:val="000000"/>
          <w:sz w:val="22"/>
          <w:szCs w:val="22"/>
        </w:rPr>
        <w:t xml:space="preserve"> in Honor of Claude W. Hibbard</w:t>
      </w:r>
      <w:r w:rsidR="0041409E" w:rsidRPr="00A66314">
        <w:rPr>
          <w:color w:val="000000"/>
          <w:sz w:val="22"/>
          <w:szCs w:val="22"/>
        </w:rPr>
        <w:t xml:space="preserve">. </w:t>
      </w:r>
      <w:proofErr w:type="gramStart"/>
      <w:r w:rsidR="0041409E" w:rsidRPr="00762075">
        <w:rPr>
          <w:i/>
          <w:color w:val="000000"/>
          <w:sz w:val="22"/>
          <w:szCs w:val="22"/>
        </w:rPr>
        <w:t>Papers on Paleontology the Museum of Paleontology</w:t>
      </w:r>
      <w:r w:rsidR="00F04F34">
        <w:rPr>
          <w:i/>
          <w:color w:val="000000"/>
          <w:sz w:val="22"/>
          <w:szCs w:val="22"/>
        </w:rPr>
        <w:t>,</w:t>
      </w:r>
      <w:r w:rsidR="0041409E" w:rsidRPr="00762075">
        <w:rPr>
          <w:i/>
          <w:color w:val="000000"/>
          <w:sz w:val="22"/>
          <w:szCs w:val="22"/>
        </w:rPr>
        <w:t xml:space="preserve"> University of Michigan </w:t>
      </w:r>
      <w:r w:rsidR="0041409E" w:rsidRPr="001A1CB2">
        <w:rPr>
          <w:b/>
          <w:color w:val="000000"/>
          <w:sz w:val="22"/>
          <w:szCs w:val="22"/>
        </w:rPr>
        <w:t>12:</w:t>
      </w:r>
      <w:r w:rsidR="000148C1" w:rsidRPr="0041409E">
        <w:rPr>
          <w:color w:val="000000"/>
          <w:sz w:val="22"/>
          <w:szCs w:val="22"/>
        </w:rPr>
        <w:t xml:space="preserve"> 39-48.</w:t>
      </w:r>
      <w:proofErr w:type="gramEnd"/>
    </w:p>
    <w:p w14:paraId="5F971488" w14:textId="64146F7A" w:rsidR="00F56ED2" w:rsidRPr="0041409E" w:rsidRDefault="0041409E" w:rsidP="00BE4E5E">
      <w:pPr>
        <w:spacing w:line="360" w:lineRule="auto"/>
        <w:ind w:left="720" w:hanging="720"/>
        <w:rPr>
          <w:color w:val="000000"/>
          <w:sz w:val="22"/>
          <w:szCs w:val="22"/>
        </w:rPr>
      </w:pPr>
      <w:r w:rsidRPr="0041409E">
        <w:rPr>
          <w:color w:val="000000"/>
          <w:sz w:val="22"/>
          <w:szCs w:val="22"/>
        </w:rPr>
        <w:t>Nelson EM.</w:t>
      </w:r>
      <w:r w:rsidR="00F56ED2" w:rsidRPr="0041409E">
        <w:rPr>
          <w:color w:val="000000"/>
          <w:sz w:val="22"/>
          <w:szCs w:val="22"/>
        </w:rPr>
        <w:t xml:space="preserve"> 1949. The </w:t>
      </w:r>
      <w:proofErr w:type="spellStart"/>
      <w:r w:rsidR="00F56ED2" w:rsidRPr="0041409E">
        <w:rPr>
          <w:color w:val="000000"/>
          <w:sz w:val="22"/>
          <w:szCs w:val="22"/>
        </w:rPr>
        <w:t>opercular</w:t>
      </w:r>
      <w:proofErr w:type="spellEnd"/>
      <w:r w:rsidR="00F56ED2" w:rsidRPr="0041409E">
        <w:rPr>
          <w:color w:val="000000"/>
          <w:sz w:val="22"/>
          <w:szCs w:val="22"/>
        </w:rPr>
        <w:t xml:space="preserve"> series of the Catostomidae. </w:t>
      </w:r>
      <w:r w:rsidR="00F56ED2" w:rsidRPr="0041409E">
        <w:rPr>
          <w:i/>
          <w:color w:val="000000"/>
          <w:sz w:val="22"/>
          <w:szCs w:val="22"/>
        </w:rPr>
        <w:t>J</w:t>
      </w:r>
      <w:r w:rsidRPr="0041409E">
        <w:rPr>
          <w:i/>
          <w:color w:val="000000"/>
          <w:sz w:val="22"/>
          <w:szCs w:val="22"/>
        </w:rPr>
        <w:t xml:space="preserve">ournal of </w:t>
      </w:r>
      <w:r w:rsidR="00F56ED2" w:rsidRPr="0041409E">
        <w:rPr>
          <w:i/>
          <w:color w:val="000000"/>
          <w:sz w:val="22"/>
          <w:szCs w:val="22"/>
        </w:rPr>
        <w:t>Morph</w:t>
      </w:r>
      <w:r w:rsidRPr="0041409E">
        <w:rPr>
          <w:i/>
          <w:color w:val="000000"/>
          <w:sz w:val="22"/>
          <w:szCs w:val="22"/>
        </w:rPr>
        <w:t>ology</w:t>
      </w:r>
      <w:r w:rsidR="00F56ED2" w:rsidRPr="0041409E">
        <w:rPr>
          <w:color w:val="000000"/>
          <w:sz w:val="22"/>
          <w:szCs w:val="22"/>
        </w:rPr>
        <w:t xml:space="preserve"> </w:t>
      </w:r>
      <w:r w:rsidR="00F56ED2" w:rsidRPr="0041409E">
        <w:rPr>
          <w:b/>
          <w:color w:val="000000"/>
          <w:sz w:val="22"/>
          <w:szCs w:val="22"/>
        </w:rPr>
        <w:t>85</w:t>
      </w:r>
      <w:r w:rsidRPr="0041409E">
        <w:rPr>
          <w:b/>
          <w:color w:val="000000"/>
          <w:sz w:val="22"/>
          <w:szCs w:val="22"/>
        </w:rPr>
        <w:t>:</w:t>
      </w:r>
      <w:r w:rsidR="00F56ED2" w:rsidRPr="0041409E">
        <w:rPr>
          <w:color w:val="000000"/>
          <w:sz w:val="22"/>
          <w:szCs w:val="22"/>
        </w:rPr>
        <w:t>559-567.</w:t>
      </w:r>
    </w:p>
    <w:p w14:paraId="41FB8C95" w14:textId="54F79454" w:rsidR="00BE4E5E" w:rsidRPr="0041409E" w:rsidRDefault="0041409E" w:rsidP="00BE4E5E">
      <w:pPr>
        <w:spacing w:line="360" w:lineRule="auto"/>
        <w:ind w:left="720" w:hanging="720"/>
        <w:rPr>
          <w:color w:val="000000"/>
          <w:sz w:val="22"/>
          <w:szCs w:val="22"/>
        </w:rPr>
      </w:pPr>
      <w:r w:rsidRPr="0041409E">
        <w:rPr>
          <w:color w:val="000000"/>
          <w:sz w:val="22"/>
          <w:szCs w:val="22"/>
        </w:rPr>
        <w:t xml:space="preserve">Parham JF, Donoghue PCJ, Bell CJ, </w:t>
      </w:r>
      <w:proofErr w:type="spellStart"/>
      <w:r w:rsidRPr="0041409E">
        <w:rPr>
          <w:color w:val="000000"/>
          <w:sz w:val="22"/>
          <w:szCs w:val="22"/>
        </w:rPr>
        <w:t>Calway</w:t>
      </w:r>
      <w:proofErr w:type="spellEnd"/>
      <w:r w:rsidRPr="0041409E">
        <w:rPr>
          <w:color w:val="000000"/>
          <w:sz w:val="22"/>
          <w:szCs w:val="22"/>
        </w:rPr>
        <w:t xml:space="preserve"> TD, Head JJ, Holroyd PA, Inoue JG, </w:t>
      </w:r>
      <w:proofErr w:type="spellStart"/>
      <w:r w:rsidRPr="0041409E">
        <w:rPr>
          <w:color w:val="000000"/>
          <w:sz w:val="22"/>
          <w:szCs w:val="22"/>
        </w:rPr>
        <w:t>Irmis</w:t>
      </w:r>
      <w:proofErr w:type="spellEnd"/>
      <w:r w:rsidRPr="0041409E">
        <w:rPr>
          <w:color w:val="000000"/>
          <w:sz w:val="22"/>
          <w:szCs w:val="22"/>
        </w:rPr>
        <w:t xml:space="preserve"> RB, Joyce WG</w:t>
      </w:r>
      <w:r w:rsidR="00671C40" w:rsidRPr="0041409E">
        <w:rPr>
          <w:color w:val="000000"/>
          <w:sz w:val="22"/>
          <w:szCs w:val="22"/>
        </w:rPr>
        <w:t xml:space="preserve">, </w:t>
      </w:r>
      <w:proofErr w:type="spellStart"/>
      <w:r w:rsidRPr="0041409E">
        <w:rPr>
          <w:color w:val="000000"/>
          <w:sz w:val="22"/>
          <w:szCs w:val="22"/>
        </w:rPr>
        <w:t>Ksepka</w:t>
      </w:r>
      <w:proofErr w:type="spellEnd"/>
      <w:r w:rsidRPr="0041409E">
        <w:rPr>
          <w:color w:val="000000"/>
          <w:sz w:val="22"/>
          <w:szCs w:val="22"/>
        </w:rPr>
        <w:t xml:space="preserve"> DT, </w:t>
      </w:r>
      <w:proofErr w:type="spellStart"/>
      <w:r w:rsidRPr="0041409E">
        <w:rPr>
          <w:color w:val="000000"/>
          <w:sz w:val="22"/>
          <w:szCs w:val="22"/>
        </w:rPr>
        <w:t>Patané</w:t>
      </w:r>
      <w:proofErr w:type="spellEnd"/>
      <w:r w:rsidRPr="0041409E">
        <w:rPr>
          <w:color w:val="000000"/>
          <w:sz w:val="22"/>
          <w:szCs w:val="22"/>
        </w:rPr>
        <w:t xml:space="preserve"> JSL, Smith ND, Tarver JE, van </w:t>
      </w:r>
      <w:proofErr w:type="spellStart"/>
      <w:r w:rsidRPr="0041409E">
        <w:rPr>
          <w:color w:val="000000"/>
          <w:sz w:val="22"/>
          <w:szCs w:val="22"/>
        </w:rPr>
        <w:t>Tuinen</w:t>
      </w:r>
      <w:proofErr w:type="spellEnd"/>
      <w:r w:rsidRPr="0041409E">
        <w:rPr>
          <w:color w:val="000000"/>
          <w:sz w:val="22"/>
          <w:szCs w:val="22"/>
        </w:rPr>
        <w:t xml:space="preserve"> M, Yang Z, </w:t>
      </w:r>
      <w:proofErr w:type="spellStart"/>
      <w:r w:rsidRPr="0041409E">
        <w:rPr>
          <w:color w:val="000000"/>
          <w:sz w:val="22"/>
          <w:szCs w:val="22"/>
        </w:rPr>
        <w:t>Angielczyk</w:t>
      </w:r>
      <w:proofErr w:type="spellEnd"/>
      <w:r w:rsidRPr="0041409E">
        <w:rPr>
          <w:color w:val="000000"/>
          <w:sz w:val="22"/>
          <w:szCs w:val="22"/>
        </w:rPr>
        <w:t xml:space="preserve"> KD, Greenwood JM, </w:t>
      </w:r>
      <w:proofErr w:type="spellStart"/>
      <w:r w:rsidRPr="0041409E">
        <w:rPr>
          <w:color w:val="000000"/>
          <w:sz w:val="22"/>
          <w:szCs w:val="22"/>
        </w:rPr>
        <w:t>Hipsley</w:t>
      </w:r>
      <w:proofErr w:type="spellEnd"/>
      <w:r w:rsidRPr="0041409E">
        <w:rPr>
          <w:color w:val="000000"/>
          <w:sz w:val="22"/>
          <w:szCs w:val="22"/>
        </w:rPr>
        <w:t xml:space="preserve"> CA, Jacobs L, </w:t>
      </w:r>
      <w:proofErr w:type="spellStart"/>
      <w:r w:rsidRPr="0041409E">
        <w:rPr>
          <w:color w:val="000000"/>
          <w:sz w:val="22"/>
          <w:szCs w:val="22"/>
        </w:rPr>
        <w:t>Makovicky</w:t>
      </w:r>
      <w:proofErr w:type="spellEnd"/>
      <w:r w:rsidRPr="0041409E">
        <w:rPr>
          <w:color w:val="000000"/>
          <w:sz w:val="22"/>
          <w:szCs w:val="22"/>
        </w:rPr>
        <w:t xml:space="preserve"> PJ, Müller</w:t>
      </w:r>
      <w:r w:rsidR="00671C40" w:rsidRPr="0041409E">
        <w:rPr>
          <w:color w:val="000000"/>
          <w:sz w:val="22"/>
          <w:szCs w:val="22"/>
        </w:rPr>
        <w:t xml:space="preserve"> J</w:t>
      </w:r>
      <w:r w:rsidRPr="0041409E">
        <w:rPr>
          <w:color w:val="000000"/>
          <w:sz w:val="22"/>
          <w:szCs w:val="22"/>
        </w:rPr>
        <w:t>, Smith KT, Theodor JM, Warnock RCM, Benton MJ.</w:t>
      </w:r>
      <w:r w:rsidR="00671C40" w:rsidRPr="0041409E">
        <w:rPr>
          <w:color w:val="000000"/>
          <w:sz w:val="22"/>
          <w:szCs w:val="22"/>
        </w:rPr>
        <w:t xml:space="preserve"> 2012. Best practices for justifying fossil calibrations. </w:t>
      </w:r>
      <w:r w:rsidR="002C08D5" w:rsidRPr="0041409E">
        <w:rPr>
          <w:i/>
          <w:color w:val="000000"/>
          <w:sz w:val="22"/>
          <w:szCs w:val="22"/>
        </w:rPr>
        <w:t>Systematic Biology</w:t>
      </w:r>
      <w:r w:rsidRPr="0041409E">
        <w:rPr>
          <w:i/>
          <w:color w:val="000000"/>
          <w:sz w:val="22"/>
          <w:szCs w:val="22"/>
        </w:rPr>
        <w:t xml:space="preserve"> </w:t>
      </w:r>
      <w:r w:rsidRPr="0041409E">
        <w:rPr>
          <w:b/>
          <w:color w:val="000000"/>
          <w:sz w:val="22"/>
          <w:szCs w:val="22"/>
        </w:rPr>
        <w:t>61:</w:t>
      </w:r>
      <w:r w:rsidR="00671C40" w:rsidRPr="0041409E">
        <w:rPr>
          <w:color w:val="000000"/>
          <w:sz w:val="22"/>
          <w:szCs w:val="22"/>
        </w:rPr>
        <w:t>346-359</w:t>
      </w:r>
      <w:r w:rsidR="00BE4E5E" w:rsidRPr="0041409E">
        <w:rPr>
          <w:color w:val="000000"/>
          <w:sz w:val="22"/>
          <w:szCs w:val="22"/>
        </w:rPr>
        <w:t>.</w:t>
      </w:r>
    </w:p>
    <w:p w14:paraId="6A4D0E89" w14:textId="19382E78" w:rsidR="00EA27E0" w:rsidRPr="0041409E" w:rsidRDefault="0041409E" w:rsidP="00B92FE6">
      <w:pPr>
        <w:spacing w:line="360" w:lineRule="auto"/>
        <w:ind w:left="720" w:hanging="720"/>
        <w:rPr>
          <w:color w:val="000000"/>
          <w:sz w:val="22"/>
          <w:szCs w:val="22"/>
        </w:rPr>
      </w:pPr>
      <w:proofErr w:type="gramStart"/>
      <w:r w:rsidRPr="0041409E">
        <w:rPr>
          <w:color w:val="000000"/>
          <w:sz w:val="22"/>
          <w:szCs w:val="22"/>
        </w:rPr>
        <w:t>Prothero DR, Sanchez F.</w:t>
      </w:r>
      <w:r w:rsidR="00EA27E0" w:rsidRPr="0041409E">
        <w:rPr>
          <w:color w:val="000000"/>
          <w:sz w:val="22"/>
          <w:szCs w:val="22"/>
        </w:rPr>
        <w:t xml:space="preserve"> 2004.</w:t>
      </w:r>
      <w:proofErr w:type="gramEnd"/>
      <w:r w:rsidR="00EA27E0" w:rsidRPr="0041409E">
        <w:rPr>
          <w:color w:val="000000"/>
          <w:sz w:val="22"/>
          <w:szCs w:val="22"/>
        </w:rPr>
        <w:t xml:space="preserve"> </w:t>
      </w:r>
      <w:proofErr w:type="gramStart"/>
      <w:r w:rsidR="00EA27E0" w:rsidRPr="0041409E">
        <w:rPr>
          <w:color w:val="000000"/>
          <w:sz w:val="22"/>
          <w:szCs w:val="22"/>
        </w:rPr>
        <w:t>Magnetic stratigraphy of the Upper Eocene Florissant Formation, Tel</w:t>
      </w:r>
      <w:r w:rsidRPr="0041409E">
        <w:rPr>
          <w:color w:val="000000"/>
          <w:sz w:val="22"/>
          <w:szCs w:val="22"/>
        </w:rPr>
        <w:t>ler County, Colorado.</w:t>
      </w:r>
      <w:proofErr w:type="gramEnd"/>
      <w:r w:rsidRPr="0041409E">
        <w:rPr>
          <w:color w:val="000000"/>
          <w:sz w:val="22"/>
          <w:szCs w:val="22"/>
        </w:rPr>
        <w:t xml:space="preserve"> In: Lucas S</w:t>
      </w:r>
      <w:r w:rsidR="00EA27E0" w:rsidRPr="0041409E">
        <w:rPr>
          <w:color w:val="000000"/>
          <w:sz w:val="22"/>
          <w:szCs w:val="22"/>
        </w:rPr>
        <w:t>G</w:t>
      </w:r>
      <w:r w:rsidRPr="0041409E">
        <w:rPr>
          <w:color w:val="000000"/>
          <w:sz w:val="22"/>
          <w:szCs w:val="22"/>
        </w:rPr>
        <w:t xml:space="preserve">, Zeigler KE, </w:t>
      </w:r>
      <w:proofErr w:type="spellStart"/>
      <w:r w:rsidRPr="0041409E">
        <w:rPr>
          <w:color w:val="000000"/>
          <w:sz w:val="22"/>
          <w:szCs w:val="22"/>
        </w:rPr>
        <w:t>Kondrashov</w:t>
      </w:r>
      <w:proofErr w:type="spellEnd"/>
      <w:r w:rsidRPr="0041409E">
        <w:rPr>
          <w:color w:val="000000"/>
          <w:sz w:val="22"/>
          <w:szCs w:val="22"/>
        </w:rPr>
        <w:t xml:space="preserve"> PE, </w:t>
      </w:r>
      <w:proofErr w:type="gramStart"/>
      <w:r w:rsidRPr="0041409E">
        <w:rPr>
          <w:color w:val="000000"/>
          <w:sz w:val="22"/>
          <w:szCs w:val="22"/>
        </w:rPr>
        <w:t>eds</w:t>
      </w:r>
      <w:proofErr w:type="gramEnd"/>
      <w:r w:rsidRPr="0041409E">
        <w:rPr>
          <w:color w:val="000000"/>
          <w:sz w:val="22"/>
          <w:szCs w:val="22"/>
        </w:rPr>
        <w:t>.</w:t>
      </w:r>
      <w:r w:rsidR="00EA27E0" w:rsidRPr="0041409E">
        <w:rPr>
          <w:color w:val="000000"/>
          <w:sz w:val="22"/>
          <w:szCs w:val="22"/>
        </w:rPr>
        <w:t xml:space="preserve"> </w:t>
      </w:r>
      <w:r w:rsidR="00EA27E0" w:rsidRPr="0041409E">
        <w:rPr>
          <w:i/>
          <w:color w:val="000000"/>
          <w:sz w:val="22"/>
          <w:szCs w:val="22"/>
        </w:rPr>
        <w:t xml:space="preserve">Paleogene </w:t>
      </w:r>
      <w:r w:rsidRPr="0041409E">
        <w:rPr>
          <w:i/>
          <w:color w:val="000000"/>
          <w:sz w:val="22"/>
          <w:szCs w:val="22"/>
        </w:rPr>
        <w:t>m</w:t>
      </w:r>
      <w:r w:rsidR="00EA27E0" w:rsidRPr="0041409E">
        <w:rPr>
          <w:i/>
          <w:color w:val="000000"/>
          <w:sz w:val="22"/>
          <w:szCs w:val="22"/>
        </w:rPr>
        <w:t>ammals</w:t>
      </w:r>
      <w:r w:rsidR="00EA27E0" w:rsidRPr="0041409E">
        <w:rPr>
          <w:color w:val="000000"/>
          <w:sz w:val="22"/>
          <w:szCs w:val="22"/>
        </w:rPr>
        <w:t xml:space="preserve">. </w:t>
      </w:r>
      <w:r w:rsidR="00EA27E0" w:rsidRPr="0041409E">
        <w:rPr>
          <w:i/>
          <w:color w:val="000000"/>
          <w:sz w:val="22"/>
          <w:szCs w:val="22"/>
        </w:rPr>
        <w:t xml:space="preserve">New Mexico Museum of Natural History and Science Bulletin </w:t>
      </w:r>
      <w:r w:rsidR="00EA27E0" w:rsidRPr="0041409E">
        <w:rPr>
          <w:b/>
          <w:color w:val="000000"/>
          <w:sz w:val="22"/>
          <w:szCs w:val="22"/>
        </w:rPr>
        <w:t>26</w:t>
      </w:r>
      <w:r w:rsidRPr="0041409E">
        <w:rPr>
          <w:b/>
          <w:color w:val="000000"/>
          <w:sz w:val="22"/>
          <w:szCs w:val="22"/>
        </w:rPr>
        <w:t>:</w:t>
      </w:r>
      <w:r w:rsidR="00EA27E0" w:rsidRPr="0041409E">
        <w:rPr>
          <w:color w:val="000000"/>
          <w:sz w:val="22"/>
          <w:szCs w:val="22"/>
        </w:rPr>
        <w:t>145-149.</w:t>
      </w:r>
    </w:p>
    <w:p w14:paraId="293398E1" w14:textId="4F6716B3" w:rsidR="00B92FE6" w:rsidRPr="0041409E" w:rsidRDefault="0041409E" w:rsidP="00B92FE6">
      <w:pPr>
        <w:spacing w:line="360" w:lineRule="auto"/>
        <w:ind w:left="720" w:hanging="720"/>
        <w:rPr>
          <w:color w:val="000000"/>
          <w:sz w:val="22"/>
          <w:szCs w:val="22"/>
        </w:rPr>
      </w:pPr>
      <w:r w:rsidRPr="0041409E">
        <w:rPr>
          <w:color w:val="000000"/>
          <w:sz w:val="22"/>
          <w:szCs w:val="22"/>
        </w:rPr>
        <w:t>Prothero DR, Swisher CCI.</w:t>
      </w:r>
      <w:r w:rsidR="009F4FE2" w:rsidRPr="0041409E">
        <w:rPr>
          <w:color w:val="000000"/>
          <w:sz w:val="22"/>
          <w:szCs w:val="22"/>
        </w:rPr>
        <w:t xml:space="preserve"> 1992. M</w:t>
      </w:r>
      <w:r w:rsidR="00B92FE6" w:rsidRPr="0041409E">
        <w:rPr>
          <w:color w:val="000000"/>
          <w:sz w:val="22"/>
          <w:szCs w:val="22"/>
        </w:rPr>
        <w:t>agnetostratigraphy and geochronology of the terrestrial Eocene–Oligocene transition</w:t>
      </w:r>
      <w:r w:rsidRPr="0041409E">
        <w:rPr>
          <w:color w:val="000000"/>
          <w:sz w:val="22"/>
          <w:szCs w:val="22"/>
        </w:rPr>
        <w:t xml:space="preserve"> in North America. In: Prothero DR, Berggren WA, </w:t>
      </w:r>
      <w:proofErr w:type="gramStart"/>
      <w:r w:rsidRPr="0041409E">
        <w:rPr>
          <w:color w:val="000000"/>
          <w:sz w:val="22"/>
          <w:szCs w:val="22"/>
        </w:rPr>
        <w:t>eds</w:t>
      </w:r>
      <w:proofErr w:type="gramEnd"/>
      <w:r w:rsidRPr="0041409E">
        <w:rPr>
          <w:color w:val="000000"/>
          <w:sz w:val="22"/>
          <w:szCs w:val="22"/>
        </w:rPr>
        <w:t xml:space="preserve">. </w:t>
      </w:r>
      <w:r w:rsidR="00B92FE6" w:rsidRPr="0041409E">
        <w:rPr>
          <w:i/>
          <w:color w:val="000000"/>
          <w:sz w:val="22"/>
          <w:szCs w:val="22"/>
        </w:rPr>
        <w:t xml:space="preserve">Eocene–Oligocene </w:t>
      </w:r>
      <w:r w:rsidRPr="0041409E">
        <w:rPr>
          <w:i/>
          <w:color w:val="000000"/>
          <w:sz w:val="22"/>
          <w:szCs w:val="22"/>
        </w:rPr>
        <w:t>c</w:t>
      </w:r>
      <w:r w:rsidR="00B92FE6" w:rsidRPr="0041409E">
        <w:rPr>
          <w:i/>
          <w:color w:val="000000"/>
          <w:sz w:val="22"/>
          <w:szCs w:val="22"/>
        </w:rPr>
        <w:t xml:space="preserve">limatic and </w:t>
      </w:r>
      <w:r w:rsidRPr="0041409E">
        <w:rPr>
          <w:i/>
          <w:color w:val="000000"/>
          <w:sz w:val="22"/>
          <w:szCs w:val="22"/>
        </w:rPr>
        <w:t>b</w:t>
      </w:r>
      <w:r w:rsidR="00B92FE6" w:rsidRPr="0041409E">
        <w:rPr>
          <w:i/>
          <w:color w:val="000000"/>
          <w:sz w:val="22"/>
          <w:szCs w:val="22"/>
        </w:rPr>
        <w:t xml:space="preserve">iotic </w:t>
      </w:r>
      <w:r w:rsidRPr="0041409E">
        <w:rPr>
          <w:i/>
          <w:color w:val="000000"/>
          <w:sz w:val="22"/>
          <w:szCs w:val="22"/>
        </w:rPr>
        <w:t>e</w:t>
      </w:r>
      <w:r w:rsidR="00B92FE6" w:rsidRPr="0041409E">
        <w:rPr>
          <w:i/>
          <w:color w:val="000000"/>
          <w:sz w:val="22"/>
          <w:szCs w:val="22"/>
        </w:rPr>
        <w:t>volution</w:t>
      </w:r>
      <w:r w:rsidR="00B92FE6" w:rsidRPr="0041409E">
        <w:rPr>
          <w:color w:val="000000"/>
          <w:sz w:val="22"/>
          <w:szCs w:val="22"/>
        </w:rPr>
        <w:t xml:space="preserve">. </w:t>
      </w:r>
      <w:r w:rsidRPr="0041409E">
        <w:rPr>
          <w:color w:val="000000"/>
          <w:sz w:val="22"/>
          <w:szCs w:val="22"/>
        </w:rPr>
        <w:t xml:space="preserve">Princeton, NJ: </w:t>
      </w:r>
      <w:r w:rsidR="00B92FE6" w:rsidRPr="0041409E">
        <w:rPr>
          <w:color w:val="000000"/>
          <w:sz w:val="22"/>
          <w:szCs w:val="22"/>
        </w:rPr>
        <w:t>Princeton University Press</w:t>
      </w:r>
      <w:r w:rsidRPr="0041409E">
        <w:rPr>
          <w:color w:val="000000"/>
          <w:sz w:val="22"/>
          <w:szCs w:val="22"/>
        </w:rPr>
        <w:t>. 74-87</w:t>
      </w:r>
    </w:p>
    <w:p w14:paraId="3B7CB3EC" w14:textId="376C8F8F" w:rsidR="00F6685D" w:rsidRPr="0041409E" w:rsidRDefault="0041409E" w:rsidP="00F6685D">
      <w:pPr>
        <w:spacing w:line="360" w:lineRule="auto"/>
        <w:ind w:left="720" w:hanging="720"/>
        <w:rPr>
          <w:color w:val="000000"/>
          <w:sz w:val="22"/>
          <w:szCs w:val="22"/>
        </w:rPr>
      </w:pPr>
      <w:r w:rsidRPr="0041409E">
        <w:rPr>
          <w:color w:val="000000"/>
          <w:sz w:val="22"/>
          <w:szCs w:val="22"/>
        </w:rPr>
        <w:t>Pyron RA.</w:t>
      </w:r>
      <w:r w:rsidR="00F6685D" w:rsidRPr="0041409E">
        <w:rPr>
          <w:color w:val="000000"/>
          <w:sz w:val="22"/>
          <w:szCs w:val="22"/>
        </w:rPr>
        <w:t xml:space="preserve"> 2011. Divergence time estimation using fossils as terminal taxa and the origins of Lissamphibia. </w:t>
      </w:r>
      <w:r w:rsidR="002C08D5" w:rsidRPr="0041409E">
        <w:rPr>
          <w:i/>
          <w:color w:val="000000"/>
          <w:sz w:val="22"/>
          <w:szCs w:val="22"/>
        </w:rPr>
        <w:t>Systematic Biology</w:t>
      </w:r>
      <w:r w:rsidR="00F6685D" w:rsidRPr="0041409E">
        <w:rPr>
          <w:color w:val="000000"/>
          <w:sz w:val="22"/>
          <w:szCs w:val="22"/>
        </w:rPr>
        <w:t xml:space="preserve"> </w:t>
      </w:r>
      <w:r w:rsidR="00F6685D" w:rsidRPr="0041409E">
        <w:rPr>
          <w:b/>
          <w:color w:val="000000"/>
          <w:sz w:val="22"/>
          <w:szCs w:val="22"/>
        </w:rPr>
        <w:t>60</w:t>
      </w:r>
      <w:r w:rsidRPr="0041409E">
        <w:rPr>
          <w:b/>
          <w:color w:val="000000"/>
          <w:sz w:val="22"/>
          <w:szCs w:val="22"/>
        </w:rPr>
        <w:t>:</w:t>
      </w:r>
      <w:r w:rsidR="00F6685D" w:rsidRPr="0041409E">
        <w:rPr>
          <w:color w:val="000000"/>
          <w:sz w:val="22"/>
          <w:szCs w:val="22"/>
        </w:rPr>
        <w:t>466-481.</w:t>
      </w:r>
    </w:p>
    <w:p w14:paraId="3A0F49D0" w14:textId="589CB985" w:rsidR="00BE4E5E" w:rsidRPr="0041409E" w:rsidRDefault="00137B7A" w:rsidP="00BE4E5E">
      <w:pPr>
        <w:spacing w:line="360" w:lineRule="auto"/>
        <w:ind w:left="720" w:hanging="720"/>
        <w:rPr>
          <w:color w:val="000000"/>
          <w:sz w:val="22"/>
          <w:szCs w:val="22"/>
        </w:rPr>
      </w:pPr>
      <w:r w:rsidRPr="0041409E">
        <w:rPr>
          <w:color w:val="000000"/>
          <w:sz w:val="22"/>
          <w:szCs w:val="22"/>
        </w:rPr>
        <w:t>Re</w:t>
      </w:r>
      <w:r w:rsidR="0041409E" w:rsidRPr="0041409E">
        <w:rPr>
          <w:color w:val="000000"/>
          <w:sz w:val="22"/>
          <w:szCs w:val="22"/>
        </w:rPr>
        <w:t>penning CA.</w:t>
      </w:r>
      <w:r w:rsidRPr="0041409E">
        <w:rPr>
          <w:color w:val="000000"/>
          <w:sz w:val="22"/>
          <w:szCs w:val="22"/>
        </w:rPr>
        <w:t xml:space="preserve"> </w:t>
      </w:r>
      <w:r w:rsidR="0029427D" w:rsidRPr="0041409E">
        <w:rPr>
          <w:color w:val="000000"/>
          <w:sz w:val="22"/>
          <w:szCs w:val="22"/>
        </w:rPr>
        <w:t>1987</w:t>
      </w:r>
      <w:r w:rsidRPr="0041409E">
        <w:rPr>
          <w:color w:val="000000"/>
          <w:sz w:val="22"/>
          <w:szCs w:val="22"/>
        </w:rPr>
        <w:t>.</w:t>
      </w:r>
      <w:r w:rsidR="0029427D" w:rsidRPr="0041409E">
        <w:rPr>
          <w:color w:val="000000"/>
          <w:sz w:val="22"/>
          <w:szCs w:val="22"/>
        </w:rPr>
        <w:t xml:space="preserve"> </w:t>
      </w:r>
      <w:proofErr w:type="gramStart"/>
      <w:r w:rsidRPr="0041409E">
        <w:rPr>
          <w:color w:val="000000"/>
          <w:sz w:val="22"/>
          <w:szCs w:val="22"/>
        </w:rPr>
        <w:t xml:space="preserve">Biochronology of the </w:t>
      </w:r>
      <w:proofErr w:type="spellStart"/>
      <w:r w:rsidRPr="0041409E">
        <w:rPr>
          <w:color w:val="000000"/>
          <w:sz w:val="22"/>
          <w:szCs w:val="22"/>
        </w:rPr>
        <w:t>microtine</w:t>
      </w:r>
      <w:proofErr w:type="spellEnd"/>
      <w:r w:rsidRPr="0041409E">
        <w:rPr>
          <w:color w:val="000000"/>
          <w:sz w:val="22"/>
          <w:szCs w:val="22"/>
        </w:rPr>
        <w:t xml:space="preserve"> rodents of t</w:t>
      </w:r>
      <w:r w:rsidR="0041409E" w:rsidRPr="0041409E">
        <w:rPr>
          <w:color w:val="000000"/>
          <w:sz w:val="22"/>
          <w:szCs w:val="22"/>
        </w:rPr>
        <w:t>he United States.</w:t>
      </w:r>
      <w:proofErr w:type="gramEnd"/>
      <w:r w:rsidR="0041409E" w:rsidRPr="0041409E">
        <w:rPr>
          <w:color w:val="000000"/>
          <w:sz w:val="22"/>
          <w:szCs w:val="22"/>
        </w:rPr>
        <w:t xml:space="preserve"> In: Woodburne MO, ed.</w:t>
      </w:r>
      <w:r w:rsidRPr="0041409E">
        <w:rPr>
          <w:color w:val="000000"/>
          <w:sz w:val="22"/>
          <w:szCs w:val="22"/>
        </w:rPr>
        <w:t xml:space="preserve"> </w:t>
      </w:r>
      <w:r w:rsidR="0029427D" w:rsidRPr="0041409E">
        <w:rPr>
          <w:i/>
          <w:color w:val="000000"/>
          <w:sz w:val="22"/>
          <w:szCs w:val="22"/>
        </w:rPr>
        <w:t xml:space="preserve">Cenozoic </w:t>
      </w:r>
      <w:r w:rsidR="0041409E" w:rsidRPr="0041409E">
        <w:rPr>
          <w:i/>
          <w:color w:val="000000"/>
          <w:sz w:val="22"/>
          <w:szCs w:val="22"/>
        </w:rPr>
        <w:t>m</w:t>
      </w:r>
      <w:r w:rsidR="0029427D" w:rsidRPr="0041409E">
        <w:rPr>
          <w:i/>
          <w:color w:val="000000"/>
          <w:sz w:val="22"/>
          <w:szCs w:val="22"/>
        </w:rPr>
        <w:t>ammals of North America</w:t>
      </w:r>
      <w:r w:rsidR="0029427D" w:rsidRPr="0041409E">
        <w:rPr>
          <w:color w:val="000000"/>
          <w:sz w:val="22"/>
          <w:szCs w:val="22"/>
        </w:rPr>
        <w:t xml:space="preserve">. </w:t>
      </w:r>
      <w:r w:rsidR="0041409E" w:rsidRPr="0041409E">
        <w:rPr>
          <w:color w:val="000000"/>
          <w:sz w:val="22"/>
          <w:szCs w:val="22"/>
        </w:rPr>
        <w:t xml:space="preserve">Berkeley, CA: </w:t>
      </w:r>
      <w:r w:rsidRPr="0041409E">
        <w:rPr>
          <w:color w:val="000000"/>
          <w:sz w:val="22"/>
          <w:szCs w:val="22"/>
        </w:rPr>
        <w:t>University of California Press</w:t>
      </w:r>
      <w:r w:rsidR="0041409E" w:rsidRPr="0041409E">
        <w:rPr>
          <w:color w:val="000000"/>
          <w:sz w:val="22"/>
          <w:szCs w:val="22"/>
        </w:rPr>
        <w:t>. 236-268</w:t>
      </w:r>
    </w:p>
    <w:p w14:paraId="778F8BAC" w14:textId="749F05B6" w:rsidR="00132CC8" w:rsidRPr="0041409E" w:rsidRDefault="0041409E" w:rsidP="004455FD">
      <w:pPr>
        <w:spacing w:line="360" w:lineRule="auto"/>
        <w:ind w:left="720" w:hanging="720"/>
        <w:rPr>
          <w:color w:val="000000"/>
          <w:sz w:val="22"/>
          <w:szCs w:val="22"/>
        </w:rPr>
      </w:pPr>
      <w:r w:rsidRPr="0041409E">
        <w:rPr>
          <w:color w:val="000000"/>
          <w:sz w:val="22"/>
          <w:szCs w:val="22"/>
        </w:rPr>
        <w:t>Reynolds RE, Lindsay EH.</w:t>
      </w:r>
      <w:r w:rsidR="00132CC8" w:rsidRPr="0041409E">
        <w:rPr>
          <w:color w:val="000000"/>
          <w:sz w:val="22"/>
          <w:szCs w:val="22"/>
        </w:rPr>
        <w:t xml:space="preserve"> 1999. Late Tertiary basins and vertebrate faunas along the N</w:t>
      </w:r>
      <w:r w:rsidRPr="0041409E">
        <w:rPr>
          <w:color w:val="000000"/>
          <w:sz w:val="22"/>
          <w:szCs w:val="22"/>
        </w:rPr>
        <w:t>evada-Utah border. In: Gillette DD</w:t>
      </w:r>
      <w:r w:rsidR="00132CC8" w:rsidRPr="0041409E">
        <w:rPr>
          <w:color w:val="000000"/>
          <w:sz w:val="22"/>
          <w:szCs w:val="22"/>
        </w:rPr>
        <w:t xml:space="preserve">, </w:t>
      </w:r>
      <w:r w:rsidRPr="0041409E">
        <w:rPr>
          <w:color w:val="000000"/>
          <w:sz w:val="22"/>
          <w:szCs w:val="22"/>
        </w:rPr>
        <w:t xml:space="preserve">ed. </w:t>
      </w:r>
      <w:r w:rsidR="00132CC8" w:rsidRPr="0041409E">
        <w:rPr>
          <w:i/>
          <w:color w:val="000000"/>
          <w:sz w:val="22"/>
          <w:szCs w:val="22"/>
        </w:rPr>
        <w:t xml:space="preserve">Vertebrate </w:t>
      </w:r>
      <w:r w:rsidRPr="0041409E">
        <w:rPr>
          <w:i/>
          <w:color w:val="000000"/>
          <w:sz w:val="22"/>
          <w:szCs w:val="22"/>
        </w:rPr>
        <w:t>p</w:t>
      </w:r>
      <w:r w:rsidR="00132CC8" w:rsidRPr="0041409E">
        <w:rPr>
          <w:i/>
          <w:color w:val="000000"/>
          <w:sz w:val="22"/>
          <w:szCs w:val="22"/>
        </w:rPr>
        <w:t>ale</w:t>
      </w:r>
      <w:r w:rsidR="00132CC8" w:rsidRPr="0041409E">
        <w:rPr>
          <w:i/>
          <w:color w:val="000000"/>
          <w:sz w:val="22"/>
          <w:szCs w:val="22"/>
        </w:rPr>
        <w:softHyphen/>
        <w:t>ontology in Utah</w:t>
      </w:r>
      <w:r w:rsidR="00132CC8" w:rsidRPr="0041409E">
        <w:rPr>
          <w:color w:val="000000"/>
          <w:sz w:val="22"/>
          <w:szCs w:val="22"/>
        </w:rPr>
        <w:t xml:space="preserve">. </w:t>
      </w:r>
      <w:r w:rsidR="00132CC8" w:rsidRPr="00F04F34">
        <w:rPr>
          <w:i/>
          <w:color w:val="000000"/>
          <w:sz w:val="22"/>
          <w:szCs w:val="22"/>
        </w:rPr>
        <w:t>Utah Geological Survey Miscellaneous Publication</w:t>
      </w:r>
      <w:r w:rsidR="00132CC8" w:rsidRPr="00F04F34">
        <w:rPr>
          <w:color w:val="000000"/>
          <w:sz w:val="22"/>
          <w:szCs w:val="22"/>
        </w:rPr>
        <w:t xml:space="preserve"> </w:t>
      </w:r>
      <w:r w:rsidR="00132CC8" w:rsidRPr="00F04F34">
        <w:rPr>
          <w:b/>
          <w:color w:val="000000"/>
          <w:sz w:val="22"/>
          <w:szCs w:val="22"/>
        </w:rPr>
        <w:t>99-1</w:t>
      </w:r>
      <w:r w:rsidR="00F04F34" w:rsidRPr="00F04F34">
        <w:rPr>
          <w:b/>
          <w:color w:val="000000"/>
          <w:sz w:val="22"/>
          <w:szCs w:val="22"/>
        </w:rPr>
        <w:t>:</w:t>
      </w:r>
      <w:r w:rsidRPr="0041409E">
        <w:rPr>
          <w:color w:val="000000"/>
          <w:sz w:val="22"/>
          <w:szCs w:val="22"/>
        </w:rPr>
        <w:t>469-478</w:t>
      </w:r>
      <w:r w:rsidR="00F04F34">
        <w:rPr>
          <w:color w:val="000000"/>
          <w:sz w:val="22"/>
          <w:szCs w:val="22"/>
        </w:rPr>
        <w:t>.</w:t>
      </w:r>
    </w:p>
    <w:p w14:paraId="58EE40E4" w14:textId="1014F185" w:rsidR="004455FD" w:rsidRPr="0041409E" w:rsidRDefault="00F93768" w:rsidP="004455FD">
      <w:pPr>
        <w:spacing w:line="360" w:lineRule="auto"/>
        <w:ind w:left="720" w:hanging="720"/>
        <w:rPr>
          <w:color w:val="000000"/>
          <w:sz w:val="22"/>
          <w:szCs w:val="22"/>
        </w:rPr>
      </w:pPr>
      <w:r w:rsidRPr="0041409E">
        <w:rPr>
          <w:color w:val="000000"/>
          <w:sz w:val="22"/>
          <w:szCs w:val="22"/>
        </w:rPr>
        <w:t>Ruez</w:t>
      </w:r>
      <w:r w:rsidR="0041409E" w:rsidRPr="0041409E">
        <w:rPr>
          <w:color w:val="000000"/>
          <w:sz w:val="22"/>
          <w:szCs w:val="22"/>
        </w:rPr>
        <w:t xml:space="preserve"> Jr. DR</w:t>
      </w:r>
      <w:r w:rsidR="004455FD" w:rsidRPr="0041409E">
        <w:rPr>
          <w:color w:val="000000"/>
          <w:sz w:val="22"/>
          <w:szCs w:val="22"/>
        </w:rPr>
        <w:t>,</w:t>
      </w:r>
      <w:r w:rsidRPr="0041409E">
        <w:rPr>
          <w:color w:val="000000"/>
          <w:sz w:val="22"/>
          <w:szCs w:val="22"/>
        </w:rPr>
        <w:t xml:space="preserve"> Ginsler</w:t>
      </w:r>
      <w:r w:rsidR="0041409E" w:rsidRPr="0041409E">
        <w:rPr>
          <w:color w:val="000000"/>
          <w:sz w:val="22"/>
          <w:szCs w:val="22"/>
        </w:rPr>
        <w:t xml:space="preserve"> PA.</w:t>
      </w:r>
      <w:r w:rsidR="004455FD" w:rsidRPr="0041409E">
        <w:rPr>
          <w:color w:val="000000"/>
          <w:sz w:val="22"/>
          <w:szCs w:val="22"/>
        </w:rPr>
        <w:t xml:space="preserve"> </w:t>
      </w:r>
      <w:r w:rsidRPr="0041409E">
        <w:rPr>
          <w:color w:val="000000"/>
          <w:sz w:val="22"/>
          <w:szCs w:val="22"/>
        </w:rPr>
        <w:t>2008</w:t>
      </w:r>
      <w:r w:rsidR="004455FD" w:rsidRPr="0041409E">
        <w:rPr>
          <w:color w:val="000000"/>
          <w:sz w:val="22"/>
          <w:szCs w:val="22"/>
        </w:rPr>
        <w:t xml:space="preserve">. An unexpected early record of </w:t>
      </w:r>
      <w:proofErr w:type="spellStart"/>
      <w:r w:rsidR="004455FD" w:rsidRPr="0041409E">
        <w:rPr>
          <w:i/>
          <w:color w:val="000000"/>
          <w:sz w:val="22"/>
          <w:szCs w:val="22"/>
        </w:rPr>
        <w:t>Mictomys</w:t>
      </w:r>
      <w:proofErr w:type="spellEnd"/>
      <w:r w:rsidR="004455FD" w:rsidRPr="0041409E">
        <w:rPr>
          <w:i/>
          <w:color w:val="000000"/>
          <w:sz w:val="22"/>
          <w:szCs w:val="22"/>
        </w:rPr>
        <w:t xml:space="preserve"> </w:t>
      </w:r>
      <w:proofErr w:type="spellStart"/>
      <w:r w:rsidR="004455FD" w:rsidRPr="0041409E">
        <w:rPr>
          <w:i/>
          <w:color w:val="000000"/>
          <w:sz w:val="22"/>
          <w:szCs w:val="22"/>
        </w:rPr>
        <w:t>vetus</w:t>
      </w:r>
      <w:proofErr w:type="spellEnd"/>
      <w:r w:rsidR="004455FD" w:rsidRPr="0041409E">
        <w:rPr>
          <w:color w:val="000000"/>
          <w:sz w:val="22"/>
          <w:szCs w:val="22"/>
        </w:rPr>
        <w:t xml:space="preserve"> (</w:t>
      </w:r>
      <w:proofErr w:type="spellStart"/>
      <w:r w:rsidR="004455FD" w:rsidRPr="0041409E">
        <w:rPr>
          <w:color w:val="000000"/>
          <w:sz w:val="22"/>
          <w:szCs w:val="22"/>
        </w:rPr>
        <w:t>Arvicolinae</w:t>
      </w:r>
      <w:proofErr w:type="spellEnd"/>
      <w:r w:rsidR="004455FD" w:rsidRPr="0041409E">
        <w:rPr>
          <w:color w:val="000000"/>
          <w:sz w:val="22"/>
          <w:szCs w:val="22"/>
        </w:rPr>
        <w:t xml:space="preserve">, </w:t>
      </w:r>
      <w:proofErr w:type="spellStart"/>
      <w:r w:rsidR="004455FD" w:rsidRPr="0041409E">
        <w:rPr>
          <w:color w:val="000000"/>
          <w:sz w:val="22"/>
          <w:szCs w:val="22"/>
        </w:rPr>
        <w:t>Rodentia</w:t>
      </w:r>
      <w:proofErr w:type="spellEnd"/>
      <w:r w:rsidR="004455FD" w:rsidRPr="0041409E">
        <w:rPr>
          <w:color w:val="000000"/>
          <w:sz w:val="22"/>
          <w:szCs w:val="22"/>
        </w:rPr>
        <w:t>) from the Blancan (Pliocene) Glenns Ferry Formation, Hagerman Fossil Beds National Monument, Idaho.</w:t>
      </w:r>
      <w:r w:rsidRPr="0041409E">
        <w:rPr>
          <w:color w:val="000000"/>
          <w:sz w:val="22"/>
          <w:szCs w:val="22"/>
        </w:rPr>
        <w:t xml:space="preserve"> </w:t>
      </w:r>
      <w:r w:rsidRPr="0041409E">
        <w:rPr>
          <w:i/>
          <w:color w:val="000000"/>
          <w:sz w:val="22"/>
          <w:szCs w:val="22"/>
        </w:rPr>
        <w:t>J</w:t>
      </w:r>
      <w:r w:rsidR="0041409E" w:rsidRPr="0041409E">
        <w:rPr>
          <w:i/>
          <w:color w:val="000000"/>
          <w:sz w:val="22"/>
          <w:szCs w:val="22"/>
        </w:rPr>
        <w:t>ournal of</w:t>
      </w:r>
      <w:r w:rsidRPr="0041409E">
        <w:rPr>
          <w:i/>
          <w:color w:val="000000"/>
          <w:sz w:val="22"/>
          <w:szCs w:val="22"/>
        </w:rPr>
        <w:t xml:space="preserve"> Paleo</w:t>
      </w:r>
      <w:r w:rsidR="0041409E" w:rsidRPr="0041409E">
        <w:rPr>
          <w:i/>
          <w:color w:val="000000"/>
          <w:sz w:val="22"/>
          <w:szCs w:val="22"/>
        </w:rPr>
        <w:t>ntology</w:t>
      </w:r>
      <w:r w:rsidRPr="0041409E">
        <w:rPr>
          <w:color w:val="000000"/>
          <w:sz w:val="22"/>
          <w:szCs w:val="22"/>
        </w:rPr>
        <w:t xml:space="preserve"> </w:t>
      </w:r>
      <w:r w:rsidRPr="0041409E">
        <w:rPr>
          <w:b/>
          <w:color w:val="000000"/>
          <w:sz w:val="22"/>
          <w:szCs w:val="22"/>
        </w:rPr>
        <w:t>82</w:t>
      </w:r>
      <w:r w:rsidR="0041409E" w:rsidRPr="0041409E">
        <w:rPr>
          <w:b/>
          <w:color w:val="000000"/>
          <w:sz w:val="22"/>
          <w:szCs w:val="22"/>
        </w:rPr>
        <w:t>:</w:t>
      </w:r>
      <w:r w:rsidRPr="0041409E">
        <w:rPr>
          <w:color w:val="000000"/>
          <w:sz w:val="22"/>
          <w:szCs w:val="22"/>
        </w:rPr>
        <w:t>6</w:t>
      </w:r>
      <w:r w:rsidR="004455FD" w:rsidRPr="0041409E">
        <w:rPr>
          <w:color w:val="000000"/>
          <w:sz w:val="22"/>
          <w:szCs w:val="22"/>
        </w:rPr>
        <w:t>50</w:t>
      </w:r>
      <w:r w:rsidRPr="0041409E">
        <w:rPr>
          <w:color w:val="000000"/>
          <w:sz w:val="22"/>
          <w:szCs w:val="22"/>
        </w:rPr>
        <w:t>-6</w:t>
      </w:r>
      <w:r w:rsidR="004455FD" w:rsidRPr="0041409E">
        <w:rPr>
          <w:color w:val="000000"/>
          <w:sz w:val="22"/>
          <w:szCs w:val="22"/>
        </w:rPr>
        <w:t>54</w:t>
      </w:r>
      <w:r w:rsidRPr="0041409E">
        <w:rPr>
          <w:color w:val="000000"/>
          <w:sz w:val="22"/>
          <w:szCs w:val="22"/>
        </w:rPr>
        <w:t>.</w:t>
      </w:r>
    </w:p>
    <w:p w14:paraId="473C4AF6" w14:textId="787B38A9" w:rsidR="00132CC8" w:rsidRPr="0041409E" w:rsidRDefault="0041409E" w:rsidP="009865EF">
      <w:pPr>
        <w:spacing w:line="360" w:lineRule="auto"/>
        <w:ind w:left="720" w:hanging="720"/>
        <w:rPr>
          <w:color w:val="000000"/>
          <w:sz w:val="22"/>
          <w:szCs w:val="22"/>
        </w:rPr>
      </w:pPr>
      <w:r w:rsidRPr="0041409E">
        <w:rPr>
          <w:color w:val="000000"/>
          <w:sz w:val="22"/>
          <w:szCs w:val="22"/>
        </w:rPr>
        <w:t>Schmidt DL, Page WR, Workman JB.</w:t>
      </w:r>
      <w:r w:rsidR="00132CC8" w:rsidRPr="0041409E">
        <w:rPr>
          <w:color w:val="000000"/>
          <w:sz w:val="22"/>
          <w:szCs w:val="22"/>
        </w:rPr>
        <w:t xml:space="preserve"> 1996. Preliminary geological map of the Moapa West Quadrangle, Clark County, Nevada. </w:t>
      </w:r>
      <w:proofErr w:type="gramStart"/>
      <w:r w:rsidR="00132CC8" w:rsidRPr="0041409E">
        <w:rPr>
          <w:i/>
          <w:color w:val="000000"/>
          <w:sz w:val="22"/>
          <w:szCs w:val="22"/>
        </w:rPr>
        <w:t>U.S.G.S. Open-File Report 96-521</w:t>
      </w:r>
      <w:r w:rsidR="00132CC8" w:rsidRPr="0041409E">
        <w:rPr>
          <w:color w:val="000000"/>
          <w:sz w:val="22"/>
          <w:szCs w:val="22"/>
        </w:rPr>
        <w:t>.</w:t>
      </w:r>
      <w:proofErr w:type="gramEnd"/>
    </w:p>
    <w:p w14:paraId="6F149AED" w14:textId="10CDC8FD" w:rsidR="00EA148E" w:rsidRPr="0041409E" w:rsidRDefault="0041409E" w:rsidP="009865EF">
      <w:pPr>
        <w:spacing w:line="360" w:lineRule="auto"/>
        <w:ind w:left="720" w:hanging="720"/>
        <w:rPr>
          <w:color w:val="000000"/>
          <w:sz w:val="22"/>
          <w:szCs w:val="22"/>
        </w:rPr>
      </w:pPr>
      <w:r w:rsidRPr="0041409E">
        <w:rPr>
          <w:color w:val="000000"/>
          <w:sz w:val="22"/>
          <w:szCs w:val="22"/>
        </w:rPr>
        <w:t>Smith C</w:t>
      </w:r>
      <w:r w:rsidR="00EA148E" w:rsidRPr="0041409E">
        <w:rPr>
          <w:color w:val="000000"/>
          <w:sz w:val="22"/>
          <w:szCs w:val="22"/>
        </w:rPr>
        <w:t xml:space="preserve">L. 1954. </w:t>
      </w:r>
      <w:proofErr w:type="gramStart"/>
      <w:r w:rsidR="00EA148E" w:rsidRPr="0041409E">
        <w:rPr>
          <w:color w:val="000000"/>
          <w:sz w:val="22"/>
          <w:szCs w:val="22"/>
        </w:rPr>
        <w:t>Pleistocene fishes of the Berends fauna of Beave</w:t>
      </w:r>
      <w:r w:rsidR="004455FD" w:rsidRPr="0041409E">
        <w:rPr>
          <w:color w:val="000000"/>
          <w:sz w:val="22"/>
          <w:szCs w:val="22"/>
        </w:rPr>
        <w:t>r County, Oklahoma.</w:t>
      </w:r>
      <w:proofErr w:type="gramEnd"/>
      <w:r w:rsidR="004455FD" w:rsidRPr="0041409E">
        <w:rPr>
          <w:color w:val="000000"/>
          <w:sz w:val="22"/>
          <w:szCs w:val="22"/>
        </w:rPr>
        <w:t xml:space="preserve"> </w:t>
      </w:r>
      <w:r w:rsidR="004455FD" w:rsidRPr="0041409E">
        <w:rPr>
          <w:i/>
          <w:color w:val="000000"/>
          <w:sz w:val="22"/>
          <w:szCs w:val="22"/>
        </w:rPr>
        <w:t>Copeia</w:t>
      </w:r>
      <w:r w:rsidR="004455FD" w:rsidRPr="0041409E">
        <w:rPr>
          <w:color w:val="000000"/>
          <w:sz w:val="22"/>
          <w:szCs w:val="22"/>
        </w:rPr>
        <w:t xml:space="preserve"> </w:t>
      </w:r>
      <w:r w:rsidR="004455FD" w:rsidRPr="0041409E">
        <w:rPr>
          <w:b/>
          <w:color w:val="000000"/>
          <w:sz w:val="22"/>
          <w:szCs w:val="22"/>
        </w:rPr>
        <w:t>1954</w:t>
      </w:r>
      <w:r w:rsidRPr="0041409E">
        <w:rPr>
          <w:b/>
          <w:color w:val="000000"/>
          <w:sz w:val="22"/>
          <w:szCs w:val="22"/>
        </w:rPr>
        <w:t>:</w:t>
      </w:r>
      <w:r w:rsidR="00EA148E" w:rsidRPr="0041409E">
        <w:rPr>
          <w:color w:val="000000"/>
          <w:sz w:val="22"/>
          <w:szCs w:val="22"/>
        </w:rPr>
        <w:t>282</w:t>
      </w:r>
      <w:r w:rsidR="004455FD" w:rsidRPr="0041409E">
        <w:rPr>
          <w:color w:val="000000"/>
          <w:sz w:val="22"/>
          <w:szCs w:val="22"/>
        </w:rPr>
        <w:t>-</w:t>
      </w:r>
      <w:r w:rsidR="00EA148E" w:rsidRPr="0041409E">
        <w:rPr>
          <w:color w:val="000000"/>
          <w:sz w:val="22"/>
          <w:szCs w:val="22"/>
        </w:rPr>
        <w:t>289.</w:t>
      </w:r>
    </w:p>
    <w:p w14:paraId="048874F5" w14:textId="24DE88C6" w:rsidR="0041586E" w:rsidRPr="0041409E" w:rsidRDefault="0041409E" w:rsidP="009865EF">
      <w:pPr>
        <w:spacing w:line="360" w:lineRule="auto"/>
        <w:ind w:left="720" w:hanging="720"/>
        <w:rPr>
          <w:color w:val="000000"/>
          <w:sz w:val="22"/>
          <w:szCs w:val="22"/>
        </w:rPr>
      </w:pPr>
      <w:r w:rsidRPr="0041409E">
        <w:rPr>
          <w:color w:val="000000"/>
          <w:sz w:val="22"/>
          <w:szCs w:val="22"/>
        </w:rPr>
        <w:t>Smith CL.</w:t>
      </w:r>
      <w:r w:rsidR="0041586E" w:rsidRPr="0041409E">
        <w:rPr>
          <w:color w:val="000000"/>
          <w:sz w:val="22"/>
          <w:szCs w:val="22"/>
        </w:rPr>
        <w:t xml:space="preserve"> 1962. </w:t>
      </w:r>
      <w:proofErr w:type="gramStart"/>
      <w:r w:rsidR="0041586E" w:rsidRPr="0041409E">
        <w:rPr>
          <w:color w:val="000000"/>
          <w:sz w:val="22"/>
          <w:szCs w:val="22"/>
        </w:rPr>
        <w:t>Some Pliocene fishes from Kansas, Oklahoma, and Nebraska.</w:t>
      </w:r>
      <w:proofErr w:type="gramEnd"/>
      <w:r w:rsidR="0041586E" w:rsidRPr="0041409E">
        <w:rPr>
          <w:color w:val="000000"/>
          <w:sz w:val="22"/>
          <w:szCs w:val="22"/>
        </w:rPr>
        <w:t xml:space="preserve"> </w:t>
      </w:r>
      <w:r w:rsidR="0041586E" w:rsidRPr="0041409E">
        <w:rPr>
          <w:i/>
          <w:color w:val="000000"/>
          <w:sz w:val="22"/>
          <w:szCs w:val="22"/>
        </w:rPr>
        <w:t>Copeia</w:t>
      </w:r>
      <w:r w:rsidR="0041586E" w:rsidRPr="0041409E">
        <w:rPr>
          <w:color w:val="000000"/>
          <w:sz w:val="22"/>
          <w:szCs w:val="22"/>
        </w:rPr>
        <w:t xml:space="preserve"> </w:t>
      </w:r>
      <w:r w:rsidR="0041586E" w:rsidRPr="0041409E">
        <w:rPr>
          <w:b/>
          <w:color w:val="000000"/>
          <w:sz w:val="22"/>
          <w:szCs w:val="22"/>
        </w:rPr>
        <w:t>1962</w:t>
      </w:r>
      <w:r w:rsidRPr="0041409E">
        <w:rPr>
          <w:b/>
          <w:color w:val="000000"/>
          <w:sz w:val="22"/>
          <w:szCs w:val="22"/>
        </w:rPr>
        <w:t>:</w:t>
      </w:r>
      <w:r w:rsidR="0041586E" w:rsidRPr="0041409E">
        <w:rPr>
          <w:color w:val="000000"/>
          <w:sz w:val="22"/>
          <w:szCs w:val="22"/>
        </w:rPr>
        <w:t>505-520.</w:t>
      </w:r>
    </w:p>
    <w:p w14:paraId="01FB7C0D" w14:textId="0C49A0ED" w:rsidR="00EA148E" w:rsidRPr="0041409E" w:rsidRDefault="0041409E" w:rsidP="009865EF">
      <w:pPr>
        <w:spacing w:line="360" w:lineRule="auto"/>
        <w:ind w:left="720" w:hanging="720"/>
        <w:rPr>
          <w:color w:val="000000"/>
          <w:sz w:val="22"/>
          <w:szCs w:val="22"/>
        </w:rPr>
      </w:pPr>
      <w:r w:rsidRPr="0041409E">
        <w:rPr>
          <w:color w:val="000000"/>
          <w:sz w:val="22"/>
          <w:szCs w:val="22"/>
        </w:rPr>
        <w:lastRenderedPageBreak/>
        <w:t>Smith G</w:t>
      </w:r>
      <w:r w:rsidR="00EA148E" w:rsidRPr="0041409E">
        <w:rPr>
          <w:color w:val="000000"/>
          <w:sz w:val="22"/>
          <w:szCs w:val="22"/>
        </w:rPr>
        <w:t xml:space="preserve">R. 1963. </w:t>
      </w:r>
      <w:proofErr w:type="gramStart"/>
      <w:r w:rsidR="00EA148E" w:rsidRPr="0041409E">
        <w:rPr>
          <w:color w:val="000000"/>
          <w:sz w:val="22"/>
          <w:szCs w:val="22"/>
        </w:rPr>
        <w:t xml:space="preserve">A </w:t>
      </w:r>
      <w:r w:rsidR="00630D61" w:rsidRPr="0041409E">
        <w:rPr>
          <w:color w:val="000000"/>
          <w:sz w:val="22"/>
          <w:szCs w:val="22"/>
        </w:rPr>
        <w:t>L</w:t>
      </w:r>
      <w:r w:rsidR="00EA148E" w:rsidRPr="0041409E">
        <w:rPr>
          <w:color w:val="000000"/>
          <w:sz w:val="22"/>
          <w:szCs w:val="22"/>
        </w:rPr>
        <w:t>ate Illinoian fish fauna from southwestern Kansas and its climatic significance.</w:t>
      </w:r>
      <w:proofErr w:type="gramEnd"/>
      <w:r w:rsidR="00EA148E" w:rsidRPr="0041409E">
        <w:rPr>
          <w:color w:val="000000"/>
          <w:sz w:val="22"/>
          <w:szCs w:val="22"/>
        </w:rPr>
        <w:t xml:space="preserve"> </w:t>
      </w:r>
      <w:r w:rsidR="00EA148E" w:rsidRPr="0041409E">
        <w:rPr>
          <w:i/>
          <w:color w:val="000000"/>
          <w:sz w:val="22"/>
          <w:szCs w:val="22"/>
        </w:rPr>
        <w:t>Copeia</w:t>
      </w:r>
      <w:r w:rsidR="00EA148E" w:rsidRPr="0041409E">
        <w:rPr>
          <w:color w:val="000000"/>
          <w:sz w:val="22"/>
          <w:szCs w:val="22"/>
        </w:rPr>
        <w:t xml:space="preserve"> </w:t>
      </w:r>
      <w:r w:rsidR="00EA148E" w:rsidRPr="0041409E">
        <w:rPr>
          <w:b/>
          <w:color w:val="000000"/>
          <w:sz w:val="22"/>
          <w:szCs w:val="22"/>
        </w:rPr>
        <w:t>1963</w:t>
      </w:r>
      <w:r w:rsidRPr="0041409E">
        <w:rPr>
          <w:b/>
          <w:color w:val="000000"/>
          <w:sz w:val="22"/>
          <w:szCs w:val="22"/>
        </w:rPr>
        <w:t>:</w:t>
      </w:r>
      <w:r w:rsidR="00EA148E" w:rsidRPr="0041409E">
        <w:rPr>
          <w:color w:val="000000"/>
          <w:sz w:val="22"/>
          <w:szCs w:val="22"/>
        </w:rPr>
        <w:t>278-285.</w:t>
      </w:r>
    </w:p>
    <w:p w14:paraId="27D2B62C" w14:textId="7AEB5DB7" w:rsidR="004D7B59" w:rsidRPr="00762075" w:rsidRDefault="0041409E" w:rsidP="004D7B59">
      <w:pPr>
        <w:widowControl w:val="0"/>
        <w:spacing w:line="360" w:lineRule="auto"/>
        <w:ind w:left="720" w:hanging="720"/>
        <w:rPr>
          <w:sz w:val="22"/>
          <w:szCs w:val="22"/>
        </w:rPr>
      </w:pPr>
      <w:r w:rsidRPr="00762075">
        <w:rPr>
          <w:sz w:val="22"/>
          <w:szCs w:val="22"/>
        </w:rPr>
        <w:t>Smith GR.</w:t>
      </w:r>
      <w:r w:rsidR="004D7B59" w:rsidRPr="00762075">
        <w:rPr>
          <w:sz w:val="22"/>
          <w:szCs w:val="22"/>
        </w:rPr>
        <w:t xml:space="preserve"> 1966. </w:t>
      </w:r>
      <w:proofErr w:type="gramStart"/>
      <w:r w:rsidR="004D7B59" w:rsidRPr="00762075">
        <w:rPr>
          <w:sz w:val="22"/>
          <w:szCs w:val="22"/>
        </w:rPr>
        <w:t xml:space="preserve">Distribution and evolution of the North American catostomid fishes of the subgenus </w:t>
      </w:r>
      <w:r w:rsidR="004D7B59" w:rsidRPr="00762075">
        <w:rPr>
          <w:i/>
          <w:sz w:val="22"/>
          <w:szCs w:val="22"/>
        </w:rPr>
        <w:t>Pantosteus</w:t>
      </w:r>
      <w:r w:rsidR="004D7B59" w:rsidRPr="00762075">
        <w:rPr>
          <w:sz w:val="22"/>
          <w:szCs w:val="22"/>
        </w:rPr>
        <w:t xml:space="preserve">, genus </w:t>
      </w:r>
      <w:r w:rsidR="004D7B59" w:rsidRPr="00762075">
        <w:rPr>
          <w:i/>
          <w:sz w:val="22"/>
          <w:szCs w:val="22"/>
        </w:rPr>
        <w:t>Catostomus</w:t>
      </w:r>
      <w:r w:rsidR="004D7B59" w:rsidRPr="00762075">
        <w:rPr>
          <w:sz w:val="22"/>
          <w:szCs w:val="22"/>
        </w:rPr>
        <w:t>.</w:t>
      </w:r>
      <w:proofErr w:type="gramEnd"/>
      <w:r w:rsidR="004D7B59" w:rsidRPr="00762075">
        <w:rPr>
          <w:sz w:val="22"/>
          <w:szCs w:val="22"/>
        </w:rPr>
        <w:t xml:space="preserve"> </w:t>
      </w:r>
      <w:r w:rsidR="004D7B59" w:rsidRPr="00762075">
        <w:rPr>
          <w:i/>
          <w:sz w:val="22"/>
          <w:szCs w:val="22"/>
        </w:rPr>
        <w:t>Misc</w:t>
      </w:r>
      <w:r w:rsidRPr="00762075">
        <w:rPr>
          <w:i/>
          <w:sz w:val="22"/>
          <w:szCs w:val="22"/>
        </w:rPr>
        <w:t>ellaneous</w:t>
      </w:r>
      <w:r w:rsidR="004D7B59" w:rsidRPr="00762075">
        <w:rPr>
          <w:i/>
          <w:sz w:val="22"/>
          <w:szCs w:val="22"/>
        </w:rPr>
        <w:t xml:space="preserve"> Pub</w:t>
      </w:r>
      <w:r w:rsidRPr="00762075">
        <w:rPr>
          <w:i/>
          <w:sz w:val="22"/>
          <w:szCs w:val="22"/>
        </w:rPr>
        <w:t>lications of the</w:t>
      </w:r>
      <w:r w:rsidR="004D7B59" w:rsidRPr="00762075">
        <w:rPr>
          <w:i/>
          <w:sz w:val="22"/>
          <w:szCs w:val="22"/>
        </w:rPr>
        <w:t xml:space="preserve"> Mus</w:t>
      </w:r>
      <w:r w:rsidRPr="00762075">
        <w:rPr>
          <w:i/>
          <w:sz w:val="22"/>
          <w:szCs w:val="22"/>
        </w:rPr>
        <w:t>eum of</w:t>
      </w:r>
      <w:r w:rsidR="004D7B59" w:rsidRPr="00762075">
        <w:rPr>
          <w:i/>
          <w:sz w:val="22"/>
          <w:szCs w:val="22"/>
        </w:rPr>
        <w:t xml:space="preserve"> Zool</w:t>
      </w:r>
      <w:r w:rsidRPr="00762075">
        <w:rPr>
          <w:i/>
          <w:sz w:val="22"/>
          <w:szCs w:val="22"/>
        </w:rPr>
        <w:t>ogy,</w:t>
      </w:r>
      <w:r w:rsidR="004D7B59" w:rsidRPr="00762075">
        <w:rPr>
          <w:i/>
          <w:sz w:val="22"/>
          <w:szCs w:val="22"/>
        </w:rPr>
        <w:t xml:space="preserve"> Univ</w:t>
      </w:r>
      <w:r w:rsidRPr="00762075">
        <w:rPr>
          <w:i/>
          <w:sz w:val="22"/>
          <w:szCs w:val="22"/>
        </w:rPr>
        <w:t>ersity of</w:t>
      </w:r>
      <w:r w:rsidR="004D7B59" w:rsidRPr="00762075">
        <w:rPr>
          <w:i/>
          <w:sz w:val="22"/>
          <w:szCs w:val="22"/>
        </w:rPr>
        <w:t xml:space="preserve"> Mich</w:t>
      </w:r>
      <w:r w:rsidRPr="00762075">
        <w:rPr>
          <w:i/>
          <w:sz w:val="22"/>
          <w:szCs w:val="22"/>
        </w:rPr>
        <w:t>igan</w:t>
      </w:r>
      <w:r w:rsidR="004D7B59" w:rsidRPr="00762075">
        <w:rPr>
          <w:i/>
          <w:sz w:val="22"/>
          <w:szCs w:val="22"/>
        </w:rPr>
        <w:t xml:space="preserve"> </w:t>
      </w:r>
      <w:r w:rsidR="004D7B59" w:rsidRPr="00762075">
        <w:rPr>
          <w:b/>
          <w:sz w:val="22"/>
          <w:szCs w:val="22"/>
        </w:rPr>
        <w:t>129</w:t>
      </w:r>
      <w:r w:rsidRPr="00762075">
        <w:rPr>
          <w:b/>
          <w:sz w:val="22"/>
          <w:szCs w:val="22"/>
        </w:rPr>
        <w:t>:</w:t>
      </w:r>
      <w:r w:rsidR="004D7B59" w:rsidRPr="00762075">
        <w:rPr>
          <w:sz w:val="22"/>
          <w:szCs w:val="22"/>
        </w:rPr>
        <w:t>1-132.</w:t>
      </w:r>
    </w:p>
    <w:p w14:paraId="59A37959" w14:textId="5824F863" w:rsidR="006634B0" w:rsidRPr="00762075" w:rsidRDefault="00762075" w:rsidP="00067D73">
      <w:pPr>
        <w:widowControl w:val="0"/>
        <w:spacing w:line="360" w:lineRule="auto"/>
        <w:ind w:left="720" w:hanging="720"/>
        <w:rPr>
          <w:sz w:val="22"/>
          <w:szCs w:val="22"/>
        </w:rPr>
      </w:pPr>
      <w:r>
        <w:rPr>
          <w:sz w:val="22"/>
          <w:szCs w:val="22"/>
        </w:rPr>
        <w:t>Smith GR.</w:t>
      </w:r>
      <w:r w:rsidR="00BD17B8" w:rsidRPr="00762075">
        <w:rPr>
          <w:sz w:val="22"/>
          <w:szCs w:val="22"/>
        </w:rPr>
        <w:t xml:space="preserve"> 1975. </w:t>
      </w:r>
      <w:proofErr w:type="gramStart"/>
      <w:r w:rsidR="00BD17B8" w:rsidRPr="00762075">
        <w:rPr>
          <w:sz w:val="22"/>
          <w:szCs w:val="22"/>
        </w:rPr>
        <w:t>Fishes of the Pliocene Glenns Ferry formation, southwest Idaho.</w:t>
      </w:r>
      <w:proofErr w:type="gramEnd"/>
      <w:r w:rsidR="00BD17B8" w:rsidRPr="00762075">
        <w:rPr>
          <w:sz w:val="22"/>
          <w:szCs w:val="22"/>
        </w:rPr>
        <w:t xml:space="preserve"> </w:t>
      </w:r>
      <w:r w:rsidR="00BD17B8" w:rsidRPr="00762075">
        <w:rPr>
          <w:i/>
          <w:sz w:val="22"/>
          <w:szCs w:val="22"/>
        </w:rPr>
        <w:t>Univ</w:t>
      </w:r>
      <w:r w:rsidRPr="00762075">
        <w:rPr>
          <w:i/>
          <w:sz w:val="22"/>
          <w:szCs w:val="22"/>
        </w:rPr>
        <w:t>ersity of</w:t>
      </w:r>
      <w:r w:rsidR="00BD17B8" w:rsidRPr="00762075">
        <w:rPr>
          <w:i/>
          <w:sz w:val="22"/>
          <w:szCs w:val="22"/>
        </w:rPr>
        <w:t xml:space="preserve"> Mich</w:t>
      </w:r>
      <w:r w:rsidRPr="00762075">
        <w:rPr>
          <w:i/>
          <w:sz w:val="22"/>
          <w:szCs w:val="22"/>
        </w:rPr>
        <w:t>igan</w:t>
      </w:r>
      <w:r w:rsidR="00BD17B8" w:rsidRPr="00762075">
        <w:rPr>
          <w:i/>
          <w:sz w:val="22"/>
          <w:szCs w:val="22"/>
        </w:rPr>
        <w:t xml:space="preserve"> Mus</w:t>
      </w:r>
      <w:r w:rsidRPr="00762075">
        <w:rPr>
          <w:i/>
          <w:sz w:val="22"/>
          <w:szCs w:val="22"/>
        </w:rPr>
        <w:t>eum of</w:t>
      </w:r>
      <w:r w:rsidR="00BD17B8" w:rsidRPr="00762075">
        <w:rPr>
          <w:i/>
          <w:sz w:val="22"/>
          <w:szCs w:val="22"/>
        </w:rPr>
        <w:t xml:space="preserve"> Paleont</w:t>
      </w:r>
      <w:r w:rsidRPr="00762075">
        <w:rPr>
          <w:i/>
          <w:sz w:val="22"/>
          <w:szCs w:val="22"/>
        </w:rPr>
        <w:t>ology,</w:t>
      </w:r>
      <w:r w:rsidR="00BD17B8" w:rsidRPr="00762075">
        <w:rPr>
          <w:i/>
          <w:sz w:val="22"/>
          <w:szCs w:val="22"/>
        </w:rPr>
        <w:t xml:space="preserve"> Pap</w:t>
      </w:r>
      <w:r w:rsidRPr="00762075">
        <w:rPr>
          <w:i/>
          <w:sz w:val="22"/>
          <w:szCs w:val="22"/>
        </w:rPr>
        <w:t>ers on</w:t>
      </w:r>
      <w:r w:rsidR="00BD17B8" w:rsidRPr="00762075">
        <w:rPr>
          <w:i/>
          <w:sz w:val="22"/>
          <w:szCs w:val="22"/>
        </w:rPr>
        <w:t xml:space="preserve"> Paleont</w:t>
      </w:r>
      <w:r w:rsidRPr="00762075">
        <w:rPr>
          <w:i/>
          <w:sz w:val="22"/>
          <w:szCs w:val="22"/>
        </w:rPr>
        <w:t>ology</w:t>
      </w:r>
      <w:r w:rsidR="00BD17B8" w:rsidRPr="00762075">
        <w:rPr>
          <w:sz w:val="22"/>
          <w:szCs w:val="22"/>
        </w:rPr>
        <w:t xml:space="preserve"> </w:t>
      </w:r>
      <w:r w:rsidR="00F1116A" w:rsidRPr="00762075">
        <w:rPr>
          <w:b/>
          <w:sz w:val="22"/>
          <w:szCs w:val="22"/>
        </w:rPr>
        <w:t>5</w:t>
      </w:r>
      <w:r w:rsidRPr="00762075">
        <w:rPr>
          <w:b/>
          <w:sz w:val="22"/>
          <w:szCs w:val="22"/>
        </w:rPr>
        <w:t>:</w:t>
      </w:r>
      <w:r w:rsidR="00BD17B8" w:rsidRPr="00762075">
        <w:rPr>
          <w:sz w:val="22"/>
          <w:szCs w:val="22"/>
        </w:rPr>
        <w:t>1-68.</w:t>
      </w:r>
    </w:p>
    <w:p w14:paraId="6F73211F" w14:textId="05A35B52" w:rsidR="006634B0" w:rsidRPr="00762075" w:rsidRDefault="00762075" w:rsidP="006634B0">
      <w:pPr>
        <w:widowControl w:val="0"/>
        <w:spacing w:line="360" w:lineRule="auto"/>
        <w:ind w:left="720" w:hanging="720"/>
        <w:rPr>
          <w:sz w:val="22"/>
          <w:szCs w:val="22"/>
        </w:rPr>
      </w:pPr>
      <w:r w:rsidRPr="00762075">
        <w:rPr>
          <w:sz w:val="22"/>
          <w:szCs w:val="22"/>
        </w:rPr>
        <w:t>Smith GR.</w:t>
      </w:r>
      <w:r w:rsidR="006634B0" w:rsidRPr="00762075">
        <w:rPr>
          <w:sz w:val="22"/>
          <w:szCs w:val="22"/>
        </w:rPr>
        <w:t xml:space="preserve"> 1981. </w:t>
      </w:r>
      <w:proofErr w:type="gramStart"/>
      <w:r w:rsidR="006634B0" w:rsidRPr="00762075">
        <w:rPr>
          <w:sz w:val="22"/>
          <w:szCs w:val="22"/>
        </w:rPr>
        <w:t>Late Cenozoic freshwater fishes of North America.</w:t>
      </w:r>
      <w:proofErr w:type="gramEnd"/>
      <w:r w:rsidR="006634B0" w:rsidRPr="00762075">
        <w:rPr>
          <w:sz w:val="22"/>
          <w:szCs w:val="22"/>
        </w:rPr>
        <w:t xml:space="preserve"> </w:t>
      </w:r>
      <w:r w:rsidR="002C08D5" w:rsidRPr="00762075">
        <w:rPr>
          <w:i/>
          <w:sz w:val="22"/>
          <w:szCs w:val="22"/>
        </w:rPr>
        <w:t>Annual Review of Ecology and Systematics</w:t>
      </w:r>
      <w:r w:rsidR="006634B0" w:rsidRPr="00762075">
        <w:rPr>
          <w:sz w:val="22"/>
          <w:szCs w:val="22"/>
        </w:rPr>
        <w:t xml:space="preserve"> </w:t>
      </w:r>
      <w:r w:rsidR="006634B0" w:rsidRPr="00762075">
        <w:rPr>
          <w:b/>
          <w:sz w:val="22"/>
          <w:szCs w:val="22"/>
        </w:rPr>
        <w:t>12</w:t>
      </w:r>
      <w:r w:rsidRPr="00762075">
        <w:rPr>
          <w:b/>
          <w:sz w:val="22"/>
          <w:szCs w:val="22"/>
        </w:rPr>
        <w:t>:</w:t>
      </w:r>
      <w:r w:rsidR="006634B0" w:rsidRPr="00762075">
        <w:rPr>
          <w:sz w:val="22"/>
          <w:szCs w:val="22"/>
        </w:rPr>
        <w:t>163-193.</w:t>
      </w:r>
    </w:p>
    <w:p w14:paraId="2ECAA1A4" w14:textId="7A9D9B21" w:rsidR="00BD17B8" w:rsidRPr="00762075" w:rsidRDefault="00762075" w:rsidP="00BD17B8">
      <w:pPr>
        <w:widowControl w:val="0"/>
        <w:spacing w:line="360" w:lineRule="auto"/>
        <w:ind w:left="720" w:hanging="720"/>
        <w:rPr>
          <w:sz w:val="22"/>
          <w:szCs w:val="22"/>
        </w:rPr>
      </w:pPr>
      <w:r w:rsidRPr="00762075">
        <w:rPr>
          <w:sz w:val="22"/>
          <w:szCs w:val="22"/>
        </w:rPr>
        <w:t>Smith GR.</w:t>
      </w:r>
      <w:r w:rsidR="00BD17B8" w:rsidRPr="00762075">
        <w:rPr>
          <w:sz w:val="22"/>
          <w:szCs w:val="22"/>
        </w:rPr>
        <w:t xml:space="preserve"> 1992. </w:t>
      </w:r>
      <w:proofErr w:type="gramStart"/>
      <w:r w:rsidR="00BD17B8" w:rsidRPr="00762075">
        <w:rPr>
          <w:sz w:val="22"/>
          <w:szCs w:val="22"/>
        </w:rPr>
        <w:t>Phylogeny and biogeography of the Catostomidae, freshwater fishes of Nor</w:t>
      </w:r>
      <w:r w:rsidRPr="00762075">
        <w:rPr>
          <w:sz w:val="22"/>
          <w:szCs w:val="22"/>
        </w:rPr>
        <w:t>th America and Asia.</w:t>
      </w:r>
      <w:proofErr w:type="gramEnd"/>
      <w:r w:rsidRPr="00762075">
        <w:rPr>
          <w:sz w:val="22"/>
          <w:szCs w:val="22"/>
        </w:rPr>
        <w:t xml:space="preserve"> In: Mayden RL, ed.</w:t>
      </w:r>
      <w:r w:rsidR="00BD17B8" w:rsidRPr="00762075">
        <w:rPr>
          <w:sz w:val="22"/>
          <w:szCs w:val="22"/>
        </w:rPr>
        <w:t xml:space="preserve"> </w:t>
      </w:r>
      <w:r w:rsidR="00BD17B8" w:rsidRPr="00762075">
        <w:rPr>
          <w:i/>
          <w:sz w:val="22"/>
          <w:szCs w:val="22"/>
        </w:rPr>
        <w:t xml:space="preserve">Systematics, </w:t>
      </w:r>
      <w:r w:rsidRPr="00762075">
        <w:rPr>
          <w:i/>
          <w:sz w:val="22"/>
          <w:szCs w:val="22"/>
        </w:rPr>
        <w:t>h</w:t>
      </w:r>
      <w:r w:rsidR="00BD17B8" w:rsidRPr="00762075">
        <w:rPr>
          <w:i/>
          <w:sz w:val="22"/>
          <w:szCs w:val="22"/>
        </w:rPr>
        <w:t xml:space="preserve">istorical </w:t>
      </w:r>
      <w:r w:rsidRPr="00762075">
        <w:rPr>
          <w:i/>
          <w:sz w:val="22"/>
          <w:szCs w:val="22"/>
        </w:rPr>
        <w:t>e</w:t>
      </w:r>
      <w:r w:rsidR="00BD17B8" w:rsidRPr="00762075">
        <w:rPr>
          <w:i/>
          <w:sz w:val="22"/>
          <w:szCs w:val="22"/>
        </w:rPr>
        <w:t xml:space="preserve">cology, and North American </w:t>
      </w:r>
      <w:r w:rsidRPr="00762075">
        <w:rPr>
          <w:i/>
          <w:sz w:val="22"/>
          <w:szCs w:val="22"/>
        </w:rPr>
        <w:t>f</w:t>
      </w:r>
      <w:r w:rsidR="00BD17B8" w:rsidRPr="00762075">
        <w:rPr>
          <w:i/>
          <w:sz w:val="22"/>
          <w:szCs w:val="22"/>
        </w:rPr>
        <w:t xml:space="preserve">reshwater </w:t>
      </w:r>
      <w:r w:rsidRPr="00762075">
        <w:rPr>
          <w:i/>
          <w:sz w:val="22"/>
          <w:szCs w:val="22"/>
        </w:rPr>
        <w:t>f</w:t>
      </w:r>
      <w:r w:rsidR="00BD17B8" w:rsidRPr="00762075">
        <w:rPr>
          <w:i/>
          <w:sz w:val="22"/>
          <w:szCs w:val="22"/>
        </w:rPr>
        <w:t xml:space="preserve">ishes. </w:t>
      </w:r>
      <w:r w:rsidRPr="00762075">
        <w:rPr>
          <w:sz w:val="22"/>
          <w:szCs w:val="22"/>
        </w:rPr>
        <w:t xml:space="preserve">Stanford, CA: </w:t>
      </w:r>
      <w:r w:rsidR="00BD17B8" w:rsidRPr="00762075">
        <w:rPr>
          <w:sz w:val="22"/>
          <w:szCs w:val="22"/>
        </w:rPr>
        <w:t>Stanford University Press</w:t>
      </w:r>
      <w:r w:rsidRPr="00762075">
        <w:rPr>
          <w:sz w:val="22"/>
          <w:szCs w:val="22"/>
        </w:rPr>
        <w:t>. 778-813</w:t>
      </w:r>
    </w:p>
    <w:p w14:paraId="2EA7E254" w14:textId="2F5B9942" w:rsidR="00BA3CEB" w:rsidRPr="00762075" w:rsidRDefault="00762075" w:rsidP="00BD17B8">
      <w:pPr>
        <w:widowControl w:val="0"/>
        <w:spacing w:line="360" w:lineRule="auto"/>
        <w:ind w:left="720" w:hanging="720"/>
        <w:rPr>
          <w:sz w:val="22"/>
          <w:szCs w:val="22"/>
        </w:rPr>
      </w:pPr>
      <w:r w:rsidRPr="00762075">
        <w:rPr>
          <w:sz w:val="22"/>
          <w:szCs w:val="22"/>
        </w:rPr>
        <w:t xml:space="preserve">Smith GR, </w:t>
      </w:r>
      <w:proofErr w:type="spellStart"/>
      <w:r w:rsidRPr="00762075">
        <w:rPr>
          <w:sz w:val="22"/>
          <w:szCs w:val="22"/>
        </w:rPr>
        <w:t>Badgley</w:t>
      </w:r>
      <w:proofErr w:type="spellEnd"/>
      <w:r w:rsidRPr="00762075">
        <w:rPr>
          <w:sz w:val="22"/>
          <w:szCs w:val="22"/>
        </w:rPr>
        <w:t xml:space="preserve"> CE</w:t>
      </w:r>
      <w:r w:rsidR="00BA3CEB" w:rsidRPr="00762075">
        <w:rPr>
          <w:sz w:val="22"/>
          <w:szCs w:val="22"/>
        </w:rPr>
        <w:t>,</w:t>
      </w:r>
      <w:r w:rsidRPr="00762075">
        <w:rPr>
          <w:sz w:val="22"/>
          <w:szCs w:val="22"/>
        </w:rPr>
        <w:t xml:space="preserve"> </w:t>
      </w:r>
      <w:proofErr w:type="spellStart"/>
      <w:r w:rsidRPr="00762075">
        <w:rPr>
          <w:sz w:val="22"/>
          <w:szCs w:val="22"/>
        </w:rPr>
        <w:t>Eiting</w:t>
      </w:r>
      <w:proofErr w:type="spellEnd"/>
      <w:r w:rsidRPr="00762075">
        <w:rPr>
          <w:sz w:val="22"/>
          <w:szCs w:val="22"/>
        </w:rPr>
        <w:t xml:space="preserve"> TP, Larson PS.</w:t>
      </w:r>
      <w:r w:rsidR="00BA3CEB" w:rsidRPr="00762075">
        <w:rPr>
          <w:sz w:val="22"/>
          <w:szCs w:val="22"/>
        </w:rPr>
        <w:t xml:space="preserve"> 2010. </w:t>
      </w:r>
      <w:proofErr w:type="gramStart"/>
      <w:r w:rsidR="00BA3CEB" w:rsidRPr="00762075">
        <w:rPr>
          <w:sz w:val="22"/>
          <w:szCs w:val="22"/>
        </w:rPr>
        <w:t>Species diversity gradi</w:t>
      </w:r>
      <w:r w:rsidR="00BA3CEB" w:rsidRPr="00762075">
        <w:rPr>
          <w:sz w:val="22"/>
          <w:szCs w:val="22"/>
        </w:rPr>
        <w:softHyphen/>
        <w:t>ents in relation to geological history in North American freshwater fishes.</w:t>
      </w:r>
      <w:proofErr w:type="gramEnd"/>
      <w:r w:rsidR="00BA3CEB" w:rsidRPr="00762075">
        <w:rPr>
          <w:sz w:val="22"/>
          <w:szCs w:val="22"/>
        </w:rPr>
        <w:t xml:space="preserve"> </w:t>
      </w:r>
      <w:r w:rsidR="002C08D5" w:rsidRPr="00762075">
        <w:rPr>
          <w:i/>
          <w:sz w:val="22"/>
          <w:szCs w:val="22"/>
        </w:rPr>
        <w:t>Evolutionary Ecology Research</w:t>
      </w:r>
      <w:r w:rsidR="00BA3CEB" w:rsidRPr="00762075">
        <w:rPr>
          <w:sz w:val="22"/>
          <w:szCs w:val="22"/>
        </w:rPr>
        <w:t xml:space="preserve"> </w:t>
      </w:r>
      <w:r w:rsidR="00BA3CEB" w:rsidRPr="00762075">
        <w:rPr>
          <w:b/>
          <w:sz w:val="22"/>
          <w:szCs w:val="22"/>
        </w:rPr>
        <w:t>12</w:t>
      </w:r>
      <w:r w:rsidRPr="00762075">
        <w:rPr>
          <w:b/>
          <w:sz w:val="22"/>
          <w:szCs w:val="22"/>
        </w:rPr>
        <w:t>:</w:t>
      </w:r>
      <w:r w:rsidR="00BA3CEB" w:rsidRPr="00762075">
        <w:rPr>
          <w:sz w:val="22"/>
          <w:szCs w:val="22"/>
        </w:rPr>
        <w:t>693-726.</w:t>
      </w:r>
    </w:p>
    <w:p w14:paraId="79A26A82" w14:textId="6D1BC021" w:rsidR="00BD17B8" w:rsidRPr="00762075" w:rsidRDefault="00762075" w:rsidP="00BD17B8">
      <w:pPr>
        <w:widowControl w:val="0"/>
        <w:spacing w:line="360" w:lineRule="auto"/>
        <w:ind w:left="720" w:hanging="720"/>
        <w:rPr>
          <w:sz w:val="22"/>
          <w:szCs w:val="22"/>
        </w:rPr>
      </w:pPr>
      <w:r w:rsidRPr="00762075">
        <w:rPr>
          <w:sz w:val="22"/>
          <w:szCs w:val="22"/>
        </w:rPr>
        <w:t xml:space="preserve">Smith GR, Dowling TE, Gobalet KW, </w:t>
      </w:r>
      <w:proofErr w:type="spellStart"/>
      <w:r w:rsidRPr="00762075">
        <w:rPr>
          <w:sz w:val="22"/>
          <w:szCs w:val="22"/>
        </w:rPr>
        <w:t>Lugaski</w:t>
      </w:r>
      <w:proofErr w:type="spellEnd"/>
      <w:r w:rsidRPr="00762075">
        <w:rPr>
          <w:sz w:val="22"/>
          <w:szCs w:val="22"/>
        </w:rPr>
        <w:t xml:space="preserve"> T, Shiozawa DK, Evans RP.</w:t>
      </w:r>
      <w:r w:rsidR="00BD17B8" w:rsidRPr="00762075">
        <w:rPr>
          <w:sz w:val="22"/>
          <w:szCs w:val="22"/>
        </w:rPr>
        <w:t xml:space="preserve"> 2002. Biogeography and timing of evolutionary events among G</w:t>
      </w:r>
      <w:r w:rsidRPr="00762075">
        <w:rPr>
          <w:sz w:val="22"/>
          <w:szCs w:val="22"/>
        </w:rPr>
        <w:t>reat Basin fishes. In: Hershler</w:t>
      </w:r>
      <w:r w:rsidR="00BD17B8" w:rsidRPr="00762075">
        <w:rPr>
          <w:sz w:val="22"/>
          <w:szCs w:val="22"/>
        </w:rPr>
        <w:t xml:space="preserve"> R et al.,</w:t>
      </w:r>
      <w:r w:rsidRPr="00762075">
        <w:rPr>
          <w:sz w:val="22"/>
          <w:szCs w:val="22"/>
        </w:rPr>
        <w:t xml:space="preserve"> </w:t>
      </w:r>
      <w:proofErr w:type="gramStart"/>
      <w:r w:rsidRPr="00762075">
        <w:rPr>
          <w:sz w:val="22"/>
          <w:szCs w:val="22"/>
        </w:rPr>
        <w:t>eds</w:t>
      </w:r>
      <w:proofErr w:type="gramEnd"/>
      <w:r w:rsidRPr="00762075">
        <w:rPr>
          <w:sz w:val="22"/>
          <w:szCs w:val="22"/>
        </w:rPr>
        <w:t>.</w:t>
      </w:r>
      <w:r w:rsidR="00BD17B8" w:rsidRPr="00762075">
        <w:rPr>
          <w:sz w:val="22"/>
          <w:szCs w:val="22"/>
        </w:rPr>
        <w:t xml:space="preserve"> </w:t>
      </w:r>
      <w:proofErr w:type="gramStart"/>
      <w:r w:rsidR="00BD17B8" w:rsidRPr="00762075">
        <w:rPr>
          <w:i/>
          <w:sz w:val="22"/>
          <w:szCs w:val="22"/>
        </w:rPr>
        <w:t xml:space="preserve">Great Basin </w:t>
      </w:r>
      <w:r w:rsidRPr="00762075">
        <w:rPr>
          <w:i/>
          <w:sz w:val="22"/>
          <w:szCs w:val="22"/>
        </w:rPr>
        <w:t>a</w:t>
      </w:r>
      <w:r w:rsidR="00BD17B8" w:rsidRPr="00762075">
        <w:rPr>
          <w:i/>
          <w:sz w:val="22"/>
          <w:szCs w:val="22"/>
        </w:rPr>
        <w:t xml:space="preserve">quatic </w:t>
      </w:r>
      <w:r w:rsidRPr="00762075">
        <w:rPr>
          <w:i/>
          <w:sz w:val="22"/>
          <w:szCs w:val="22"/>
        </w:rPr>
        <w:t>s</w:t>
      </w:r>
      <w:r w:rsidR="00BD17B8" w:rsidRPr="00762075">
        <w:rPr>
          <w:i/>
          <w:sz w:val="22"/>
          <w:szCs w:val="22"/>
        </w:rPr>
        <w:t xml:space="preserve">ystems </w:t>
      </w:r>
      <w:r w:rsidRPr="00762075">
        <w:rPr>
          <w:i/>
          <w:sz w:val="22"/>
          <w:szCs w:val="22"/>
        </w:rPr>
        <w:t>h</w:t>
      </w:r>
      <w:r w:rsidR="00BD17B8" w:rsidRPr="00762075">
        <w:rPr>
          <w:i/>
          <w:sz w:val="22"/>
          <w:szCs w:val="22"/>
        </w:rPr>
        <w:t>istory</w:t>
      </w:r>
      <w:r w:rsidR="00BD17B8" w:rsidRPr="00762075">
        <w:rPr>
          <w:sz w:val="22"/>
          <w:szCs w:val="22"/>
        </w:rPr>
        <w:t>.</w:t>
      </w:r>
      <w:proofErr w:type="gramEnd"/>
      <w:r w:rsidR="00BD17B8" w:rsidRPr="00762075">
        <w:rPr>
          <w:sz w:val="22"/>
          <w:szCs w:val="22"/>
        </w:rPr>
        <w:t xml:space="preserve"> </w:t>
      </w:r>
      <w:r w:rsidRPr="00762075">
        <w:rPr>
          <w:sz w:val="22"/>
          <w:szCs w:val="22"/>
        </w:rPr>
        <w:t xml:space="preserve">Washington, D.C.: </w:t>
      </w:r>
      <w:r w:rsidR="00BD17B8" w:rsidRPr="00762075">
        <w:rPr>
          <w:sz w:val="22"/>
          <w:szCs w:val="22"/>
        </w:rPr>
        <w:t>Smithsonian Institution Press</w:t>
      </w:r>
      <w:r w:rsidRPr="00762075">
        <w:rPr>
          <w:sz w:val="22"/>
          <w:szCs w:val="22"/>
        </w:rPr>
        <w:t>. 175-234</w:t>
      </w:r>
    </w:p>
    <w:p w14:paraId="66DCEDB1" w14:textId="52241CFB" w:rsidR="0035498A" w:rsidRPr="00762075" w:rsidRDefault="00762075" w:rsidP="0035498A">
      <w:pPr>
        <w:spacing w:line="360" w:lineRule="auto"/>
        <w:ind w:left="720" w:hanging="720"/>
        <w:rPr>
          <w:color w:val="000000"/>
          <w:sz w:val="22"/>
          <w:szCs w:val="22"/>
        </w:rPr>
      </w:pPr>
      <w:r w:rsidRPr="00762075">
        <w:rPr>
          <w:color w:val="000000"/>
          <w:sz w:val="22"/>
          <w:szCs w:val="22"/>
        </w:rPr>
        <w:t>Smith GR, Koehn RK.</w:t>
      </w:r>
      <w:r w:rsidR="0035498A" w:rsidRPr="00762075">
        <w:rPr>
          <w:color w:val="000000"/>
          <w:sz w:val="22"/>
          <w:szCs w:val="22"/>
        </w:rPr>
        <w:t xml:space="preserve"> 1971. Phenetic and cladistic studies of biochemical and morphological characteristics of </w:t>
      </w:r>
      <w:r w:rsidR="0035498A" w:rsidRPr="00762075">
        <w:rPr>
          <w:i/>
          <w:color w:val="000000"/>
          <w:sz w:val="22"/>
          <w:szCs w:val="22"/>
        </w:rPr>
        <w:t>Catostomus</w:t>
      </w:r>
      <w:r w:rsidR="0035498A" w:rsidRPr="00762075">
        <w:rPr>
          <w:color w:val="000000"/>
          <w:sz w:val="22"/>
          <w:szCs w:val="22"/>
        </w:rPr>
        <w:t xml:space="preserve">. </w:t>
      </w:r>
      <w:r w:rsidR="002C08D5" w:rsidRPr="00762075">
        <w:rPr>
          <w:i/>
          <w:color w:val="000000"/>
          <w:sz w:val="22"/>
          <w:szCs w:val="22"/>
        </w:rPr>
        <w:t>Systematic Zoology</w:t>
      </w:r>
      <w:r w:rsidR="0035498A" w:rsidRPr="00762075">
        <w:rPr>
          <w:color w:val="000000"/>
          <w:sz w:val="22"/>
          <w:szCs w:val="22"/>
        </w:rPr>
        <w:t xml:space="preserve"> </w:t>
      </w:r>
      <w:r w:rsidR="0035498A" w:rsidRPr="00762075">
        <w:rPr>
          <w:b/>
          <w:color w:val="000000"/>
          <w:sz w:val="22"/>
          <w:szCs w:val="22"/>
        </w:rPr>
        <w:t>20</w:t>
      </w:r>
      <w:r w:rsidR="002C08D5" w:rsidRPr="00762075">
        <w:rPr>
          <w:b/>
          <w:color w:val="000000"/>
          <w:sz w:val="22"/>
          <w:szCs w:val="22"/>
        </w:rPr>
        <w:t>:</w:t>
      </w:r>
      <w:r w:rsidR="0035498A" w:rsidRPr="00762075">
        <w:rPr>
          <w:color w:val="000000"/>
          <w:sz w:val="22"/>
          <w:szCs w:val="22"/>
        </w:rPr>
        <w:t>282-297.</w:t>
      </w:r>
    </w:p>
    <w:p w14:paraId="449791DE" w14:textId="6CA64E03" w:rsidR="006634B0" w:rsidRPr="00762075" w:rsidRDefault="00F1116A" w:rsidP="006634B0">
      <w:pPr>
        <w:spacing w:line="360" w:lineRule="auto"/>
        <w:ind w:left="720" w:hanging="720"/>
        <w:rPr>
          <w:color w:val="000000"/>
          <w:sz w:val="22"/>
          <w:szCs w:val="22"/>
        </w:rPr>
      </w:pPr>
      <w:r w:rsidRPr="00762075">
        <w:rPr>
          <w:color w:val="000000"/>
          <w:sz w:val="22"/>
          <w:szCs w:val="22"/>
        </w:rPr>
        <w:t>Smith</w:t>
      </w:r>
      <w:r w:rsidR="00762075" w:rsidRPr="00762075">
        <w:rPr>
          <w:color w:val="000000"/>
          <w:sz w:val="22"/>
          <w:szCs w:val="22"/>
        </w:rPr>
        <w:t xml:space="preserve"> GR</w:t>
      </w:r>
      <w:r w:rsidR="00EA148E" w:rsidRPr="00762075">
        <w:rPr>
          <w:color w:val="000000"/>
          <w:sz w:val="22"/>
          <w:szCs w:val="22"/>
        </w:rPr>
        <w:t>, Lundberg</w:t>
      </w:r>
      <w:r w:rsidRPr="00762075">
        <w:rPr>
          <w:color w:val="000000"/>
          <w:sz w:val="22"/>
          <w:szCs w:val="22"/>
        </w:rPr>
        <w:t xml:space="preserve"> JG</w:t>
      </w:r>
      <w:r w:rsidR="00EA148E" w:rsidRPr="00762075">
        <w:rPr>
          <w:color w:val="000000"/>
          <w:sz w:val="22"/>
          <w:szCs w:val="22"/>
        </w:rPr>
        <w:t>. 1</w:t>
      </w:r>
      <w:r w:rsidRPr="00762075">
        <w:rPr>
          <w:color w:val="000000"/>
          <w:sz w:val="22"/>
          <w:szCs w:val="22"/>
        </w:rPr>
        <w:t>972. The Sand Draw fish fauna</w:t>
      </w:r>
      <w:r w:rsidR="00EA148E" w:rsidRPr="00762075">
        <w:rPr>
          <w:color w:val="000000"/>
          <w:sz w:val="22"/>
          <w:szCs w:val="22"/>
        </w:rPr>
        <w:t xml:space="preserve">. In: </w:t>
      </w:r>
      <w:r w:rsidR="00762075" w:rsidRPr="00762075">
        <w:rPr>
          <w:color w:val="000000"/>
          <w:sz w:val="22"/>
          <w:szCs w:val="22"/>
        </w:rPr>
        <w:t xml:space="preserve">Skinner MF, Hibbard CW, </w:t>
      </w:r>
      <w:proofErr w:type="gramStart"/>
      <w:r w:rsidR="00762075" w:rsidRPr="00762075">
        <w:rPr>
          <w:color w:val="000000"/>
          <w:sz w:val="22"/>
          <w:szCs w:val="22"/>
        </w:rPr>
        <w:t>eds</w:t>
      </w:r>
      <w:proofErr w:type="gramEnd"/>
      <w:r w:rsidR="00762075" w:rsidRPr="00762075">
        <w:rPr>
          <w:color w:val="000000"/>
          <w:sz w:val="22"/>
          <w:szCs w:val="22"/>
        </w:rPr>
        <w:t>.</w:t>
      </w:r>
      <w:r w:rsidRPr="00762075">
        <w:rPr>
          <w:color w:val="000000"/>
          <w:sz w:val="22"/>
          <w:szCs w:val="22"/>
        </w:rPr>
        <w:t xml:space="preserve"> </w:t>
      </w:r>
      <w:proofErr w:type="gramStart"/>
      <w:r w:rsidR="00EA148E" w:rsidRPr="00762075">
        <w:rPr>
          <w:i/>
          <w:color w:val="000000"/>
          <w:sz w:val="22"/>
          <w:szCs w:val="22"/>
        </w:rPr>
        <w:t xml:space="preserve">Pleistocene </w:t>
      </w:r>
      <w:proofErr w:type="spellStart"/>
      <w:r w:rsidR="00762075" w:rsidRPr="00762075">
        <w:rPr>
          <w:i/>
          <w:color w:val="000000"/>
          <w:sz w:val="22"/>
          <w:szCs w:val="22"/>
        </w:rPr>
        <w:t>p</w:t>
      </w:r>
      <w:r w:rsidR="00EA148E" w:rsidRPr="00762075">
        <w:rPr>
          <w:i/>
          <w:color w:val="000000"/>
          <w:sz w:val="22"/>
          <w:szCs w:val="22"/>
        </w:rPr>
        <w:t>reglacial</w:t>
      </w:r>
      <w:proofErr w:type="spellEnd"/>
      <w:r w:rsidR="00EA148E" w:rsidRPr="00762075">
        <w:rPr>
          <w:i/>
          <w:color w:val="000000"/>
          <w:sz w:val="22"/>
          <w:szCs w:val="22"/>
        </w:rPr>
        <w:t xml:space="preserve"> and </w:t>
      </w:r>
      <w:r w:rsidR="00762075" w:rsidRPr="00762075">
        <w:rPr>
          <w:i/>
          <w:color w:val="000000"/>
          <w:sz w:val="22"/>
          <w:szCs w:val="22"/>
        </w:rPr>
        <w:t>g</w:t>
      </w:r>
      <w:r w:rsidR="00EA148E" w:rsidRPr="00762075">
        <w:rPr>
          <w:i/>
          <w:color w:val="000000"/>
          <w:sz w:val="22"/>
          <w:szCs w:val="22"/>
        </w:rPr>
        <w:t xml:space="preserve">lacial </w:t>
      </w:r>
      <w:r w:rsidR="00762075" w:rsidRPr="00762075">
        <w:rPr>
          <w:i/>
          <w:color w:val="000000"/>
          <w:sz w:val="22"/>
          <w:szCs w:val="22"/>
        </w:rPr>
        <w:t>r</w:t>
      </w:r>
      <w:r w:rsidR="00EA148E" w:rsidRPr="00762075">
        <w:rPr>
          <w:i/>
          <w:color w:val="000000"/>
          <w:sz w:val="22"/>
          <w:szCs w:val="22"/>
        </w:rPr>
        <w:t xml:space="preserve">ocks and </w:t>
      </w:r>
      <w:r w:rsidR="00762075" w:rsidRPr="00762075">
        <w:rPr>
          <w:i/>
          <w:color w:val="000000"/>
          <w:sz w:val="22"/>
          <w:szCs w:val="22"/>
        </w:rPr>
        <w:t>f</w:t>
      </w:r>
      <w:r w:rsidRPr="00762075">
        <w:rPr>
          <w:i/>
          <w:color w:val="000000"/>
          <w:sz w:val="22"/>
          <w:szCs w:val="22"/>
        </w:rPr>
        <w:t xml:space="preserve">aunas of </w:t>
      </w:r>
      <w:r w:rsidR="00762075" w:rsidRPr="00762075">
        <w:rPr>
          <w:i/>
          <w:color w:val="000000"/>
          <w:sz w:val="22"/>
          <w:szCs w:val="22"/>
        </w:rPr>
        <w:t>n</w:t>
      </w:r>
      <w:r w:rsidRPr="00762075">
        <w:rPr>
          <w:i/>
          <w:color w:val="000000"/>
          <w:sz w:val="22"/>
          <w:szCs w:val="22"/>
        </w:rPr>
        <w:t xml:space="preserve">orth </w:t>
      </w:r>
      <w:r w:rsidR="00762075" w:rsidRPr="00762075">
        <w:rPr>
          <w:i/>
          <w:color w:val="000000"/>
          <w:sz w:val="22"/>
          <w:szCs w:val="22"/>
        </w:rPr>
        <w:t>c</w:t>
      </w:r>
      <w:r w:rsidRPr="00762075">
        <w:rPr>
          <w:i/>
          <w:color w:val="000000"/>
          <w:sz w:val="22"/>
          <w:szCs w:val="22"/>
        </w:rPr>
        <w:t>entral Nebraska</w:t>
      </w:r>
      <w:r w:rsidR="00EA148E" w:rsidRPr="00762075">
        <w:rPr>
          <w:i/>
          <w:color w:val="000000"/>
          <w:sz w:val="22"/>
          <w:szCs w:val="22"/>
        </w:rPr>
        <w:t>.</w:t>
      </w:r>
      <w:proofErr w:type="gramEnd"/>
      <w:r w:rsidR="00EA148E" w:rsidRPr="00762075">
        <w:rPr>
          <w:i/>
          <w:color w:val="000000"/>
          <w:sz w:val="22"/>
          <w:szCs w:val="22"/>
        </w:rPr>
        <w:t xml:space="preserve"> </w:t>
      </w:r>
      <w:r w:rsidR="00762075" w:rsidRPr="00762075">
        <w:rPr>
          <w:color w:val="000000"/>
          <w:sz w:val="22"/>
          <w:szCs w:val="22"/>
        </w:rPr>
        <w:t xml:space="preserve">New York: </w:t>
      </w:r>
      <w:r w:rsidR="00EA148E" w:rsidRPr="00762075">
        <w:rPr>
          <w:color w:val="000000"/>
          <w:sz w:val="22"/>
          <w:szCs w:val="22"/>
        </w:rPr>
        <w:t>American Museum of Natural History</w:t>
      </w:r>
      <w:r w:rsidRPr="00762075">
        <w:rPr>
          <w:color w:val="000000"/>
          <w:sz w:val="22"/>
          <w:szCs w:val="22"/>
        </w:rPr>
        <w:t>. 40-54</w:t>
      </w:r>
    </w:p>
    <w:p w14:paraId="05C3C114" w14:textId="0E33452D" w:rsidR="0069453E" w:rsidRPr="00762075" w:rsidRDefault="00762075" w:rsidP="0069453E">
      <w:pPr>
        <w:spacing w:line="360" w:lineRule="auto"/>
        <w:ind w:left="720" w:hanging="720"/>
        <w:rPr>
          <w:color w:val="000000"/>
          <w:sz w:val="22"/>
          <w:szCs w:val="22"/>
        </w:rPr>
      </w:pPr>
      <w:r w:rsidRPr="00762075">
        <w:rPr>
          <w:color w:val="000000"/>
          <w:sz w:val="22"/>
          <w:szCs w:val="22"/>
        </w:rPr>
        <w:t>Smith GR,</w:t>
      </w:r>
      <w:r>
        <w:rPr>
          <w:color w:val="000000"/>
          <w:sz w:val="22"/>
          <w:szCs w:val="22"/>
        </w:rPr>
        <w:t xml:space="preserve"> Stewart JD, Carpenter NE.</w:t>
      </w:r>
      <w:r w:rsidR="0069453E" w:rsidRPr="00762075">
        <w:rPr>
          <w:color w:val="000000"/>
          <w:sz w:val="22"/>
          <w:szCs w:val="22"/>
        </w:rPr>
        <w:t xml:space="preserve"> 2013. Fossil and recent mountain </w:t>
      </w:r>
      <w:proofErr w:type="gramStart"/>
      <w:r w:rsidR="0069453E" w:rsidRPr="00762075">
        <w:rPr>
          <w:color w:val="000000"/>
          <w:sz w:val="22"/>
          <w:szCs w:val="22"/>
        </w:rPr>
        <w:t>suckers</w:t>
      </w:r>
      <w:proofErr w:type="gramEnd"/>
      <w:r w:rsidR="0069453E" w:rsidRPr="00762075">
        <w:rPr>
          <w:color w:val="000000"/>
          <w:sz w:val="22"/>
          <w:szCs w:val="22"/>
        </w:rPr>
        <w:t xml:space="preserve"> </w:t>
      </w:r>
      <w:r w:rsidR="0069453E" w:rsidRPr="00762075">
        <w:rPr>
          <w:i/>
          <w:color w:val="000000"/>
          <w:sz w:val="22"/>
          <w:szCs w:val="22"/>
        </w:rPr>
        <w:t>Pantosteus</w:t>
      </w:r>
      <w:r w:rsidR="0069453E" w:rsidRPr="00762075">
        <w:rPr>
          <w:color w:val="000000"/>
          <w:sz w:val="22"/>
          <w:szCs w:val="22"/>
        </w:rPr>
        <w:t xml:space="preserve">, and significance of introgression in catostomin fishes of Western United States. </w:t>
      </w:r>
      <w:r w:rsidR="002C08D5" w:rsidRPr="00762075">
        <w:rPr>
          <w:i/>
          <w:color w:val="000000"/>
          <w:sz w:val="22"/>
          <w:szCs w:val="22"/>
        </w:rPr>
        <w:t>Occasional Papers of the Museum of Zoology</w:t>
      </w:r>
      <w:r>
        <w:rPr>
          <w:i/>
          <w:color w:val="000000"/>
          <w:sz w:val="22"/>
          <w:szCs w:val="22"/>
        </w:rPr>
        <w:t>,</w:t>
      </w:r>
      <w:r w:rsidR="002C08D5" w:rsidRPr="00762075">
        <w:rPr>
          <w:i/>
          <w:color w:val="000000"/>
          <w:sz w:val="22"/>
          <w:szCs w:val="22"/>
        </w:rPr>
        <w:t xml:space="preserve"> University of Michigan</w:t>
      </w:r>
      <w:r w:rsidR="0069453E" w:rsidRPr="00762075">
        <w:rPr>
          <w:i/>
          <w:color w:val="000000"/>
          <w:sz w:val="22"/>
          <w:szCs w:val="22"/>
        </w:rPr>
        <w:t xml:space="preserve"> </w:t>
      </w:r>
      <w:r w:rsidR="0069453E" w:rsidRPr="00762075">
        <w:rPr>
          <w:b/>
          <w:color w:val="000000"/>
          <w:sz w:val="22"/>
          <w:szCs w:val="22"/>
        </w:rPr>
        <w:t>724</w:t>
      </w:r>
      <w:r w:rsidRPr="00762075">
        <w:rPr>
          <w:b/>
          <w:color w:val="000000"/>
          <w:sz w:val="22"/>
          <w:szCs w:val="22"/>
        </w:rPr>
        <w:t>:</w:t>
      </w:r>
      <w:r w:rsidR="0069453E" w:rsidRPr="00762075">
        <w:rPr>
          <w:color w:val="000000"/>
          <w:sz w:val="22"/>
          <w:szCs w:val="22"/>
        </w:rPr>
        <w:t>1-59.</w:t>
      </w:r>
    </w:p>
    <w:p w14:paraId="41D2BE0F" w14:textId="4D665D75" w:rsidR="00BA3CEB" w:rsidRPr="00A66314" w:rsidRDefault="000C7167" w:rsidP="00067D73">
      <w:pPr>
        <w:spacing w:line="360" w:lineRule="auto"/>
        <w:ind w:left="720" w:hanging="720"/>
        <w:rPr>
          <w:color w:val="000000"/>
          <w:sz w:val="22"/>
          <w:szCs w:val="22"/>
        </w:rPr>
      </w:pPr>
      <w:r w:rsidRPr="00762075">
        <w:rPr>
          <w:color w:val="000000"/>
          <w:sz w:val="22"/>
          <w:szCs w:val="22"/>
        </w:rPr>
        <w:t xml:space="preserve">Smith GR, </w:t>
      </w:r>
      <w:proofErr w:type="spellStart"/>
      <w:r w:rsidRPr="00762075">
        <w:rPr>
          <w:color w:val="000000"/>
          <w:sz w:val="22"/>
          <w:szCs w:val="22"/>
        </w:rPr>
        <w:t>Swirydczuk</w:t>
      </w:r>
      <w:proofErr w:type="spellEnd"/>
      <w:r w:rsidRPr="00762075">
        <w:rPr>
          <w:color w:val="000000"/>
          <w:sz w:val="22"/>
          <w:szCs w:val="22"/>
        </w:rPr>
        <w:t xml:space="preserve"> K</w:t>
      </w:r>
      <w:r w:rsidR="00613C10" w:rsidRPr="00762075">
        <w:rPr>
          <w:color w:val="000000"/>
          <w:sz w:val="22"/>
          <w:szCs w:val="22"/>
        </w:rPr>
        <w:t>, Kimmel PG</w:t>
      </w:r>
      <w:r w:rsidR="00BA3CEB" w:rsidRPr="00762075">
        <w:rPr>
          <w:color w:val="000000"/>
          <w:sz w:val="22"/>
          <w:szCs w:val="22"/>
        </w:rPr>
        <w:t>, Wi</w:t>
      </w:r>
      <w:r w:rsidR="00613C10" w:rsidRPr="00762075">
        <w:rPr>
          <w:color w:val="000000"/>
          <w:sz w:val="22"/>
          <w:szCs w:val="22"/>
        </w:rPr>
        <w:t>lkinson BH.</w:t>
      </w:r>
      <w:r w:rsidR="00BA3CEB" w:rsidRPr="00762075">
        <w:rPr>
          <w:color w:val="000000"/>
          <w:sz w:val="22"/>
          <w:szCs w:val="22"/>
        </w:rPr>
        <w:t xml:space="preserve"> 1982. Fish biostratig</w:t>
      </w:r>
      <w:r w:rsidR="00BA3CEB" w:rsidRPr="00762075">
        <w:rPr>
          <w:color w:val="000000"/>
          <w:sz w:val="22"/>
          <w:szCs w:val="22"/>
        </w:rPr>
        <w:softHyphen/>
        <w:t xml:space="preserve">raphy of late Miocene to Pleistocene sediments of the western Snake River Plain, Idaho. </w:t>
      </w:r>
      <w:r w:rsidR="00BA3CEB" w:rsidRPr="00762075">
        <w:rPr>
          <w:iCs/>
          <w:color w:val="000000"/>
          <w:sz w:val="22"/>
          <w:szCs w:val="22"/>
        </w:rPr>
        <w:t xml:space="preserve">In: </w:t>
      </w:r>
      <w:proofErr w:type="spellStart"/>
      <w:r w:rsidR="00613C10" w:rsidRPr="00762075">
        <w:rPr>
          <w:color w:val="000000"/>
          <w:sz w:val="22"/>
          <w:szCs w:val="22"/>
        </w:rPr>
        <w:t>Bonnichsen</w:t>
      </w:r>
      <w:proofErr w:type="spellEnd"/>
      <w:r w:rsidR="00613C10" w:rsidRPr="00762075">
        <w:rPr>
          <w:color w:val="000000"/>
          <w:sz w:val="22"/>
          <w:szCs w:val="22"/>
        </w:rPr>
        <w:t xml:space="preserve"> B, Breckenridge</w:t>
      </w:r>
      <w:r w:rsidR="00613C10">
        <w:rPr>
          <w:color w:val="000000"/>
          <w:sz w:val="22"/>
          <w:szCs w:val="22"/>
        </w:rPr>
        <w:t xml:space="preserve"> RM</w:t>
      </w:r>
      <w:r w:rsidR="00BA3CEB" w:rsidRPr="00A66314">
        <w:rPr>
          <w:color w:val="000000"/>
          <w:sz w:val="22"/>
          <w:szCs w:val="22"/>
        </w:rPr>
        <w:t xml:space="preserve">, </w:t>
      </w:r>
      <w:proofErr w:type="gramStart"/>
      <w:r w:rsidR="00613C10">
        <w:rPr>
          <w:color w:val="000000"/>
          <w:sz w:val="22"/>
          <w:szCs w:val="22"/>
        </w:rPr>
        <w:t>eds</w:t>
      </w:r>
      <w:proofErr w:type="gramEnd"/>
      <w:r w:rsidR="00613C10">
        <w:rPr>
          <w:color w:val="000000"/>
          <w:sz w:val="22"/>
          <w:szCs w:val="22"/>
        </w:rPr>
        <w:t>.</w:t>
      </w:r>
      <w:r w:rsidR="00BA3CEB" w:rsidRPr="00A66314">
        <w:rPr>
          <w:color w:val="000000"/>
          <w:sz w:val="22"/>
          <w:szCs w:val="22"/>
        </w:rPr>
        <w:t xml:space="preserve"> </w:t>
      </w:r>
      <w:proofErr w:type="gramStart"/>
      <w:r w:rsidR="00BA3CEB" w:rsidRPr="00613C10">
        <w:rPr>
          <w:i/>
          <w:color w:val="000000"/>
          <w:sz w:val="22"/>
          <w:szCs w:val="22"/>
        </w:rPr>
        <w:t xml:space="preserve">Cenozoic </w:t>
      </w:r>
      <w:r w:rsidR="00613C10" w:rsidRPr="00613C10">
        <w:rPr>
          <w:i/>
          <w:color w:val="000000"/>
          <w:sz w:val="22"/>
          <w:szCs w:val="22"/>
        </w:rPr>
        <w:t>g</w:t>
      </w:r>
      <w:r w:rsidR="00BA3CEB" w:rsidRPr="00613C10">
        <w:rPr>
          <w:i/>
          <w:color w:val="000000"/>
          <w:sz w:val="22"/>
          <w:szCs w:val="22"/>
        </w:rPr>
        <w:t>eol</w:t>
      </w:r>
      <w:r w:rsidR="00BA3CEB" w:rsidRPr="00613C10">
        <w:rPr>
          <w:i/>
          <w:color w:val="000000"/>
          <w:sz w:val="22"/>
          <w:szCs w:val="22"/>
        </w:rPr>
        <w:softHyphen/>
        <w:t>ogy of Idaho</w:t>
      </w:r>
      <w:r w:rsidR="00BA3CEB" w:rsidRPr="00A66314">
        <w:rPr>
          <w:color w:val="000000"/>
          <w:sz w:val="22"/>
          <w:szCs w:val="22"/>
        </w:rPr>
        <w:t>.</w:t>
      </w:r>
      <w:proofErr w:type="gramEnd"/>
      <w:r w:rsidR="00BA3CEB" w:rsidRPr="00A66314">
        <w:rPr>
          <w:color w:val="000000"/>
          <w:sz w:val="22"/>
          <w:szCs w:val="22"/>
        </w:rPr>
        <w:t xml:space="preserve"> Idaho Bureau of Mines and Geology Bulletin </w:t>
      </w:r>
      <w:r w:rsidR="00BA3CEB" w:rsidRPr="00613C10">
        <w:rPr>
          <w:b/>
          <w:color w:val="000000"/>
          <w:sz w:val="22"/>
          <w:szCs w:val="22"/>
        </w:rPr>
        <w:t>26</w:t>
      </w:r>
      <w:r w:rsidR="00613C10" w:rsidRPr="00613C10">
        <w:rPr>
          <w:b/>
          <w:color w:val="000000"/>
          <w:sz w:val="22"/>
          <w:szCs w:val="22"/>
        </w:rPr>
        <w:t>:</w:t>
      </w:r>
      <w:r w:rsidR="00BA3CEB" w:rsidRPr="00A66314">
        <w:rPr>
          <w:color w:val="000000"/>
          <w:sz w:val="22"/>
          <w:szCs w:val="22"/>
        </w:rPr>
        <w:t>519-542.</w:t>
      </w:r>
    </w:p>
    <w:p w14:paraId="4CD21C37" w14:textId="3A157DB3" w:rsidR="00067D73" w:rsidRPr="00A66314" w:rsidRDefault="001A1CB2" w:rsidP="00067D73">
      <w:pPr>
        <w:spacing w:line="360" w:lineRule="auto"/>
        <w:ind w:left="720" w:hanging="720"/>
        <w:rPr>
          <w:color w:val="000000"/>
          <w:sz w:val="22"/>
          <w:szCs w:val="22"/>
        </w:rPr>
      </w:pPr>
      <w:r>
        <w:rPr>
          <w:color w:val="000000"/>
          <w:sz w:val="22"/>
          <w:szCs w:val="22"/>
        </w:rPr>
        <w:t>Smith KS, Cifelli RL.</w:t>
      </w:r>
      <w:r w:rsidR="00067D73" w:rsidRPr="00A66314">
        <w:rPr>
          <w:color w:val="000000"/>
          <w:sz w:val="22"/>
          <w:szCs w:val="22"/>
        </w:rPr>
        <w:t xml:space="preserve"> 2000. A </w:t>
      </w:r>
      <w:r>
        <w:rPr>
          <w:color w:val="000000"/>
          <w:sz w:val="22"/>
          <w:szCs w:val="22"/>
        </w:rPr>
        <w:t>s</w:t>
      </w:r>
      <w:r w:rsidR="00067D73" w:rsidRPr="00A66314">
        <w:rPr>
          <w:color w:val="000000"/>
          <w:sz w:val="22"/>
          <w:szCs w:val="22"/>
        </w:rPr>
        <w:t xml:space="preserve">ynopsis of the Pleistocene </w:t>
      </w:r>
      <w:r>
        <w:rPr>
          <w:color w:val="000000"/>
          <w:sz w:val="22"/>
          <w:szCs w:val="22"/>
        </w:rPr>
        <w:t>v</w:t>
      </w:r>
      <w:r w:rsidR="00067D73" w:rsidRPr="00A66314">
        <w:rPr>
          <w:color w:val="000000"/>
          <w:sz w:val="22"/>
          <w:szCs w:val="22"/>
        </w:rPr>
        <w:t xml:space="preserve">ertebrates of Oklahoma. </w:t>
      </w:r>
      <w:r w:rsidR="00067D73" w:rsidRPr="001A1CB2">
        <w:rPr>
          <w:i/>
          <w:color w:val="000000"/>
          <w:sz w:val="22"/>
          <w:szCs w:val="22"/>
        </w:rPr>
        <w:t>Oklahoma Geol</w:t>
      </w:r>
      <w:r w:rsidRPr="001A1CB2">
        <w:rPr>
          <w:i/>
          <w:color w:val="000000"/>
          <w:sz w:val="22"/>
          <w:szCs w:val="22"/>
        </w:rPr>
        <w:t>ogical</w:t>
      </w:r>
      <w:r w:rsidR="00067D73" w:rsidRPr="001A1CB2">
        <w:rPr>
          <w:i/>
          <w:color w:val="000000"/>
          <w:sz w:val="22"/>
          <w:szCs w:val="22"/>
        </w:rPr>
        <w:t xml:space="preserve"> Survey Bull</w:t>
      </w:r>
      <w:r w:rsidRPr="001A1CB2">
        <w:rPr>
          <w:i/>
          <w:color w:val="000000"/>
          <w:sz w:val="22"/>
          <w:szCs w:val="22"/>
        </w:rPr>
        <w:t>etin</w:t>
      </w:r>
      <w:r>
        <w:rPr>
          <w:color w:val="000000"/>
          <w:sz w:val="22"/>
          <w:szCs w:val="22"/>
        </w:rPr>
        <w:t xml:space="preserve"> </w:t>
      </w:r>
      <w:r w:rsidR="00067D73" w:rsidRPr="001A1CB2">
        <w:rPr>
          <w:b/>
          <w:color w:val="000000"/>
          <w:sz w:val="22"/>
          <w:szCs w:val="22"/>
        </w:rPr>
        <w:t>147</w:t>
      </w:r>
      <w:r w:rsidRPr="001A1CB2">
        <w:rPr>
          <w:b/>
          <w:color w:val="000000"/>
          <w:sz w:val="22"/>
          <w:szCs w:val="22"/>
        </w:rPr>
        <w:t>:</w:t>
      </w:r>
      <w:r w:rsidR="00067D73" w:rsidRPr="00A66314">
        <w:rPr>
          <w:color w:val="000000"/>
          <w:sz w:val="22"/>
          <w:szCs w:val="22"/>
        </w:rPr>
        <w:t>1-36.</w:t>
      </w:r>
    </w:p>
    <w:p w14:paraId="339150DC" w14:textId="537A763D" w:rsidR="006634B0" w:rsidRPr="00A66314" w:rsidRDefault="001A1CB2" w:rsidP="006634B0">
      <w:pPr>
        <w:spacing w:line="360" w:lineRule="auto"/>
        <w:ind w:left="720" w:hanging="720"/>
        <w:rPr>
          <w:color w:val="000000"/>
          <w:sz w:val="22"/>
          <w:szCs w:val="22"/>
        </w:rPr>
      </w:pPr>
      <w:r>
        <w:rPr>
          <w:color w:val="000000"/>
          <w:sz w:val="22"/>
          <w:szCs w:val="22"/>
        </w:rPr>
        <w:t>Smith ML, Cavender</w:t>
      </w:r>
      <w:r w:rsidR="00EA148E" w:rsidRPr="00A66314">
        <w:rPr>
          <w:color w:val="000000"/>
          <w:sz w:val="22"/>
          <w:szCs w:val="22"/>
        </w:rPr>
        <w:t xml:space="preserve"> </w:t>
      </w:r>
      <w:r>
        <w:rPr>
          <w:color w:val="000000"/>
          <w:sz w:val="22"/>
          <w:szCs w:val="22"/>
        </w:rPr>
        <w:t>TM</w:t>
      </w:r>
      <w:r w:rsidR="00F1116A" w:rsidRPr="00A66314">
        <w:rPr>
          <w:color w:val="000000"/>
          <w:sz w:val="22"/>
          <w:szCs w:val="22"/>
        </w:rPr>
        <w:t xml:space="preserve">, </w:t>
      </w:r>
      <w:r w:rsidR="00EA148E" w:rsidRPr="00A66314">
        <w:rPr>
          <w:color w:val="000000"/>
          <w:sz w:val="22"/>
          <w:szCs w:val="22"/>
        </w:rPr>
        <w:t>Miller</w:t>
      </w:r>
      <w:r>
        <w:rPr>
          <w:color w:val="000000"/>
          <w:sz w:val="22"/>
          <w:szCs w:val="22"/>
        </w:rPr>
        <w:t xml:space="preserve"> R</w:t>
      </w:r>
      <w:r w:rsidR="00F1116A" w:rsidRPr="00A66314">
        <w:rPr>
          <w:color w:val="000000"/>
          <w:sz w:val="22"/>
          <w:szCs w:val="22"/>
        </w:rPr>
        <w:t>R</w:t>
      </w:r>
      <w:r w:rsidR="00EA148E" w:rsidRPr="00A66314">
        <w:rPr>
          <w:color w:val="000000"/>
          <w:sz w:val="22"/>
          <w:szCs w:val="22"/>
        </w:rPr>
        <w:t xml:space="preserve">. 1975. Climatic and biogeographic significance of a fish fauna from the Late Pliocene-Early Pleistocene of the Lake Chapala Basin (Jalisco, Mexico). </w:t>
      </w:r>
      <w:r>
        <w:rPr>
          <w:color w:val="000000"/>
          <w:sz w:val="22"/>
          <w:szCs w:val="22"/>
        </w:rPr>
        <w:t>In: Friedland NE, Smith G</w:t>
      </w:r>
      <w:r w:rsidR="00F1116A" w:rsidRPr="00A66314">
        <w:rPr>
          <w:color w:val="000000"/>
          <w:sz w:val="22"/>
          <w:szCs w:val="22"/>
        </w:rPr>
        <w:t>R</w:t>
      </w:r>
      <w:r>
        <w:rPr>
          <w:color w:val="000000"/>
          <w:sz w:val="22"/>
          <w:szCs w:val="22"/>
        </w:rPr>
        <w:t xml:space="preserve">, </w:t>
      </w:r>
      <w:proofErr w:type="gramStart"/>
      <w:r>
        <w:rPr>
          <w:color w:val="000000"/>
          <w:sz w:val="22"/>
          <w:szCs w:val="22"/>
        </w:rPr>
        <w:t>eds</w:t>
      </w:r>
      <w:proofErr w:type="gramEnd"/>
      <w:r>
        <w:rPr>
          <w:color w:val="000000"/>
          <w:sz w:val="22"/>
          <w:szCs w:val="22"/>
        </w:rPr>
        <w:t>.</w:t>
      </w:r>
      <w:r w:rsidR="00F1116A" w:rsidRPr="00A66314">
        <w:rPr>
          <w:color w:val="000000"/>
          <w:sz w:val="22"/>
          <w:szCs w:val="22"/>
        </w:rPr>
        <w:t xml:space="preserve"> </w:t>
      </w:r>
      <w:r w:rsidR="00F1116A" w:rsidRPr="001A1CB2">
        <w:rPr>
          <w:i/>
          <w:color w:val="000000"/>
          <w:sz w:val="22"/>
          <w:szCs w:val="22"/>
        </w:rPr>
        <w:t xml:space="preserve">Studies on Cenozoic </w:t>
      </w:r>
      <w:r w:rsidRPr="001A1CB2">
        <w:rPr>
          <w:i/>
          <w:color w:val="000000"/>
          <w:sz w:val="22"/>
          <w:szCs w:val="22"/>
        </w:rPr>
        <w:t>p</w:t>
      </w:r>
      <w:r w:rsidR="00F1116A" w:rsidRPr="001A1CB2">
        <w:rPr>
          <w:i/>
          <w:color w:val="000000"/>
          <w:sz w:val="22"/>
          <w:szCs w:val="22"/>
        </w:rPr>
        <w:t xml:space="preserve">aleontology and </w:t>
      </w:r>
      <w:r w:rsidRPr="001A1CB2">
        <w:rPr>
          <w:i/>
          <w:color w:val="000000"/>
          <w:sz w:val="22"/>
          <w:szCs w:val="22"/>
        </w:rPr>
        <w:t>s</w:t>
      </w:r>
      <w:r w:rsidR="00F1116A" w:rsidRPr="001A1CB2">
        <w:rPr>
          <w:i/>
          <w:color w:val="000000"/>
          <w:sz w:val="22"/>
          <w:szCs w:val="22"/>
        </w:rPr>
        <w:t xml:space="preserve">tratigraphy: </w:t>
      </w:r>
      <w:r w:rsidRPr="001A1CB2">
        <w:rPr>
          <w:i/>
          <w:color w:val="000000"/>
          <w:sz w:val="22"/>
          <w:szCs w:val="22"/>
        </w:rPr>
        <w:t>s</w:t>
      </w:r>
      <w:r w:rsidR="00F1116A" w:rsidRPr="001A1CB2">
        <w:rPr>
          <w:i/>
          <w:color w:val="000000"/>
          <w:sz w:val="22"/>
          <w:szCs w:val="22"/>
        </w:rPr>
        <w:t xml:space="preserve">ymposium </w:t>
      </w:r>
      <w:r w:rsidRPr="001A1CB2">
        <w:rPr>
          <w:i/>
          <w:color w:val="000000"/>
          <w:sz w:val="22"/>
          <w:szCs w:val="22"/>
        </w:rPr>
        <w:t>h</w:t>
      </w:r>
      <w:r w:rsidR="00F1116A" w:rsidRPr="001A1CB2">
        <w:rPr>
          <w:i/>
          <w:color w:val="000000"/>
          <w:sz w:val="22"/>
          <w:szCs w:val="22"/>
        </w:rPr>
        <w:t xml:space="preserve">eld at the </w:t>
      </w:r>
      <w:r w:rsidR="00F1116A" w:rsidRPr="001A1CB2">
        <w:rPr>
          <w:i/>
          <w:color w:val="000000"/>
          <w:sz w:val="22"/>
          <w:szCs w:val="22"/>
        </w:rPr>
        <w:lastRenderedPageBreak/>
        <w:t>Univ</w:t>
      </w:r>
      <w:r w:rsidRPr="001A1CB2">
        <w:rPr>
          <w:i/>
          <w:color w:val="000000"/>
          <w:sz w:val="22"/>
          <w:szCs w:val="22"/>
        </w:rPr>
        <w:t>ersity</w:t>
      </w:r>
      <w:r w:rsidR="00F1116A" w:rsidRPr="001A1CB2">
        <w:rPr>
          <w:i/>
          <w:color w:val="000000"/>
          <w:sz w:val="22"/>
          <w:szCs w:val="22"/>
        </w:rPr>
        <w:t xml:space="preserve"> of Michigan, May 6 and 7, 1974</w:t>
      </w:r>
      <w:proofErr w:type="gramStart"/>
      <w:r w:rsidR="00F1116A" w:rsidRPr="001A1CB2">
        <w:rPr>
          <w:i/>
          <w:color w:val="000000"/>
          <w:sz w:val="22"/>
          <w:szCs w:val="22"/>
        </w:rPr>
        <w:t>;</w:t>
      </w:r>
      <w:proofErr w:type="gramEnd"/>
      <w:r w:rsidR="00F1116A" w:rsidRPr="001A1CB2">
        <w:rPr>
          <w:i/>
          <w:color w:val="000000"/>
          <w:sz w:val="22"/>
          <w:szCs w:val="22"/>
        </w:rPr>
        <w:t xml:space="preserve"> in Honor of Claude W. Hibbard</w:t>
      </w:r>
      <w:r w:rsidR="00F1116A" w:rsidRPr="00A66314">
        <w:rPr>
          <w:color w:val="000000"/>
          <w:sz w:val="22"/>
          <w:szCs w:val="22"/>
        </w:rPr>
        <w:t xml:space="preserve">. </w:t>
      </w:r>
      <w:proofErr w:type="gramStart"/>
      <w:r w:rsidR="00F1116A" w:rsidRPr="00F04F34">
        <w:rPr>
          <w:i/>
          <w:color w:val="000000"/>
          <w:sz w:val="22"/>
          <w:szCs w:val="22"/>
        </w:rPr>
        <w:t>Pap</w:t>
      </w:r>
      <w:r w:rsidRPr="00F04F34">
        <w:rPr>
          <w:i/>
          <w:color w:val="000000"/>
          <w:sz w:val="22"/>
          <w:szCs w:val="22"/>
        </w:rPr>
        <w:t>ers on</w:t>
      </w:r>
      <w:r w:rsidR="00F1116A" w:rsidRPr="00F04F34">
        <w:rPr>
          <w:i/>
          <w:color w:val="000000"/>
          <w:sz w:val="22"/>
          <w:szCs w:val="22"/>
        </w:rPr>
        <w:t xml:space="preserve"> Paleontol</w:t>
      </w:r>
      <w:r w:rsidRPr="00F04F34">
        <w:rPr>
          <w:i/>
          <w:color w:val="000000"/>
          <w:sz w:val="22"/>
          <w:szCs w:val="22"/>
        </w:rPr>
        <w:t>ogy the</w:t>
      </w:r>
      <w:r w:rsidR="00F1116A" w:rsidRPr="00F04F34">
        <w:rPr>
          <w:i/>
          <w:color w:val="000000"/>
          <w:sz w:val="22"/>
          <w:szCs w:val="22"/>
        </w:rPr>
        <w:t xml:space="preserve"> Mus</w:t>
      </w:r>
      <w:r w:rsidRPr="00F04F34">
        <w:rPr>
          <w:i/>
          <w:color w:val="000000"/>
          <w:sz w:val="22"/>
          <w:szCs w:val="22"/>
        </w:rPr>
        <w:t>eum of</w:t>
      </w:r>
      <w:r w:rsidR="00F1116A" w:rsidRPr="00F04F34">
        <w:rPr>
          <w:i/>
          <w:color w:val="000000"/>
          <w:sz w:val="22"/>
          <w:szCs w:val="22"/>
        </w:rPr>
        <w:t xml:space="preserve"> Paleontol</w:t>
      </w:r>
      <w:r w:rsidRPr="00F04F34">
        <w:rPr>
          <w:i/>
          <w:color w:val="000000"/>
          <w:sz w:val="22"/>
          <w:szCs w:val="22"/>
        </w:rPr>
        <w:t>ogy</w:t>
      </w:r>
      <w:r w:rsidR="00F1116A" w:rsidRPr="00F04F34">
        <w:rPr>
          <w:i/>
          <w:color w:val="000000"/>
          <w:sz w:val="22"/>
          <w:szCs w:val="22"/>
        </w:rPr>
        <w:t xml:space="preserve"> Univ</w:t>
      </w:r>
      <w:r w:rsidRPr="00F04F34">
        <w:rPr>
          <w:i/>
          <w:color w:val="000000"/>
          <w:sz w:val="22"/>
          <w:szCs w:val="22"/>
        </w:rPr>
        <w:t>ersity of</w:t>
      </w:r>
      <w:r w:rsidR="00F1116A" w:rsidRPr="00F04F34">
        <w:rPr>
          <w:i/>
          <w:color w:val="000000"/>
          <w:sz w:val="22"/>
          <w:szCs w:val="22"/>
        </w:rPr>
        <w:t xml:space="preserve"> Mich</w:t>
      </w:r>
      <w:r w:rsidRPr="00F04F34">
        <w:rPr>
          <w:i/>
          <w:color w:val="000000"/>
          <w:sz w:val="22"/>
          <w:szCs w:val="22"/>
        </w:rPr>
        <w:t>igan</w:t>
      </w:r>
      <w:r w:rsidR="00F1116A" w:rsidRPr="00A66314">
        <w:rPr>
          <w:color w:val="000000"/>
          <w:sz w:val="22"/>
          <w:szCs w:val="22"/>
        </w:rPr>
        <w:t xml:space="preserve"> </w:t>
      </w:r>
      <w:r w:rsidR="00F1116A" w:rsidRPr="001A1CB2">
        <w:rPr>
          <w:b/>
          <w:color w:val="000000"/>
          <w:sz w:val="22"/>
          <w:szCs w:val="22"/>
        </w:rPr>
        <w:t>12</w:t>
      </w:r>
      <w:r w:rsidRPr="001A1CB2">
        <w:rPr>
          <w:b/>
          <w:color w:val="000000"/>
          <w:sz w:val="22"/>
          <w:szCs w:val="22"/>
        </w:rPr>
        <w:t>:</w:t>
      </w:r>
      <w:r w:rsidR="00F1116A" w:rsidRPr="00A66314">
        <w:rPr>
          <w:color w:val="000000"/>
          <w:sz w:val="22"/>
          <w:szCs w:val="22"/>
        </w:rPr>
        <w:t>29-38</w:t>
      </w:r>
      <w:r w:rsidR="00EA148E" w:rsidRPr="00A66314">
        <w:rPr>
          <w:color w:val="000000"/>
          <w:sz w:val="22"/>
          <w:szCs w:val="22"/>
        </w:rPr>
        <w:t>.</w:t>
      </w:r>
      <w:proofErr w:type="gramEnd"/>
    </w:p>
    <w:p w14:paraId="68D7CA75" w14:textId="25097DC8" w:rsidR="00D518B2" w:rsidRPr="00A66314" w:rsidRDefault="006C7C64" w:rsidP="00D202E6">
      <w:pPr>
        <w:widowControl w:val="0"/>
        <w:spacing w:line="360" w:lineRule="auto"/>
        <w:ind w:left="720" w:hanging="720"/>
        <w:rPr>
          <w:bCs/>
          <w:sz w:val="22"/>
          <w:szCs w:val="22"/>
        </w:rPr>
      </w:pPr>
      <w:r>
        <w:rPr>
          <w:bCs/>
          <w:sz w:val="22"/>
          <w:szCs w:val="22"/>
        </w:rPr>
        <w:t>Steward JD, Roeder M</w:t>
      </w:r>
      <w:r w:rsidR="00D518B2" w:rsidRPr="00A66314">
        <w:rPr>
          <w:bCs/>
          <w:sz w:val="22"/>
          <w:szCs w:val="22"/>
        </w:rPr>
        <w:t>A</w:t>
      </w:r>
      <w:r>
        <w:rPr>
          <w:bCs/>
          <w:sz w:val="22"/>
          <w:szCs w:val="22"/>
        </w:rPr>
        <w:t>.</w:t>
      </w:r>
      <w:r w:rsidR="00D518B2" w:rsidRPr="00A66314">
        <w:rPr>
          <w:bCs/>
          <w:sz w:val="22"/>
          <w:szCs w:val="22"/>
        </w:rPr>
        <w:t xml:space="preserve"> 1993. Razorback sucker (</w:t>
      </w:r>
      <w:r w:rsidR="00D518B2" w:rsidRPr="00A66314">
        <w:rPr>
          <w:bCs/>
          <w:i/>
          <w:sz w:val="22"/>
          <w:szCs w:val="22"/>
        </w:rPr>
        <w:t>Xyrauchen texanus</w:t>
      </w:r>
      <w:r w:rsidR="00F04F34">
        <w:rPr>
          <w:bCs/>
          <w:sz w:val="22"/>
          <w:szCs w:val="22"/>
        </w:rPr>
        <w:t>) fossils from the Anza-</w:t>
      </w:r>
      <w:r w:rsidR="00D518B2" w:rsidRPr="00A66314">
        <w:rPr>
          <w:bCs/>
          <w:sz w:val="22"/>
          <w:szCs w:val="22"/>
        </w:rPr>
        <w:t xml:space="preserve">Borrego Desert and the ancestral Colorado River. </w:t>
      </w:r>
      <w:r w:rsidR="001A1CB2">
        <w:rPr>
          <w:bCs/>
          <w:sz w:val="22"/>
          <w:szCs w:val="22"/>
        </w:rPr>
        <w:t xml:space="preserve">Redlands, CA: </w:t>
      </w:r>
      <w:r w:rsidR="00D518B2" w:rsidRPr="00A66314">
        <w:rPr>
          <w:bCs/>
          <w:sz w:val="22"/>
          <w:szCs w:val="22"/>
        </w:rPr>
        <w:t>San Bernardino Co</w:t>
      </w:r>
      <w:r>
        <w:rPr>
          <w:bCs/>
          <w:sz w:val="22"/>
          <w:szCs w:val="22"/>
        </w:rPr>
        <w:t xml:space="preserve">unty </w:t>
      </w:r>
      <w:r w:rsidR="00D518B2" w:rsidRPr="00A66314">
        <w:rPr>
          <w:bCs/>
          <w:sz w:val="22"/>
          <w:szCs w:val="22"/>
        </w:rPr>
        <w:t>Mus</w:t>
      </w:r>
      <w:r>
        <w:rPr>
          <w:bCs/>
          <w:sz w:val="22"/>
          <w:szCs w:val="22"/>
        </w:rPr>
        <w:t>eum</w:t>
      </w:r>
      <w:r w:rsidR="00D518B2" w:rsidRPr="00A66314">
        <w:rPr>
          <w:bCs/>
          <w:sz w:val="22"/>
          <w:szCs w:val="22"/>
        </w:rPr>
        <w:t xml:space="preserve"> Assoc</w:t>
      </w:r>
      <w:r>
        <w:rPr>
          <w:bCs/>
          <w:sz w:val="22"/>
          <w:szCs w:val="22"/>
        </w:rPr>
        <w:t>iation</w:t>
      </w:r>
      <w:r w:rsidR="00D518B2" w:rsidRPr="00A66314">
        <w:rPr>
          <w:bCs/>
          <w:sz w:val="22"/>
          <w:szCs w:val="22"/>
        </w:rPr>
        <w:t xml:space="preserve"> Spec</w:t>
      </w:r>
      <w:r>
        <w:rPr>
          <w:bCs/>
          <w:sz w:val="22"/>
          <w:szCs w:val="22"/>
        </w:rPr>
        <w:t>ial</w:t>
      </w:r>
      <w:r w:rsidR="00D518B2" w:rsidRPr="00A66314">
        <w:rPr>
          <w:bCs/>
          <w:sz w:val="22"/>
          <w:szCs w:val="22"/>
        </w:rPr>
        <w:t xml:space="preserve"> Publ</w:t>
      </w:r>
      <w:r>
        <w:rPr>
          <w:bCs/>
          <w:sz w:val="22"/>
          <w:szCs w:val="22"/>
        </w:rPr>
        <w:t>ication</w:t>
      </w:r>
      <w:r w:rsidR="00D518B2" w:rsidRPr="00A66314">
        <w:rPr>
          <w:bCs/>
          <w:sz w:val="22"/>
          <w:szCs w:val="22"/>
        </w:rPr>
        <w:t xml:space="preserve"> </w:t>
      </w:r>
      <w:r w:rsidR="00D518B2" w:rsidRPr="00F04F34">
        <w:rPr>
          <w:bCs/>
          <w:sz w:val="22"/>
          <w:szCs w:val="22"/>
        </w:rPr>
        <w:t>93</w:t>
      </w:r>
      <w:r w:rsidR="00D518B2" w:rsidRPr="00A66314">
        <w:rPr>
          <w:bCs/>
          <w:sz w:val="22"/>
          <w:szCs w:val="22"/>
        </w:rPr>
        <w:t xml:space="preserve">. </w:t>
      </w:r>
    </w:p>
    <w:p w14:paraId="397ECFBC" w14:textId="29472522" w:rsidR="00D202E6" w:rsidRPr="00A66314" w:rsidRDefault="006C7C64" w:rsidP="00D202E6">
      <w:pPr>
        <w:widowControl w:val="0"/>
        <w:spacing w:line="360" w:lineRule="auto"/>
        <w:ind w:left="720" w:hanging="720"/>
        <w:rPr>
          <w:sz w:val="22"/>
          <w:szCs w:val="22"/>
        </w:rPr>
      </w:pPr>
      <w:r>
        <w:rPr>
          <w:sz w:val="22"/>
          <w:szCs w:val="22"/>
        </w:rPr>
        <w:t xml:space="preserve">Sun YH, Xie CX, Wang WM, Liu SY, </w:t>
      </w:r>
      <w:proofErr w:type="spellStart"/>
      <w:r>
        <w:rPr>
          <w:sz w:val="22"/>
          <w:szCs w:val="22"/>
        </w:rPr>
        <w:t>Treer</w:t>
      </w:r>
      <w:proofErr w:type="spellEnd"/>
      <w:r>
        <w:rPr>
          <w:sz w:val="22"/>
          <w:szCs w:val="22"/>
        </w:rPr>
        <w:t xml:space="preserve"> T, Chang MM.</w:t>
      </w:r>
      <w:r w:rsidR="00D202E6" w:rsidRPr="00A66314">
        <w:rPr>
          <w:sz w:val="22"/>
          <w:szCs w:val="22"/>
        </w:rPr>
        <w:t xml:space="preserve"> 2007. The genetic variation and biogeography of catostomid fishes based on mitochondrial and nucleic DNA sequences. </w:t>
      </w:r>
      <w:r w:rsidR="00D3326A" w:rsidRPr="00EB22A0">
        <w:rPr>
          <w:i/>
          <w:sz w:val="22"/>
          <w:szCs w:val="22"/>
        </w:rPr>
        <w:t>Journal of Fish Biology</w:t>
      </w:r>
      <w:r w:rsidR="00D202E6" w:rsidRPr="00A66314">
        <w:rPr>
          <w:sz w:val="22"/>
          <w:szCs w:val="22"/>
        </w:rPr>
        <w:t xml:space="preserve"> </w:t>
      </w:r>
      <w:r w:rsidR="00D202E6" w:rsidRPr="00EB22A0">
        <w:rPr>
          <w:b/>
          <w:sz w:val="22"/>
          <w:szCs w:val="22"/>
        </w:rPr>
        <w:t>70</w:t>
      </w:r>
      <w:r w:rsidR="00EB22A0" w:rsidRPr="00EB22A0">
        <w:rPr>
          <w:b/>
          <w:sz w:val="22"/>
          <w:szCs w:val="22"/>
        </w:rPr>
        <w:t>:</w:t>
      </w:r>
      <w:r w:rsidR="00D202E6" w:rsidRPr="00A66314">
        <w:rPr>
          <w:sz w:val="22"/>
          <w:szCs w:val="22"/>
        </w:rPr>
        <w:t>291-309.</w:t>
      </w:r>
    </w:p>
    <w:p w14:paraId="50F421FB" w14:textId="38FDB339" w:rsidR="00C20C70" w:rsidRPr="00A66314" w:rsidRDefault="00EB22A0" w:rsidP="006634B0">
      <w:pPr>
        <w:spacing w:line="360" w:lineRule="auto"/>
        <w:ind w:left="720" w:hanging="720"/>
        <w:rPr>
          <w:color w:val="000000"/>
          <w:sz w:val="22"/>
          <w:szCs w:val="22"/>
        </w:rPr>
      </w:pPr>
      <w:proofErr w:type="gramStart"/>
      <w:r>
        <w:rPr>
          <w:color w:val="000000"/>
          <w:sz w:val="22"/>
          <w:szCs w:val="22"/>
        </w:rPr>
        <w:t>Swisher III CC, Prothero</w:t>
      </w:r>
      <w:r w:rsidR="00C20C70" w:rsidRPr="00A66314">
        <w:rPr>
          <w:color w:val="000000"/>
          <w:sz w:val="22"/>
          <w:szCs w:val="22"/>
        </w:rPr>
        <w:t xml:space="preserve"> D</w:t>
      </w:r>
      <w:r>
        <w:rPr>
          <w:color w:val="000000"/>
          <w:sz w:val="22"/>
          <w:szCs w:val="22"/>
        </w:rPr>
        <w:t>R.</w:t>
      </w:r>
      <w:r w:rsidR="00C20C70" w:rsidRPr="00A66314">
        <w:rPr>
          <w:color w:val="000000"/>
          <w:sz w:val="22"/>
          <w:szCs w:val="22"/>
        </w:rPr>
        <w:t xml:space="preserve"> 1990.</w:t>
      </w:r>
      <w:proofErr w:type="gramEnd"/>
      <w:r w:rsidR="00C20C70" w:rsidRPr="00A66314">
        <w:rPr>
          <w:color w:val="000000"/>
          <w:sz w:val="22"/>
          <w:szCs w:val="22"/>
        </w:rPr>
        <w:t xml:space="preserve"> </w:t>
      </w:r>
      <w:proofErr w:type="gramStart"/>
      <w:r w:rsidR="00C20C70" w:rsidRPr="00A66314">
        <w:rPr>
          <w:color w:val="000000"/>
          <w:sz w:val="22"/>
          <w:szCs w:val="22"/>
        </w:rPr>
        <w:t xml:space="preserve">Single-crystal </w:t>
      </w:r>
      <w:r w:rsidR="00C20C70" w:rsidRPr="00A66314">
        <w:rPr>
          <w:color w:val="000000"/>
          <w:sz w:val="22"/>
          <w:szCs w:val="22"/>
          <w:vertAlign w:val="superscript"/>
        </w:rPr>
        <w:t>40</w:t>
      </w:r>
      <w:r w:rsidR="00C20C70" w:rsidRPr="00A66314">
        <w:rPr>
          <w:color w:val="000000"/>
          <w:sz w:val="22"/>
          <w:szCs w:val="22"/>
        </w:rPr>
        <w:t>Ar/</w:t>
      </w:r>
      <w:r w:rsidR="00C20C70" w:rsidRPr="00A66314">
        <w:rPr>
          <w:color w:val="000000"/>
          <w:sz w:val="22"/>
          <w:szCs w:val="22"/>
          <w:vertAlign w:val="superscript"/>
        </w:rPr>
        <w:t>39</w:t>
      </w:r>
      <w:r w:rsidR="00C20C70" w:rsidRPr="00A66314">
        <w:rPr>
          <w:color w:val="000000"/>
          <w:sz w:val="22"/>
          <w:szCs w:val="22"/>
        </w:rPr>
        <w:t>Ar dating of the Eocene–Oligocene transition in North America.</w:t>
      </w:r>
      <w:proofErr w:type="gramEnd"/>
      <w:r w:rsidR="00C20C70" w:rsidRPr="00A66314">
        <w:rPr>
          <w:color w:val="000000"/>
          <w:sz w:val="22"/>
          <w:szCs w:val="22"/>
        </w:rPr>
        <w:t xml:space="preserve"> </w:t>
      </w:r>
      <w:proofErr w:type="gramStart"/>
      <w:r w:rsidR="00C20C70" w:rsidRPr="00EB22A0">
        <w:rPr>
          <w:i/>
          <w:color w:val="000000"/>
          <w:sz w:val="22"/>
          <w:szCs w:val="22"/>
        </w:rPr>
        <w:t>Science</w:t>
      </w:r>
      <w:r w:rsidR="00C20C70" w:rsidRPr="00A66314">
        <w:rPr>
          <w:color w:val="000000"/>
          <w:sz w:val="22"/>
          <w:szCs w:val="22"/>
        </w:rPr>
        <w:t xml:space="preserve"> </w:t>
      </w:r>
      <w:r w:rsidR="00C20C70" w:rsidRPr="00EB22A0">
        <w:rPr>
          <w:b/>
          <w:color w:val="000000"/>
          <w:sz w:val="22"/>
          <w:szCs w:val="22"/>
        </w:rPr>
        <w:t>249</w:t>
      </w:r>
      <w:r w:rsidRPr="00EB22A0">
        <w:rPr>
          <w:b/>
          <w:color w:val="000000"/>
          <w:sz w:val="22"/>
          <w:szCs w:val="22"/>
        </w:rPr>
        <w:t>:</w:t>
      </w:r>
      <w:r w:rsidR="00C20C70" w:rsidRPr="00A66314">
        <w:rPr>
          <w:color w:val="000000"/>
          <w:sz w:val="22"/>
          <w:szCs w:val="22"/>
        </w:rPr>
        <w:t>760-762.</w:t>
      </w:r>
      <w:proofErr w:type="gramEnd"/>
    </w:p>
    <w:p w14:paraId="40C88D59" w14:textId="7ED88826" w:rsidR="006634B0" w:rsidRPr="00A66314" w:rsidRDefault="00DB44E5" w:rsidP="006634B0">
      <w:pPr>
        <w:spacing w:line="360" w:lineRule="auto"/>
        <w:ind w:left="720" w:hanging="720"/>
        <w:rPr>
          <w:color w:val="000000"/>
          <w:sz w:val="22"/>
          <w:szCs w:val="22"/>
        </w:rPr>
      </w:pPr>
      <w:r>
        <w:rPr>
          <w:color w:val="000000"/>
          <w:sz w:val="22"/>
          <w:szCs w:val="22"/>
        </w:rPr>
        <w:t>Sytchevskaya EK.</w:t>
      </w:r>
      <w:r w:rsidR="006634B0" w:rsidRPr="00A66314">
        <w:rPr>
          <w:color w:val="000000"/>
          <w:sz w:val="22"/>
          <w:szCs w:val="22"/>
        </w:rPr>
        <w:t xml:space="preserve"> 1986. Paleogene freshwater fish fauna of the USSR and Mongolia</w:t>
      </w:r>
      <w:r w:rsidR="00F1116A" w:rsidRPr="00A66314">
        <w:rPr>
          <w:color w:val="000000"/>
          <w:sz w:val="22"/>
          <w:szCs w:val="22"/>
        </w:rPr>
        <w:t xml:space="preserve"> (in Russian)</w:t>
      </w:r>
      <w:r w:rsidR="006634B0" w:rsidRPr="00A66314">
        <w:rPr>
          <w:color w:val="000000"/>
          <w:sz w:val="22"/>
          <w:szCs w:val="22"/>
        </w:rPr>
        <w:t xml:space="preserve">. </w:t>
      </w:r>
      <w:r w:rsidR="006634B0" w:rsidRPr="00DB44E5">
        <w:rPr>
          <w:i/>
          <w:color w:val="000000"/>
          <w:sz w:val="22"/>
          <w:szCs w:val="22"/>
        </w:rPr>
        <w:t xml:space="preserve">Joint Soviet-Mongolian </w:t>
      </w:r>
      <w:proofErr w:type="spellStart"/>
      <w:r w:rsidR="006634B0" w:rsidRPr="00DB44E5">
        <w:rPr>
          <w:i/>
          <w:color w:val="000000"/>
          <w:sz w:val="22"/>
          <w:szCs w:val="22"/>
        </w:rPr>
        <w:t>Palaeo</w:t>
      </w:r>
      <w:r w:rsidR="00F1116A" w:rsidRPr="00DB44E5">
        <w:rPr>
          <w:i/>
          <w:color w:val="000000"/>
          <w:sz w:val="22"/>
          <w:szCs w:val="22"/>
        </w:rPr>
        <w:t>n</w:t>
      </w:r>
      <w:r w:rsidR="006634B0" w:rsidRPr="00DB44E5">
        <w:rPr>
          <w:i/>
          <w:color w:val="000000"/>
          <w:sz w:val="22"/>
          <w:szCs w:val="22"/>
        </w:rPr>
        <w:t>to</w:t>
      </w:r>
      <w:r w:rsidR="00F1116A" w:rsidRPr="00DB44E5">
        <w:rPr>
          <w:i/>
          <w:color w:val="000000"/>
          <w:sz w:val="22"/>
          <w:szCs w:val="22"/>
        </w:rPr>
        <w:t>logical</w:t>
      </w:r>
      <w:proofErr w:type="spellEnd"/>
      <w:r w:rsidR="00F1116A" w:rsidRPr="00DB44E5">
        <w:rPr>
          <w:i/>
          <w:color w:val="000000"/>
          <w:sz w:val="22"/>
          <w:szCs w:val="22"/>
        </w:rPr>
        <w:t xml:space="preserve"> Expedition Transactions</w:t>
      </w:r>
      <w:r w:rsidR="006634B0" w:rsidRPr="00A66314">
        <w:rPr>
          <w:color w:val="000000"/>
          <w:sz w:val="22"/>
          <w:szCs w:val="22"/>
        </w:rPr>
        <w:t xml:space="preserve"> </w:t>
      </w:r>
      <w:r w:rsidR="006634B0" w:rsidRPr="00DB44E5">
        <w:rPr>
          <w:b/>
          <w:color w:val="000000"/>
          <w:sz w:val="22"/>
          <w:szCs w:val="22"/>
        </w:rPr>
        <w:t>39</w:t>
      </w:r>
      <w:r w:rsidRPr="00DB44E5">
        <w:rPr>
          <w:b/>
          <w:color w:val="000000"/>
          <w:sz w:val="22"/>
          <w:szCs w:val="22"/>
        </w:rPr>
        <w:t>:</w:t>
      </w:r>
      <w:r w:rsidR="006634B0" w:rsidRPr="00A66314">
        <w:rPr>
          <w:color w:val="000000"/>
          <w:sz w:val="22"/>
          <w:szCs w:val="22"/>
        </w:rPr>
        <w:t xml:space="preserve">77-82. </w:t>
      </w:r>
    </w:p>
    <w:p w14:paraId="68E37023" w14:textId="42E16EC4" w:rsidR="00F93768" w:rsidRPr="00A66314" w:rsidRDefault="00DB44E5" w:rsidP="009865EF">
      <w:pPr>
        <w:spacing w:line="360" w:lineRule="auto"/>
        <w:ind w:left="720" w:hanging="720"/>
        <w:rPr>
          <w:color w:val="000000"/>
          <w:sz w:val="22"/>
          <w:szCs w:val="22"/>
        </w:rPr>
      </w:pPr>
      <w:proofErr w:type="gramStart"/>
      <w:r>
        <w:rPr>
          <w:color w:val="000000"/>
          <w:sz w:val="22"/>
          <w:szCs w:val="22"/>
        </w:rPr>
        <w:t>Taylor DW, Smith GR.</w:t>
      </w:r>
      <w:r w:rsidR="00AA57C1" w:rsidRPr="00A66314">
        <w:rPr>
          <w:color w:val="000000"/>
          <w:sz w:val="22"/>
          <w:szCs w:val="22"/>
        </w:rPr>
        <w:t xml:space="preserve"> 1981.</w:t>
      </w:r>
      <w:proofErr w:type="gramEnd"/>
      <w:r w:rsidR="00AA57C1" w:rsidRPr="00A66314">
        <w:rPr>
          <w:color w:val="000000"/>
          <w:sz w:val="22"/>
          <w:szCs w:val="22"/>
        </w:rPr>
        <w:t xml:space="preserve"> </w:t>
      </w:r>
      <w:proofErr w:type="gramStart"/>
      <w:r w:rsidR="00AA57C1" w:rsidRPr="00A66314">
        <w:rPr>
          <w:color w:val="000000"/>
          <w:sz w:val="22"/>
          <w:szCs w:val="22"/>
        </w:rPr>
        <w:t>Pliocene molluscs and fishes from northeastern California and northwestern Nevada.</w:t>
      </w:r>
      <w:proofErr w:type="gramEnd"/>
      <w:r w:rsidR="00AA57C1" w:rsidRPr="00A66314">
        <w:rPr>
          <w:color w:val="000000"/>
          <w:sz w:val="22"/>
          <w:szCs w:val="22"/>
        </w:rPr>
        <w:t xml:space="preserve"> </w:t>
      </w:r>
      <w:r w:rsidR="00AA57C1" w:rsidRPr="00DB44E5">
        <w:rPr>
          <w:i/>
          <w:color w:val="000000"/>
          <w:sz w:val="22"/>
          <w:szCs w:val="22"/>
        </w:rPr>
        <w:t>Cont</w:t>
      </w:r>
      <w:r w:rsidRPr="00DB44E5">
        <w:rPr>
          <w:i/>
          <w:color w:val="000000"/>
          <w:sz w:val="22"/>
          <w:szCs w:val="22"/>
        </w:rPr>
        <w:t>ributions</w:t>
      </w:r>
      <w:r w:rsidR="00F93768" w:rsidRPr="00DB44E5">
        <w:rPr>
          <w:i/>
          <w:color w:val="000000"/>
          <w:sz w:val="22"/>
          <w:szCs w:val="22"/>
        </w:rPr>
        <w:t xml:space="preserve"> </w:t>
      </w:r>
      <w:r w:rsidRPr="00DB44E5">
        <w:rPr>
          <w:i/>
          <w:color w:val="000000"/>
          <w:sz w:val="22"/>
          <w:szCs w:val="22"/>
        </w:rPr>
        <w:t xml:space="preserve">from the </w:t>
      </w:r>
      <w:r w:rsidR="00F93768" w:rsidRPr="00DB44E5">
        <w:rPr>
          <w:i/>
          <w:color w:val="000000"/>
          <w:sz w:val="22"/>
          <w:szCs w:val="22"/>
        </w:rPr>
        <w:t>Mus</w:t>
      </w:r>
      <w:r w:rsidRPr="00DB44E5">
        <w:rPr>
          <w:i/>
          <w:color w:val="000000"/>
          <w:sz w:val="22"/>
          <w:szCs w:val="22"/>
        </w:rPr>
        <w:t>eum of</w:t>
      </w:r>
      <w:r w:rsidR="00F93768" w:rsidRPr="00DB44E5">
        <w:rPr>
          <w:i/>
          <w:color w:val="000000"/>
          <w:sz w:val="22"/>
          <w:szCs w:val="22"/>
        </w:rPr>
        <w:t xml:space="preserve"> Paleo</w:t>
      </w:r>
      <w:r w:rsidR="00AA57C1" w:rsidRPr="00DB44E5">
        <w:rPr>
          <w:i/>
          <w:color w:val="000000"/>
          <w:sz w:val="22"/>
          <w:szCs w:val="22"/>
        </w:rPr>
        <w:t>nt</w:t>
      </w:r>
      <w:r w:rsidRPr="00DB44E5">
        <w:rPr>
          <w:i/>
          <w:color w:val="000000"/>
          <w:sz w:val="22"/>
          <w:szCs w:val="22"/>
        </w:rPr>
        <w:t>ology, the</w:t>
      </w:r>
      <w:r w:rsidR="00F93768" w:rsidRPr="00DB44E5">
        <w:rPr>
          <w:i/>
          <w:color w:val="000000"/>
          <w:sz w:val="22"/>
          <w:szCs w:val="22"/>
        </w:rPr>
        <w:t xml:space="preserve"> Univ</w:t>
      </w:r>
      <w:r w:rsidRPr="00DB44E5">
        <w:rPr>
          <w:i/>
          <w:color w:val="000000"/>
          <w:sz w:val="22"/>
          <w:szCs w:val="22"/>
        </w:rPr>
        <w:t>ersity of</w:t>
      </w:r>
      <w:r w:rsidR="00F93768" w:rsidRPr="00DB44E5">
        <w:rPr>
          <w:i/>
          <w:color w:val="000000"/>
          <w:sz w:val="22"/>
          <w:szCs w:val="22"/>
        </w:rPr>
        <w:t xml:space="preserve"> Mich</w:t>
      </w:r>
      <w:r w:rsidR="00AA57C1" w:rsidRPr="00DB44E5">
        <w:rPr>
          <w:i/>
          <w:color w:val="000000"/>
          <w:sz w:val="22"/>
          <w:szCs w:val="22"/>
        </w:rPr>
        <w:t>igan</w:t>
      </w:r>
      <w:r w:rsidR="00F93768" w:rsidRPr="00A66314">
        <w:rPr>
          <w:color w:val="000000"/>
          <w:sz w:val="22"/>
          <w:szCs w:val="22"/>
        </w:rPr>
        <w:t xml:space="preserve"> </w:t>
      </w:r>
      <w:r w:rsidR="00F93768" w:rsidRPr="00DB44E5">
        <w:rPr>
          <w:b/>
          <w:color w:val="000000"/>
          <w:sz w:val="22"/>
          <w:szCs w:val="22"/>
        </w:rPr>
        <w:t>25</w:t>
      </w:r>
      <w:r w:rsidRPr="00DB44E5">
        <w:rPr>
          <w:b/>
          <w:color w:val="000000"/>
          <w:sz w:val="22"/>
          <w:szCs w:val="22"/>
        </w:rPr>
        <w:t>:</w:t>
      </w:r>
      <w:r w:rsidR="00F93768" w:rsidRPr="00A66314">
        <w:rPr>
          <w:color w:val="000000"/>
          <w:sz w:val="22"/>
          <w:szCs w:val="22"/>
        </w:rPr>
        <w:t>339</w:t>
      </w:r>
      <w:r w:rsidR="00AA57C1" w:rsidRPr="00A66314">
        <w:rPr>
          <w:color w:val="000000"/>
          <w:sz w:val="22"/>
          <w:szCs w:val="22"/>
        </w:rPr>
        <w:t>-</w:t>
      </w:r>
      <w:r w:rsidR="00F93768" w:rsidRPr="00A66314">
        <w:rPr>
          <w:color w:val="000000"/>
          <w:sz w:val="22"/>
          <w:szCs w:val="22"/>
        </w:rPr>
        <w:t>413.</w:t>
      </w:r>
    </w:p>
    <w:p w14:paraId="7851E2A0" w14:textId="12EB18DE" w:rsidR="00DA5331" w:rsidRPr="00A66314" w:rsidRDefault="008A61DA" w:rsidP="009865EF">
      <w:pPr>
        <w:spacing w:line="360" w:lineRule="auto"/>
        <w:ind w:left="720" w:hanging="720"/>
        <w:rPr>
          <w:color w:val="000000"/>
          <w:sz w:val="22"/>
          <w:szCs w:val="22"/>
        </w:rPr>
      </w:pPr>
      <w:r>
        <w:rPr>
          <w:color w:val="000000"/>
          <w:sz w:val="22"/>
          <w:szCs w:val="22"/>
        </w:rPr>
        <w:t>Tedford RH, Albright III</w:t>
      </w:r>
      <w:r w:rsidR="00DA5331" w:rsidRPr="00A66314">
        <w:rPr>
          <w:color w:val="000000"/>
          <w:sz w:val="22"/>
          <w:szCs w:val="22"/>
        </w:rPr>
        <w:t xml:space="preserve"> </w:t>
      </w:r>
      <w:r>
        <w:rPr>
          <w:color w:val="000000"/>
          <w:sz w:val="22"/>
          <w:szCs w:val="22"/>
        </w:rPr>
        <w:t>LB</w:t>
      </w:r>
      <w:r w:rsidR="00AA57C1" w:rsidRPr="00A66314">
        <w:rPr>
          <w:color w:val="000000"/>
          <w:sz w:val="22"/>
          <w:szCs w:val="22"/>
        </w:rPr>
        <w:t xml:space="preserve">, </w:t>
      </w:r>
      <w:r>
        <w:rPr>
          <w:color w:val="000000"/>
          <w:sz w:val="22"/>
          <w:szCs w:val="22"/>
        </w:rPr>
        <w:t>Barnosky</w:t>
      </w:r>
      <w:r w:rsidR="00DA5331" w:rsidRPr="00A66314">
        <w:rPr>
          <w:color w:val="000000"/>
          <w:sz w:val="22"/>
          <w:szCs w:val="22"/>
        </w:rPr>
        <w:t xml:space="preserve"> </w:t>
      </w:r>
      <w:r>
        <w:rPr>
          <w:color w:val="000000"/>
          <w:sz w:val="22"/>
          <w:szCs w:val="22"/>
        </w:rPr>
        <w:t>AD</w:t>
      </w:r>
      <w:r w:rsidR="00AA57C1" w:rsidRPr="00A66314">
        <w:rPr>
          <w:color w:val="000000"/>
          <w:sz w:val="22"/>
          <w:szCs w:val="22"/>
        </w:rPr>
        <w:t xml:space="preserve">, </w:t>
      </w:r>
      <w:r w:rsidR="00DA5331" w:rsidRPr="00A66314">
        <w:rPr>
          <w:color w:val="000000"/>
          <w:sz w:val="22"/>
          <w:szCs w:val="22"/>
        </w:rPr>
        <w:t>Ferrus</w:t>
      </w:r>
      <w:r>
        <w:rPr>
          <w:color w:val="000000"/>
          <w:sz w:val="22"/>
          <w:szCs w:val="22"/>
        </w:rPr>
        <w:t>quía-Villafranca</w:t>
      </w:r>
      <w:r w:rsidR="00DA5331" w:rsidRPr="00A66314">
        <w:rPr>
          <w:color w:val="000000"/>
          <w:sz w:val="22"/>
          <w:szCs w:val="22"/>
        </w:rPr>
        <w:t xml:space="preserve"> </w:t>
      </w:r>
      <w:r>
        <w:rPr>
          <w:color w:val="000000"/>
          <w:sz w:val="22"/>
          <w:szCs w:val="22"/>
        </w:rPr>
        <w:t>I</w:t>
      </w:r>
      <w:r w:rsidR="00AA57C1" w:rsidRPr="00A66314">
        <w:rPr>
          <w:color w:val="000000"/>
          <w:sz w:val="22"/>
          <w:szCs w:val="22"/>
        </w:rPr>
        <w:t xml:space="preserve">, </w:t>
      </w:r>
      <w:r w:rsidR="00DA5331" w:rsidRPr="00A66314">
        <w:rPr>
          <w:color w:val="000000"/>
          <w:sz w:val="22"/>
          <w:szCs w:val="22"/>
        </w:rPr>
        <w:t>Hunt Jr</w:t>
      </w:r>
      <w:r w:rsidR="00E2075E" w:rsidRPr="00A66314">
        <w:rPr>
          <w:color w:val="000000"/>
          <w:sz w:val="22"/>
          <w:szCs w:val="22"/>
        </w:rPr>
        <w:t>.</w:t>
      </w:r>
      <w:r w:rsidR="00DA5331" w:rsidRPr="00A66314">
        <w:rPr>
          <w:color w:val="000000"/>
          <w:sz w:val="22"/>
          <w:szCs w:val="22"/>
        </w:rPr>
        <w:t xml:space="preserve"> </w:t>
      </w:r>
      <w:r>
        <w:rPr>
          <w:color w:val="000000"/>
          <w:sz w:val="22"/>
          <w:szCs w:val="22"/>
        </w:rPr>
        <w:t>RM</w:t>
      </w:r>
      <w:r w:rsidR="00AA57C1" w:rsidRPr="00A66314">
        <w:rPr>
          <w:color w:val="000000"/>
          <w:sz w:val="22"/>
          <w:szCs w:val="22"/>
        </w:rPr>
        <w:t xml:space="preserve">, </w:t>
      </w:r>
      <w:r>
        <w:rPr>
          <w:color w:val="000000"/>
          <w:sz w:val="22"/>
          <w:szCs w:val="22"/>
        </w:rPr>
        <w:t>Storer</w:t>
      </w:r>
      <w:r w:rsidR="00DA5331" w:rsidRPr="00A66314">
        <w:rPr>
          <w:color w:val="000000"/>
          <w:sz w:val="22"/>
          <w:szCs w:val="22"/>
        </w:rPr>
        <w:t xml:space="preserve"> </w:t>
      </w:r>
      <w:r>
        <w:rPr>
          <w:color w:val="000000"/>
          <w:sz w:val="22"/>
          <w:szCs w:val="22"/>
        </w:rPr>
        <w:t>JE</w:t>
      </w:r>
      <w:r w:rsidR="00AA57C1" w:rsidRPr="00A66314">
        <w:rPr>
          <w:color w:val="000000"/>
          <w:sz w:val="22"/>
          <w:szCs w:val="22"/>
        </w:rPr>
        <w:t xml:space="preserve">, </w:t>
      </w:r>
      <w:r>
        <w:rPr>
          <w:color w:val="000000"/>
          <w:sz w:val="22"/>
          <w:szCs w:val="22"/>
        </w:rPr>
        <w:t>Swisher III</w:t>
      </w:r>
      <w:r w:rsidR="00DA5331" w:rsidRPr="00A66314">
        <w:rPr>
          <w:color w:val="000000"/>
          <w:sz w:val="22"/>
          <w:szCs w:val="22"/>
        </w:rPr>
        <w:t xml:space="preserve"> </w:t>
      </w:r>
      <w:r>
        <w:rPr>
          <w:color w:val="000000"/>
          <w:sz w:val="22"/>
          <w:szCs w:val="22"/>
        </w:rPr>
        <w:t>CC</w:t>
      </w:r>
      <w:r w:rsidR="00AA57C1" w:rsidRPr="00A66314">
        <w:rPr>
          <w:color w:val="000000"/>
          <w:sz w:val="22"/>
          <w:szCs w:val="22"/>
        </w:rPr>
        <w:t xml:space="preserve">, </w:t>
      </w:r>
      <w:r>
        <w:rPr>
          <w:color w:val="000000"/>
          <w:sz w:val="22"/>
          <w:szCs w:val="22"/>
        </w:rPr>
        <w:t>Voorhies</w:t>
      </w:r>
      <w:r w:rsidR="00DA5331" w:rsidRPr="00A66314">
        <w:rPr>
          <w:color w:val="000000"/>
          <w:sz w:val="22"/>
          <w:szCs w:val="22"/>
        </w:rPr>
        <w:t xml:space="preserve"> </w:t>
      </w:r>
      <w:r>
        <w:rPr>
          <w:color w:val="000000"/>
          <w:sz w:val="22"/>
          <w:szCs w:val="22"/>
        </w:rPr>
        <w:t>MR</w:t>
      </w:r>
      <w:r w:rsidR="00AA57C1" w:rsidRPr="00A66314">
        <w:rPr>
          <w:color w:val="000000"/>
          <w:sz w:val="22"/>
          <w:szCs w:val="22"/>
        </w:rPr>
        <w:t xml:space="preserve">, </w:t>
      </w:r>
      <w:r>
        <w:rPr>
          <w:color w:val="000000"/>
          <w:sz w:val="22"/>
          <w:szCs w:val="22"/>
        </w:rPr>
        <w:t>Webb SD</w:t>
      </w:r>
      <w:r w:rsidR="00AA57C1" w:rsidRPr="00A66314">
        <w:rPr>
          <w:color w:val="000000"/>
          <w:sz w:val="22"/>
          <w:szCs w:val="22"/>
        </w:rPr>
        <w:t>,</w:t>
      </w:r>
      <w:r w:rsidR="00DA5331" w:rsidRPr="00A66314">
        <w:rPr>
          <w:color w:val="000000"/>
          <w:sz w:val="22"/>
          <w:szCs w:val="22"/>
        </w:rPr>
        <w:t xml:space="preserve"> Whistler</w:t>
      </w:r>
      <w:r>
        <w:rPr>
          <w:color w:val="000000"/>
          <w:sz w:val="22"/>
          <w:szCs w:val="22"/>
        </w:rPr>
        <w:t xml:space="preserve"> DP.</w:t>
      </w:r>
      <w:r w:rsidR="00AA57C1" w:rsidRPr="00A66314">
        <w:rPr>
          <w:color w:val="000000"/>
          <w:sz w:val="22"/>
          <w:szCs w:val="22"/>
        </w:rPr>
        <w:t xml:space="preserve"> </w:t>
      </w:r>
      <w:r w:rsidR="00DA5331" w:rsidRPr="00A66314">
        <w:rPr>
          <w:color w:val="000000"/>
          <w:sz w:val="22"/>
          <w:szCs w:val="22"/>
        </w:rPr>
        <w:t>2004</w:t>
      </w:r>
      <w:r w:rsidR="00AA57C1" w:rsidRPr="00A66314">
        <w:rPr>
          <w:color w:val="000000"/>
          <w:sz w:val="22"/>
          <w:szCs w:val="22"/>
        </w:rPr>
        <w:t>.</w:t>
      </w:r>
      <w:r w:rsidR="00DA5331" w:rsidRPr="00A66314">
        <w:rPr>
          <w:color w:val="000000"/>
          <w:sz w:val="22"/>
          <w:szCs w:val="22"/>
        </w:rPr>
        <w:t xml:space="preserve"> Mammalian biochronology of the Arikareean through Hemphillian interval (Late Oligocene through Earl</w:t>
      </w:r>
      <w:r w:rsidR="00AA57C1" w:rsidRPr="00A66314">
        <w:rPr>
          <w:color w:val="000000"/>
          <w:sz w:val="22"/>
          <w:szCs w:val="22"/>
        </w:rPr>
        <w:t xml:space="preserve">y </w:t>
      </w:r>
      <w:r>
        <w:rPr>
          <w:color w:val="000000"/>
          <w:sz w:val="22"/>
          <w:szCs w:val="22"/>
        </w:rPr>
        <w:t>Pliocene epochs). In: Woodburne</w:t>
      </w:r>
      <w:r w:rsidR="00AA57C1" w:rsidRPr="00A66314">
        <w:rPr>
          <w:color w:val="000000"/>
          <w:sz w:val="22"/>
          <w:szCs w:val="22"/>
        </w:rPr>
        <w:t xml:space="preserve"> MO</w:t>
      </w:r>
      <w:r>
        <w:rPr>
          <w:color w:val="000000"/>
          <w:sz w:val="22"/>
          <w:szCs w:val="22"/>
        </w:rPr>
        <w:t>, ed.</w:t>
      </w:r>
      <w:r w:rsidR="00AA57C1" w:rsidRPr="00A66314">
        <w:rPr>
          <w:color w:val="000000"/>
          <w:sz w:val="22"/>
          <w:szCs w:val="22"/>
        </w:rPr>
        <w:t xml:space="preserve"> </w:t>
      </w:r>
      <w:r w:rsidR="00AA57C1" w:rsidRPr="008A61DA">
        <w:rPr>
          <w:i/>
          <w:color w:val="000000"/>
          <w:sz w:val="22"/>
          <w:szCs w:val="22"/>
        </w:rPr>
        <w:t xml:space="preserve">Late Cretaceous and Cenozoic </w:t>
      </w:r>
      <w:r w:rsidRPr="008A61DA">
        <w:rPr>
          <w:i/>
          <w:color w:val="000000"/>
          <w:sz w:val="22"/>
          <w:szCs w:val="22"/>
        </w:rPr>
        <w:t>m</w:t>
      </w:r>
      <w:r w:rsidR="00AA57C1" w:rsidRPr="008A61DA">
        <w:rPr>
          <w:i/>
          <w:color w:val="000000"/>
          <w:sz w:val="22"/>
          <w:szCs w:val="22"/>
        </w:rPr>
        <w:t xml:space="preserve">ammals of North America: </w:t>
      </w:r>
      <w:r w:rsidRPr="008A61DA">
        <w:rPr>
          <w:i/>
          <w:color w:val="000000"/>
          <w:sz w:val="22"/>
          <w:szCs w:val="22"/>
        </w:rPr>
        <w:t>b</w:t>
      </w:r>
      <w:r w:rsidR="00AA57C1" w:rsidRPr="008A61DA">
        <w:rPr>
          <w:i/>
          <w:color w:val="000000"/>
          <w:sz w:val="22"/>
          <w:szCs w:val="22"/>
        </w:rPr>
        <w:t xml:space="preserve">iostratigraphy and </w:t>
      </w:r>
      <w:r w:rsidRPr="008A61DA">
        <w:rPr>
          <w:i/>
          <w:color w:val="000000"/>
          <w:sz w:val="22"/>
          <w:szCs w:val="22"/>
        </w:rPr>
        <w:t>g</w:t>
      </w:r>
      <w:r w:rsidR="00AA57C1" w:rsidRPr="008A61DA">
        <w:rPr>
          <w:i/>
          <w:color w:val="000000"/>
          <w:sz w:val="22"/>
          <w:szCs w:val="22"/>
        </w:rPr>
        <w:t>eochronology.</w:t>
      </w:r>
      <w:r w:rsidR="00AA57C1" w:rsidRPr="00A66314">
        <w:rPr>
          <w:color w:val="000000"/>
          <w:sz w:val="22"/>
          <w:szCs w:val="22"/>
        </w:rPr>
        <w:t xml:space="preserve"> </w:t>
      </w:r>
      <w:r>
        <w:rPr>
          <w:color w:val="000000"/>
          <w:sz w:val="22"/>
          <w:szCs w:val="22"/>
        </w:rPr>
        <w:t xml:space="preserve">New York: </w:t>
      </w:r>
      <w:r w:rsidR="00AA57C1" w:rsidRPr="00A66314">
        <w:rPr>
          <w:color w:val="000000"/>
          <w:sz w:val="22"/>
          <w:szCs w:val="22"/>
        </w:rPr>
        <w:t xml:space="preserve">Columbia University Press. </w:t>
      </w:r>
      <w:r>
        <w:rPr>
          <w:color w:val="000000"/>
          <w:sz w:val="22"/>
          <w:szCs w:val="22"/>
        </w:rPr>
        <w:t>232-314</w:t>
      </w:r>
    </w:p>
    <w:p w14:paraId="78701440" w14:textId="6DAA63A2" w:rsidR="00EA148E" w:rsidRPr="00A66314" w:rsidRDefault="008A61DA" w:rsidP="009865EF">
      <w:pPr>
        <w:spacing w:line="360" w:lineRule="auto"/>
        <w:ind w:left="720" w:hanging="720"/>
        <w:rPr>
          <w:color w:val="000000"/>
          <w:sz w:val="22"/>
          <w:szCs w:val="22"/>
        </w:rPr>
      </w:pPr>
      <w:r>
        <w:rPr>
          <w:color w:val="000000"/>
          <w:sz w:val="22"/>
          <w:szCs w:val="22"/>
        </w:rPr>
        <w:t>Tedford RH</w:t>
      </w:r>
      <w:r w:rsidR="00AA57C1" w:rsidRPr="00A66314">
        <w:rPr>
          <w:color w:val="000000"/>
          <w:sz w:val="22"/>
          <w:szCs w:val="22"/>
        </w:rPr>
        <w:t xml:space="preserve">, </w:t>
      </w:r>
      <w:r>
        <w:rPr>
          <w:color w:val="000000"/>
          <w:sz w:val="22"/>
          <w:szCs w:val="22"/>
        </w:rPr>
        <w:t>Skinner</w:t>
      </w:r>
      <w:r w:rsidR="00EA148E" w:rsidRPr="00A66314">
        <w:rPr>
          <w:color w:val="000000"/>
          <w:sz w:val="22"/>
          <w:szCs w:val="22"/>
        </w:rPr>
        <w:t xml:space="preserve"> </w:t>
      </w:r>
      <w:r>
        <w:rPr>
          <w:color w:val="000000"/>
          <w:sz w:val="22"/>
          <w:szCs w:val="22"/>
        </w:rPr>
        <w:t>MF</w:t>
      </w:r>
      <w:r w:rsidR="00AA57C1" w:rsidRPr="00A66314">
        <w:rPr>
          <w:color w:val="000000"/>
          <w:sz w:val="22"/>
          <w:szCs w:val="22"/>
        </w:rPr>
        <w:t xml:space="preserve">, </w:t>
      </w:r>
      <w:r>
        <w:rPr>
          <w:color w:val="000000"/>
          <w:sz w:val="22"/>
          <w:szCs w:val="22"/>
        </w:rPr>
        <w:t>Fields</w:t>
      </w:r>
      <w:r w:rsidR="00EA148E" w:rsidRPr="00A66314">
        <w:rPr>
          <w:color w:val="000000"/>
          <w:sz w:val="22"/>
          <w:szCs w:val="22"/>
        </w:rPr>
        <w:t xml:space="preserve"> </w:t>
      </w:r>
      <w:r>
        <w:rPr>
          <w:color w:val="000000"/>
          <w:sz w:val="22"/>
          <w:szCs w:val="22"/>
        </w:rPr>
        <w:t>RW</w:t>
      </w:r>
      <w:r w:rsidR="00AA57C1" w:rsidRPr="00A66314">
        <w:rPr>
          <w:color w:val="000000"/>
          <w:sz w:val="22"/>
          <w:szCs w:val="22"/>
        </w:rPr>
        <w:t xml:space="preserve">, </w:t>
      </w:r>
      <w:proofErr w:type="spellStart"/>
      <w:r>
        <w:rPr>
          <w:color w:val="000000"/>
          <w:sz w:val="22"/>
          <w:szCs w:val="22"/>
        </w:rPr>
        <w:t>Rensberger</w:t>
      </w:r>
      <w:proofErr w:type="spellEnd"/>
      <w:r w:rsidR="00EA148E" w:rsidRPr="00A66314">
        <w:rPr>
          <w:color w:val="000000"/>
          <w:sz w:val="22"/>
          <w:szCs w:val="22"/>
        </w:rPr>
        <w:t xml:space="preserve"> </w:t>
      </w:r>
      <w:r>
        <w:rPr>
          <w:color w:val="000000"/>
          <w:sz w:val="22"/>
          <w:szCs w:val="22"/>
        </w:rPr>
        <w:t>JM</w:t>
      </w:r>
      <w:r w:rsidR="00AA57C1" w:rsidRPr="00A66314">
        <w:rPr>
          <w:color w:val="000000"/>
          <w:sz w:val="22"/>
          <w:szCs w:val="22"/>
        </w:rPr>
        <w:t xml:space="preserve">, </w:t>
      </w:r>
      <w:r>
        <w:rPr>
          <w:color w:val="000000"/>
          <w:sz w:val="22"/>
          <w:szCs w:val="22"/>
        </w:rPr>
        <w:t>Whistler</w:t>
      </w:r>
      <w:r w:rsidR="00EA148E" w:rsidRPr="00A66314">
        <w:rPr>
          <w:color w:val="000000"/>
          <w:sz w:val="22"/>
          <w:szCs w:val="22"/>
        </w:rPr>
        <w:t xml:space="preserve"> </w:t>
      </w:r>
      <w:r>
        <w:rPr>
          <w:color w:val="000000"/>
          <w:sz w:val="22"/>
          <w:szCs w:val="22"/>
        </w:rPr>
        <w:t>DP</w:t>
      </w:r>
      <w:r w:rsidR="00AA57C1" w:rsidRPr="00A66314">
        <w:rPr>
          <w:color w:val="000000"/>
          <w:sz w:val="22"/>
          <w:szCs w:val="22"/>
        </w:rPr>
        <w:t xml:space="preserve">, </w:t>
      </w:r>
      <w:proofErr w:type="spellStart"/>
      <w:r>
        <w:rPr>
          <w:color w:val="000000"/>
          <w:sz w:val="22"/>
          <w:szCs w:val="22"/>
        </w:rPr>
        <w:t>Galusha</w:t>
      </w:r>
      <w:proofErr w:type="spellEnd"/>
      <w:r w:rsidR="00EA148E" w:rsidRPr="00A66314">
        <w:rPr>
          <w:color w:val="000000"/>
          <w:sz w:val="22"/>
          <w:szCs w:val="22"/>
        </w:rPr>
        <w:t xml:space="preserve"> </w:t>
      </w:r>
      <w:r>
        <w:rPr>
          <w:color w:val="000000"/>
          <w:sz w:val="22"/>
          <w:szCs w:val="22"/>
        </w:rPr>
        <w:t>T</w:t>
      </w:r>
      <w:r w:rsidR="00AA57C1" w:rsidRPr="00A66314">
        <w:rPr>
          <w:color w:val="000000"/>
          <w:sz w:val="22"/>
          <w:szCs w:val="22"/>
        </w:rPr>
        <w:t xml:space="preserve">, </w:t>
      </w:r>
      <w:r>
        <w:rPr>
          <w:color w:val="000000"/>
          <w:sz w:val="22"/>
          <w:szCs w:val="22"/>
        </w:rPr>
        <w:t>Taylor B</w:t>
      </w:r>
      <w:r w:rsidR="00AA57C1" w:rsidRPr="00A66314">
        <w:rPr>
          <w:color w:val="000000"/>
          <w:sz w:val="22"/>
          <w:szCs w:val="22"/>
        </w:rPr>
        <w:t>E</w:t>
      </w:r>
      <w:r>
        <w:rPr>
          <w:color w:val="000000"/>
          <w:sz w:val="22"/>
          <w:szCs w:val="22"/>
        </w:rPr>
        <w:t>,</w:t>
      </w:r>
      <w:r w:rsidR="00AA57C1" w:rsidRPr="00A66314">
        <w:rPr>
          <w:color w:val="000000"/>
          <w:sz w:val="22"/>
          <w:szCs w:val="22"/>
        </w:rPr>
        <w:t xml:space="preserve"> </w:t>
      </w:r>
      <w:r>
        <w:rPr>
          <w:color w:val="000000"/>
          <w:sz w:val="22"/>
          <w:szCs w:val="22"/>
        </w:rPr>
        <w:t>Macdonald</w:t>
      </w:r>
      <w:r w:rsidR="00EA148E" w:rsidRPr="00A66314">
        <w:rPr>
          <w:color w:val="000000"/>
          <w:sz w:val="22"/>
          <w:szCs w:val="22"/>
        </w:rPr>
        <w:t xml:space="preserve"> </w:t>
      </w:r>
      <w:r>
        <w:rPr>
          <w:color w:val="000000"/>
          <w:sz w:val="22"/>
          <w:szCs w:val="22"/>
        </w:rPr>
        <w:t>JR</w:t>
      </w:r>
      <w:r w:rsidR="00AA57C1" w:rsidRPr="00A66314">
        <w:rPr>
          <w:color w:val="000000"/>
          <w:sz w:val="22"/>
          <w:szCs w:val="22"/>
        </w:rPr>
        <w:t xml:space="preserve">, </w:t>
      </w:r>
      <w:r w:rsidR="00EA148E" w:rsidRPr="00A66314">
        <w:rPr>
          <w:color w:val="000000"/>
          <w:sz w:val="22"/>
          <w:szCs w:val="22"/>
        </w:rPr>
        <w:t>Webb</w:t>
      </w:r>
      <w:r>
        <w:rPr>
          <w:color w:val="000000"/>
          <w:sz w:val="22"/>
          <w:szCs w:val="22"/>
        </w:rPr>
        <w:t xml:space="preserve"> S</w:t>
      </w:r>
      <w:r w:rsidR="00AA57C1" w:rsidRPr="00A66314">
        <w:rPr>
          <w:color w:val="000000"/>
          <w:sz w:val="22"/>
          <w:szCs w:val="22"/>
        </w:rPr>
        <w:t>D</w:t>
      </w:r>
      <w:r w:rsidR="00EA148E" w:rsidRPr="00A66314">
        <w:rPr>
          <w:color w:val="000000"/>
          <w:sz w:val="22"/>
          <w:szCs w:val="22"/>
        </w:rPr>
        <w:t xml:space="preserve">. 1987. </w:t>
      </w:r>
      <w:proofErr w:type="gramStart"/>
      <w:r w:rsidR="00EA148E" w:rsidRPr="00A66314">
        <w:rPr>
          <w:color w:val="000000"/>
          <w:sz w:val="22"/>
          <w:szCs w:val="22"/>
        </w:rPr>
        <w:t>Faunal succession and the biochronology of the Arikareean through Hemphillian interval (Late Oligocene through earliest Pliocene epochs) in North America</w:t>
      </w:r>
      <w:r w:rsidR="00EA0479">
        <w:rPr>
          <w:color w:val="000000"/>
          <w:sz w:val="22"/>
          <w:szCs w:val="22"/>
        </w:rPr>
        <w:t>.</w:t>
      </w:r>
      <w:proofErr w:type="gramEnd"/>
      <w:r w:rsidR="00EA0479">
        <w:rPr>
          <w:color w:val="000000"/>
          <w:sz w:val="22"/>
          <w:szCs w:val="22"/>
        </w:rPr>
        <w:t xml:space="preserve"> In: Woodburne M</w:t>
      </w:r>
      <w:r w:rsidR="00AA57C1" w:rsidRPr="00A66314">
        <w:rPr>
          <w:color w:val="000000"/>
          <w:sz w:val="22"/>
          <w:szCs w:val="22"/>
        </w:rPr>
        <w:t>O</w:t>
      </w:r>
      <w:r w:rsidR="00EA0479">
        <w:rPr>
          <w:color w:val="000000"/>
          <w:sz w:val="22"/>
          <w:szCs w:val="22"/>
        </w:rPr>
        <w:t>, ed.</w:t>
      </w:r>
      <w:r w:rsidR="00AA57C1" w:rsidRPr="00A66314">
        <w:rPr>
          <w:color w:val="000000"/>
          <w:sz w:val="22"/>
          <w:szCs w:val="22"/>
        </w:rPr>
        <w:t xml:space="preserve"> </w:t>
      </w:r>
      <w:r w:rsidR="00AA57C1" w:rsidRPr="00EA0479">
        <w:rPr>
          <w:i/>
          <w:color w:val="000000"/>
          <w:sz w:val="22"/>
          <w:szCs w:val="22"/>
        </w:rPr>
        <w:t xml:space="preserve">Cenozoic </w:t>
      </w:r>
      <w:r w:rsidR="00EA0479" w:rsidRPr="00EA0479">
        <w:rPr>
          <w:i/>
          <w:color w:val="000000"/>
          <w:sz w:val="22"/>
          <w:szCs w:val="22"/>
        </w:rPr>
        <w:t>m</w:t>
      </w:r>
      <w:r w:rsidR="00AA57C1" w:rsidRPr="00EA0479">
        <w:rPr>
          <w:i/>
          <w:color w:val="000000"/>
          <w:sz w:val="22"/>
          <w:szCs w:val="22"/>
        </w:rPr>
        <w:t>ammals of North America.</w:t>
      </w:r>
      <w:r w:rsidR="00AA57C1" w:rsidRPr="00A66314">
        <w:rPr>
          <w:color w:val="000000"/>
          <w:sz w:val="22"/>
          <w:szCs w:val="22"/>
        </w:rPr>
        <w:t xml:space="preserve"> </w:t>
      </w:r>
      <w:r w:rsidR="00EA0479" w:rsidRPr="00A66314">
        <w:rPr>
          <w:color w:val="000000"/>
          <w:sz w:val="22"/>
          <w:szCs w:val="22"/>
        </w:rPr>
        <w:t>Berkeley, CA</w:t>
      </w:r>
      <w:r w:rsidR="00EA0479">
        <w:rPr>
          <w:color w:val="000000"/>
          <w:sz w:val="22"/>
          <w:szCs w:val="22"/>
        </w:rPr>
        <w:t>:</w:t>
      </w:r>
      <w:r w:rsidR="00EA0479" w:rsidRPr="00A66314">
        <w:rPr>
          <w:color w:val="000000"/>
          <w:sz w:val="22"/>
          <w:szCs w:val="22"/>
        </w:rPr>
        <w:t xml:space="preserve"> </w:t>
      </w:r>
      <w:r w:rsidR="00AA57C1" w:rsidRPr="00A66314">
        <w:rPr>
          <w:color w:val="000000"/>
          <w:sz w:val="22"/>
          <w:szCs w:val="22"/>
        </w:rPr>
        <w:t>University of California Press.</w:t>
      </w:r>
      <w:r w:rsidR="00EA0479">
        <w:rPr>
          <w:color w:val="000000"/>
          <w:sz w:val="22"/>
          <w:szCs w:val="22"/>
        </w:rPr>
        <w:t xml:space="preserve"> 153-210</w:t>
      </w:r>
    </w:p>
    <w:p w14:paraId="7EC5CC77" w14:textId="2D1977B5" w:rsidR="00AD73C3" w:rsidRPr="00A66314" w:rsidRDefault="00EA0479" w:rsidP="00AD73C3">
      <w:pPr>
        <w:spacing w:line="360" w:lineRule="auto"/>
        <w:ind w:left="720" w:hanging="720"/>
        <w:rPr>
          <w:color w:val="000000"/>
          <w:sz w:val="22"/>
          <w:szCs w:val="22"/>
        </w:rPr>
      </w:pPr>
      <w:r>
        <w:rPr>
          <w:color w:val="000000"/>
          <w:sz w:val="22"/>
          <w:szCs w:val="22"/>
        </w:rPr>
        <w:t>Unmack PJ, Dowling TE, Laitinen NJ, Secor CL, Mayden RL, Shiozawa DK, Smith GR.</w:t>
      </w:r>
      <w:r w:rsidR="00AD73C3" w:rsidRPr="00A66314">
        <w:rPr>
          <w:color w:val="000000"/>
          <w:sz w:val="22"/>
          <w:szCs w:val="22"/>
        </w:rPr>
        <w:t xml:space="preserve"> 2014. Influence of introgression and geological processes on phylogenetic relationships of western North American mountain suckers (</w:t>
      </w:r>
      <w:r w:rsidR="00AD73C3" w:rsidRPr="00A66314">
        <w:rPr>
          <w:i/>
          <w:color w:val="000000"/>
          <w:sz w:val="22"/>
          <w:szCs w:val="22"/>
        </w:rPr>
        <w:t>Pantosteus</w:t>
      </w:r>
      <w:r w:rsidR="00AD73C3" w:rsidRPr="00A66314">
        <w:rPr>
          <w:color w:val="000000"/>
          <w:sz w:val="22"/>
          <w:szCs w:val="22"/>
        </w:rPr>
        <w:t>, Catostomidae).</w:t>
      </w:r>
      <w:r w:rsidR="00AD73C3" w:rsidRPr="00EA0479">
        <w:rPr>
          <w:i/>
          <w:color w:val="000000"/>
          <w:sz w:val="22"/>
          <w:szCs w:val="22"/>
        </w:rPr>
        <w:t xml:space="preserve"> </w:t>
      </w:r>
      <w:proofErr w:type="gramStart"/>
      <w:r w:rsidR="00AD73C3" w:rsidRPr="00EA0479">
        <w:rPr>
          <w:i/>
          <w:color w:val="000000"/>
          <w:sz w:val="22"/>
          <w:szCs w:val="22"/>
        </w:rPr>
        <w:t>PL</w:t>
      </w:r>
      <w:r w:rsidRPr="00EA0479">
        <w:rPr>
          <w:i/>
          <w:color w:val="000000"/>
          <w:sz w:val="22"/>
          <w:szCs w:val="22"/>
        </w:rPr>
        <w:t>o</w:t>
      </w:r>
      <w:r w:rsidR="00AD73C3" w:rsidRPr="00EA0479">
        <w:rPr>
          <w:i/>
          <w:color w:val="000000"/>
          <w:sz w:val="22"/>
          <w:szCs w:val="22"/>
        </w:rPr>
        <w:t>S One</w:t>
      </w:r>
      <w:r w:rsidR="00AD73C3" w:rsidRPr="00A66314">
        <w:rPr>
          <w:color w:val="000000"/>
          <w:sz w:val="22"/>
          <w:szCs w:val="22"/>
        </w:rPr>
        <w:t xml:space="preserve"> </w:t>
      </w:r>
      <w:r w:rsidR="00AD73C3" w:rsidRPr="00EA0479">
        <w:rPr>
          <w:b/>
          <w:color w:val="000000"/>
          <w:sz w:val="22"/>
          <w:szCs w:val="22"/>
        </w:rPr>
        <w:t>9</w:t>
      </w:r>
      <w:r w:rsidRPr="00EA0479">
        <w:rPr>
          <w:b/>
          <w:color w:val="000000"/>
          <w:sz w:val="22"/>
          <w:szCs w:val="22"/>
        </w:rPr>
        <w:t>:</w:t>
      </w:r>
      <w:r w:rsidR="00AD73C3" w:rsidRPr="00A66314">
        <w:rPr>
          <w:color w:val="000000"/>
          <w:sz w:val="22"/>
          <w:szCs w:val="22"/>
        </w:rPr>
        <w:t>e90061.</w:t>
      </w:r>
      <w:proofErr w:type="gramEnd"/>
    </w:p>
    <w:p w14:paraId="0541DCC2" w14:textId="3D11BA5D" w:rsidR="00800A9A" w:rsidRPr="00A66314" w:rsidRDefault="00EA0479" w:rsidP="00800A9A">
      <w:pPr>
        <w:spacing w:line="360" w:lineRule="auto"/>
        <w:ind w:left="720" w:hanging="720"/>
        <w:rPr>
          <w:color w:val="000000"/>
          <w:sz w:val="22"/>
          <w:szCs w:val="22"/>
        </w:rPr>
      </w:pPr>
      <w:r>
        <w:rPr>
          <w:color w:val="000000"/>
          <w:sz w:val="22"/>
          <w:szCs w:val="22"/>
        </w:rPr>
        <w:t>Uyeno T</w:t>
      </w:r>
      <w:r w:rsidR="00EA148E" w:rsidRPr="00A66314">
        <w:rPr>
          <w:color w:val="000000"/>
          <w:sz w:val="22"/>
          <w:szCs w:val="22"/>
        </w:rPr>
        <w:t>, Miller</w:t>
      </w:r>
      <w:r>
        <w:rPr>
          <w:color w:val="000000"/>
          <w:sz w:val="22"/>
          <w:szCs w:val="22"/>
        </w:rPr>
        <w:t xml:space="preserve"> R</w:t>
      </w:r>
      <w:r w:rsidR="00AA57C1" w:rsidRPr="00A66314">
        <w:rPr>
          <w:color w:val="000000"/>
          <w:sz w:val="22"/>
          <w:szCs w:val="22"/>
        </w:rPr>
        <w:t>R</w:t>
      </w:r>
      <w:r w:rsidR="00EA148E" w:rsidRPr="00A66314">
        <w:rPr>
          <w:color w:val="000000"/>
          <w:sz w:val="22"/>
          <w:szCs w:val="22"/>
        </w:rPr>
        <w:t xml:space="preserve">. 1962. Late Pleistocene fishes from a Trinity River Terrace, Texas. </w:t>
      </w:r>
      <w:r w:rsidR="00EA148E" w:rsidRPr="00EA0479">
        <w:rPr>
          <w:i/>
          <w:color w:val="000000"/>
          <w:sz w:val="22"/>
          <w:szCs w:val="22"/>
        </w:rPr>
        <w:t>Copeia</w:t>
      </w:r>
      <w:r w:rsidR="00EA148E" w:rsidRPr="00A66314">
        <w:rPr>
          <w:color w:val="000000"/>
          <w:sz w:val="22"/>
          <w:szCs w:val="22"/>
        </w:rPr>
        <w:t xml:space="preserve"> </w:t>
      </w:r>
      <w:r w:rsidR="00EA148E" w:rsidRPr="00EA0479">
        <w:rPr>
          <w:b/>
          <w:color w:val="000000"/>
          <w:sz w:val="22"/>
          <w:szCs w:val="22"/>
        </w:rPr>
        <w:t>1962</w:t>
      </w:r>
      <w:r w:rsidRPr="00EA0479">
        <w:rPr>
          <w:b/>
          <w:color w:val="000000"/>
          <w:sz w:val="22"/>
          <w:szCs w:val="22"/>
        </w:rPr>
        <w:t>:</w:t>
      </w:r>
      <w:r w:rsidR="00EA148E" w:rsidRPr="00A66314">
        <w:rPr>
          <w:color w:val="000000"/>
          <w:sz w:val="22"/>
          <w:szCs w:val="22"/>
        </w:rPr>
        <w:t>338</w:t>
      </w:r>
      <w:r w:rsidR="00AA57C1" w:rsidRPr="00A66314">
        <w:rPr>
          <w:color w:val="000000"/>
          <w:sz w:val="22"/>
          <w:szCs w:val="22"/>
        </w:rPr>
        <w:t>-</w:t>
      </w:r>
      <w:r w:rsidR="00EA148E" w:rsidRPr="00A66314">
        <w:rPr>
          <w:color w:val="000000"/>
          <w:sz w:val="22"/>
          <w:szCs w:val="22"/>
        </w:rPr>
        <w:t>345.</w:t>
      </w:r>
    </w:p>
    <w:p w14:paraId="4ABEA4C4" w14:textId="399552F0" w:rsidR="00800A9A" w:rsidRPr="00A66314" w:rsidRDefault="00EA0479" w:rsidP="00800A9A">
      <w:pPr>
        <w:spacing w:line="360" w:lineRule="auto"/>
        <w:ind w:left="720" w:hanging="720"/>
        <w:rPr>
          <w:color w:val="000000"/>
          <w:sz w:val="22"/>
          <w:szCs w:val="22"/>
        </w:rPr>
      </w:pPr>
      <w:proofErr w:type="gramStart"/>
      <w:r>
        <w:rPr>
          <w:color w:val="000000"/>
          <w:sz w:val="22"/>
          <w:szCs w:val="22"/>
        </w:rPr>
        <w:t>Wang BY, Li CT.</w:t>
      </w:r>
      <w:r w:rsidR="00800A9A" w:rsidRPr="00A66314">
        <w:rPr>
          <w:color w:val="000000"/>
          <w:sz w:val="22"/>
          <w:szCs w:val="22"/>
        </w:rPr>
        <w:t xml:space="preserve"> 1990.</w:t>
      </w:r>
      <w:proofErr w:type="gramEnd"/>
      <w:r w:rsidR="00800A9A" w:rsidRPr="00A66314">
        <w:rPr>
          <w:color w:val="000000"/>
          <w:sz w:val="22"/>
          <w:szCs w:val="22"/>
        </w:rPr>
        <w:t xml:space="preserve"> </w:t>
      </w:r>
      <w:proofErr w:type="gramStart"/>
      <w:r w:rsidR="00800A9A" w:rsidRPr="00A66314">
        <w:rPr>
          <w:color w:val="000000"/>
          <w:sz w:val="22"/>
          <w:szCs w:val="22"/>
        </w:rPr>
        <w:t>First Paleogene mammalian fauna from northeastern China (in Chinese with English summary).</w:t>
      </w:r>
      <w:proofErr w:type="gramEnd"/>
      <w:r w:rsidR="00800A9A" w:rsidRPr="00A66314">
        <w:rPr>
          <w:color w:val="000000"/>
          <w:sz w:val="22"/>
          <w:szCs w:val="22"/>
        </w:rPr>
        <w:t xml:space="preserve"> </w:t>
      </w:r>
      <w:r w:rsidRPr="004154F3">
        <w:rPr>
          <w:i/>
          <w:iCs/>
          <w:color w:val="000000"/>
          <w:sz w:val="22"/>
          <w:szCs w:val="22"/>
        </w:rPr>
        <w:t xml:space="preserve">Vertebrata </w:t>
      </w:r>
      <w:proofErr w:type="spellStart"/>
      <w:r w:rsidRPr="004154F3">
        <w:rPr>
          <w:i/>
          <w:iCs/>
          <w:color w:val="000000"/>
          <w:sz w:val="22"/>
          <w:szCs w:val="22"/>
        </w:rPr>
        <w:t>PalAsiatica</w:t>
      </w:r>
      <w:proofErr w:type="spellEnd"/>
      <w:r w:rsidR="00800A9A" w:rsidRPr="00A66314">
        <w:rPr>
          <w:color w:val="000000"/>
          <w:sz w:val="22"/>
          <w:szCs w:val="22"/>
        </w:rPr>
        <w:t xml:space="preserve"> </w:t>
      </w:r>
      <w:r w:rsidR="00800A9A" w:rsidRPr="00EA0479">
        <w:rPr>
          <w:b/>
          <w:color w:val="000000"/>
          <w:sz w:val="22"/>
          <w:szCs w:val="22"/>
        </w:rPr>
        <w:t>28(3)</w:t>
      </w:r>
      <w:proofErr w:type="gramStart"/>
      <w:r w:rsidRPr="00EA0479">
        <w:rPr>
          <w:b/>
          <w:color w:val="000000"/>
          <w:sz w:val="22"/>
          <w:szCs w:val="22"/>
        </w:rPr>
        <w:t>:</w:t>
      </w:r>
      <w:r w:rsidR="00800A9A" w:rsidRPr="00A66314">
        <w:rPr>
          <w:color w:val="000000"/>
          <w:sz w:val="22"/>
          <w:szCs w:val="22"/>
        </w:rPr>
        <w:t>165</w:t>
      </w:r>
      <w:proofErr w:type="gramEnd"/>
      <w:r w:rsidR="00800A9A" w:rsidRPr="00A66314">
        <w:rPr>
          <w:color w:val="000000"/>
          <w:sz w:val="22"/>
          <w:szCs w:val="22"/>
        </w:rPr>
        <w:t>-205.</w:t>
      </w:r>
    </w:p>
    <w:p w14:paraId="0EC3C614" w14:textId="4F6BB6A3" w:rsidR="00487115" w:rsidRPr="00A66314" w:rsidRDefault="00EA0479" w:rsidP="00800A9A">
      <w:pPr>
        <w:spacing w:line="360" w:lineRule="auto"/>
        <w:ind w:left="720" w:hanging="720"/>
        <w:rPr>
          <w:color w:val="000000"/>
          <w:sz w:val="22"/>
          <w:szCs w:val="22"/>
        </w:rPr>
      </w:pPr>
      <w:proofErr w:type="gramStart"/>
      <w:r>
        <w:rPr>
          <w:color w:val="000000"/>
          <w:sz w:val="22"/>
          <w:szCs w:val="22"/>
        </w:rPr>
        <w:t>Walker JD, Geissman JW</w:t>
      </w:r>
      <w:r w:rsidR="00487115" w:rsidRPr="00A66314">
        <w:rPr>
          <w:color w:val="000000"/>
          <w:sz w:val="22"/>
          <w:szCs w:val="22"/>
        </w:rPr>
        <w:t>, B</w:t>
      </w:r>
      <w:r>
        <w:rPr>
          <w:color w:val="000000"/>
          <w:sz w:val="22"/>
          <w:szCs w:val="22"/>
        </w:rPr>
        <w:t>owring SA, Babcock LE.</w:t>
      </w:r>
      <w:proofErr w:type="gramEnd"/>
      <w:r w:rsidR="00487115" w:rsidRPr="00A66314">
        <w:rPr>
          <w:color w:val="000000"/>
          <w:sz w:val="22"/>
          <w:szCs w:val="22"/>
        </w:rPr>
        <w:t xml:space="preserve"> </w:t>
      </w:r>
      <w:r w:rsidR="00502C2E" w:rsidRPr="00A66314">
        <w:rPr>
          <w:color w:val="000000"/>
          <w:sz w:val="22"/>
          <w:szCs w:val="22"/>
        </w:rPr>
        <w:t>(</w:t>
      </w:r>
      <w:proofErr w:type="gramStart"/>
      <w:r w:rsidR="00487115" w:rsidRPr="00A66314">
        <w:rPr>
          <w:color w:val="000000"/>
          <w:sz w:val="22"/>
          <w:szCs w:val="22"/>
        </w:rPr>
        <w:t>compilers</w:t>
      </w:r>
      <w:proofErr w:type="gramEnd"/>
      <w:r w:rsidR="00502C2E" w:rsidRPr="00A66314">
        <w:rPr>
          <w:color w:val="000000"/>
          <w:sz w:val="22"/>
          <w:szCs w:val="22"/>
        </w:rPr>
        <w:t>)</w:t>
      </w:r>
      <w:r w:rsidR="00487115" w:rsidRPr="00A66314">
        <w:rPr>
          <w:color w:val="000000"/>
          <w:sz w:val="22"/>
          <w:szCs w:val="22"/>
        </w:rPr>
        <w:t xml:space="preserve"> 2012</w:t>
      </w:r>
      <w:r w:rsidR="00502C2E" w:rsidRPr="00A66314">
        <w:rPr>
          <w:color w:val="000000"/>
          <w:sz w:val="22"/>
          <w:szCs w:val="22"/>
        </w:rPr>
        <w:t>.</w:t>
      </w:r>
      <w:r w:rsidR="00487115" w:rsidRPr="00A66314">
        <w:rPr>
          <w:color w:val="000000"/>
          <w:sz w:val="22"/>
          <w:szCs w:val="22"/>
        </w:rPr>
        <w:t xml:space="preserve"> </w:t>
      </w:r>
      <w:proofErr w:type="gramStart"/>
      <w:r w:rsidR="00487115" w:rsidRPr="00A66314">
        <w:rPr>
          <w:color w:val="000000"/>
          <w:sz w:val="22"/>
          <w:szCs w:val="22"/>
        </w:rPr>
        <w:t xml:space="preserve">Geologic </w:t>
      </w:r>
      <w:r>
        <w:rPr>
          <w:color w:val="000000"/>
          <w:sz w:val="22"/>
          <w:szCs w:val="22"/>
        </w:rPr>
        <w:t>t</w:t>
      </w:r>
      <w:r w:rsidR="00487115" w:rsidRPr="00A66314">
        <w:rPr>
          <w:color w:val="000000"/>
          <w:sz w:val="22"/>
          <w:szCs w:val="22"/>
        </w:rPr>
        <w:t xml:space="preserve">ime </w:t>
      </w:r>
      <w:r>
        <w:rPr>
          <w:color w:val="000000"/>
          <w:sz w:val="22"/>
          <w:szCs w:val="22"/>
        </w:rPr>
        <w:t>s</w:t>
      </w:r>
      <w:r w:rsidR="00487115" w:rsidRPr="00A66314">
        <w:rPr>
          <w:color w:val="000000"/>
          <w:sz w:val="22"/>
          <w:szCs w:val="22"/>
        </w:rPr>
        <w:t>cale v. 4.0</w:t>
      </w:r>
      <w:r>
        <w:rPr>
          <w:color w:val="000000"/>
          <w:sz w:val="22"/>
          <w:szCs w:val="22"/>
        </w:rPr>
        <w:t>.</w:t>
      </w:r>
      <w:proofErr w:type="gramEnd"/>
      <w:r w:rsidR="00487115" w:rsidRPr="00A66314">
        <w:rPr>
          <w:color w:val="000000"/>
          <w:sz w:val="22"/>
          <w:szCs w:val="22"/>
        </w:rPr>
        <w:t xml:space="preserve"> </w:t>
      </w:r>
      <w:r w:rsidRPr="00A66314">
        <w:rPr>
          <w:color w:val="000000"/>
          <w:sz w:val="22"/>
          <w:szCs w:val="22"/>
        </w:rPr>
        <w:t>Boulder, CO</w:t>
      </w:r>
      <w:r>
        <w:rPr>
          <w:color w:val="000000"/>
          <w:sz w:val="22"/>
          <w:szCs w:val="22"/>
        </w:rPr>
        <w:t>:</w:t>
      </w:r>
      <w:r w:rsidRPr="00A66314">
        <w:rPr>
          <w:color w:val="000000"/>
          <w:sz w:val="22"/>
          <w:szCs w:val="22"/>
        </w:rPr>
        <w:t xml:space="preserve"> </w:t>
      </w:r>
      <w:r w:rsidR="00487115" w:rsidRPr="00A66314">
        <w:rPr>
          <w:color w:val="000000"/>
          <w:sz w:val="22"/>
          <w:szCs w:val="22"/>
        </w:rPr>
        <w:t>Geological Society of America.</w:t>
      </w:r>
    </w:p>
    <w:p w14:paraId="07929CB3" w14:textId="47A3D7FD" w:rsidR="00903760" w:rsidRPr="00A66314" w:rsidRDefault="00903760" w:rsidP="00903760">
      <w:pPr>
        <w:spacing w:line="360" w:lineRule="auto"/>
        <w:ind w:left="720" w:hanging="720"/>
        <w:rPr>
          <w:color w:val="000000"/>
          <w:sz w:val="22"/>
          <w:szCs w:val="22"/>
        </w:rPr>
      </w:pPr>
      <w:r w:rsidRPr="00A66314">
        <w:rPr>
          <w:color w:val="000000"/>
          <w:sz w:val="22"/>
          <w:szCs w:val="22"/>
        </w:rPr>
        <w:lastRenderedPageBreak/>
        <w:t>Wilson</w:t>
      </w:r>
      <w:r w:rsidR="00EA0479">
        <w:rPr>
          <w:color w:val="000000"/>
          <w:sz w:val="22"/>
          <w:szCs w:val="22"/>
        </w:rPr>
        <w:t xml:space="preserve"> MVH.</w:t>
      </w:r>
      <w:r w:rsidRPr="00A66314">
        <w:rPr>
          <w:color w:val="000000"/>
          <w:sz w:val="22"/>
          <w:szCs w:val="22"/>
        </w:rPr>
        <w:t xml:space="preserve"> 1977. Middle Eocene freshwater fishes from British Columbia. </w:t>
      </w:r>
      <w:proofErr w:type="gramStart"/>
      <w:r w:rsidRPr="00EA0479">
        <w:rPr>
          <w:i/>
          <w:color w:val="000000"/>
          <w:sz w:val="22"/>
          <w:szCs w:val="22"/>
        </w:rPr>
        <w:t>Life Sci</w:t>
      </w:r>
      <w:r w:rsidR="00EA0479" w:rsidRPr="00EA0479">
        <w:rPr>
          <w:i/>
          <w:color w:val="000000"/>
          <w:sz w:val="22"/>
          <w:szCs w:val="22"/>
        </w:rPr>
        <w:t>ences</w:t>
      </w:r>
      <w:r w:rsidRPr="00EA0479">
        <w:rPr>
          <w:i/>
          <w:color w:val="000000"/>
          <w:sz w:val="22"/>
          <w:szCs w:val="22"/>
        </w:rPr>
        <w:t xml:space="preserve"> Con</w:t>
      </w:r>
      <w:r w:rsidR="00AA57C1" w:rsidRPr="00EA0479">
        <w:rPr>
          <w:i/>
          <w:color w:val="000000"/>
          <w:sz w:val="22"/>
          <w:szCs w:val="22"/>
        </w:rPr>
        <w:t>t</w:t>
      </w:r>
      <w:r w:rsidR="008C2821" w:rsidRPr="00EA0479">
        <w:rPr>
          <w:i/>
          <w:color w:val="000000"/>
          <w:sz w:val="22"/>
          <w:szCs w:val="22"/>
        </w:rPr>
        <w:t>r</w:t>
      </w:r>
      <w:r w:rsidR="00EA0479" w:rsidRPr="00EA0479">
        <w:rPr>
          <w:i/>
          <w:color w:val="000000"/>
          <w:sz w:val="22"/>
          <w:szCs w:val="22"/>
        </w:rPr>
        <w:t>ibutions 113,</w:t>
      </w:r>
      <w:r w:rsidRPr="00EA0479">
        <w:rPr>
          <w:i/>
          <w:color w:val="000000"/>
          <w:sz w:val="22"/>
          <w:szCs w:val="22"/>
        </w:rPr>
        <w:t xml:space="preserve"> Roy</w:t>
      </w:r>
      <w:r w:rsidR="00EA0479" w:rsidRPr="00EA0479">
        <w:rPr>
          <w:i/>
          <w:color w:val="000000"/>
          <w:sz w:val="22"/>
          <w:szCs w:val="22"/>
        </w:rPr>
        <w:t>al</w:t>
      </w:r>
      <w:r w:rsidRPr="00EA0479">
        <w:rPr>
          <w:i/>
          <w:color w:val="000000"/>
          <w:sz w:val="22"/>
          <w:szCs w:val="22"/>
        </w:rPr>
        <w:t xml:space="preserve"> Ontario Mus</w:t>
      </w:r>
      <w:r w:rsidR="00EA0479" w:rsidRPr="00EA0479">
        <w:rPr>
          <w:i/>
          <w:color w:val="000000"/>
          <w:sz w:val="22"/>
          <w:szCs w:val="22"/>
        </w:rPr>
        <w:t>eum, Toronto, Ontario.</w:t>
      </w:r>
      <w:proofErr w:type="gramEnd"/>
      <w:r w:rsidR="00EA0479">
        <w:rPr>
          <w:color w:val="000000"/>
          <w:sz w:val="22"/>
          <w:szCs w:val="22"/>
        </w:rPr>
        <w:t xml:space="preserve"> 1-61</w:t>
      </w:r>
    </w:p>
    <w:p w14:paraId="1E9231AE" w14:textId="5AF254B8" w:rsidR="00BC2352" w:rsidRPr="00A66314" w:rsidRDefault="00AB61D2" w:rsidP="005632C0">
      <w:pPr>
        <w:spacing w:line="360" w:lineRule="auto"/>
        <w:ind w:left="720" w:hanging="720"/>
        <w:rPr>
          <w:color w:val="000000"/>
          <w:sz w:val="22"/>
          <w:szCs w:val="22"/>
        </w:rPr>
      </w:pPr>
      <w:r>
        <w:rPr>
          <w:color w:val="000000"/>
          <w:sz w:val="22"/>
          <w:szCs w:val="22"/>
        </w:rPr>
        <w:t>Wilson RL.</w:t>
      </w:r>
      <w:r w:rsidR="00AA57C1" w:rsidRPr="00A66314">
        <w:rPr>
          <w:color w:val="000000"/>
          <w:sz w:val="22"/>
          <w:szCs w:val="22"/>
        </w:rPr>
        <w:t xml:space="preserve"> 1968. Syste</w:t>
      </w:r>
      <w:r w:rsidR="00EA148E" w:rsidRPr="00A66314">
        <w:rPr>
          <w:color w:val="000000"/>
          <w:sz w:val="22"/>
          <w:szCs w:val="22"/>
        </w:rPr>
        <w:t>m</w:t>
      </w:r>
      <w:r w:rsidR="00AA57C1" w:rsidRPr="00A66314">
        <w:rPr>
          <w:color w:val="000000"/>
          <w:sz w:val="22"/>
          <w:szCs w:val="22"/>
        </w:rPr>
        <w:t>a</w:t>
      </w:r>
      <w:r w:rsidR="00EA148E" w:rsidRPr="00A66314">
        <w:rPr>
          <w:color w:val="000000"/>
          <w:sz w:val="22"/>
          <w:szCs w:val="22"/>
        </w:rPr>
        <w:t>tics and faunal analysis of a Lower Pliocene vertebrate assemblage from Trego Count</w:t>
      </w:r>
      <w:r w:rsidR="00AA57C1" w:rsidRPr="00A66314">
        <w:rPr>
          <w:color w:val="000000"/>
          <w:sz w:val="22"/>
          <w:szCs w:val="22"/>
        </w:rPr>
        <w:t xml:space="preserve">y, Kansas. </w:t>
      </w:r>
      <w:r w:rsidR="00AA57C1" w:rsidRPr="00AB61D2">
        <w:rPr>
          <w:i/>
          <w:color w:val="000000"/>
          <w:sz w:val="22"/>
          <w:szCs w:val="22"/>
        </w:rPr>
        <w:t>Cont</w:t>
      </w:r>
      <w:r w:rsidR="008C2821" w:rsidRPr="00AB61D2">
        <w:rPr>
          <w:i/>
          <w:color w:val="000000"/>
          <w:sz w:val="22"/>
          <w:szCs w:val="22"/>
        </w:rPr>
        <w:t>r</w:t>
      </w:r>
      <w:r w:rsidRPr="00AB61D2">
        <w:rPr>
          <w:i/>
          <w:color w:val="000000"/>
          <w:sz w:val="22"/>
          <w:szCs w:val="22"/>
        </w:rPr>
        <w:t>ibutions from the</w:t>
      </w:r>
      <w:r w:rsidR="00AA57C1" w:rsidRPr="00AB61D2">
        <w:rPr>
          <w:i/>
          <w:color w:val="000000"/>
          <w:sz w:val="22"/>
          <w:szCs w:val="22"/>
        </w:rPr>
        <w:t xml:space="preserve"> Mus</w:t>
      </w:r>
      <w:r w:rsidRPr="00AB61D2">
        <w:rPr>
          <w:i/>
          <w:color w:val="000000"/>
          <w:sz w:val="22"/>
          <w:szCs w:val="22"/>
        </w:rPr>
        <w:t>eum of</w:t>
      </w:r>
      <w:r w:rsidR="00AA57C1" w:rsidRPr="00AB61D2">
        <w:rPr>
          <w:i/>
          <w:color w:val="000000"/>
          <w:sz w:val="22"/>
          <w:szCs w:val="22"/>
        </w:rPr>
        <w:t xml:space="preserve"> Plaeont</w:t>
      </w:r>
      <w:r w:rsidRPr="00AB61D2">
        <w:rPr>
          <w:i/>
          <w:color w:val="000000"/>
          <w:sz w:val="22"/>
          <w:szCs w:val="22"/>
        </w:rPr>
        <w:t>ology, the</w:t>
      </w:r>
      <w:r w:rsidR="00EA148E" w:rsidRPr="00AB61D2">
        <w:rPr>
          <w:i/>
          <w:color w:val="000000"/>
          <w:sz w:val="22"/>
          <w:szCs w:val="22"/>
        </w:rPr>
        <w:t xml:space="preserve"> Univ</w:t>
      </w:r>
      <w:r w:rsidRPr="00AB61D2">
        <w:rPr>
          <w:i/>
          <w:color w:val="000000"/>
          <w:sz w:val="22"/>
          <w:szCs w:val="22"/>
        </w:rPr>
        <w:t>ersity of</w:t>
      </w:r>
      <w:r w:rsidR="00EA148E" w:rsidRPr="00AB61D2">
        <w:rPr>
          <w:i/>
          <w:color w:val="000000"/>
          <w:sz w:val="22"/>
          <w:szCs w:val="22"/>
        </w:rPr>
        <w:t xml:space="preserve"> Mich</w:t>
      </w:r>
      <w:r w:rsidR="00AA57C1" w:rsidRPr="00AB61D2">
        <w:rPr>
          <w:i/>
          <w:color w:val="000000"/>
          <w:sz w:val="22"/>
          <w:szCs w:val="22"/>
        </w:rPr>
        <w:t>igan</w:t>
      </w:r>
      <w:r w:rsidR="00EA148E" w:rsidRPr="00A66314">
        <w:rPr>
          <w:color w:val="000000"/>
          <w:sz w:val="22"/>
          <w:szCs w:val="22"/>
        </w:rPr>
        <w:t xml:space="preserve"> </w:t>
      </w:r>
      <w:r w:rsidR="00EA148E" w:rsidRPr="00AB61D2">
        <w:rPr>
          <w:b/>
          <w:color w:val="000000"/>
          <w:sz w:val="22"/>
          <w:szCs w:val="22"/>
        </w:rPr>
        <w:t>22</w:t>
      </w:r>
      <w:r w:rsidRPr="00AB61D2">
        <w:rPr>
          <w:b/>
          <w:color w:val="000000"/>
          <w:sz w:val="22"/>
          <w:szCs w:val="22"/>
        </w:rPr>
        <w:t>:</w:t>
      </w:r>
      <w:r w:rsidR="00EA148E" w:rsidRPr="00A66314">
        <w:rPr>
          <w:color w:val="000000"/>
          <w:sz w:val="22"/>
          <w:szCs w:val="22"/>
        </w:rPr>
        <w:t>75-126.</w:t>
      </w:r>
    </w:p>
    <w:p w14:paraId="6988B1F5" w14:textId="26C6FF22" w:rsidR="00F0736E" w:rsidRPr="00A66314" w:rsidRDefault="00AB61D2" w:rsidP="00F0736E">
      <w:pPr>
        <w:spacing w:line="360" w:lineRule="auto"/>
        <w:ind w:left="720" w:hanging="720"/>
        <w:rPr>
          <w:color w:val="000000"/>
          <w:sz w:val="22"/>
          <w:szCs w:val="22"/>
        </w:rPr>
      </w:pPr>
      <w:r>
        <w:rPr>
          <w:color w:val="000000"/>
          <w:sz w:val="22"/>
          <w:szCs w:val="22"/>
        </w:rPr>
        <w:t xml:space="preserve">Wolfe JA, Gregory-Wodzicki KM, Molnar P, </w:t>
      </w:r>
      <w:proofErr w:type="spellStart"/>
      <w:r>
        <w:rPr>
          <w:color w:val="000000"/>
          <w:sz w:val="22"/>
          <w:szCs w:val="22"/>
        </w:rPr>
        <w:t>Mustoe</w:t>
      </w:r>
      <w:proofErr w:type="spellEnd"/>
      <w:r>
        <w:rPr>
          <w:color w:val="000000"/>
          <w:sz w:val="22"/>
          <w:szCs w:val="22"/>
        </w:rPr>
        <w:t xml:space="preserve"> G.</w:t>
      </w:r>
      <w:r w:rsidR="00F0736E" w:rsidRPr="00A66314">
        <w:rPr>
          <w:color w:val="000000"/>
          <w:sz w:val="22"/>
          <w:szCs w:val="22"/>
        </w:rPr>
        <w:t xml:space="preserve"> 2003. Rapid uplift and then collapse in the Eocene of the Okanagan? </w:t>
      </w:r>
      <w:proofErr w:type="gramStart"/>
      <w:r w:rsidR="00F0736E" w:rsidRPr="00A66314">
        <w:rPr>
          <w:color w:val="000000"/>
          <w:sz w:val="22"/>
          <w:szCs w:val="22"/>
        </w:rPr>
        <w:t>Evidence from paleobotany.</w:t>
      </w:r>
      <w:proofErr w:type="gramEnd"/>
      <w:r w:rsidR="00F0736E" w:rsidRPr="00A66314">
        <w:rPr>
          <w:color w:val="000000"/>
          <w:sz w:val="22"/>
          <w:szCs w:val="22"/>
        </w:rPr>
        <w:t xml:space="preserve"> </w:t>
      </w:r>
      <w:r w:rsidR="00F0736E" w:rsidRPr="00AB61D2">
        <w:rPr>
          <w:i/>
          <w:color w:val="000000"/>
          <w:sz w:val="22"/>
          <w:szCs w:val="22"/>
        </w:rPr>
        <w:t>Geological Association of Canada – Mineralogical Association of Canada – Society of Economic Geologists, Joint Annual Meeting, (Vancouver, Canada) Abstracts 28</w:t>
      </w:r>
      <w:r w:rsidR="00F0736E" w:rsidRPr="00A66314">
        <w:rPr>
          <w:color w:val="000000"/>
          <w:sz w:val="22"/>
          <w:szCs w:val="22"/>
        </w:rPr>
        <w:t xml:space="preserve">, </w:t>
      </w:r>
      <w:proofErr w:type="gramStart"/>
      <w:r w:rsidR="00F0736E" w:rsidRPr="00A66314">
        <w:rPr>
          <w:color w:val="000000"/>
          <w:sz w:val="22"/>
          <w:szCs w:val="22"/>
        </w:rPr>
        <w:t>abstract</w:t>
      </w:r>
      <w:proofErr w:type="gramEnd"/>
      <w:r w:rsidR="00F0736E" w:rsidRPr="00A66314">
        <w:rPr>
          <w:color w:val="000000"/>
          <w:sz w:val="22"/>
          <w:szCs w:val="22"/>
        </w:rPr>
        <w:t xml:space="preserve"> 533.</w:t>
      </w:r>
    </w:p>
    <w:p w14:paraId="3C1FE45D" w14:textId="7C21A6D3" w:rsidR="00242253" w:rsidRPr="00A66314" w:rsidRDefault="00AB61D2" w:rsidP="00F0736E">
      <w:pPr>
        <w:spacing w:line="360" w:lineRule="auto"/>
        <w:ind w:left="720" w:hanging="720"/>
        <w:rPr>
          <w:color w:val="000000"/>
          <w:sz w:val="22"/>
          <w:szCs w:val="22"/>
        </w:rPr>
      </w:pPr>
      <w:proofErr w:type="gramStart"/>
      <w:r>
        <w:rPr>
          <w:color w:val="000000"/>
          <w:sz w:val="22"/>
          <w:szCs w:val="22"/>
        </w:rPr>
        <w:t>Wood JR, Forman SL, Pierson J, Gomez J.</w:t>
      </w:r>
      <w:r w:rsidR="00380C0A" w:rsidRPr="00A66314">
        <w:rPr>
          <w:color w:val="000000"/>
          <w:sz w:val="22"/>
          <w:szCs w:val="22"/>
        </w:rPr>
        <w:t xml:space="preserve"> 2010.</w:t>
      </w:r>
      <w:proofErr w:type="gramEnd"/>
      <w:r w:rsidR="00380C0A" w:rsidRPr="00A66314">
        <w:rPr>
          <w:color w:val="000000"/>
          <w:sz w:val="22"/>
          <w:szCs w:val="22"/>
        </w:rPr>
        <w:t xml:space="preserve"> </w:t>
      </w:r>
      <w:proofErr w:type="gramStart"/>
      <w:r w:rsidR="00380C0A" w:rsidRPr="00A66314">
        <w:rPr>
          <w:color w:val="000000"/>
          <w:sz w:val="22"/>
          <w:szCs w:val="22"/>
        </w:rPr>
        <w:t>New insights on Illinoian deglaciation from deposits of Glacial Lake Quincy, central Indiana.</w:t>
      </w:r>
      <w:proofErr w:type="gramEnd"/>
      <w:r w:rsidR="00380C0A" w:rsidRPr="00A66314">
        <w:rPr>
          <w:color w:val="000000"/>
          <w:sz w:val="22"/>
          <w:szCs w:val="22"/>
        </w:rPr>
        <w:t xml:space="preserve"> </w:t>
      </w:r>
      <w:r w:rsidRPr="00AB61D2">
        <w:rPr>
          <w:i/>
          <w:color w:val="000000"/>
          <w:sz w:val="22"/>
          <w:szCs w:val="22"/>
        </w:rPr>
        <w:t>Quaternary Research</w:t>
      </w:r>
      <w:r w:rsidR="00242253" w:rsidRPr="00AB61D2">
        <w:rPr>
          <w:i/>
          <w:color w:val="000000"/>
          <w:sz w:val="22"/>
          <w:szCs w:val="22"/>
        </w:rPr>
        <w:t xml:space="preserve"> </w:t>
      </w:r>
      <w:r w:rsidR="00242253" w:rsidRPr="00AB61D2">
        <w:rPr>
          <w:b/>
          <w:color w:val="000000"/>
          <w:sz w:val="22"/>
          <w:szCs w:val="22"/>
        </w:rPr>
        <w:t>73</w:t>
      </w:r>
      <w:r w:rsidRPr="00AB61D2">
        <w:rPr>
          <w:b/>
          <w:color w:val="000000"/>
          <w:sz w:val="22"/>
          <w:szCs w:val="22"/>
        </w:rPr>
        <w:t>:</w:t>
      </w:r>
      <w:r w:rsidR="00242253" w:rsidRPr="00A66314">
        <w:rPr>
          <w:color w:val="000000"/>
          <w:sz w:val="22"/>
          <w:szCs w:val="22"/>
        </w:rPr>
        <w:t>374</w:t>
      </w:r>
      <w:r w:rsidR="00380C0A" w:rsidRPr="00A66314">
        <w:rPr>
          <w:color w:val="000000"/>
          <w:sz w:val="22"/>
          <w:szCs w:val="22"/>
        </w:rPr>
        <w:t>-</w:t>
      </w:r>
      <w:r w:rsidR="00242253" w:rsidRPr="00A66314">
        <w:rPr>
          <w:color w:val="000000"/>
          <w:sz w:val="22"/>
          <w:szCs w:val="22"/>
        </w:rPr>
        <w:t>384.</w:t>
      </w:r>
    </w:p>
    <w:p w14:paraId="2E888DE4" w14:textId="6AC37EB9" w:rsidR="00242253" w:rsidRPr="00054715" w:rsidRDefault="00AB61D2" w:rsidP="00F6685D">
      <w:pPr>
        <w:spacing w:line="360" w:lineRule="auto"/>
        <w:ind w:left="720" w:hanging="720"/>
        <w:rPr>
          <w:color w:val="000000"/>
          <w:sz w:val="22"/>
          <w:szCs w:val="22"/>
        </w:rPr>
      </w:pPr>
      <w:r>
        <w:rPr>
          <w:color w:val="000000"/>
          <w:sz w:val="22"/>
          <w:szCs w:val="22"/>
        </w:rPr>
        <w:t>Woodburne MO.</w:t>
      </w:r>
      <w:r w:rsidR="00E34C3E" w:rsidRPr="00A66314">
        <w:rPr>
          <w:color w:val="000000"/>
          <w:sz w:val="22"/>
          <w:szCs w:val="22"/>
        </w:rPr>
        <w:t xml:space="preserve"> 2007. Phyletic diversification of the </w:t>
      </w:r>
      <w:proofErr w:type="spellStart"/>
      <w:r w:rsidR="00E34C3E" w:rsidRPr="00A66314">
        <w:rPr>
          <w:i/>
          <w:color w:val="000000"/>
          <w:sz w:val="22"/>
          <w:szCs w:val="22"/>
        </w:rPr>
        <w:t>Cormohipparion</w:t>
      </w:r>
      <w:proofErr w:type="spellEnd"/>
      <w:r w:rsidR="00E34C3E" w:rsidRPr="00A66314">
        <w:rPr>
          <w:i/>
          <w:color w:val="000000"/>
          <w:sz w:val="22"/>
          <w:szCs w:val="22"/>
        </w:rPr>
        <w:t xml:space="preserve"> </w:t>
      </w:r>
      <w:proofErr w:type="spellStart"/>
      <w:r w:rsidR="00E34C3E" w:rsidRPr="00A66314">
        <w:rPr>
          <w:i/>
          <w:color w:val="000000"/>
          <w:sz w:val="22"/>
          <w:szCs w:val="22"/>
        </w:rPr>
        <w:t>occidentale</w:t>
      </w:r>
      <w:proofErr w:type="spellEnd"/>
      <w:r w:rsidR="00E34C3E" w:rsidRPr="00A66314">
        <w:rPr>
          <w:i/>
          <w:color w:val="000000"/>
          <w:sz w:val="22"/>
          <w:szCs w:val="22"/>
        </w:rPr>
        <w:t xml:space="preserve"> </w:t>
      </w:r>
      <w:r w:rsidR="00E34C3E" w:rsidRPr="00A66314">
        <w:rPr>
          <w:color w:val="000000"/>
          <w:sz w:val="22"/>
          <w:szCs w:val="22"/>
        </w:rPr>
        <w:t xml:space="preserve">complex (Mammalia: Perissodactyla, Equidae), Late Miocene, North America, and the origin of the Old World </w:t>
      </w:r>
      <w:r w:rsidR="00E34C3E" w:rsidRPr="00A66314">
        <w:rPr>
          <w:i/>
          <w:color w:val="000000"/>
          <w:sz w:val="22"/>
          <w:szCs w:val="22"/>
        </w:rPr>
        <w:t xml:space="preserve">Hippotherium </w:t>
      </w:r>
      <w:r w:rsidR="00E34C3E" w:rsidRPr="00A66314">
        <w:rPr>
          <w:color w:val="000000"/>
          <w:sz w:val="22"/>
          <w:szCs w:val="22"/>
        </w:rPr>
        <w:t xml:space="preserve">datum. </w:t>
      </w:r>
      <w:r w:rsidR="00242253" w:rsidRPr="00AB61D2">
        <w:rPr>
          <w:i/>
          <w:color w:val="000000"/>
          <w:sz w:val="22"/>
          <w:szCs w:val="22"/>
        </w:rPr>
        <w:t>Bulletin of the American Museum of Natural History</w:t>
      </w:r>
      <w:r w:rsidR="00242253" w:rsidRPr="00A66314">
        <w:rPr>
          <w:color w:val="000000"/>
          <w:sz w:val="22"/>
          <w:szCs w:val="22"/>
        </w:rPr>
        <w:t xml:space="preserve"> </w:t>
      </w:r>
      <w:r w:rsidR="00242253" w:rsidRPr="00AB61D2">
        <w:rPr>
          <w:b/>
          <w:color w:val="000000"/>
          <w:sz w:val="22"/>
          <w:szCs w:val="22"/>
        </w:rPr>
        <w:t>306</w:t>
      </w:r>
      <w:r w:rsidRPr="00AB61D2">
        <w:rPr>
          <w:b/>
          <w:color w:val="000000"/>
          <w:sz w:val="22"/>
          <w:szCs w:val="22"/>
        </w:rPr>
        <w:t>:</w:t>
      </w:r>
      <w:r w:rsidR="00242253" w:rsidRPr="00A66314">
        <w:rPr>
          <w:color w:val="000000"/>
          <w:sz w:val="22"/>
          <w:szCs w:val="22"/>
        </w:rPr>
        <w:t>1</w:t>
      </w:r>
      <w:r w:rsidR="00F6685D" w:rsidRPr="00A66314">
        <w:rPr>
          <w:color w:val="000000"/>
          <w:sz w:val="22"/>
          <w:szCs w:val="22"/>
        </w:rPr>
        <w:t>-</w:t>
      </w:r>
      <w:r w:rsidR="00242253" w:rsidRPr="00A66314">
        <w:rPr>
          <w:color w:val="000000"/>
          <w:sz w:val="22"/>
          <w:szCs w:val="22"/>
        </w:rPr>
        <w:t>1</w:t>
      </w:r>
      <w:r w:rsidR="00F6685D" w:rsidRPr="00A66314">
        <w:rPr>
          <w:color w:val="000000"/>
          <w:sz w:val="22"/>
          <w:szCs w:val="22"/>
        </w:rPr>
        <w:t>38.</w:t>
      </w:r>
    </w:p>
    <w:sectPr w:rsidR="00242253" w:rsidRPr="00054715" w:rsidSect="009865EF">
      <w:headerReference w:type="even" r:id="rId10"/>
      <w:headerReference w:type="default" r:id="rId11"/>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FCE9C8" w14:textId="77777777" w:rsidR="00762075" w:rsidRDefault="00762075">
      <w:r>
        <w:separator/>
      </w:r>
    </w:p>
  </w:endnote>
  <w:endnote w:type="continuationSeparator" w:id="0">
    <w:p w14:paraId="6E55AD1F" w14:textId="77777777" w:rsidR="00762075" w:rsidRDefault="00762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charset w:val="4E"/>
    <w:family w:val="auto"/>
    <w:pitch w:val="variable"/>
    <w:sig w:usb0="E00002FF" w:usb1="7AC7FFFF" w:usb2="00000012" w:usb3="00000000" w:csb0="0002000D" w:csb1="00000000"/>
  </w:font>
  <w:font w:name="Lucida Grande">
    <w:altName w:val="Segoe UI"/>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438525" w14:textId="77777777" w:rsidR="00762075" w:rsidRDefault="00762075">
      <w:r>
        <w:separator/>
      </w:r>
    </w:p>
  </w:footnote>
  <w:footnote w:type="continuationSeparator" w:id="0">
    <w:p w14:paraId="24748D6B" w14:textId="77777777" w:rsidR="00762075" w:rsidRDefault="0076207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57A2C6" w14:textId="77777777" w:rsidR="00762075" w:rsidRDefault="00762075" w:rsidP="00585CF9">
    <w:pPr>
      <w:pStyle w:val="Header"/>
      <w:framePr w:wrap="around" w:vAnchor="text" w:hAnchor="margin" w:xAlign="right" w:y="1"/>
      <w:rPr>
        <w:rStyle w:val="PageNumber"/>
      </w:rPr>
    </w:pPr>
    <w:r>
      <w:rPr>
        <w:rStyle w:val="PageNumber"/>
      </w:rPr>
      <w:t xml:space="preserve">Bagley, Mayden, &amp; Harris </w:t>
    </w:r>
    <w:r>
      <w:rPr>
        <w:rStyle w:val="PageNumber"/>
      </w:rPr>
      <w:fldChar w:fldCharType="begin"/>
    </w:r>
    <w:r>
      <w:rPr>
        <w:rStyle w:val="PageNumber"/>
      </w:rPr>
      <w:instrText xml:space="preserve">PAGE  </w:instrText>
    </w:r>
    <w:r>
      <w:rPr>
        <w:rStyle w:val="PageNumber"/>
      </w:rPr>
      <w:fldChar w:fldCharType="separate"/>
    </w:r>
    <w:r w:rsidR="00893F38">
      <w:rPr>
        <w:rStyle w:val="PageNumber"/>
        <w:noProof/>
      </w:rPr>
      <w:t>8</w:t>
    </w:r>
    <w:r>
      <w:rPr>
        <w:rStyle w:val="PageNumber"/>
      </w:rPr>
      <w:fldChar w:fldCharType="end"/>
    </w:r>
  </w:p>
  <w:p w14:paraId="600C80A9" w14:textId="77777777" w:rsidR="00762075" w:rsidRDefault="00762075" w:rsidP="007B3CA3">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00854B" w14:textId="77777777" w:rsidR="00762075" w:rsidRDefault="00762075" w:rsidP="00585CF9">
    <w:pPr>
      <w:pStyle w:val="Header"/>
      <w:framePr w:wrap="around" w:vAnchor="text" w:hAnchor="margin" w:xAlign="right" w:y="1"/>
      <w:rPr>
        <w:rStyle w:val="PageNumber"/>
      </w:rPr>
    </w:pPr>
    <w:r>
      <w:rPr>
        <w:rStyle w:val="PageNumber"/>
      </w:rPr>
      <w:t xml:space="preserve">Bagley, Mayden, &amp; Harris </w:t>
    </w:r>
    <w:r>
      <w:rPr>
        <w:rStyle w:val="PageNumber"/>
      </w:rPr>
      <w:fldChar w:fldCharType="begin"/>
    </w:r>
    <w:r>
      <w:rPr>
        <w:rStyle w:val="PageNumber"/>
      </w:rPr>
      <w:instrText xml:space="preserve">PAGE  </w:instrText>
    </w:r>
    <w:r>
      <w:rPr>
        <w:rStyle w:val="PageNumber"/>
      </w:rPr>
      <w:fldChar w:fldCharType="separate"/>
    </w:r>
    <w:r w:rsidR="00893F38">
      <w:rPr>
        <w:rStyle w:val="PageNumber"/>
        <w:noProof/>
      </w:rPr>
      <w:t>1</w:t>
    </w:r>
    <w:r>
      <w:rPr>
        <w:rStyle w:val="PageNumber"/>
      </w:rPr>
      <w:fldChar w:fldCharType="end"/>
    </w:r>
  </w:p>
  <w:p w14:paraId="11065F3F" w14:textId="77777777" w:rsidR="00762075" w:rsidRDefault="00762075" w:rsidP="007B3CA3">
    <w:pPr>
      <w:pStyle w:val="Header"/>
      <w:ind w:right="360"/>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A9B50D" w14:textId="48FDBF00" w:rsidR="00762075" w:rsidRDefault="00762075" w:rsidP="002F27E7">
    <w:pPr>
      <w:pStyle w:val="Header"/>
      <w:framePr w:wrap="around" w:vAnchor="text" w:hAnchor="margin" w:xAlign="right" w:y="1"/>
      <w:rPr>
        <w:rStyle w:val="PageNumber"/>
      </w:rPr>
    </w:pPr>
    <w:r>
      <w:rPr>
        <w:rStyle w:val="PageNumber"/>
      </w:rPr>
      <w:t xml:space="preserve">Bagley, Mayden, &amp; Harris </w:t>
    </w:r>
    <w:r>
      <w:rPr>
        <w:rStyle w:val="PageNumber"/>
      </w:rPr>
      <w:fldChar w:fldCharType="begin"/>
    </w:r>
    <w:r>
      <w:rPr>
        <w:rStyle w:val="PageNumber"/>
      </w:rPr>
      <w:instrText xml:space="preserve">PAGE  </w:instrText>
    </w:r>
    <w:r>
      <w:rPr>
        <w:rStyle w:val="PageNumber"/>
      </w:rPr>
      <w:fldChar w:fldCharType="separate"/>
    </w:r>
    <w:r w:rsidR="00893F38">
      <w:rPr>
        <w:rStyle w:val="PageNumber"/>
        <w:noProof/>
      </w:rPr>
      <w:t>16</w:t>
    </w:r>
    <w:r>
      <w:rPr>
        <w:rStyle w:val="PageNumber"/>
      </w:rPr>
      <w:fldChar w:fldCharType="end"/>
    </w:r>
  </w:p>
  <w:p w14:paraId="79937C1A" w14:textId="77777777" w:rsidR="00762075" w:rsidRDefault="00762075" w:rsidP="002F27E7">
    <w:pPr>
      <w:pStyle w:val="Header"/>
      <w:ind w:right="360"/>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8BA27D" w14:textId="77777777" w:rsidR="00762075" w:rsidRDefault="00762075" w:rsidP="002F27E7">
    <w:pPr>
      <w:pStyle w:val="Header"/>
      <w:framePr w:wrap="around" w:vAnchor="text" w:hAnchor="margin" w:xAlign="right" w:y="1"/>
      <w:rPr>
        <w:rStyle w:val="PageNumber"/>
      </w:rPr>
    </w:pPr>
    <w:r>
      <w:rPr>
        <w:rStyle w:val="PageNumber"/>
      </w:rPr>
      <w:t xml:space="preserve">Bagley, Mayden, &amp; Harris </w:t>
    </w:r>
    <w:r>
      <w:rPr>
        <w:rStyle w:val="PageNumber"/>
      </w:rPr>
      <w:fldChar w:fldCharType="begin"/>
    </w:r>
    <w:r>
      <w:rPr>
        <w:rStyle w:val="PageNumber"/>
      </w:rPr>
      <w:instrText xml:space="preserve">PAGE  </w:instrText>
    </w:r>
    <w:r>
      <w:rPr>
        <w:rStyle w:val="PageNumber"/>
      </w:rPr>
      <w:fldChar w:fldCharType="separate"/>
    </w:r>
    <w:r w:rsidR="00893F38">
      <w:rPr>
        <w:rStyle w:val="PageNumber"/>
        <w:noProof/>
      </w:rPr>
      <w:t>17</w:t>
    </w:r>
    <w:r>
      <w:rPr>
        <w:rStyle w:val="PageNumber"/>
      </w:rPr>
      <w:fldChar w:fldCharType="end"/>
    </w:r>
  </w:p>
  <w:p w14:paraId="69E56009" w14:textId="77777777" w:rsidR="00762075" w:rsidRDefault="00762075" w:rsidP="002F27E7">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stylePaneSortMethod w:val="0000"/>
  <w:trackRevisions/>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ENInstantFormat&gt;"/>
    <w:docVar w:name="EN.Layout" w:val="&lt;ENLayout&gt;&lt;Style&gt;North American Fishes Book&lt;/Style&gt;&lt;LeftDelim&gt;{&lt;/LeftDelim&gt;&lt;RightDelim&gt;}&lt;/RightDelim&gt;&lt;FontName&gt;Helvetic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tevt9te2mxade8etfrjv920kw2erz5tde5vd&quot;&gt;PMH Library&lt;record-ids&gt;&lt;item&gt;293&lt;/item&gt;&lt;item&gt;2221&lt;/item&gt;&lt;item&gt;2462&lt;/item&gt;&lt;item&gt;2768&lt;/item&gt;&lt;item&gt;3045&lt;/item&gt;&lt;item&gt;3090&lt;/item&gt;&lt;item&gt;3091&lt;/item&gt;&lt;item&gt;3092&lt;/item&gt;&lt;item&gt;3093&lt;/item&gt;&lt;item&gt;3094&lt;/item&gt;&lt;item&gt;3095&lt;/item&gt;&lt;item&gt;3096&lt;/item&gt;&lt;item&gt;3097&lt;/item&gt;&lt;/record-ids&gt;&lt;/item&gt;&lt;/Libraries&gt;"/>
  </w:docVars>
  <w:rsids>
    <w:rsidRoot w:val="004F1B9F"/>
    <w:rsid w:val="000027F0"/>
    <w:rsid w:val="00010A95"/>
    <w:rsid w:val="000148C1"/>
    <w:rsid w:val="00040D49"/>
    <w:rsid w:val="00041F41"/>
    <w:rsid w:val="000478E6"/>
    <w:rsid w:val="00052A64"/>
    <w:rsid w:val="00054715"/>
    <w:rsid w:val="00057773"/>
    <w:rsid w:val="00067D73"/>
    <w:rsid w:val="000739AE"/>
    <w:rsid w:val="0009383C"/>
    <w:rsid w:val="000A4527"/>
    <w:rsid w:val="000B1CDE"/>
    <w:rsid w:val="000C6BAC"/>
    <w:rsid w:val="000C7167"/>
    <w:rsid w:val="000D1627"/>
    <w:rsid w:val="000D7FE8"/>
    <w:rsid w:val="00101C74"/>
    <w:rsid w:val="0011754C"/>
    <w:rsid w:val="00126AA9"/>
    <w:rsid w:val="00132CC8"/>
    <w:rsid w:val="00137B7A"/>
    <w:rsid w:val="00161F13"/>
    <w:rsid w:val="001623FF"/>
    <w:rsid w:val="00163315"/>
    <w:rsid w:val="00191EDE"/>
    <w:rsid w:val="001A1CB2"/>
    <w:rsid w:val="001A798F"/>
    <w:rsid w:val="001B0EBF"/>
    <w:rsid w:val="001B30DF"/>
    <w:rsid w:val="001C0808"/>
    <w:rsid w:val="001D2ACF"/>
    <w:rsid w:val="001E302B"/>
    <w:rsid w:val="002141BB"/>
    <w:rsid w:val="0021587D"/>
    <w:rsid w:val="00215E5E"/>
    <w:rsid w:val="00216025"/>
    <w:rsid w:val="00222B0D"/>
    <w:rsid w:val="00230136"/>
    <w:rsid w:val="00231AD7"/>
    <w:rsid w:val="002354AE"/>
    <w:rsid w:val="00236E15"/>
    <w:rsid w:val="00242253"/>
    <w:rsid w:val="00245766"/>
    <w:rsid w:val="00251250"/>
    <w:rsid w:val="00265728"/>
    <w:rsid w:val="002745CD"/>
    <w:rsid w:val="0028436E"/>
    <w:rsid w:val="0029427D"/>
    <w:rsid w:val="002A0ED6"/>
    <w:rsid w:val="002C08D5"/>
    <w:rsid w:val="002C1EAA"/>
    <w:rsid w:val="002D6BD3"/>
    <w:rsid w:val="002E4DA8"/>
    <w:rsid w:val="002F27E7"/>
    <w:rsid w:val="002F6065"/>
    <w:rsid w:val="002F6FA9"/>
    <w:rsid w:val="00304C3D"/>
    <w:rsid w:val="003329FC"/>
    <w:rsid w:val="003350F7"/>
    <w:rsid w:val="00336377"/>
    <w:rsid w:val="00342191"/>
    <w:rsid w:val="0034244E"/>
    <w:rsid w:val="0035498A"/>
    <w:rsid w:val="00364615"/>
    <w:rsid w:val="00372AD5"/>
    <w:rsid w:val="00380C0A"/>
    <w:rsid w:val="003B2C11"/>
    <w:rsid w:val="003B45AB"/>
    <w:rsid w:val="003C5FAF"/>
    <w:rsid w:val="003D1885"/>
    <w:rsid w:val="003F02E1"/>
    <w:rsid w:val="00400E6F"/>
    <w:rsid w:val="0041409E"/>
    <w:rsid w:val="004154F3"/>
    <w:rsid w:val="0041586E"/>
    <w:rsid w:val="0043004D"/>
    <w:rsid w:val="004303C0"/>
    <w:rsid w:val="0043604D"/>
    <w:rsid w:val="004455FD"/>
    <w:rsid w:val="00450553"/>
    <w:rsid w:val="004764EA"/>
    <w:rsid w:val="00477493"/>
    <w:rsid w:val="00486CA5"/>
    <w:rsid w:val="00487115"/>
    <w:rsid w:val="004968B6"/>
    <w:rsid w:val="004A34F2"/>
    <w:rsid w:val="004A4C99"/>
    <w:rsid w:val="004B4EDC"/>
    <w:rsid w:val="004B742C"/>
    <w:rsid w:val="004C2D27"/>
    <w:rsid w:val="004C3BA7"/>
    <w:rsid w:val="004C4B10"/>
    <w:rsid w:val="004C4BAF"/>
    <w:rsid w:val="004D142B"/>
    <w:rsid w:val="004D1CF7"/>
    <w:rsid w:val="004D7B59"/>
    <w:rsid w:val="004F1B9F"/>
    <w:rsid w:val="004F5E4A"/>
    <w:rsid w:val="004F7786"/>
    <w:rsid w:val="00502C2E"/>
    <w:rsid w:val="00521BAA"/>
    <w:rsid w:val="005462F8"/>
    <w:rsid w:val="00547FF6"/>
    <w:rsid w:val="00562F07"/>
    <w:rsid w:val="005632C0"/>
    <w:rsid w:val="00563919"/>
    <w:rsid w:val="005816CA"/>
    <w:rsid w:val="00582E70"/>
    <w:rsid w:val="00585CF9"/>
    <w:rsid w:val="005A6DD7"/>
    <w:rsid w:val="005B2F3C"/>
    <w:rsid w:val="005B73FF"/>
    <w:rsid w:val="005C19E9"/>
    <w:rsid w:val="005C1DBF"/>
    <w:rsid w:val="005C3B79"/>
    <w:rsid w:val="005D039C"/>
    <w:rsid w:val="005D0EAD"/>
    <w:rsid w:val="005E31DB"/>
    <w:rsid w:val="005E519A"/>
    <w:rsid w:val="005E7896"/>
    <w:rsid w:val="005F027F"/>
    <w:rsid w:val="00601832"/>
    <w:rsid w:val="00613C10"/>
    <w:rsid w:val="00630D61"/>
    <w:rsid w:val="00633579"/>
    <w:rsid w:val="006362AB"/>
    <w:rsid w:val="00636F1F"/>
    <w:rsid w:val="00641DBF"/>
    <w:rsid w:val="00645CEF"/>
    <w:rsid w:val="0065071F"/>
    <w:rsid w:val="006634B0"/>
    <w:rsid w:val="00664400"/>
    <w:rsid w:val="00671C40"/>
    <w:rsid w:val="00671E18"/>
    <w:rsid w:val="00676068"/>
    <w:rsid w:val="00681D2D"/>
    <w:rsid w:val="006821CC"/>
    <w:rsid w:val="0069453E"/>
    <w:rsid w:val="006C16EA"/>
    <w:rsid w:val="006C1D32"/>
    <w:rsid w:val="006C7C64"/>
    <w:rsid w:val="006D338F"/>
    <w:rsid w:val="00727D5C"/>
    <w:rsid w:val="007347D3"/>
    <w:rsid w:val="00740385"/>
    <w:rsid w:val="00762075"/>
    <w:rsid w:val="007673D3"/>
    <w:rsid w:val="007722F0"/>
    <w:rsid w:val="00775642"/>
    <w:rsid w:val="00775C1D"/>
    <w:rsid w:val="007B3CA3"/>
    <w:rsid w:val="007D1CD1"/>
    <w:rsid w:val="007E4E65"/>
    <w:rsid w:val="007E6383"/>
    <w:rsid w:val="007F2B6F"/>
    <w:rsid w:val="00800A9A"/>
    <w:rsid w:val="008063C6"/>
    <w:rsid w:val="008233C1"/>
    <w:rsid w:val="0083035B"/>
    <w:rsid w:val="00831CCC"/>
    <w:rsid w:val="00832E8F"/>
    <w:rsid w:val="008546BE"/>
    <w:rsid w:val="008634A0"/>
    <w:rsid w:val="00875871"/>
    <w:rsid w:val="00885865"/>
    <w:rsid w:val="00893F38"/>
    <w:rsid w:val="008A4E5F"/>
    <w:rsid w:val="008A61DA"/>
    <w:rsid w:val="008B0499"/>
    <w:rsid w:val="008B0B39"/>
    <w:rsid w:val="008B7531"/>
    <w:rsid w:val="008C1C37"/>
    <w:rsid w:val="008C2821"/>
    <w:rsid w:val="008C5064"/>
    <w:rsid w:val="008C7510"/>
    <w:rsid w:val="008E29FA"/>
    <w:rsid w:val="008E7D23"/>
    <w:rsid w:val="009026E9"/>
    <w:rsid w:val="009035E1"/>
    <w:rsid w:val="00903760"/>
    <w:rsid w:val="00906F18"/>
    <w:rsid w:val="0092655E"/>
    <w:rsid w:val="0093298D"/>
    <w:rsid w:val="00950FB5"/>
    <w:rsid w:val="00954FE5"/>
    <w:rsid w:val="0096154E"/>
    <w:rsid w:val="0096263C"/>
    <w:rsid w:val="009865EF"/>
    <w:rsid w:val="009A21DF"/>
    <w:rsid w:val="009B5B67"/>
    <w:rsid w:val="009C1FEF"/>
    <w:rsid w:val="009C43B0"/>
    <w:rsid w:val="009D4624"/>
    <w:rsid w:val="009E0E54"/>
    <w:rsid w:val="009E2282"/>
    <w:rsid w:val="009F4FE2"/>
    <w:rsid w:val="00A078EB"/>
    <w:rsid w:val="00A143EF"/>
    <w:rsid w:val="00A21466"/>
    <w:rsid w:val="00A403CC"/>
    <w:rsid w:val="00A40D61"/>
    <w:rsid w:val="00A52F94"/>
    <w:rsid w:val="00A66314"/>
    <w:rsid w:val="00A85539"/>
    <w:rsid w:val="00A860E7"/>
    <w:rsid w:val="00A8639A"/>
    <w:rsid w:val="00AA57C1"/>
    <w:rsid w:val="00AB156A"/>
    <w:rsid w:val="00AB35D4"/>
    <w:rsid w:val="00AB61D2"/>
    <w:rsid w:val="00AC357B"/>
    <w:rsid w:val="00AC6BCF"/>
    <w:rsid w:val="00AD73C3"/>
    <w:rsid w:val="00AD7E98"/>
    <w:rsid w:val="00AE1B91"/>
    <w:rsid w:val="00AE46AE"/>
    <w:rsid w:val="00AF6393"/>
    <w:rsid w:val="00B167E4"/>
    <w:rsid w:val="00B173E6"/>
    <w:rsid w:val="00B20614"/>
    <w:rsid w:val="00B20FDB"/>
    <w:rsid w:val="00B3099F"/>
    <w:rsid w:val="00B34616"/>
    <w:rsid w:val="00B36FD3"/>
    <w:rsid w:val="00B41BB2"/>
    <w:rsid w:val="00B43342"/>
    <w:rsid w:val="00B6336B"/>
    <w:rsid w:val="00B7061E"/>
    <w:rsid w:val="00B82989"/>
    <w:rsid w:val="00B82A2D"/>
    <w:rsid w:val="00B91415"/>
    <w:rsid w:val="00B92360"/>
    <w:rsid w:val="00B92FE6"/>
    <w:rsid w:val="00BA3CEB"/>
    <w:rsid w:val="00BC008B"/>
    <w:rsid w:val="00BC016B"/>
    <w:rsid w:val="00BC1B20"/>
    <w:rsid w:val="00BC2352"/>
    <w:rsid w:val="00BD17B8"/>
    <w:rsid w:val="00BE0459"/>
    <w:rsid w:val="00BE0F77"/>
    <w:rsid w:val="00BE47C2"/>
    <w:rsid w:val="00BE4E5E"/>
    <w:rsid w:val="00BE6899"/>
    <w:rsid w:val="00BE7877"/>
    <w:rsid w:val="00C01FE6"/>
    <w:rsid w:val="00C06F3C"/>
    <w:rsid w:val="00C20C70"/>
    <w:rsid w:val="00C22572"/>
    <w:rsid w:val="00C2421E"/>
    <w:rsid w:val="00C2766C"/>
    <w:rsid w:val="00C34D47"/>
    <w:rsid w:val="00C517D4"/>
    <w:rsid w:val="00C52701"/>
    <w:rsid w:val="00C775C0"/>
    <w:rsid w:val="00C80A6B"/>
    <w:rsid w:val="00C83778"/>
    <w:rsid w:val="00C91E59"/>
    <w:rsid w:val="00CA6804"/>
    <w:rsid w:val="00CB17E9"/>
    <w:rsid w:val="00CC1261"/>
    <w:rsid w:val="00CC34C7"/>
    <w:rsid w:val="00CD2AAF"/>
    <w:rsid w:val="00CE2A6C"/>
    <w:rsid w:val="00CE7AA3"/>
    <w:rsid w:val="00CF4006"/>
    <w:rsid w:val="00D10AEE"/>
    <w:rsid w:val="00D145E0"/>
    <w:rsid w:val="00D202E6"/>
    <w:rsid w:val="00D3326A"/>
    <w:rsid w:val="00D33953"/>
    <w:rsid w:val="00D44AE4"/>
    <w:rsid w:val="00D469CC"/>
    <w:rsid w:val="00D518B2"/>
    <w:rsid w:val="00D92218"/>
    <w:rsid w:val="00DA3FDF"/>
    <w:rsid w:val="00DA5331"/>
    <w:rsid w:val="00DB22B0"/>
    <w:rsid w:val="00DB44E5"/>
    <w:rsid w:val="00DC1127"/>
    <w:rsid w:val="00DD6B64"/>
    <w:rsid w:val="00DE49DC"/>
    <w:rsid w:val="00E117F7"/>
    <w:rsid w:val="00E124FF"/>
    <w:rsid w:val="00E2075E"/>
    <w:rsid w:val="00E34C3E"/>
    <w:rsid w:val="00E47C16"/>
    <w:rsid w:val="00E502E2"/>
    <w:rsid w:val="00E57F6E"/>
    <w:rsid w:val="00E77EF4"/>
    <w:rsid w:val="00E94C85"/>
    <w:rsid w:val="00EA0479"/>
    <w:rsid w:val="00EA148E"/>
    <w:rsid w:val="00EA27E0"/>
    <w:rsid w:val="00EA5C9E"/>
    <w:rsid w:val="00EB22A0"/>
    <w:rsid w:val="00EC213D"/>
    <w:rsid w:val="00ED1B43"/>
    <w:rsid w:val="00ED66E6"/>
    <w:rsid w:val="00EE3273"/>
    <w:rsid w:val="00EF141B"/>
    <w:rsid w:val="00F04F34"/>
    <w:rsid w:val="00F0736E"/>
    <w:rsid w:val="00F1116A"/>
    <w:rsid w:val="00F11314"/>
    <w:rsid w:val="00F30751"/>
    <w:rsid w:val="00F37762"/>
    <w:rsid w:val="00F42DE1"/>
    <w:rsid w:val="00F42E43"/>
    <w:rsid w:val="00F436D2"/>
    <w:rsid w:val="00F45E45"/>
    <w:rsid w:val="00F56ED2"/>
    <w:rsid w:val="00F6685D"/>
    <w:rsid w:val="00F80277"/>
    <w:rsid w:val="00F81DFE"/>
    <w:rsid w:val="00F93768"/>
    <w:rsid w:val="00FA27A9"/>
    <w:rsid w:val="00FB4E06"/>
    <w:rsid w:val="00FB65C5"/>
    <w:rsid w:val="00FD704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2ADC1A0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heading 2" w:qFormat="1"/>
    <w:lsdException w:name="header" w:uiPriority="99"/>
    <w:lsdException w:name="page number" w:uiPriority="99"/>
  </w:latentStyles>
  <w:style w:type="paragraph" w:default="1" w:styleId="Normal">
    <w:name w:val="Normal"/>
    <w:qFormat/>
    <w:rPr>
      <w:sz w:val="24"/>
      <w:szCs w:val="24"/>
    </w:rPr>
  </w:style>
  <w:style w:type="paragraph" w:styleId="Heading2">
    <w:name w:val="heading 2"/>
    <w:next w:val="Body"/>
    <w:qFormat/>
    <w:pPr>
      <w:keepNext/>
      <w:outlineLvl w:val="1"/>
    </w:pPr>
    <w:rPr>
      <w:rFonts w:ascii="Helvetica" w:eastAsia="ヒラギノ角ゴ Pro W3" w:hAnsi="Helvetica"/>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pPr>
      <w:tabs>
        <w:tab w:val="right" w:pos="12960"/>
      </w:tabs>
    </w:pPr>
    <w:rPr>
      <w:rFonts w:ascii="Helvetica" w:eastAsia="ヒラギノ角ゴ Pro W3" w:hAnsi="Helvetica"/>
      <w:color w:val="000000"/>
    </w:rPr>
  </w:style>
  <w:style w:type="paragraph" w:customStyle="1" w:styleId="Body">
    <w:name w:val="Body"/>
    <w:rPr>
      <w:rFonts w:ascii="Helvetica" w:eastAsia="ヒラギノ角ゴ Pro W3" w:hAnsi="Helvetica"/>
      <w:color w:val="000000"/>
      <w:sz w:val="24"/>
    </w:rPr>
  </w:style>
  <w:style w:type="character" w:styleId="Hyperlink">
    <w:name w:val="Hyperlink"/>
    <w:rsid w:val="00013A81"/>
    <w:rPr>
      <w:color w:val="0000FF"/>
      <w:u w:val="single"/>
    </w:rPr>
  </w:style>
  <w:style w:type="paragraph" w:styleId="BalloonText">
    <w:name w:val="Balloon Text"/>
    <w:basedOn w:val="Normal"/>
    <w:link w:val="BalloonTextChar"/>
    <w:rsid w:val="00EA148E"/>
    <w:rPr>
      <w:rFonts w:ascii="Lucida Grande" w:hAnsi="Lucida Grande" w:cs="Lucida Grande"/>
      <w:sz w:val="18"/>
      <w:szCs w:val="18"/>
    </w:rPr>
  </w:style>
  <w:style w:type="character" w:customStyle="1" w:styleId="BalloonTextChar">
    <w:name w:val="Balloon Text Char"/>
    <w:link w:val="BalloonText"/>
    <w:rsid w:val="00EA148E"/>
    <w:rPr>
      <w:rFonts w:ascii="Lucida Grande" w:hAnsi="Lucida Grande" w:cs="Lucida Grande"/>
      <w:sz w:val="18"/>
      <w:szCs w:val="18"/>
    </w:rPr>
  </w:style>
  <w:style w:type="character" w:styleId="CommentReference">
    <w:name w:val="annotation reference"/>
    <w:rsid w:val="00AB156A"/>
    <w:rPr>
      <w:sz w:val="18"/>
      <w:szCs w:val="18"/>
    </w:rPr>
  </w:style>
  <w:style w:type="paragraph" w:styleId="CommentText">
    <w:name w:val="annotation text"/>
    <w:basedOn w:val="Normal"/>
    <w:link w:val="CommentTextChar"/>
    <w:rsid w:val="00AB156A"/>
  </w:style>
  <w:style w:type="character" w:customStyle="1" w:styleId="CommentTextChar">
    <w:name w:val="Comment Text Char"/>
    <w:link w:val="CommentText"/>
    <w:rsid w:val="00AB156A"/>
    <w:rPr>
      <w:sz w:val="24"/>
      <w:szCs w:val="24"/>
    </w:rPr>
  </w:style>
  <w:style w:type="paragraph" w:styleId="CommentSubject">
    <w:name w:val="annotation subject"/>
    <w:basedOn w:val="CommentText"/>
    <w:next w:val="CommentText"/>
    <w:link w:val="CommentSubjectChar"/>
    <w:rsid w:val="00AB156A"/>
    <w:rPr>
      <w:b/>
      <w:bCs/>
      <w:sz w:val="20"/>
      <w:szCs w:val="20"/>
    </w:rPr>
  </w:style>
  <w:style w:type="character" w:customStyle="1" w:styleId="CommentSubjectChar">
    <w:name w:val="Comment Subject Char"/>
    <w:link w:val="CommentSubject"/>
    <w:rsid w:val="00AB156A"/>
    <w:rPr>
      <w:b/>
      <w:bCs/>
      <w:sz w:val="24"/>
      <w:szCs w:val="24"/>
    </w:rPr>
  </w:style>
  <w:style w:type="paragraph" w:styleId="Revision">
    <w:name w:val="Revision"/>
    <w:hidden/>
    <w:rsid w:val="00DB22B0"/>
    <w:rPr>
      <w:sz w:val="24"/>
      <w:szCs w:val="24"/>
    </w:rPr>
  </w:style>
  <w:style w:type="paragraph" w:styleId="Header">
    <w:name w:val="header"/>
    <w:basedOn w:val="Normal"/>
    <w:link w:val="HeaderChar"/>
    <w:uiPriority w:val="99"/>
    <w:rsid w:val="002F27E7"/>
    <w:pPr>
      <w:tabs>
        <w:tab w:val="center" w:pos="4320"/>
        <w:tab w:val="right" w:pos="8640"/>
      </w:tabs>
    </w:pPr>
  </w:style>
  <w:style w:type="character" w:customStyle="1" w:styleId="HeaderChar">
    <w:name w:val="Header Char"/>
    <w:link w:val="Header"/>
    <w:uiPriority w:val="99"/>
    <w:rsid w:val="002F27E7"/>
    <w:rPr>
      <w:sz w:val="24"/>
      <w:szCs w:val="24"/>
    </w:rPr>
  </w:style>
  <w:style w:type="paragraph" w:styleId="Footer">
    <w:name w:val="footer"/>
    <w:basedOn w:val="Normal"/>
    <w:link w:val="FooterChar"/>
    <w:rsid w:val="002F27E7"/>
    <w:pPr>
      <w:tabs>
        <w:tab w:val="center" w:pos="4320"/>
        <w:tab w:val="right" w:pos="8640"/>
      </w:tabs>
    </w:pPr>
  </w:style>
  <w:style w:type="character" w:customStyle="1" w:styleId="FooterChar">
    <w:name w:val="Footer Char"/>
    <w:link w:val="Footer"/>
    <w:rsid w:val="002F27E7"/>
    <w:rPr>
      <w:sz w:val="24"/>
      <w:szCs w:val="24"/>
    </w:rPr>
  </w:style>
  <w:style w:type="character" w:styleId="PageNumber">
    <w:name w:val="page number"/>
    <w:uiPriority w:val="99"/>
    <w:unhideWhenUsed/>
    <w:rsid w:val="002F27E7"/>
  </w:style>
  <w:style w:type="paragraph" w:styleId="NormalWeb">
    <w:name w:val="Normal (Web)"/>
    <w:basedOn w:val="Normal"/>
    <w:rsid w:val="00DE49D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heading 2" w:qFormat="1"/>
    <w:lsdException w:name="header" w:uiPriority="99"/>
    <w:lsdException w:name="page number" w:uiPriority="99"/>
  </w:latentStyles>
  <w:style w:type="paragraph" w:default="1" w:styleId="Normal">
    <w:name w:val="Normal"/>
    <w:qFormat/>
    <w:rPr>
      <w:sz w:val="24"/>
      <w:szCs w:val="24"/>
    </w:rPr>
  </w:style>
  <w:style w:type="paragraph" w:styleId="Heading2">
    <w:name w:val="heading 2"/>
    <w:next w:val="Body"/>
    <w:qFormat/>
    <w:pPr>
      <w:keepNext/>
      <w:outlineLvl w:val="1"/>
    </w:pPr>
    <w:rPr>
      <w:rFonts w:ascii="Helvetica" w:eastAsia="ヒラギノ角ゴ Pro W3" w:hAnsi="Helvetica"/>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pPr>
      <w:tabs>
        <w:tab w:val="right" w:pos="12960"/>
      </w:tabs>
    </w:pPr>
    <w:rPr>
      <w:rFonts w:ascii="Helvetica" w:eastAsia="ヒラギノ角ゴ Pro W3" w:hAnsi="Helvetica"/>
      <w:color w:val="000000"/>
    </w:rPr>
  </w:style>
  <w:style w:type="paragraph" w:customStyle="1" w:styleId="Body">
    <w:name w:val="Body"/>
    <w:rPr>
      <w:rFonts w:ascii="Helvetica" w:eastAsia="ヒラギノ角ゴ Pro W3" w:hAnsi="Helvetica"/>
      <w:color w:val="000000"/>
      <w:sz w:val="24"/>
    </w:rPr>
  </w:style>
  <w:style w:type="character" w:styleId="Hyperlink">
    <w:name w:val="Hyperlink"/>
    <w:rsid w:val="00013A81"/>
    <w:rPr>
      <w:color w:val="0000FF"/>
      <w:u w:val="single"/>
    </w:rPr>
  </w:style>
  <w:style w:type="paragraph" w:styleId="BalloonText">
    <w:name w:val="Balloon Text"/>
    <w:basedOn w:val="Normal"/>
    <w:link w:val="BalloonTextChar"/>
    <w:rsid w:val="00EA148E"/>
    <w:rPr>
      <w:rFonts w:ascii="Lucida Grande" w:hAnsi="Lucida Grande" w:cs="Lucida Grande"/>
      <w:sz w:val="18"/>
      <w:szCs w:val="18"/>
    </w:rPr>
  </w:style>
  <w:style w:type="character" w:customStyle="1" w:styleId="BalloonTextChar">
    <w:name w:val="Balloon Text Char"/>
    <w:link w:val="BalloonText"/>
    <w:rsid w:val="00EA148E"/>
    <w:rPr>
      <w:rFonts w:ascii="Lucida Grande" w:hAnsi="Lucida Grande" w:cs="Lucida Grande"/>
      <w:sz w:val="18"/>
      <w:szCs w:val="18"/>
    </w:rPr>
  </w:style>
  <w:style w:type="character" w:styleId="CommentReference">
    <w:name w:val="annotation reference"/>
    <w:rsid w:val="00AB156A"/>
    <w:rPr>
      <w:sz w:val="18"/>
      <w:szCs w:val="18"/>
    </w:rPr>
  </w:style>
  <w:style w:type="paragraph" w:styleId="CommentText">
    <w:name w:val="annotation text"/>
    <w:basedOn w:val="Normal"/>
    <w:link w:val="CommentTextChar"/>
    <w:rsid w:val="00AB156A"/>
  </w:style>
  <w:style w:type="character" w:customStyle="1" w:styleId="CommentTextChar">
    <w:name w:val="Comment Text Char"/>
    <w:link w:val="CommentText"/>
    <w:rsid w:val="00AB156A"/>
    <w:rPr>
      <w:sz w:val="24"/>
      <w:szCs w:val="24"/>
    </w:rPr>
  </w:style>
  <w:style w:type="paragraph" w:styleId="CommentSubject">
    <w:name w:val="annotation subject"/>
    <w:basedOn w:val="CommentText"/>
    <w:next w:val="CommentText"/>
    <w:link w:val="CommentSubjectChar"/>
    <w:rsid w:val="00AB156A"/>
    <w:rPr>
      <w:b/>
      <w:bCs/>
      <w:sz w:val="20"/>
      <w:szCs w:val="20"/>
    </w:rPr>
  </w:style>
  <w:style w:type="character" w:customStyle="1" w:styleId="CommentSubjectChar">
    <w:name w:val="Comment Subject Char"/>
    <w:link w:val="CommentSubject"/>
    <w:rsid w:val="00AB156A"/>
    <w:rPr>
      <w:b/>
      <w:bCs/>
      <w:sz w:val="24"/>
      <w:szCs w:val="24"/>
    </w:rPr>
  </w:style>
  <w:style w:type="paragraph" w:styleId="Revision">
    <w:name w:val="Revision"/>
    <w:hidden/>
    <w:rsid w:val="00DB22B0"/>
    <w:rPr>
      <w:sz w:val="24"/>
      <w:szCs w:val="24"/>
    </w:rPr>
  </w:style>
  <w:style w:type="paragraph" w:styleId="Header">
    <w:name w:val="header"/>
    <w:basedOn w:val="Normal"/>
    <w:link w:val="HeaderChar"/>
    <w:uiPriority w:val="99"/>
    <w:rsid w:val="002F27E7"/>
    <w:pPr>
      <w:tabs>
        <w:tab w:val="center" w:pos="4320"/>
        <w:tab w:val="right" w:pos="8640"/>
      </w:tabs>
    </w:pPr>
  </w:style>
  <w:style w:type="character" w:customStyle="1" w:styleId="HeaderChar">
    <w:name w:val="Header Char"/>
    <w:link w:val="Header"/>
    <w:uiPriority w:val="99"/>
    <w:rsid w:val="002F27E7"/>
    <w:rPr>
      <w:sz w:val="24"/>
      <w:szCs w:val="24"/>
    </w:rPr>
  </w:style>
  <w:style w:type="paragraph" w:styleId="Footer">
    <w:name w:val="footer"/>
    <w:basedOn w:val="Normal"/>
    <w:link w:val="FooterChar"/>
    <w:rsid w:val="002F27E7"/>
    <w:pPr>
      <w:tabs>
        <w:tab w:val="center" w:pos="4320"/>
        <w:tab w:val="right" w:pos="8640"/>
      </w:tabs>
    </w:pPr>
  </w:style>
  <w:style w:type="character" w:customStyle="1" w:styleId="FooterChar">
    <w:name w:val="Footer Char"/>
    <w:link w:val="Footer"/>
    <w:rsid w:val="002F27E7"/>
    <w:rPr>
      <w:sz w:val="24"/>
      <w:szCs w:val="24"/>
    </w:rPr>
  </w:style>
  <w:style w:type="character" w:styleId="PageNumber">
    <w:name w:val="page number"/>
    <w:uiPriority w:val="99"/>
    <w:unhideWhenUsed/>
    <w:rsid w:val="002F27E7"/>
  </w:style>
  <w:style w:type="paragraph" w:styleId="NormalWeb">
    <w:name w:val="Normal (Web)"/>
    <w:basedOn w:val="Normal"/>
    <w:rsid w:val="00DE49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828550">
      <w:bodyDiv w:val="1"/>
      <w:marLeft w:val="0"/>
      <w:marRight w:val="0"/>
      <w:marTop w:val="0"/>
      <w:marBottom w:val="0"/>
      <w:divBdr>
        <w:top w:val="none" w:sz="0" w:space="0" w:color="auto"/>
        <w:left w:val="none" w:sz="0" w:space="0" w:color="auto"/>
        <w:bottom w:val="none" w:sz="0" w:space="0" w:color="auto"/>
        <w:right w:val="none" w:sz="0" w:space="0" w:color="auto"/>
      </w:divBdr>
    </w:div>
    <w:div w:id="301890893">
      <w:bodyDiv w:val="1"/>
      <w:marLeft w:val="0"/>
      <w:marRight w:val="0"/>
      <w:marTop w:val="0"/>
      <w:marBottom w:val="0"/>
      <w:divBdr>
        <w:top w:val="none" w:sz="0" w:space="0" w:color="auto"/>
        <w:left w:val="none" w:sz="0" w:space="0" w:color="auto"/>
        <w:bottom w:val="none" w:sz="0" w:space="0" w:color="auto"/>
        <w:right w:val="none" w:sz="0" w:space="0" w:color="auto"/>
      </w:divBdr>
    </w:div>
    <w:div w:id="484125748">
      <w:bodyDiv w:val="1"/>
      <w:marLeft w:val="0"/>
      <w:marRight w:val="0"/>
      <w:marTop w:val="0"/>
      <w:marBottom w:val="0"/>
      <w:divBdr>
        <w:top w:val="none" w:sz="0" w:space="0" w:color="auto"/>
        <w:left w:val="none" w:sz="0" w:space="0" w:color="auto"/>
        <w:bottom w:val="none" w:sz="0" w:space="0" w:color="auto"/>
        <w:right w:val="none" w:sz="0" w:space="0" w:color="auto"/>
      </w:divBdr>
    </w:div>
    <w:div w:id="729613229">
      <w:bodyDiv w:val="1"/>
      <w:marLeft w:val="0"/>
      <w:marRight w:val="0"/>
      <w:marTop w:val="0"/>
      <w:marBottom w:val="0"/>
      <w:divBdr>
        <w:top w:val="none" w:sz="0" w:space="0" w:color="auto"/>
        <w:left w:val="none" w:sz="0" w:space="0" w:color="auto"/>
        <w:bottom w:val="none" w:sz="0" w:space="0" w:color="auto"/>
        <w:right w:val="none" w:sz="0" w:space="0" w:color="auto"/>
      </w:divBdr>
    </w:div>
    <w:div w:id="817037659">
      <w:bodyDiv w:val="1"/>
      <w:marLeft w:val="0"/>
      <w:marRight w:val="0"/>
      <w:marTop w:val="0"/>
      <w:marBottom w:val="0"/>
      <w:divBdr>
        <w:top w:val="none" w:sz="0" w:space="0" w:color="auto"/>
        <w:left w:val="none" w:sz="0" w:space="0" w:color="auto"/>
        <w:bottom w:val="none" w:sz="0" w:space="0" w:color="auto"/>
        <w:right w:val="none" w:sz="0" w:space="0" w:color="auto"/>
      </w:divBdr>
      <w:divsChild>
        <w:div w:id="813638443">
          <w:marLeft w:val="0"/>
          <w:marRight w:val="0"/>
          <w:marTop w:val="0"/>
          <w:marBottom w:val="0"/>
          <w:divBdr>
            <w:top w:val="none" w:sz="0" w:space="0" w:color="auto"/>
            <w:left w:val="none" w:sz="0" w:space="0" w:color="auto"/>
            <w:bottom w:val="none" w:sz="0" w:space="0" w:color="auto"/>
            <w:right w:val="none" w:sz="0" w:space="0" w:color="auto"/>
          </w:divBdr>
          <w:divsChild>
            <w:div w:id="713194796">
              <w:marLeft w:val="0"/>
              <w:marRight w:val="0"/>
              <w:marTop w:val="0"/>
              <w:marBottom w:val="0"/>
              <w:divBdr>
                <w:top w:val="none" w:sz="0" w:space="0" w:color="auto"/>
                <w:left w:val="none" w:sz="0" w:space="0" w:color="auto"/>
                <w:bottom w:val="none" w:sz="0" w:space="0" w:color="auto"/>
                <w:right w:val="none" w:sz="0" w:space="0" w:color="auto"/>
              </w:divBdr>
              <w:divsChild>
                <w:div w:id="210255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968602">
      <w:bodyDiv w:val="1"/>
      <w:marLeft w:val="0"/>
      <w:marRight w:val="0"/>
      <w:marTop w:val="0"/>
      <w:marBottom w:val="0"/>
      <w:divBdr>
        <w:top w:val="none" w:sz="0" w:space="0" w:color="auto"/>
        <w:left w:val="none" w:sz="0" w:space="0" w:color="auto"/>
        <w:bottom w:val="none" w:sz="0" w:space="0" w:color="auto"/>
        <w:right w:val="none" w:sz="0" w:space="0" w:color="auto"/>
      </w:divBdr>
    </w:div>
    <w:div w:id="1461730013">
      <w:bodyDiv w:val="1"/>
      <w:marLeft w:val="0"/>
      <w:marRight w:val="0"/>
      <w:marTop w:val="0"/>
      <w:marBottom w:val="0"/>
      <w:divBdr>
        <w:top w:val="none" w:sz="0" w:space="0" w:color="auto"/>
        <w:left w:val="none" w:sz="0" w:space="0" w:color="auto"/>
        <w:bottom w:val="none" w:sz="0" w:space="0" w:color="auto"/>
        <w:right w:val="none" w:sz="0" w:space="0" w:color="auto"/>
      </w:divBdr>
    </w:div>
    <w:div w:id="1688558207">
      <w:bodyDiv w:val="1"/>
      <w:marLeft w:val="0"/>
      <w:marRight w:val="0"/>
      <w:marTop w:val="0"/>
      <w:marBottom w:val="0"/>
      <w:divBdr>
        <w:top w:val="none" w:sz="0" w:space="0" w:color="auto"/>
        <w:left w:val="none" w:sz="0" w:space="0" w:color="auto"/>
        <w:bottom w:val="none" w:sz="0" w:space="0" w:color="auto"/>
        <w:right w:val="none" w:sz="0" w:space="0" w:color="auto"/>
      </w:divBdr>
    </w:div>
    <w:div w:id="1712460511">
      <w:bodyDiv w:val="1"/>
      <w:marLeft w:val="0"/>
      <w:marRight w:val="0"/>
      <w:marTop w:val="0"/>
      <w:marBottom w:val="0"/>
      <w:divBdr>
        <w:top w:val="none" w:sz="0" w:space="0" w:color="auto"/>
        <w:left w:val="none" w:sz="0" w:space="0" w:color="auto"/>
        <w:bottom w:val="none" w:sz="0" w:space="0" w:color="auto"/>
        <w:right w:val="none" w:sz="0" w:space="0" w:color="auto"/>
      </w:divBdr>
    </w:div>
    <w:div w:id="1869028314">
      <w:bodyDiv w:val="1"/>
      <w:marLeft w:val="0"/>
      <w:marRight w:val="0"/>
      <w:marTop w:val="0"/>
      <w:marBottom w:val="0"/>
      <w:divBdr>
        <w:top w:val="none" w:sz="0" w:space="0" w:color="auto"/>
        <w:left w:val="none" w:sz="0" w:space="0" w:color="auto"/>
        <w:bottom w:val="none" w:sz="0" w:space="0" w:color="auto"/>
        <w:right w:val="none" w:sz="0" w:space="0" w:color="auto"/>
      </w:divBdr>
      <w:divsChild>
        <w:div w:id="636377704">
          <w:marLeft w:val="0"/>
          <w:marRight w:val="0"/>
          <w:marTop w:val="0"/>
          <w:marBottom w:val="0"/>
          <w:divBdr>
            <w:top w:val="none" w:sz="0" w:space="0" w:color="auto"/>
            <w:left w:val="none" w:sz="0" w:space="0" w:color="auto"/>
            <w:bottom w:val="none" w:sz="0" w:space="0" w:color="auto"/>
            <w:right w:val="none" w:sz="0" w:space="0" w:color="auto"/>
          </w:divBdr>
          <w:divsChild>
            <w:div w:id="711541218">
              <w:marLeft w:val="0"/>
              <w:marRight w:val="0"/>
              <w:marTop w:val="0"/>
              <w:marBottom w:val="0"/>
              <w:divBdr>
                <w:top w:val="none" w:sz="0" w:space="0" w:color="auto"/>
                <w:left w:val="none" w:sz="0" w:space="0" w:color="auto"/>
                <w:bottom w:val="none" w:sz="0" w:space="0" w:color="auto"/>
                <w:right w:val="none" w:sz="0" w:space="0" w:color="auto"/>
              </w:divBdr>
              <w:divsChild>
                <w:div w:id="125300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4.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AE9729-11E3-3544-AEB5-BAC4093C4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7457</Words>
  <Characters>42505</Characters>
  <Application>Microsoft Macintosh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The University of Alabama</Company>
  <LinksUpToDate>false</LinksUpToDate>
  <CharactersWithSpaces>49863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Bagley</dc:creator>
  <cp:keywords/>
  <cp:lastModifiedBy>Justin Bagley</cp:lastModifiedBy>
  <cp:revision>2</cp:revision>
  <cp:lastPrinted>2016-04-25T21:07:00Z</cp:lastPrinted>
  <dcterms:created xsi:type="dcterms:W3CDTF">2018-05-02T18:20:00Z</dcterms:created>
  <dcterms:modified xsi:type="dcterms:W3CDTF">2018-05-02T18:20:00Z</dcterms:modified>
</cp:coreProperties>
</file>