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984" w:rsidRPr="00F46015" w:rsidRDefault="00D71984" w:rsidP="00D71984">
      <w:pPr>
        <w:spacing w:line="480" w:lineRule="auto"/>
        <w:rPr>
          <w:rFonts w:ascii="Times New Roman" w:eastAsiaTheme="minorEastAsia" w:hAnsi="Times New Roman" w:cs="Times New Roman"/>
          <w:b/>
          <w:color w:val="auto"/>
        </w:rPr>
      </w:pPr>
      <w:r w:rsidRPr="00F46015">
        <w:rPr>
          <w:rFonts w:ascii="Times New Roman" w:eastAsia="Times New Roman" w:hAnsi="Times New Roman" w:cs="Times New Roman"/>
          <w:b/>
          <w:color w:val="auto"/>
        </w:rPr>
        <w:t>Appendix S1: Search strategy</w:t>
      </w:r>
      <w:r w:rsidRPr="00F46015">
        <w:rPr>
          <w:rFonts w:ascii="Times New Roman" w:eastAsia="Gungsuh" w:hAnsi="Times New Roman" w:cs="Times New Roman"/>
          <w:b/>
          <w:color w:val="auto"/>
        </w:rPr>
        <w:t xml:space="preserve">　</w:t>
      </w:r>
    </w:p>
    <w:p w:rsidR="00D71984" w:rsidRPr="00F46015" w:rsidRDefault="00D71984" w:rsidP="00D71984">
      <w:pPr>
        <w:spacing w:line="480" w:lineRule="auto"/>
        <w:rPr>
          <w:rFonts w:ascii="Times New Roman" w:eastAsiaTheme="minorEastAsia" w:hAnsi="Times New Roman" w:cs="Times New Roman"/>
          <w:b/>
          <w:color w:val="auto"/>
        </w:rPr>
      </w:pPr>
    </w:p>
    <w:p w:rsidR="00D71984" w:rsidRPr="00F46015" w:rsidRDefault="00D71984" w:rsidP="00D71984">
      <w:pPr>
        <w:spacing w:line="480" w:lineRule="auto"/>
        <w:rPr>
          <w:rFonts w:ascii="Times New Roman" w:eastAsiaTheme="minorEastAsia" w:hAnsi="Times New Roman" w:cs="Times New Roman"/>
          <w:color w:val="auto"/>
        </w:rPr>
      </w:pPr>
      <w:r w:rsidRPr="00F46015">
        <w:rPr>
          <w:rFonts w:ascii="Times New Roman" w:eastAsiaTheme="minorEastAsia" w:hAnsi="Times New Roman" w:cs="Times New Roman"/>
          <w:b/>
          <w:color w:val="auto"/>
        </w:rPr>
        <w:t>CENTRAL</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#1 MeSH descriptor: [Sleep Wake Disorders] explode all trees</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#2 MeSH descriptor: [Dyssomnias] explode all trees</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 xml:space="preserve">#3 #1 OR #2 </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#4 (insomnia or insomnias or sleepless):ti,ab,kw</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#5 #3 OR #4</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#6 MeSH descriptor: [Physical Exertion] explode all trees</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#7 MeSH descriptor: [sports] explode all trees</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#8 MeSH descriptor: [Exercise Therapy] explode all trees</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#9 MeSH descriptor: [EXERCISE TEST] explode all trees</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#10 MeSH descriptor: [Physical Endurance] explode all trees</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#11 MeSH descriptor: [Motor Activity] explode all trees</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#12 #6 OR #7 OR #8 OR #9 OR #10 OR #11</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#13 (exercise or "physical activity" or exertion or "physical fitness" or walking or running or swimming or jogging or yoga or sports):ti,ab,kw</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#14 #12 OR #13</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lastRenderedPageBreak/>
        <w:t>#15 #5 AND #14</w:t>
      </w:r>
    </w:p>
    <w:p w:rsidR="00D71984" w:rsidRPr="00F46015" w:rsidRDefault="00D71984" w:rsidP="00D71984">
      <w:pPr>
        <w:spacing w:line="480" w:lineRule="auto"/>
        <w:rPr>
          <w:rFonts w:ascii="Times New Roman" w:hAnsi="Times New Roman" w:cs="Times New Roman"/>
          <w:color w:val="auto"/>
        </w:rPr>
      </w:pP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b/>
          <w:color w:val="auto"/>
        </w:rPr>
        <w:t>MEDLINE</w:t>
      </w:r>
      <w:r w:rsidRPr="00F46015">
        <w:rPr>
          <w:rFonts w:ascii="Times New Roman" w:hAnsi="Times New Roman" w:cs="Times New Roman"/>
          <w:b/>
          <w:color w:val="auto"/>
        </w:rPr>
        <w:t xml:space="preserve"> </w:t>
      </w:r>
      <w:r w:rsidRPr="00F46015">
        <w:rPr>
          <w:rFonts w:ascii="Times New Roman" w:eastAsia="Times New Roman" w:hAnsi="Times New Roman" w:cs="Times New Roman"/>
          <w:b/>
          <w:color w:val="auto"/>
        </w:rPr>
        <w:t xml:space="preserve">(via EBSCO) </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 xml:space="preserve">#1 MH "Sleep Wake Disorders+" </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 xml:space="preserve">#2 MH "Dyssomnias+"  </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#3 #1 or #2</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 xml:space="preserve">#4 (MP insomn* or MP insomnia* or MP sleepless* or MP somnambul*) </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#5 #3 or #4</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 xml:space="preserve">#6 MH "physical exertion+" </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 xml:space="preserve">#7 MH "sports+" </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 xml:space="preserve">#8 MH "EXERCISE THERAPY+" </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 xml:space="preserve">#9 MH "EXERCISE TEST+" </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 xml:space="preserve">#10 MH "Physical Endurance+" </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 xml:space="preserve">#11 MH "Motor Activity+" </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#12 #6 or #7 or #8 or #9 or #10 or #11</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 xml:space="preserve">#13 (TI exertion or TI walking or TI running or TI swimming or TI jogging or TI yoga or TI sports or AB exertion or AB walking or AB running or AB swimming or AB jogging or AB yoga or AB sports) or (MP exercise or MP exercis* or MP motor activit* </w:t>
      </w:r>
      <w:r w:rsidRPr="00F46015">
        <w:rPr>
          <w:rFonts w:ascii="Times New Roman" w:eastAsia="Times New Roman" w:hAnsi="Times New Roman" w:cs="Times New Roman"/>
          <w:color w:val="auto"/>
        </w:rPr>
        <w:lastRenderedPageBreak/>
        <w:t>or MP leisure activit* or MP physical fitness or MP physical endurance or MP exercise tolerance or MP aerobic or MP physical activity or MP physical capacity or MP physical performance training)</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 xml:space="preserve">#14 #12 or #13 </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 xml:space="preserve">#15 (PT randomised controlled trial or PT controlled clinical trial) or AB randomized or AB placebo or MH "clinical trials as topic" or AB randomly or TI trial </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 xml:space="preserve">#16 MH "animals+" not MH "humans" </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#17 #15 not #16</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#18 #5 and #14 and #17</w:t>
      </w:r>
    </w:p>
    <w:p w:rsidR="00D71984" w:rsidRPr="00F46015" w:rsidRDefault="00D71984" w:rsidP="00D71984">
      <w:pPr>
        <w:spacing w:line="480" w:lineRule="auto"/>
        <w:rPr>
          <w:rFonts w:ascii="Times New Roman" w:hAnsi="Times New Roman" w:cs="Times New Roman"/>
          <w:color w:val="auto"/>
        </w:rPr>
      </w:pPr>
    </w:p>
    <w:p w:rsidR="00D71984" w:rsidRPr="00F46015" w:rsidRDefault="00D71984" w:rsidP="00D71984">
      <w:pPr>
        <w:spacing w:line="480" w:lineRule="auto"/>
        <w:rPr>
          <w:rFonts w:ascii="Times New Roman" w:hAnsi="Times New Roman" w:cs="Times New Roman"/>
          <w:color w:val="auto"/>
        </w:rPr>
      </w:pP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b/>
          <w:color w:val="auto"/>
        </w:rPr>
        <w:t xml:space="preserve">EMBASE (Via Elsevier) </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#1 ‘sleep disorder’/exp</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#2 ‘insomnia’/exp</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#3 ‘sleep deprivation’/exp</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#4 #1 or #2 or #3</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#5 ‘sleepless*’:ab,ti or ‘insomn*’:ab,ti or ‘somnambul*’:ab,ti</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#6 #4 or #5</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lastRenderedPageBreak/>
        <w:t>#7 ‘physical education’/exp</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#8 ‘fitness’/exp</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#9 ‘sport’/exp</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#10 ‘kinesiotherapy’/exp</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#11 ‘exercise tolerance’/exp</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#12 ‘endurance’/exp</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#13 ‘motor activity’/exp</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#14 #7 or #8 or #9 or #10 or #11 or #12 or #13</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#15 ‘exertion’:ab,ti or ‘walking’:ab,ti or ‘running’:ab,ti or ‘swimming’:ab,ti or ‘jogging’:ab,ti or ‘yoga’:ab,ti or ‘sport*’:ab,ti or ‘exercise*’:ab,ti or ‘exercis*’:ab,ti or ‘motor activit*’:ab,ti or ‘leisure activit*’:ab,ti or ‘physical fitness’:ab,ti or ‘physical endurance’:ab,ti or ‘exercise tolerance*’:ab,ti or ‘aerobic*’:ab,ti or ‘physical activit*’:ab,ti or ‘physical capacity*’:ab,ti or ‘physical performance*’:ab,ti</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#16 #14 or #15</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#17 random*:ab,ti or placebo*:de,ab,ti or (double NEXT/1 blind*):ab,ti</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#18 #6 and #16 and #17</w:t>
      </w:r>
    </w:p>
    <w:p w:rsidR="00D71984" w:rsidRPr="00F46015" w:rsidRDefault="00D71984" w:rsidP="00D71984">
      <w:pPr>
        <w:spacing w:line="480" w:lineRule="auto"/>
        <w:rPr>
          <w:rFonts w:ascii="Times New Roman" w:hAnsi="Times New Roman" w:cs="Times New Roman"/>
          <w:color w:val="auto"/>
        </w:rPr>
      </w:pPr>
    </w:p>
    <w:p w:rsidR="00D71984" w:rsidRPr="00F46015" w:rsidRDefault="00D71984" w:rsidP="00D71984">
      <w:pPr>
        <w:spacing w:line="480" w:lineRule="auto"/>
        <w:rPr>
          <w:rFonts w:ascii="Times New Roman" w:eastAsia="Times New Roman" w:hAnsi="Times New Roman" w:cs="Times New Roman"/>
          <w:b/>
          <w:color w:val="auto"/>
        </w:rPr>
      </w:pPr>
      <w:r w:rsidRPr="00F46015">
        <w:rPr>
          <w:rFonts w:ascii="Times New Roman" w:hAnsi="Times New Roman" w:cs="Times New Roman"/>
          <w:b/>
          <w:color w:val="auto"/>
        </w:rPr>
        <w:t xml:space="preserve">PsycINFO (via PsycNet) </w:t>
      </w:r>
    </w:p>
    <w:p w:rsidR="00D71984" w:rsidRPr="00F46015" w:rsidRDefault="00D71984" w:rsidP="00D71984">
      <w:pPr>
        <w:spacing w:line="480" w:lineRule="auto"/>
        <w:rPr>
          <w:rFonts w:ascii="Times New Roman" w:hAnsi="Times New Roman" w:cs="Times New Roman"/>
          <w:color w:val="auto"/>
        </w:rPr>
      </w:pPr>
      <w:r w:rsidRPr="00F46015">
        <w:rPr>
          <w:rFonts w:ascii="Times New Roman" w:hAnsi="Times New Roman" w:cs="Times New Roman"/>
          <w:color w:val="auto"/>
        </w:rPr>
        <w:lastRenderedPageBreak/>
        <w:t>#1 Index Terms: {Hypersomnia} OR Index Terms: {Insomnia} OR Index Terms: {Kleine Levin Syndrome} OR Index Terms: {Narcolepsy} OR Index Terms: {Parasomnias} OR Index Terms: {Sleep Deprivation} OR Index Terms: {Sleep Disorders} OR Index Terms: {Sleepwalking}</w:t>
      </w:r>
    </w:p>
    <w:p w:rsidR="00D71984" w:rsidRPr="00F46015" w:rsidRDefault="00D71984" w:rsidP="00D71984">
      <w:pPr>
        <w:spacing w:line="480" w:lineRule="auto"/>
        <w:rPr>
          <w:rFonts w:ascii="Times New Roman" w:hAnsi="Times New Roman" w:cs="Times New Roman"/>
          <w:color w:val="auto"/>
        </w:rPr>
      </w:pPr>
      <w:r w:rsidRPr="00F46015">
        <w:rPr>
          <w:rFonts w:ascii="Times New Roman" w:hAnsi="Times New Roman" w:cs="Times New Roman"/>
          <w:color w:val="auto"/>
        </w:rPr>
        <w:t>#2 Abstract: sleepless* OR Title: sleepless* OR Abstract: insomn* OR Title: insomn* OR Abstract: somnambul* OR Title: somnambul*</w:t>
      </w:r>
    </w:p>
    <w:p w:rsidR="00D71984" w:rsidRPr="00F46015" w:rsidRDefault="00D71984" w:rsidP="00D71984">
      <w:pPr>
        <w:spacing w:line="480" w:lineRule="auto"/>
        <w:rPr>
          <w:rFonts w:ascii="Times New Roman" w:hAnsi="Times New Roman" w:cs="Times New Roman"/>
          <w:color w:val="auto"/>
        </w:rPr>
      </w:pPr>
      <w:r w:rsidRPr="00F46015">
        <w:rPr>
          <w:rFonts w:ascii="Times New Roman" w:hAnsi="Times New Roman" w:cs="Times New Roman"/>
          <w:color w:val="auto"/>
        </w:rPr>
        <w:t>#3 #1 OR #2</w:t>
      </w:r>
    </w:p>
    <w:p w:rsidR="00D71984" w:rsidRPr="00F46015" w:rsidRDefault="00D71984" w:rsidP="00D71984">
      <w:pPr>
        <w:spacing w:line="480" w:lineRule="auto"/>
        <w:rPr>
          <w:rFonts w:ascii="Times New Roman" w:hAnsi="Times New Roman" w:cs="Times New Roman"/>
          <w:color w:val="auto"/>
        </w:rPr>
      </w:pPr>
      <w:r w:rsidRPr="00F46015">
        <w:rPr>
          <w:rFonts w:ascii="Times New Roman" w:hAnsi="Times New Roman" w:cs="Times New Roman"/>
          <w:color w:val="auto"/>
        </w:rPr>
        <w:t>#4 Index Terms: {Actigraphy} OR Index Terms: {Exercise} OR Index Terms: {Physical Activity}</w:t>
      </w:r>
    </w:p>
    <w:p w:rsidR="00D71984" w:rsidRPr="00F46015" w:rsidRDefault="00D71984" w:rsidP="00D71984">
      <w:pPr>
        <w:spacing w:line="480" w:lineRule="auto"/>
        <w:rPr>
          <w:rFonts w:ascii="Times New Roman" w:hAnsi="Times New Roman" w:cs="Times New Roman"/>
          <w:color w:val="auto"/>
        </w:rPr>
      </w:pPr>
      <w:r w:rsidRPr="00F46015">
        <w:rPr>
          <w:rFonts w:ascii="Times New Roman" w:hAnsi="Times New Roman" w:cs="Times New Roman"/>
          <w:color w:val="auto"/>
        </w:rPr>
        <w:t>#5 Index Terms: {Physical Education}</w:t>
      </w:r>
    </w:p>
    <w:p w:rsidR="00D71984" w:rsidRPr="00F46015" w:rsidRDefault="00D71984" w:rsidP="00D71984">
      <w:pPr>
        <w:spacing w:line="480" w:lineRule="auto"/>
        <w:rPr>
          <w:rFonts w:ascii="Times New Roman" w:hAnsi="Times New Roman" w:cs="Times New Roman"/>
          <w:color w:val="auto"/>
        </w:rPr>
      </w:pPr>
      <w:r w:rsidRPr="00F46015">
        <w:rPr>
          <w:rFonts w:ascii="Times New Roman" w:hAnsi="Times New Roman" w:cs="Times New Roman"/>
          <w:color w:val="auto"/>
        </w:rPr>
        <w:t>#6 Index Terms: {Physical Fitness}</w:t>
      </w:r>
    </w:p>
    <w:p w:rsidR="00D71984" w:rsidRPr="00F46015" w:rsidRDefault="00D71984" w:rsidP="00D71984">
      <w:pPr>
        <w:spacing w:line="480" w:lineRule="auto"/>
        <w:rPr>
          <w:rFonts w:ascii="Times New Roman" w:hAnsi="Times New Roman" w:cs="Times New Roman"/>
          <w:color w:val="auto"/>
        </w:rPr>
      </w:pPr>
      <w:r w:rsidRPr="00F46015">
        <w:rPr>
          <w:rFonts w:ascii="Times New Roman" w:hAnsi="Times New Roman" w:cs="Times New Roman"/>
          <w:color w:val="auto"/>
        </w:rPr>
        <w:t>#7 Index Terms: {Baseball} OR Index Terms: {Basketball} OR Index Terms: {Extreme Sports} OR Index Terms: {Football} OR Index Terms: {Judo} OR Index Terms: {Martial Arts} OR Index Terms: {Soccer} OR Index Terms: {Sports} OR Index Terms: {Swimming} OR Index Terms: {Tennis} OR Index Terms: {Weightlifting}</w:t>
      </w:r>
    </w:p>
    <w:p w:rsidR="00D71984" w:rsidRPr="00F46015" w:rsidRDefault="00D71984" w:rsidP="00D71984">
      <w:pPr>
        <w:spacing w:line="480" w:lineRule="auto"/>
        <w:rPr>
          <w:rFonts w:ascii="Times New Roman" w:hAnsi="Times New Roman" w:cs="Times New Roman"/>
          <w:color w:val="auto"/>
        </w:rPr>
      </w:pPr>
      <w:r w:rsidRPr="00F46015">
        <w:rPr>
          <w:rFonts w:ascii="Times New Roman" w:hAnsi="Times New Roman" w:cs="Times New Roman"/>
          <w:color w:val="auto"/>
        </w:rPr>
        <w:t>#8 Index Terms: {Movement Therapy}</w:t>
      </w:r>
    </w:p>
    <w:p w:rsidR="00D71984" w:rsidRPr="00F46015" w:rsidRDefault="00D71984" w:rsidP="00D71984">
      <w:pPr>
        <w:spacing w:line="480" w:lineRule="auto"/>
        <w:rPr>
          <w:rFonts w:ascii="Times New Roman" w:hAnsi="Times New Roman" w:cs="Times New Roman"/>
          <w:color w:val="auto"/>
        </w:rPr>
      </w:pPr>
      <w:r w:rsidRPr="00F46015">
        <w:rPr>
          <w:rFonts w:ascii="Times New Roman" w:hAnsi="Times New Roman" w:cs="Times New Roman"/>
          <w:color w:val="auto"/>
        </w:rPr>
        <w:t>#9 Index Terms: {Physical Endurance}</w:t>
      </w:r>
    </w:p>
    <w:p w:rsidR="00D71984" w:rsidRPr="00F46015" w:rsidRDefault="00D71984" w:rsidP="00D71984">
      <w:pPr>
        <w:spacing w:line="480" w:lineRule="auto"/>
        <w:rPr>
          <w:rFonts w:ascii="Times New Roman" w:hAnsi="Times New Roman" w:cs="Times New Roman"/>
          <w:color w:val="auto"/>
        </w:rPr>
      </w:pPr>
      <w:r w:rsidRPr="00F46015">
        <w:rPr>
          <w:rFonts w:ascii="Times New Roman" w:hAnsi="Times New Roman" w:cs="Times New Roman"/>
          <w:color w:val="auto"/>
        </w:rPr>
        <w:lastRenderedPageBreak/>
        <w:t>#10 Index Terms: {Finger Tapping} OR Index Terms: {Jumping} OR Index Terms: {Motor Performance} OR Index Terms: {Running} OR Index Terms: {Walking}</w:t>
      </w:r>
    </w:p>
    <w:p w:rsidR="00D71984" w:rsidRPr="00F46015" w:rsidRDefault="00D71984" w:rsidP="00D71984">
      <w:pPr>
        <w:spacing w:line="480" w:lineRule="auto"/>
        <w:rPr>
          <w:rFonts w:ascii="Times New Roman" w:hAnsi="Times New Roman" w:cs="Times New Roman"/>
          <w:color w:val="auto"/>
        </w:rPr>
      </w:pPr>
      <w:r w:rsidRPr="00F46015">
        <w:rPr>
          <w:rFonts w:ascii="Times New Roman" w:hAnsi="Times New Roman" w:cs="Times New Roman"/>
          <w:color w:val="auto"/>
        </w:rPr>
        <w:t>#11 #4 OR #5 OR #6 OR #7 OR #8 OR #9 OR #10</w:t>
      </w:r>
    </w:p>
    <w:p w:rsidR="00D71984" w:rsidRPr="00F46015" w:rsidRDefault="00D71984" w:rsidP="00D71984">
      <w:pPr>
        <w:spacing w:line="480" w:lineRule="auto"/>
        <w:rPr>
          <w:rFonts w:ascii="Times New Roman" w:hAnsi="Times New Roman" w:cs="Times New Roman"/>
          <w:color w:val="auto"/>
        </w:rPr>
      </w:pPr>
      <w:r w:rsidRPr="00F46015">
        <w:rPr>
          <w:rFonts w:ascii="Times New Roman" w:hAnsi="Times New Roman" w:cs="Times New Roman"/>
          <w:color w:val="auto"/>
        </w:rPr>
        <w:t>#12 Abstract: exertion OR Title: exertion OR Abstract: walking OR Title: walking OR Abstract: running OR Title: running OR Abstract: swimming OR Title: swimming OR Abstract: jogging OR Title: jogging OR Abstract: yoga OR Title: yoga OR Abstract: sport* OR Title: sport* OR Abstract: exercise* OR Title: exercise* OR Abstract: exercis* OR Title: exercis* OR Abstract: "motor activit*" OR Title: "motor activit*" OR Abstract: "leisure activit*" OR Title: "leisure activit*" OR Abstract: "physical fitness" OR Title: "physical fitness" OR Abstract: "physical endurance" OR Title: "physical endurance" OR Abstract: "exercise tolerance*" OR Title: "exercise tolerance*" OR Abstract: aerobic* OR Title: aerobic* OR Abstract: "physical activit*" OR Title: "physical activit*" OR Abstract: "physical capacity*" OR Title: "physical capacity*" OR Abstract: "physical performance*" OR Title: "physical performance*"</w:t>
      </w:r>
    </w:p>
    <w:p w:rsidR="00D71984" w:rsidRPr="00F46015" w:rsidRDefault="00D71984" w:rsidP="00D71984">
      <w:pPr>
        <w:spacing w:line="480" w:lineRule="auto"/>
        <w:rPr>
          <w:rFonts w:ascii="Times New Roman" w:hAnsi="Times New Roman" w:cs="Times New Roman"/>
          <w:color w:val="auto"/>
        </w:rPr>
      </w:pPr>
      <w:r w:rsidRPr="00F46015">
        <w:rPr>
          <w:rFonts w:ascii="Times New Roman" w:hAnsi="Times New Roman" w:cs="Times New Roman"/>
          <w:color w:val="auto"/>
        </w:rPr>
        <w:t>#13 #11 OR #12</w:t>
      </w:r>
    </w:p>
    <w:p w:rsidR="00D71984" w:rsidRPr="00F46015" w:rsidRDefault="00D71984" w:rsidP="00D71984">
      <w:pPr>
        <w:spacing w:line="480" w:lineRule="auto"/>
        <w:rPr>
          <w:rFonts w:ascii="Times New Roman" w:hAnsi="Times New Roman" w:cs="Times New Roman"/>
          <w:color w:val="auto"/>
        </w:rPr>
      </w:pPr>
      <w:r w:rsidRPr="00F46015">
        <w:rPr>
          <w:rFonts w:ascii="Times New Roman" w:hAnsi="Times New Roman" w:cs="Times New Roman"/>
          <w:color w:val="auto"/>
        </w:rPr>
        <w:t>#14 Any Field: "double-blind" OR Any Field: "random* assigned" OR Any Field: control</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#15 #3 AND #13 AND #14</w:t>
      </w:r>
    </w:p>
    <w:p w:rsidR="00D71984" w:rsidRPr="00F46015" w:rsidRDefault="00D71984" w:rsidP="00D71984">
      <w:pPr>
        <w:spacing w:line="480" w:lineRule="auto"/>
        <w:rPr>
          <w:rFonts w:ascii="Times New Roman" w:hAnsi="Times New Roman" w:cs="Times New Roman"/>
          <w:color w:val="auto"/>
        </w:rPr>
      </w:pP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b/>
          <w:color w:val="auto"/>
        </w:rPr>
        <w:t xml:space="preserve">clinicaltrials.gov </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Advanced search</w:t>
      </w:r>
    </w:p>
    <w:p w:rsidR="00D71984" w:rsidRPr="00F46015" w:rsidRDefault="00D71984" w:rsidP="00D71984">
      <w:pPr>
        <w:spacing w:line="480" w:lineRule="auto"/>
        <w:ind w:left="120" w:hanging="120"/>
        <w:rPr>
          <w:rFonts w:ascii="Times New Roman" w:hAnsi="Times New Roman" w:cs="Times New Roman"/>
          <w:color w:val="auto"/>
        </w:rPr>
      </w:pPr>
      <w:r w:rsidRPr="00F46015">
        <w:rPr>
          <w:rFonts w:ascii="Times New Roman" w:eastAsia="Times New Roman" w:hAnsi="Times New Roman" w:cs="Times New Roman"/>
          <w:color w:val="auto"/>
        </w:rPr>
        <w:t xml:space="preserve">#1 Conditions: (“sleep initiation and maintenance disorders” OR sleep wake disorders OR sleep deprivation OR insomnia OR insomniac OR sleepless OR dyssomnia) </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#2 Interventions: (exertion OR walking OR running OR swimming OR jogging OR yoga OR sports OR exercise OR physical fitness OR physical endurance OR aerobic OR physical activity OR physical performance training OR “physical education and training” OR exercise therapy)</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#3 #1 AND #2</w:t>
      </w:r>
    </w:p>
    <w:p w:rsidR="00D71984" w:rsidRPr="00F46015" w:rsidRDefault="00D71984" w:rsidP="00D71984">
      <w:pPr>
        <w:spacing w:line="480" w:lineRule="auto"/>
        <w:rPr>
          <w:rFonts w:ascii="Times New Roman" w:hAnsi="Times New Roman" w:cs="Times New Roman"/>
          <w:color w:val="auto"/>
        </w:rPr>
      </w:pP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b/>
          <w:color w:val="auto"/>
        </w:rPr>
        <w:t>ICTRP</w:t>
      </w:r>
    </w:p>
    <w:p w:rsidR="00D71984" w:rsidRPr="00F46015" w:rsidRDefault="00D71984" w:rsidP="00D71984">
      <w:pPr>
        <w:spacing w:line="480" w:lineRule="auto"/>
        <w:ind w:left="120" w:hanging="120"/>
        <w:rPr>
          <w:rFonts w:ascii="Times New Roman" w:hAnsi="Times New Roman" w:cs="Times New Roman"/>
          <w:color w:val="auto"/>
        </w:rPr>
      </w:pPr>
      <w:r w:rsidRPr="00F46015">
        <w:rPr>
          <w:rFonts w:ascii="Times New Roman" w:eastAsia="Times New Roman" w:hAnsi="Times New Roman" w:cs="Times New Roman"/>
          <w:color w:val="auto"/>
        </w:rPr>
        <w:t>Advanced search</w:t>
      </w:r>
    </w:p>
    <w:p w:rsidR="00D71984" w:rsidRPr="00F46015" w:rsidRDefault="00D71984" w:rsidP="00D71984">
      <w:pPr>
        <w:spacing w:line="480" w:lineRule="auto"/>
        <w:ind w:left="120" w:hanging="120"/>
        <w:rPr>
          <w:rFonts w:ascii="Times New Roman" w:hAnsi="Times New Roman" w:cs="Times New Roman"/>
          <w:color w:val="auto"/>
        </w:rPr>
      </w:pPr>
      <w:r w:rsidRPr="00F46015">
        <w:rPr>
          <w:rFonts w:ascii="Times New Roman" w:eastAsia="Times New Roman" w:hAnsi="Times New Roman" w:cs="Times New Roman"/>
          <w:color w:val="auto"/>
        </w:rPr>
        <w:t>#1 Condition: (sleep initiation and maintenance disorders OR sleep wake disorders OR sleep deprivation OR insomnia* OR sleepless OR dyssomnia*)</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 xml:space="preserve">#2 Intervention: (exertion OR walking OR running OR swimming OR jogging OR yoga OR sports OR exercis* OR physical fitness OR physical endurance OR aerobic OR </w:t>
      </w:r>
      <w:r w:rsidRPr="00F46015">
        <w:rPr>
          <w:rFonts w:ascii="Times New Roman" w:eastAsia="Times New Roman" w:hAnsi="Times New Roman" w:cs="Times New Roman"/>
          <w:color w:val="auto"/>
        </w:rPr>
        <w:lastRenderedPageBreak/>
        <w:t>physical activity OR physical performance training OR physical education and training OR exercise therapy)</w:t>
      </w:r>
    </w:p>
    <w:p w:rsidR="00D71984" w:rsidRPr="00F46015" w:rsidRDefault="00D71984" w:rsidP="00D71984">
      <w:pPr>
        <w:spacing w:line="480" w:lineRule="auto"/>
        <w:rPr>
          <w:rFonts w:ascii="Times New Roman" w:hAnsi="Times New Roman" w:cs="Times New Roman"/>
          <w:color w:val="auto"/>
        </w:rPr>
      </w:pPr>
      <w:r w:rsidRPr="00F46015">
        <w:rPr>
          <w:rFonts w:ascii="Times New Roman" w:eastAsia="Times New Roman" w:hAnsi="Times New Roman" w:cs="Times New Roman"/>
          <w:color w:val="auto"/>
        </w:rPr>
        <w:t>#3 #1 AND #2</w:t>
      </w:r>
    </w:p>
    <w:p w:rsidR="00D71984" w:rsidRPr="00F46015" w:rsidRDefault="00D71984" w:rsidP="00D71984">
      <w:pPr>
        <w:spacing w:line="480" w:lineRule="auto"/>
        <w:rPr>
          <w:rFonts w:ascii="Times New Roman" w:eastAsia="Times New Roman" w:hAnsi="Times New Roman" w:cs="Times New Roman"/>
          <w:color w:val="auto"/>
        </w:rPr>
      </w:pPr>
      <w:r w:rsidRPr="00F46015">
        <w:rPr>
          <w:rFonts w:ascii="Times New Roman" w:eastAsia="Times New Roman" w:hAnsi="Times New Roman" w:cs="Times New Roman"/>
          <w:color w:val="auto"/>
        </w:rPr>
        <w:t>Recruitment status is ALL.</w:t>
      </w:r>
    </w:p>
    <w:p w:rsidR="00D71984" w:rsidRPr="00F46015" w:rsidRDefault="00D71984" w:rsidP="00D71984">
      <w:pPr>
        <w:spacing w:line="480" w:lineRule="auto"/>
        <w:rPr>
          <w:rFonts w:ascii="Times New Roman" w:eastAsia="Times New Roman" w:hAnsi="Times New Roman" w:cs="Times New Roman"/>
          <w:color w:val="auto"/>
        </w:rPr>
      </w:pPr>
    </w:p>
    <w:p w:rsidR="00D71984" w:rsidRPr="00F46015" w:rsidRDefault="00D71984" w:rsidP="00D71984">
      <w:pPr>
        <w:spacing w:line="480" w:lineRule="auto"/>
        <w:rPr>
          <w:rFonts w:ascii="Times New Roman" w:hAnsi="Times New Roman" w:cs="Times New Roman"/>
          <w:color w:val="auto"/>
          <w:lang w:val="en-GB"/>
        </w:rPr>
      </w:pPr>
      <w:r w:rsidRPr="00F46015">
        <w:rPr>
          <w:rFonts w:ascii="Times New Roman" w:hAnsi="Times New Roman" w:cs="Times New Roman"/>
          <w:color w:val="auto"/>
        </w:rPr>
        <w:t xml:space="preserve">We performed electric search using the following filters; </w:t>
      </w:r>
      <w:r w:rsidRPr="00F46015">
        <w:rPr>
          <w:rFonts w:ascii="Times New Roman" w:hAnsi="Times New Roman" w:cs="Times New Roman"/>
          <w:color w:val="auto"/>
          <w:lang w:val="en-GB"/>
        </w:rPr>
        <w:t xml:space="preserve">Cochrane Highly Sensitive Search Strategy for identifying randomized trials in MEDLINE: sensitivity- and precision-maximizing version (2008 revision); Ovid format in Ovid </w:t>
      </w:r>
      <w:r w:rsidRPr="00F46015">
        <w:rPr>
          <w:rFonts w:ascii="Times New Roman" w:hAnsi="Times New Roman" w:cs="Times New Roman"/>
          <w:color w:val="auto"/>
          <w:lang w:val="en-GB"/>
        </w:rPr>
        <w:fldChar w:fldCharType="begin"/>
      </w:r>
      <w:r w:rsidR="00F13A54">
        <w:rPr>
          <w:rFonts w:ascii="Times New Roman" w:hAnsi="Times New Roman" w:cs="Times New Roman"/>
          <w:color w:val="auto"/>
          <w:lang w:val="en-GB"/>
        </w:rPr>
        <w:instrText xml:space="preserve"> ADDIN EN.CITE &lt;EndNote&gt;&lt;Cite&gt;&lt;Author&gt;Higgins&lt;/Author&gt;&lt;Year&gt;2011&lt;/Year&gt;&lt;RecNum&gt;70&lt;/RecNum&gt;&lt;DisplayText&gt;(Higgins &amp;amp; Green, 2011)&lt;/DisplayText&gt;&lt;record&gt;&lt;rec-number&gt;70&lt;/rec-number&gt;&lt;foreign-keys&gt;&lt;key app="EN" db-id="rrrvtzvajsepexev52qxvsfhxa52xwavaxe9" timestamp="1509697362"&gt;70&lt;/key&gt;&lt;/foreign-keys&gt;&lt;ref-type name="Web Page"&gt;12&lt;/ref-type&gt;&lt;contributors&gt;&lt;authors&gt;&lt;author&gt;Higgins, J. &lt;/author&gt;&lt;author&gt;Green, S. &lt;/author&gt;&lt;/authors&gt;&lt;/contributors&gt;&lt;titles&gt;&lt;title&gt;Cochrane Handbook for Systematic Reviews of Interventions Version 5.1.0 [updated March 2011]&lt;/title&gt;&lt;/titles&gt;&lt;volume&gt;2018&lt;/volume&gt;&lt;number&gt;2 June&lt;/number&gt;&lt;dates&gt;&lt;year&gt;2011&lt;/year&gt;&lt;/dates&gt;&lt;publisher&gt;The Cochrane Collaboration&lt;/publisher&gt;&lt;urls&gt;&lt;related-urls&gt;&lt;url&gt;http://handbook-5-1.cochrane.org/&lt;/url&gt;&lt;/related-urls&gt;&lt;/urls&gt;&lt;/record&gt;&lt;/Cite&gt;&lt;/EndNote&gt;</w:instrText>
      </w:r>
      <w:r w:rsidRPr="00F46015">
        <w:rPr>
          <w:rFonts w:ascii="Times New Roman" w:hAnsi="Times New Roman" w:cs="Times New Roman"/>
          <w:color w:val="auto"/>
          <w:lang w:val="en-GB"/>
        </w:rPr>
        <w:fldChar w:fldCharType="separate"/>
      </w:r>
      <w:r w:rsidR="00AE59A8">
        <w:rPr>
          <w:rFonts w:ascii="Times New Roman" w:hAnsi="Times New Roman" w:cs="Times New Roman"/>
          <w:noProof/>
          <w:color w:val="auto"/>
          <w:lang w:val="en-GB"/>
        </w:rPr>
        <w:t>(Higgins &amp; Green, 2011)</w:t>
      </w:r>
      <w:r w:rsidRPr="00F46015">
        <w:rPr>
          <w:rFonts w:ascii="Times New Roman" w:hAnsi="Times New Roman" w:cs="Times New Roman"/>
          <w:color w:val="auto"/>
          <w:lang w:val="en-GB"/>
        </w:rPr>
        <w:fldChar w:fldCharType="end"/>
      </w:r>
      <w:r w:rsidRPr="00F46015">
        <w:rPr>
          <w:rFonts w:ascii="Times New Roman" w:hAnsi="Times New Roman" w:cs="Times New Roman"/>
          <w:color w:val="auto"/>
          <w:lang w:val="en-GB"/>
        </w:rPr>
        <w:t xml:space="preserve">, best optimization of sensitivity and specificity (Alternative Embase strategies amended to embase.com format) in EMBASE </w:t>
      </w:r>
      <w:r w:rsidRPr="00F46015">
        <w:rPr>
          <w:rFonts w:ascii="Times New Roman" w:hAnsi="Times New Roman" w:cs="Times New Roman"/>
          <w:color w:val="auto"/>
          <w:lang w:val="en-GB"/>
        </w:rPr>
        <w:fldChar w:fldCharType="begin"/>
      </w:r>
      <w:r w:rsidR="00F13A54">
        <w:rPr>
          <w:rFonts w:ascii="Times New Roman" w:hAnsi="Times New Roman" w:cs="Times New Roman"/>
          <w:color w:val="auto"/>
          <w:lang w:val="en-GB"/>
        </w:rPr>
        <w:instrText xml:space="preserve"> ADDIN EN.CITE &lt;EndNote&gt;&lt;Cite&gt;&lt;Author&gt;Wong&lt;/Author&gt;&lt;Year&gt;2006&lt;/Year&gt;&lt;RecNum&gt;121&lt;/RecNum&gt;&lt;DisplayText&gt;(Wong, Wilczynski &amp;amp; Haynes, 2006)&lt;/DisplayText&gt;&lt;record&gt;&lt;rec-number&gt;121&lt;/rec-number&gt;&lt;foreign-keys&gt;&lt;key app="EN" db-id="rrrvtzvajsepexev52qxvsfhxa52xwavaxe9" timestamp="1511772121"&gt;121&lt;/key&gt;&lt;/foreign-keys&gt;&lt;ref-type name="Journal Article"&gt;17&lt;/ref-type&gt;&lt;contributors&gt;&lt;authors&gt;&lt;author&gt;Wong, S. S.&lt;/author&gt;&lt;author&gt;Wilczynski, N. L.&lt;/author&gt;&lt;author&gt;Haynes, R. B.&lt;/author&gt;&lt;/authors&gt;&lt;/contributors&gt;&lt;auth-address&gt;School of Nutrition Faculty of Community Services Ryerson University Toronto, Ontario M5B 2K3 Canada. sharonw@ryerson.ca&lt;/auth-address&gt;&lt;titles&gt;&lt;title&gt;Developing optimal search strategies for detecting clinically sound treatment studies in EMBASE&lt;/title&gt;&lt;secondary-title&gt;Journal of the Medical Library Association&lt;/secondary-title&gt;&lt;/titles&gt;&lt;periodical&gt;&lt;full-title&gt;Journal of the Medical Library Association&lt;/full-title&gt;&lt;/periodical&gt;&lt;pages&gt;41-7&lt;/pages&gt;&lt;volume&gt;94&lt;/volume&gt;&lt;keywords&gt;&lt;keyword&gt;Abstracting and Indexing as Topic&lt;/keyword&gt;&lt;keyword&gt;*Databases, Bibliographic&lt;/keyword&gt;&lt;keyword&gt;Humans&lt;/keyword&gt;&lt;keyword&gt;Information Storage and Retrieval/*methods&lt;/keyword&gt;&lt;keyword&gt;Periodicals as Topic&lt;/keyword&gt;&lt;keyword&gt;Quality Control&lt;/keyword&gt;&lt;/keywords&gt;&lt;dates&gt;&lt;year&gt;2006&lt;/year&gt;&lt;/dates&gt;&lt;isbn&gt;1558-9439 (Electronic)&amp;#xD;1536-5050 (Linking)&lt;/isbn&gt;&lt;accession-num&gt;16404468&lt;/accession-num&gt;&lt;urls&gt;&lt;related-urls&gt;&lt;url&gt;https://www.ncbi.nlm.nih.gov/pubmed/16404468&lt;/url&gt;&lt;/related-urls&gt;&lt;/urls&gt;&lt;custom2&gt;PMC1324770&lt;/custom2&gt;&lt;/record&gt;&lt;/Cite&gt;&lt;/EndNote&gt;</w:instrText>
      </w:r>
      <w:r w:rsidRPr="00F46015">
        <w:rPr>
          <w:rFonts w:ascii="Times New Roman" w:hAnsi="Times New Roman" w:cs="Times New Roman"/>
          <w:color w:val="auto"/>
          <w:lang w:val="en-GB"/>
        </w:rPr>
        <w:fldChar w:fldCharType="separate"/>
      </w:r>
      <w:r w:rsidR="00AE59A8">
        <w:rPr>
          <w:rFonts w:ascii="Times New Roman" w:hAnsi="Times New Roman" w:cs="Times New Roman"/>
          <w:noProof/>
          <w:color w:val="auto"/>
          <w:lang w:val="en-GB"/>
        </w:rPr>
        <w:t>(Wong, Wilczynski &amp; Haynes, 2006)</w:t>
      </w:r>
      <w:r w:rsidRPr="00F46015">
        <w:rPr>
          <w:rFonts w:ascii="Times New Roman" w:hAnsi="Times New Roman" w:cs="Times New Roman"/>
          <w:color w:val="auto"/>
          <w:lang w:val="en-GB"/>
        </w:rPr>
        <w:fldChar w:fldCharType="end"/>
      </w:r>
      <w:r w:rsidRPr="00F46015">
        <w:rPr>
          <w:rFonts w:ascii="Times New Roman" w:hAnsi="Times New Roman" w:cs="Times New Roman"/>
          <w:color w:val="auto"/>
          <w:lang w:val="en-GB"/>
        </w:rPr>
        <w:t xml:space="preserve">, best optimization of sensitivity and specificity (Strategies for finding methodologically sound therapy studies in PsycInfo1, amended to ProQuest format) in PsycINFO </w:t>
      </w:r>
      <w:r w:rsidRPr="00F46015">
        <w:rPr>
          <w:rFonts w:ascii="Times New Roman" w:hAnsi="Times New Roman" w:cs="Times New Roman"/>
          <w:color w:val="auto"/>
          <w:lang w:val="en-GB"/>
        </w:rPr>
        <w:fldChar w:fldCharType="begin"/>
      </w:r>
      <w:r w:rsidR="00F13A54">
        <w:rPr>
          <w:rFonts w:ascii="Times New Roman" w:hAnsi="Times New Roman" w:cs="Times New Roman"/>
          <w:color w:val="auto"/>
          <w:lang w:val="en-GB"/>
        </w:rPr>
        <w:instrText xml:space="preserve"> ADDIN EN.CITE &lt;EndNote&gt;&lt;Cite&gt;&lt;Author&gt;Eady&lt;/Author&gt;&lt;Year&gt;2008&lt;/Year&gt;&lt;RecNum&gt;122&lt;/RecNum&gt;&lt;DisplayText&gt;(Eady, Wilczynski &amp;amp; Haynes, 2008)&lt;/DisplayText&gt;&lt;record&gt;&lt;rec-number&gt;122&lt;/rec-number&gt;&lt;foreign-keys&gt;&lt;key app="EN" db-id="rrrvtzvajsepexev52qxvsfhxa52xwavaxe9" timestamp="1511772172"&gt;122&lt;/key&gt;&lt;/foreign-keys&gt;&lt;ref-type name="Journal Article"&gt;17&lt;/ref-type&gt;&lt;contributors&gt;&lt;authors&gt;&lt;author&gt;Eady, A. M.&lt;/author&gt;&lt;author&gt;Wilczynski, N. L.&lt;/author&gt;&lt;author&gt;Haynes, R. B.&lt;/author&gt;&lt;/authors&gt;&lt;/contributors&gt;&lt;auth-address&gt;Health Information Research Unit, Department of Clinical Epidemiology and Biostatistics, McMaster University, 1200 Main Street West, Hamilton, Ontario, Canada.&lt;/auth-address&gt;&lt;titles&gt;&lt;title&gt;PsycINFO search strategies identified methodologically sound therapy studies and review articles for use by clinicians and researchers&lt;/title&gt;&lt;secondary-title&gt;Journal of Clinical Epidemiology&lt;/secondary-title&gt;&lt;/titles&gt;&lt;periodical&gt;&lt;full-title&gt;Journal of Clinical Epidemiology&lt;/full-title&gt;&lt;/periodical&gt;&lt;pages&gt;34-40&lt;/pages&gt;&lt;volume&gt;61&lt;/volume&gt;&lt;keywords&gt;&lt;keyword&gt;*Databases, Bibliographic&lt;/keyword&gt;&lt;keyword&gt;Humans&lt;/keyword&gt;&lt;keyword&gt;Information Storage and Retrieval/*methods&lt;/keyword&gt;&lt;keyword&gt;Medical Subject Headings&lt;/keyword&gt;&lt;keyword&gt;*Psychiatry&lt;/keyword&gt;&lt;keyword&gt;*Psychotherapy&lt;/keyword&gt;&lt;keyword&gt;Review Literature as Topic&lt;/keyword&gt;&lt;keyword&gt;Sensitivity and Specificity&lt;/keyword&gt;&lt;/keywords&gt;&lt;dates&gt;&lt;year&gt;2008&lt;/year&gt;&lt;/dates&gt;&lt;isbn&gt;0895-4356 (Print)&amp;#xD;0895-4356 (Linking)&lt;/isbn&gt;&lt;accession-num&gt;18083460&lt;/accession-num&gt;&lt;urls&gt;&lt;related-urls&gt;&lt;url&gt;https://www.ncbi.nlm.nih.gov/pubmed/18083460&lt;/url&gt;&lt;/related-urls&gt;&lt;/urls&gt;&lt;custom2&gt;PMC2254323&lt;/custom2&gt;&lt;electronic-resource-num&gt;10.1016/j.jclinepi.2006.09.016&lt;/electronic-resource-num&gt;&lt;/record&gt;&lt;/Cite&gt;&lt;/EndNote&gt;</w:instrText>
      </w:r>
      <w:r w:rsidRPr="00F46015">
        <w:rPr>
          <w:rFonts w:ascii="Times New Roman" w:hAnsi="Times New Roman" w:cs="Times New Roman"/>
          <w:color w:val="auto"/>
          <w:lang w:val="en-GB"/>
        </w:rPr>
        <w:fldChar w:fldCharType="separate"/>
      </w:r>
      <w:r w:rsidR="00AE59A8">
        <w:rPr>
          <w:rFonts w:ascii="Times New Roman" w:hAnsi="Times New Roman" w:cs="Times New Roman"/>
          <w:noProof/>
          <w:color w:val="auto"/>
          <w:lang w:val="en-GB"/>
        </w:rPr>
        <w:t>(Eady, Wilczynski &amp; Haynes, 2008)</w:t>
      </w:r>
      <w:r w:rsidRPr="00F46015">
        <w:rPr>
          <w:rFonts w:ascii="Times New Roman" w:hAnsi="Times New Roman" w:cs="Times New Roman"/>
          <w:color w:val="auto"/>
          <w:lang w:val="en-GB"/>
        </w:rPr>
        <w:fldChar w:fldCharType="end"/>
      </w:r>
      <w:r w:rsidRPr="00F46015">
        <w:rPr>
          <w:rFonts w:ascii="Times New Roman" w:hAnsi="Times New Roman" w:cs="Times New Roman"/>
          <w:color w:val="auto"/>
          <w:lang w:val="en-GB"/>
        </w:rPr>
        <w:t>.</w:t>
      </w:r>
    </w:p>
    <w:p w:rsidR="000E43F0" w:rsidRDefault="000E43F0" w:rsidP="00D71984">
      <w:pPr>
        <w:spacing w:line="480" w:lineRule="auto"/>
        <w:rPr>
          <w:rFonts w:ascii="Times New Roman" w:hAnsi="Times New Roman" w:cs="Times New Roman"/>
          <w:color w:val="auto"/>
        </w:rPr>
      </w:pPr>
    </w:p>
    <w:p w:rsidR="000E43F0" w:rsidRPr="00F13A54" w:rsidRDefault="000E43F0" w:rsidP="00F13A54">
      <w:pPr>
        <w:spacing w:line="480" w:lineRule="auto"/>
        <w:rPr>
          <w:rFonts w:ascii="Times New Roman" w:hAnsi="Times New Roman" w:cs="Times New Roman"/>
          <w:b/>
          <w:color w:val="auto"/>
        </w:rPr>
      </w:pPr>
      <w:bookmarkStart w:id="0" w:name="_GoBack"/>
      <w:r w:rsidRPr="00F13A54">
        <w:rPr>
          <w:rFonts w:ascii="Times New Roman" w:hAnsi="Times New Roman" w:cs="Times New Roman"/>
          <w:b/>
          <w:color w:val="auto"/>
        </w:rPr>
        <w:t>REFERENCES</w:t>
      </w:r>
    </w:p>
    <w:p w:rsidR="00F13A54" w:rsidRPr="00F13A54" w:rsidRDefault="000E43F0" w:rsidP="00F13A54">
      <w:pPr>
        <w:pStyle w:val="EndNoteBibliography"/>
        <w:spacing w:line="480" w:lineRule="auto"/>
        <w:ind w:left="720" w:hanging="720"/>
        <w:rPr>
          <w:rFonts w:ascii="Times New Roman" w:hAnsi="Times New Roman" w:cs="Times New Roman"/>
        </w:rPr>
      </w:pPr>
      <w:r w:rsidRPr="00F13A54">
        <w:rPr>
          <w:rFonts w:ascii="Times New Roman" w:hAnsi="Times New Roman" w:cs="Times New Roman"/>
          <w:color w:val="auto"/>
        </w:rPr>
        <w:fldChar w:fldCharType="begin"/>
      </w:r>
      <w:r w:rsidRPr="00F13A54">
        <w:rPr>
          <w:rFonts w:ascii="Times New Roman" w:hAnsi="Times New Roman" w:cs="Times New Roman"/>
          <w:color w:val="auto"/>
        </w:rPr>
        <w:instrText xml:space="preserve"> ADDIN EN.REFLIST </w:instrText>
      </w:r>
      <w:r w:rsidRPr="00F13A54">
        <w:rPr>
          <w:rFonts w:ascii="Times New Roman" w:hAnsi="Times New Roman" w:cs="Times New Roman"/>
          <w:color w:val="auto"/>
        </w:rPr>
        <w:fldChar w:fldCharType="separate"/>
      </w:r>
      <w:r w:rsidR="00F13A54" w:rsidRPr="00F13A54">
        <w:rPr>
          <w:rFonts w:ascii="Times New Roman" w:hAnsi="Times New Roman" w:cs="Times New Roman"/>
        </w:rPr>
        <w:t xml:space="preserve">Eady AM, Wilczynski NL, Haynes RB. 2008. PsycINFO search strategies identified methodologically sound therapy studies and review articles for use by clinicians </w:t>
      </w:r>
      <w:r w:rsidR="00F13A54" w:rsidRPr="00F13A54">
        <w:rPr>
          <w:rFonts w:ascii="Times New Roman" w:hAnsi="Times New Roman" w:cs="Times New Roman"/>
        </w:rPr>
        <w:lastRenderedPageBreak/>
        <w:t>and researchers.</w:t>
      </w:r>
      <w:r w:rsidR="00F13A54" w:rsidRPr="00F13A54">
        <w:rPr>
          <w:rFonts w:ascii="Times New Roman" w:hAnsi="Times New Roman" w:cs="Times New Roman"/>
          <w:i/>
        </w:rPr>
        <w:t xml:space="preserve"> Journal of Clinical Epidemiology</w:t>
      </w:r>
      <w:r w:rsidR="00F13A54" w:rsidRPr="00F13A54">
        <w:rPr>
          <w:rFonts w:ascii="Times New Roman" w:hAnsi="Times New Roman" w:cs="Times New Roman"/>
        </w:rPr>
        <w:t xml:space="preserve"> 61:34-40. 10.1016/j.jclinepi.2006.09.016</w:t>
      </w:r>
    </w:p>
    <w:p w:rsidR="00F13A54" w:rsidRPr="00F13A54" w:rsidRDefault="00F13A54" w:rsidP="00F13A54">
      <w:pPr>
        <w:pStyle w:val="EndNoteBibliography"/>
        <w:spacing w:line="480" w:lineRule="auto"/>
        <w:ind w:left="720" w:hanging="720"/>
        <w:rPr>
          <w:rFonts w:ascii="Times New Roman" w:hAnsi="Times New Roman" w:cs="Times New Roman"/>
        </w:rPr>
      </w:pPr>
      <w:r w:rsidRPr="00F13A54">
        <w:rPr>
          <w:rFonts w:ascii="Times New Roman" w:hAnsi="Times New Roman" w:cs="Times New Roman"/>
        </w:rPr>
        <w:t xml:space="preserve">Higgins J, Green S. 2011. Cochrane Handbook for Systematic Reviews of Interventions Version 5.1.0 [updated March 2011]. </w:t>
      </w:r>
      <w:r w:rsidRPr="00F13A54">
        <w:rPr>
          <w:rFonts w:ascii="Times New Roman" w:hAnsi="Times New Roman" w:cs="Times New Roman"/>
          <w:i/>
        </w:rPr>
        <w:t xml:space="preserve">Available at </w:t>
      </w:r>
      <w:hyperlink r:id="rId7" w:history="1">
        <w:r w:rsidRPr="00F13A54">
          <w:rPr>
            <w:rStyle w:val="a7"/>
            <w:rFonts w:ascii="Times New Roman" w:hAnsi="Times New Roman" w:cs="Times New Roman"/>
            <w:i/>
          </w:rPr>
          <w:t>http://handbook-5-1.cochrane.org/</w:t>
        </w:r>
      </w:hyperlink>
      <w:r w:rsidRPr="00F13A54">
        <w:rPr>
          <w:rFonts w:ascii="Times New Roman" w:hAnsi="Times New Roman" w:cs="Times New Roman"/>
          <w:i/>
        </w:rPr>
        <w:t xml:space="preserve"> </w:t>
      </w:r>
      <w:r w:rsidRPr="00F13A54">
        <w:rPr>
          <w:rFonts w:ascii="Times New Roman" w:hAnsi="Times New Roman" w:cs="Times New Roman"/>
        </w:rPr>
        <w:t>(accessed 2 June 2018).</w:t>
      </w:r>
    </w:p>
    <w:p w:rsidR="00F13A54" w:rsidRPr="00F13A54" w:rsidRDefault="00F13A54" w:rsidP="00F13A54">
      <w:pPr>
        <w:pStyle w:val="EndNoteBibliography"/>
        <w:spacing w:line="480" w:lineRule="auto"/>
        <w:ind w:left="720" w:hanging="720"/>
        <w:rPr>
          <w:rFonts w:ascii="Times New Roman" w:hAnsi="Times New Roman" w:cs="Times New Roman"/>
        </w:rPr>
      </w:pPr>
      <w:r w:rsidRPr="00F13A54">
        <w:rPr>
          <w:rFonts w:ascii="Times New Roman" w:hAnsi="Times New Roman" w:cs="Times New Roman"/>
        </w:rPr>
        <w:t>Wong SS, Wilczynski NL, Haynes RB. 2006. Developing optimal search strategies for detecting clinically sound treatment studies in EMBASE.</w:t>
      </w:r>
      <w:r w:rsidRPr="00F13A54">
        <w:rPr>
          <w:rFonts w:ascii="Times New Roman" w:hAnsi="Times New Roman" w:cs="Times New Roman"/>
          <w:i/>
        </w:rPr>
        <w:t xml:space="preserve"> Journal of the Medical Library Association</w:t>
      </w:r>
      <w:r w:rsidRPr="00F13A54">
        <w:rPr>
          <w:rFonts w:ascii="Times New Roman" w:hAnsi="Times New Roman" w:cs="Times New Roman"/>
        </w:rPr>
        <w:t xml:space="preserve"> 94:41-47. </w:t>
      </w:r>
    </w:p>
    <w:p w:rsidR="00D71984" w:rsidRPr="00CC1F90" w:rsidRDefault="000E43F0" w:rsidP="00F13A54">
      <w:pPr>
        <w:spacing w:line="480" w:lineRule="auto"/>
        <w:rPr>
          <w:rFonts w:ascii="Times New Roman" w:hAnsi="Times New Roman" w:cs="Times New Roman"/>
          <w:color w:val="auto"/>
        </w:rPr>
      </w:pPr>
      <w:r w:rsidRPr="00F13A54">
        <w:rPr>
          <w:rFonts w:ascii="Times New Roman" w:hAnsi="Times New Roman" w:cs="Times New Roman"/>
          <w:color w:val="auto"/>
        </w:rPr>
        <w:fldChar w:fldCharType="end"/>
      </w:r>
      <w:bookmarkEnd w:id="0"/>
    </w:p>
    <w:sectPr w:rsidR="00D71984" w:rsidRPr="00CC1F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AA8" w:rsidRDefault="00172AA8" w:rsidP="00D71984">
      <w:pPr>
        <w:rPr>
          <w:rFonts w:hint="eastAsia"/>
        </w:rPr>
      </w:pPr>
      <w:r>
        <w:separator/>
      </w:r>
    </w:p>
  </w:endnote>
  <w:endnote w:type="continuationSeparator" w:id="0">
    <w:p w:rsidR="00172AA8" w:rsidRDefault="00172AA8" w:rsidP="00D7198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Domine">
    <w:altName w:val="Times New Roman"/>
    <w:panose1 w:val="00000000000000000000"/>
    <w:charset w:val="00"/>
    <w:family w:val="auto"/>
    <w:notTrueType/>
    <w:pitch w:val="default"/>
  </w:font>
  <w:font w:name="Courier">
    <w:panose1 w:val="02070409020205020404"/>
    <w:charset w:val="00"/>
    <w:family w:val="modern"/>
    <w:notTrueType/>
    <w:pitch w:val="fixed"/>
    <w:sig w:usb0="00000003" w:usb1="00000000" w:usb2="00000000" w:usb3="00000000" w:csb0="00000001" w:csb1="00000000"/>
  </w:font>
  <w:font w:name="Gungsuh">
    <w:altName w:val="Arial Unicode MS"/>
    <w:panose1 w:val="02030600000101010101"/>
    <w:charset w:val="81"/>
    <w:family w:val="roman"/>
    <w:pitch w:val="variable"/>
    <w:sig w:usb0="00000000"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AA8" w:rsidRDefault="00172AA8" w:rsidP="00D71984">
      <w:pPr>
        <w:rPr>
          <w:rFonts w:hint="eastAsia"/>
        </w:rPr>
      </w:pPr>
      <w:r>
        <w:separator/>
      </w:r>
    </w:p>
  </w:footnote>
  <w:footnote w:type="continuationSeparator" w:id="0">
    <w:p w:rsidR="00172AA8" w:rsidRDefault="00172AA8" w:rsidP="00D7198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PeerJ Copy&lt;/Style&gt;&lt;LeftDelim&gt;{&lt;/LeftDelim&gt;&lt;RightDelim&gt;}&lt;/RightDelim&gt;&lt;FontName&gt;Domine&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rvtzvajsepexev52qxvsfhxa52xwavaxe9&quot;&gt;secondsubmissionreferences&lt;record-ids&gt;&lt;item&gt;70&lt;/item&gt;&lt;item&gt;121&lt;/item&gt;&lt;item&gt;122&lt;/item&gt;&lt;/record-ids&gt;&lt;/item&gt;&lt;/Libraries&gt;"/>
  </w:docVars>
  <w:rsids>
    <w:rsidRoot w:val="00B31B80"/>
    <w:rsid w:val="000D685A"/>
    <w:rsid w:val="000E43F0"/>
    <w:rsid w:val="000E5560"/>
    <w:rsid w:val="00172AA8"/>
    <w:rsid w:val="002877AD"/>
    <w:rsid w:val="008A06E4"/>
    <w:rsid w:val="00AE59A8"/>
    <w:rsid w:val="00B31B80"/>
    <w:rsid w:val="00B856D4"/>
    <w:rsid w:val="00CA2AD2"/>
    <w:rsid w:val="00CC1F90"/>
    <w:rsid w:val="00D71984"/>
    <w:rsid w:val="00D8608A"/>
    <w:rsid w:val="00DA4577"/>
    <w:rsid w:val="00DA6D75"/>
    <w:rsid w:val="00F13A54"/>
    <w:rsid w:val="00F3505C"/>
    <w:rsid w:val="00F46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62C052F-F98C-44CB-B387-BA512DB6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984"/>
    <w:rPr>
      <w:rFonts w:ascii="Domine" w:eastAsia="ＭＳ 明朝" w:hAnsi="Domine" w:cs="Courier"/>
      <w:color w:val="00000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984"/>
    <w:pPr>
      <w:widowControl w:val="0"/>
      <w:tabs>
        <w:tab w:val="center" w:pos="4252"/>
        <w:tab w:val="right" w:pos="8504"/>
      </w:tabs>
      <w:snapToGrid w:val="0"/>
      <w:jc w:val="both"/>
    </w:pPr>
    <w:rPr>
      <w:rFonts w:asciiTheme="minorHAnsi" w:eastAsiaTheme="minorEastAsia" w:hAnsiTheme="minorHAnsi" w:cstheme="minorBidi"/>
      <w:color w:val="auto"/>
      <w:sz w:val="21"/>
      <w:szCs w:val="22"/>
    </w:rPr>
  </w:style>
  <w:style w:type="character" w:customStyle="1" w:styleId="a4">
    <w:name w:val="ヘッダー (文字)"/>
    <w:basedOn w:val="a0"/>
    <w:link w:val="a3"/>
    <w:uiPriority w:val="99"/>
    <w:rsid w:val="00D71984"/>
  </w:style>
  <w:style w:type="paragraph" w:styleId="a5">
    <w:name w:val="footer"/>
    <w:basedOn w:val="a"/>
    <w:link w:val="a6"/>
    <w:uiPriority w:val="99"/>
    <w:unhideWhenUsed/>
    <w:rsid w:val="00D71984"/>
    <w:pPr>
      <w:widowControl w:val="0"/>
      <w:tabs>
        <w:tab w:val="center" w:pos="4252"/>
        <w:tab w:val="right" w:pos="8504"/>
      </w:tabs>
      <w:snapToGrid w:val="0"/>
      <w:jc w:val="both"/>
    </w:pPr>
    <w:rPr>
      <w:rFonts w:asciiTheme="minorHAnsi" w:eastAsiaTheme="minorEastAsia" w:hAnsiTheme="minorHAnsi" w:cstheme="minorBidi"/>
      <w:color w:val="auto"/>
      <w:sz w:val="21"/>
      <w:szCs w:val="22"/>
    </w:rPr>
  </w:style>
  <w:style w:type="character" w:customStyle="1" w:styleId="a6">
    <w:name w:val="フッター (文字)"/>
    <w:basedOn w:val="a0"/>
    <w:link w:val="a5"/>
    <w:uiPriority w:val="99"/>
    <w:rsid w:val="00D71984"/>
  </w:style>
  <w:style w:type="paragraph" w:customStyle="1" w:styleId="EndNoteBibliographyTitle">
    <w:name w:val="EndNote Bibliography Title"/>
    <w:basedOn w:val="a"/>
    <w:link w:val="EndNoteBibliographyTitle0"/>
    <w:rsid w:val="000E43F0"/>
    <w:pPr>
      <w:jc w:val="center"/>
    </w:pPr>
    <w:rPr>
      <w:noProof/>
    </w:rPr>
  </w:style>
  <w:style w:type="character" w:customStyle="1" w:styleId="EndNoteBibliographyTitle0">
    <w:name w:val="EndNote Bibliography Title (文字)"/>
    <w:basedOn w:val="a0"/>
    <w:link w:val="EndNoteBibliographyTitle"/>
    <w:rsid w:val="000E43F0"/>
    <w:rPr>
      <w:rFonts w:ascii="Domine" w:eastAsia="ＭＳ 明朝" w:hAnsi="Domine" w:cs="Courier"/>
      <w:noProof/>
      <w:color w:val="000000"/>
      <w:sz w:val="24"/>
      <w:szCs w:val="24"/>
    </w:rPr>
  </w:style>
  <w:style w:type="paragraph" w:customStyle="1" w:styleId="EndNoteBibliography">
    <w:name w:val="EndNote Bibliography"/>
    <w:basedOn w:val="a"/>
    <w:link w:val="EndNoteBibliography0"/>
    <w:rsid w:val="000E43F0"/>
    <w:rPr>
      <w:noProof/>
    </w:rPr>
  </w:style>
  <w:style w:type="character" w:customStyle="1" w:styleId="EndNoteBibliography0">
    <w:name w:val="EndNote Bibliography (文字)"/>
    <w:basedOn w:val="a0"/>
    <w:link w:val="EndNoteBibliography"/>
    <w:rsid w:val="000E43F0"/>
    <w:rPr>
      <w:rFonts w:ascii="Domine" w:eastAsia="ＭＳ 明朝" w:hAnsi="Domine" w:cs="Courier"/>
      <w:noProof/>
      <w:color w:val="000000"/>
      <w:sz w:val="24"/>
      <w:szCs w:val="24"/>
    </w:rPr>
  </w:style>
  <w:style w:type="character" w:styleId="a7">
    <w:name w:val="Hyperlink"/>
    <w:basedOn w:val="a0"/>
    <w:uiPriority w:val="99"/>
    <w:unhideWhenUsed/>
    <w:rsid w:val="000E43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andbook-5-1.cochran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50066-2DB6-4576-A0D5-1FF57D5D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1686</Words>
  <Characters>9614</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solvency</dc:creator>
  <cp:keywords/>
  <dc:description/>
  <cp:lastModifiedBy>solvency</cp:lastModifiedBy>
  <cp:revision>13</cp:revision>
  <dcterms:created xsi:type="dcterms:W3CDTF">2018-02-03T13:56:00Z</dcterms:created>
  <dcterms:modified xsi:type="dcterms:W3CDTF">2018-06-01T15:37:00Z</dcterms:modified>
</cp:coreProperties>
</file>