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0" w:name="_GoBack"/>
      <w:r>
        <w:rPr>
          <w:rFonts w:ascii="Times New Roman" w:hAnsi="Times New Roman" w:cs="Times New Roman"/>
          <w:b/>
          <w:color w:val="auto"/>
        </w:rPr>
        <w:t>Appendix S2</w:t>
      </w:r>
      <w:r w:rsidRPr="00614C01">
        <w:rPr>
          <w:rFonts w:ascii="Times New Roman" w:hAnsi="Times New Roman" w:cs="Times New Roman"/>
          <w:b/>
          <w:color w:val="auto"/>
        </w:rPr>
        <w:t>: Information extracted from the included studies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1) General information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Author, Year of publication, Title, Journal (title, volume, pages), Language, Country, Publication status, Country, Funding sources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2) Trial design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Design (parallel and others), Randomization (Individual, cluster and unclear), Blindness, Date of study initiation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3) Participants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 xml:space="preserve">Patient status (primary insomnia, secondary insomnia, primary and secondary insomnia), Insomnia diagnosis (DSM, ICSD, RDC, predetermined criteria), Total sample size, Age, Sex, Setting 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4) Intervention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Number in experimental group; Number in control group; Term of exercise; Frequency of exercise; Duration of exercise</w:t>
      </w:r>
      <w:r w:rsidRPr="00614C01">
        <w:rPr>
          <w:rFonts w:ascii="Times New Roman" w:eastAsia="Times New Roman" w:hAnsi="Times New Roman" w:cs="Times New Roman"/>
          <w:color w:val="auto"/>
        </w:rPr>
        <w:t xml:space="preserve">: short-term (&lt;2 mo), medium-term (2 to &lt;6 mo), long-term (&gt;6 mo); </w:t>
      </w:r>
      <w:r w:rsidRPr="00614C01">
        <w:rPr>
          <w:rFonts w:ascii="Times New Roman" w:hAnsi="Times New Roman" w:cs="Times New Roman"/>
          <w:color w:val="auto"/>
        </w:rPr>
        <w:t xml:space="preserve">Intensity of exercise: aerobic or anaerobic; Type of exercise: </w:t>
      </w:r>
      <w:r w:rsidRPr="00614C01">
        <w:rPr>
          <w:rFonts w:ascii="Times New Roman" w:eastAsia="Times New Roman" w:hAnsi="Times New Roman" w:cs="Times New Roman"/>
          <w:color w:val="auto"/>
        </w:rPr>
        <w:t xml:space="preserve">aerobic </w:t>
      </w:r>
      <w:r w:rsidRPr="00614C01">
        <w:rPr>
          <w:rFonts w:ascii="Times New Roman" w:eastAsia="Times New Roman" w:hAnsi="Times New Roman" w:cs="Times New Roman"/>
          <w:color w:val="auto"/>
        </w:rPr>
        <w:lastRenderedPageBreak/>
        <w:t xml:space="preserve">(walking and other exercises), resistance, aerobic and resistance; </w:t>
      </w:r>
      <w:r w:rsidRPr="00614C01">
        <w:rPr>
          <w:rFonts w:ascii="Times New Roman" w:hAnsi="Times New Roman" w:cs="Times New Roman"/>
          <w:color w:val="auto"/>
        </w:rPr>
        <w:t xml:space="preserve">Setting or location of exercise: </w:t>
      </w:r>
      <w:r w:rsidRPr="00614C01">
        <w:rPr>
          <w:rFonts w:ascii="Times New Roman" w:eastAsia="Times New Roman" w:hAnsi="Times New Roman" w:cs="Times New Roman"/>
          <w:color w:val="auto"/>
        </w:rPr>
        <w:t xml:space="preserve">home, physical therapy center, hospital, elsewhere; </w:t>
      </w:r>
      <w:r w:rsidRPr="00614C01">
        <w:rPr>
          <w:rFonts w:ascii="Times New Roman" w:hAnsi="Times New Roman" w:cs="Times New Roman"/>
          <w:color w:val="auto"/>
        </w:rPr>
        <w:t>Nature of control group (e.g. No intervention or sleep hygiene education, standard care)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5) Outcomes</w:t>
      </w:r>
    </w:p>
    <w:p w:rsidR="00B3101C" w:rsidRPr="00614C01" w:rsidRDefault="00B3101C" w:rsidP="00B3101C">
      <w:pPr>
        <w:spacing w:line="480" w:lineRule="auto"/>
        <w:rPr>
          <w:rFonts w:ascii="Times New Roman" w:hAnsi="Times New Roman" w:cs="Times New Roman"/>
          <w:color w:val="auto"/>
        </w:rPr>
      </w:pPr>
      <w:r w:rsidRPr="00614C01">
        <w:rPr>
          <w:rFonts w:ascii="Times New Roman" w:hAnsi="Times New Roman" w:cs="Times New Roman"/>
          <w:color w:val="auto"/>
        </w:rPr>
        <w:t>Methods of assessment; Number of missing patients; Pre-test and post-test means or change scores and standard deviations for all groups for all outcomes specified above; Follow-up period</w:t>
      </w:r>
      <w:bookmarkStart w:id="1" w:name="_tyjcwt" w:colFirst="0" w:colLast="0"/>
      <w:bookmarkEnd w:id="1"/>
    </w:p>
    <w:p w:rsidR="00B3101C" w:rsidRPr="00D71984" w:rsidRDefault="00B3101C" w:rsidP="00B3101C"/>
    <w:bookmarkEnd w:id="0"/>
    <w:p w:rsidR="00D8608A" w:rsidRPr="00B3101C" w:rsidRDefault="00D8608A"/>
    <w:sectPr w:rsidR="00D8608A" w:rsidRPr="00B31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4A" w:rsidRDefault="008F014A" w:rsidP="00B3101C">
      <w:r>
        <w:separator/>
      </w:r>
    </w:p>
  </w:endnote>
  <w:endnote w:type="continuationSeparator" w:id="0">
    <w:p w:rsidR="008F014A" w:rsidRDefault="008F014A" w:rsidP="00B3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auto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4A" w:rsidRDefault="008F014A" w:rsidP="00B3101C">
      <w:r>
        <w:separator/>
      </w:r>
    </w:p>
  </w:footnote>
  <w:footnote w:type="continuationSeparator" w:id="0">
    <w:p w:rsidR="008F014A" w:rsidRDefault="008F014A" w:rsidP="00B3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E"/>
    <w:rsid w:val="008F014A"/>
    <w:rsid w:val="00B3101C"/>
    <w:rsid w:val="00BE3F9E"/>
    <w:rsid w:val="00D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6EDA6-2C14-4C71-8898-DDE6B6D1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1C"/>
    <w:rPr>
      <w:rFonts w:ascii="Domine" w:eastAsia="ＭＳ 明朝" w:hAnsi="Domine" w:cs="Courier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1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3101C"/>
  </w:style>
  <w:style w:type="paragraph" w:styleId="a5">
    <w:name w:val="footer"/>
    <w:basedOn w:val="a"/>
    <w:link w:val="a6"/>
    <w:uiPriority w:val="99"/>
    <w:unhideWhenUsed/>
    <w:rsid w:val="00B3101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3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solvency</dc:creator>
  <cp:keywords/>
  <dc:description/>
  <cp:lastModifiedBy>solvency</cp:lastModifiedBy>
  <cp:revision>2</cp:revision>
  <dcterms:created xsi:type="dcterms:W3CDTF">2018-02-03T14:01:00Z</dcterms:created>
  <dcterms:modified xsi:type="dcterms:W3CDTF">2018-02-03T14:01:00Z</dcterms:modified>
</cp:coreProperties>
</file>