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E" w:rsidRPr="006F20A7" w:rsidRDefault="006225C4">
      <w:pPr>
        <w:rPr>
          <w:b/>
        </w:rPr>
      </w:pPr>
      <w:r>
        <w:rPr>
          <w:b/>
        </w:rPr>
        <w:t>Supplemental</w:t>
      </w:r>
      <w:r w:rsidR="003A2093">
        <w:rPr>
          <w:b/>
        </w:rPr>
        <w:t xml:space="preserve"> Information, Appendix S2</w:t>
      </w:r>
      <w:bookmarkStart w:id="0" w:name="_GoBack"/>
      <w:bookmarkEnd w:id="0"/>
    </w:p>
    <w:p w:rsidR="00CC4D83" w:rsidRDefault="006F20A7" w:rsidP="00E26271">
      <w:pPr>
        <w:spacing w:line="480" w:lineRule="auto"/>
      </w:pPr>
      <w:proofErr w:type="gramStart"/>
      <w:r w:rsidRPr="00CC4D83">
        <w:rPr>
          <w:b/>
        </w:rPr>
        <w:t>Temporal and age relationships for a chronosequence of four abandoned pastures and a mature dry forest reference site near Mencia, Dominican Republic</w:t>
      </w:r>
      <w:r w:rsidRPr="006F20A7">
        <w:t>.</w:t>
      </w:r>
      <w:proofErr w:type="gramEnd"/>
      <w:r w:rsidRPr="006F20A7">
        <w:t xml:space="preserve">  </w:t>
      </w:r>
    </w:p>
    <w:p w:rsidR="006F20A7" w:rsidRDefault="006F20A7" w:rsidP="00E26271">
      <w:pPr>
        <w:spacing w:line="480" w:lineRule="auto"/>
      </w:pPr>
      <w:r w:rsidRPr="006F20A7">
        <w:t xml:space="preserve">All </w:t>
      </w:r>
      <w:r w:rsidR="00CC4D83">
        <w:t xml:space="preserve">abandoned </w:t>
      </w:r>
      <w:r w:rsidRPr="006F20A7">
        <w:t>pastures were</w:t>
      </w:r>
      <w:r>
        <w:t xml:space="preserve"> studied from the winter of 2002</w:t>
      </w:r>
      <w:r w:rsidRPr="006F20A7">
        <w:t xml:space="preserve">-2003 </w:t>
      </w:r>
      <w:r>
        <w:t>through</w:t>
      </w:r>
      <w:r w:rsidRPr="006F20A7">
        <w:t xml:space="preserve"> 2007-2008.  The reference site at </w:t>
      </w:r>
      <w:proofErr w:type="spellStart"/>
      <w:r w:rsidRPr="006F20A7">
        <w:t>Aceitillar</w:t>
      </w:r>
      <w:proofErr w:type="spellEnd"/>
      <w:r w:rsidRPr="006F20A7">
        <w:t xml:space="preserve"> was studied from the wint</w:t>
      </w:r>
      <w:r>
        <w:t>er of 1996-1997 through 2001-2002.  Summaries</w:t>
      </w:r>
      <w:r w:rsidRPr="006F20A7">
        <w:t xml:space="preserve"> of vegetation characteristics are </w:t>
      </w:r>
      <w:r>
        <w:t>listed</w:t>
      </w:r>
      <w:r w:rsidRPr="006F20A7">
        <w:t xml:space="preserve"> above the ages the sites were observed.  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809"/>
        <w:gridCol w:w="500"/>
        <w:gridCol w:w="51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54"/>
        <w:gridCol w:w="380"/>
        <w:gridCol w:w="380"/>
        <w:gridCol w:w="380"/>
        <w:gridCol w:w="380"/>
        <w:gridCol w:w="380"/>
        <w:gridCol w:w="354"/>
        <w:gridCol w:w="253"/>
        <w:gridCol w:w="253"/>
        <w:gridCol w:w="253"/>
        <w:gridCol w:w="253"/>
        <w:gridCol w:w="253"/>
        <w:gridCol w:w="260"/>
      </w:tblGrid>
      <w:tr w:rsidR="00E26271" w:rsidRPr="00E26271" w:rsidTr="00E26271">
        <w:trPr>
          <w:trHeight w:val="8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Mean </w:t>
            </w: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canopy</w:t>
            </w:r>
          </w:p>
        </w:tc>
        <w:tc>
          <w:tcPr>
            <w:tcW w:w="3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Grasses, forbs and woody shrubs. Few shrubs or trees.  Most vegetation &lt; 1.5 m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Most vegetation &lt; 4 m.  High shrub diversity, some trees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Shrub density / diversity decreases while canopy height and cover increase.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Closed-canopy dry forest (reference site)</w:t>
            </w:r>
          </w:p>
        </w:tc>
      </w:tr>
      <w:tr w:rsidR="00E26271" w:rsidRPr="00E26271" w:rsidTr="00E26271">
        <w:trPr>
          <w:trHeight w:val="22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 since pasture was abandoned</w:t>
            </w:r>
          </w:p>
        </w:tc>
      </w:tr>
      <w:tr w:rsidR="00E26271" w:rsidRPr="00E26271" w:rsidTr="00E26271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Ht</w:t>
            </w: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Cov</w:t>
            </w: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//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Mature dry forest</w:t>
            </w:r>
          </w:p>
        </w:tc>
      </w:tr>
      <w:tr w:rsidR="00E26271" w:rsidRPr="00E26271" w:rsidTr="00E26271">
        <w:trPr>
          <w:trHeight w:val="4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 Cueva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2003 -2004 through </w:t>
            </w: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2007-2008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26271" w:rsidRPr="00E26271" w:rsidTr="00E26271">
        <w:trPr>
          <w:trHeight w:val="4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Caoba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2003 -2004 through </w:t>
            </w: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2007-2008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26271" w:rsidRPr="00E26271" w:rsidTr="00E26271">
        <w:trPr>
          <w:trHeight w:val="4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Morelia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2003 -2004 through </w:t>
            </w: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2007-2008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26271" w:rsidRPr="00E26271" w:rsidTr="00E26271">
        <w:trPr>
          <w:trHeight w:val="4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 Corral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2003 -2004 through </w:t>
            </w: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2007-2008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26271" w:rsidRPr="00E26271" w:rsidTr="00E26271">
        <w:trPr>
          <w:trHeight w:val="15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E26271" w:rsidRPr="00E26271" w:rsidTr="00E26271">
        <w:trPr>
          <w:trHeight w:val="44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262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Aceitillar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6271" w:rsidRPr="00E26271" w:rsidRDefault="00E26271" w:rsidP="00E2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1996 -1997 through </w:t>
            </w:r>
            <w:r w:rsidRPr="00E262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2001-2002</w:t>
            </w:r>
          </w:p>
        </w:tc>
      </w:tr>
    </w:tbl>
    <w:p w:rsidR="00E26271" w:rsidRDefault="00E26271" w:rsidP="00E26271">
      <w:pPr>
        <w:spacing w:line="480" w:lineRule="auto"/>
      </w:pPr>
    </w:p>
    <w:p w:rsidR="00E26271" w:rsidRDefault="00E26271" w:rsidP="00E26271">
      <w:pPr>
        <w:pStyle w:val="NoSpacing"/>
      </w:pPr>
      <w:r w:rsidRPr="00E26271">
        <w:rPr>
          <w:vertAlign w:val="superscript"/>
        </w:rPr>
        <w:t>1</w:t>
      </w:r>
      <w:r>
        <w:t>Ht = Mean canopy height</w:t>
      </w:r>
    </w:p>
    <w:p w:rsidR="00E26271" w:rsidRDefault="00E26271" w:rsidP="00E26271">
      <w:pPr>
        <w:pStyle w:val="NoSpacing"/>
      </w:pPr>
      <w:r w:rsidRPr="00E26271">
        <w:rPr>
          <w:vertAlign w:val="superscript"/>
        </w:rPr>
        <w:t>2</w:t>
      </w:r>
      <w:r>
        <w:t>Cov = Mean canopy cover</w:t>
      </w:r>
    </w:p>
    <w:sectPr w:rsidR="00E26271" w:rsidSect="006F20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A7"/>
    <w:rsid w:val="001328A8"/>
    <w:rsid w:val="003A2093"/>
    <w:rsid w:val="004E45D2"/>
    <w:rsid w:val="006225C4"/>
    <w:rsid w:val="006F20A7"/>
    <w:rsid w:val="00823819"/>
    <w:rsid w:val="00AC5675"/>
    <w:rsid w:val="00CC4D83"/>
    <w:rsid w:val="00E26271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2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Nathan</dc:creator>
  <cp:keywords/>
  <dc:description/>
  <cp:lastModifiedBy>SCL</cp:lastModifiedBy>
  <cp:revision>7</cp:revision>
  <dcterms:created xsi:type="dcterms:W3CDTF">2018-02-28T15:08:00Z</dcterms:created>
  <dcterms:modified xsi:type="dcterms:W3CDTF">2018-05-31T12:24:00Z</dcterms:modified>
</cp:coreProperties>
</file>