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F9AC" w14:textId="77777777" w:rsidR="00275DD1" w:rsidRPr="00EB56C6" w:rsidRDefault="00275DD1" w:rsidP="00275DD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it-IT"/>
        </w:rPr>
      </w:pPr>
      <w:r w:rsidRPr="00E168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Supplementary Table (S1</w:t>
      </w:r>
      <w:bookmarkStart w:id="0" w:name="_GoBack"/>
      <w:r w:rsidRPr="00806F3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).</w:t>
      </w:r>
      <w:r w:rsidRPr="00806F33">
        <w:rPr>
          <w:rFonts w:ascii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List of the 11 microsatellite markers (SSR) tested on olive accessions.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 w:eastAsia="it-IT"/>
        </w:rPr>
        <w:t xml:space="preserve">For each SSR, the identification code (SSR ID), bibliographic </w:t>
      </w:r>
      <w:r w:rsidRPr="00EB56C6">
        <w:rPr>
          <w:rFonts w:ascii="Times New Roman" w:hAnsi="Times New Roman" w:cs="Times New Roman"/>
          <w:color w:val="000000"/>
          <w:sz w:val="24"/>
          <w:szCs w:val="24"/>
          <w:lang w:val="en-US" w:eastAsia="it-IT"/>
        </w:rPr>
        <w:t xml:space="preserve">reference, repeat motif, primer sequence and annealing temperature (Ta)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it-IT"/>
        </w:rPr>
        <w:t>is reported.</w:t>
      </w:r>
    </w:p>
    <w:p w14:paraId="6C0B420E" w14:textId="77777777" w:rsidR="00275DD1" w:rsidRPr="00EB56C6" w:rsidRDefault="00275DD1" w:rsidP="00275DD1">
      <w:pPr>
        <w:tabs>
          <w:tab w:val="left" w:pos="0"/>
        </w:tabs>
        <w:autoSpaceDE w:val="0"/>
        <w:autoSpaceDN w:val="0"/>
        <w:adjustRightInd w:val="0"/>
        <w:spacing w:after="120" w:line="480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2552"/>
        <w:gridCol w:w="2652"/>
        <w:gridCol w:w="1103"/>
      </w:tblGrid>
      <w:tr w:rsidR="00275DD1" w:rsidRPr="00E168EF" w14:paraId="6AE21049" w14:textId="77777777" w:rsidTr="008526E5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1F59F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SSR ID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882D9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Biblio</w:t>
            </w:r>
            <w:r w:rsidRPr="00C37A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graphic reference</w:t>
            </w:r>
            <w:r w:rsidRPr="00C37A97" w:rsidDel="00C37A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06725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Repeat </w:t>
            </w:r>
          </w:p>
          <w:p w14:paraId="4A31C5A4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motif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7FE31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Primer Sequence (5'-3')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F80EF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B5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Ta</w:t>
            </w:r>
          </w:p>
        </w:tc>
      </w:tr>
      <w:tr w:rsidR="00275DD1" w:rsidRPr="00C12C19" w14:paraId="404AF387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BAF3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DCA03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0339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Sefc</w:t>
            </w:r>
            <w:proofErr w:type="spellEnd"/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168E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it-IT"/>
              </w:rPr>
              <w:t>et al</w:t>
            </w: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80CB" w14:textId="77777777" w:rsidR="00275DD1" w:rsidRPr="00E168EF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(GA)</w:t>
            </w:r>
            <w:r w:rsidRPr="00E168E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it-IT"/>
              </w:rPr>
              <w:t>19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B27B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it-IT"/>
              </w:rPr>
              <w:t>cccaagcggaggtgt</w:t>
            </w:r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atattgttac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DE2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3F1AA105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63FA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30CE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3783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6CFC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tgcttttgtgtttgagatgttg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FBED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3DA34548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23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DCA05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400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12C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et al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72B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15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4565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aacaaatcccatacgaactgcc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40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0A4BA63D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ABDB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BC16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56D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C3D9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cgtgttgctgtgaagaaaatcg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0903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45A987C6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261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DCA09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EF1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EC3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23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112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aatcaaagtcttccttctcatttcg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89D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55°C</w:t>
            </w:r>
          </w:p>
        </w:tc>
      </w:tr>
      <w:tr w:rsidR="00275DD1" w:rsidRPr="00C12C19" w14:paraId="52FA1265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261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28D8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DCD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71A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gatccttccaaaagtataacctctc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763E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21D27462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9FC8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DCA13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957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FAC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(CA)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15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B097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gatcagattaatgaagatttggg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5F16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55°C</w:t>
            </w:r>
          </w:p>
        </w:tc>
      </w:tr>
      <w:tr w:rsidR="00275DD1" w:rsidRPr="00C12C19" w14:paraId="0BF0A13A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9F9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D1A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A1D3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F14C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aactgaacctgtgtatcttgcatcc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D2B1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3E9F9362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E82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DCA15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7E2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662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(CA)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G(AC)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14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52D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gatcttgtctgtatatccacac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CE7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345B0481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C83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5320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BA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DFDF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tataccttttccatcttgacgc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49CE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7AE0E849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AA3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DCA16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182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8D4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(GT)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13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29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5D65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ttaggtgggattctgtagatggttg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B08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06BAEE56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3B46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9E8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B4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FFF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ttttaggtgagttcatagaattagc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F78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702B83E1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45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F35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9230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(GT)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9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(AT)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7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AGATA(GA)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2FDF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gatcaaattctaccaaaaatata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888D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2D605855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5D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508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E3B9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1A61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taatttttggcacgtagtattgg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3E9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1C2E92D3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83ED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DCA18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0D2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Sefc</w:t>
            </w:r>
            <w:proofErr w:type="spellEnd"/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et al. (2000)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E31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(CA)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4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CT(CA)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19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A7FF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aagaaagaaaaaggcagaattaagc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5C8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33BD4826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1F9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59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34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023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gttttcgtctctctacataagtgac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4B4B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66E903DE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3B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UDO43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727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Cipriani et al. (2002)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46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(GT)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D5E6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tcggctttacaacccatttc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9CAA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57°C</w:t>
            </w:r>
          </w:p>
        </w:tc>
      </w:tr>
      <w:tr w:rsidR="00275DD1" w:rsidRPr="00C12C19" w14:paraId="265C1711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AE3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C4C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9D2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7DA3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tgccaattatggggctaact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750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0F403116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BC8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GAPU101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0FE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Cipriani et al. (2002)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3B92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8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(G)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(AG)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5497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catgaaaggagggggacata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E4C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57-60°C</w:t>
            </w:r>
          </w:p>
        </w:tc>
      </w:tr>
      <w:tr w:rsidR="00275DD1" w:rsidRPr="00C12C19" w14:paraId="006148B1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D277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DEEC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C659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0A29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ggcacttgttgtgcagattg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D230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75DD1" w:rsidRPr="00C12C19" w14:paraId="601F1929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6C31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EMO90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EFE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De la Rosa et al. (2002)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A4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(CA)</w:t>
            </w: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10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0FD7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catccggatttcttgctttt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8E75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50°C</w:t>
            </w:r>
          </w:p>
        </w:tc>
      </w:tr>
      <w:tr w:rsidR="00275DD1" w:rsidRPr="00C12C19" w14:paraId="73D98C7D" w14:textId="77777777" w:rsidTr="008526E5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20F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AE14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0E21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F229" w14:textId="77777777" w:rsidR="00275DD1" w:rsidRPr="005201E7" w:rsidRDefault="00275DD1" w:rsidP="008526E5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201E7">
              <w:rPr>
                <w:rFonts w:ascii="Courier New" w:hAnsi="Courier New" w:cs="Courier New"/>
                <w:color w:val="000000"/>
                <w:sz w:val="16"/>
                <w:szCs w:val="16"/>
                <w:lang w:eastAsia="it-IT"/>
              </w:rPr>
              <w:t>agcgaatgtagctttgcatgt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F77F" w14:textId="77777777" w:rsidR="00275DD1" w:rsidRPr="00C12C19" w:rsidRDefault="00275DD1" w:rsidP="008526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12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BEF90F1" w14:textId="77777777" w:rsidR="00275DD1" w:rsidRPr="00EB56C6" w:rsidRDefault="00275DD1" w:rsidP="00275DD1">
      <w:pPr>
        <w:tabs>
          <w:tab w:val="left" w:pos="0"/>
        </w:tabs>
        <w:autoSpaceDE w:val="0"/>
        <w:autoSpaceDN w:val="0"/>
        <w:adjustRightInd w:val="0"/>
        <w:spacing w:after="120" w:line="480" w:lineRule="auto"/>
        <w:ind w:right="6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6D1A60A" w14:textId="77777777" w:rsidR="00640F82" w:rsidRDefault="00640F82"/>
    <w:sectPr w:rsidR="0064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164B"/>
    <w:rsid w:val="00275DD1"/>
    <w:rsid w:val="00640F82"/>
    <w:rsid w:val="00806F33"/>
    <w:rsid w:val="00D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6D480-1B30-4B07-8F3C-AF10F47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2018-03-26T11:01:00Z</dcterms:created>
  <dcterms:modified xsi:type="dcterms:W3CDTF">2018-03-26T11:07:00Z</dcterms:modified>
</cp:coreProperties>
</file>