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CCCDB" w14:textId="77777777" w:rsidR="00A54ED3" w:rsidRPr="00E842B9" w:rsidRDefault="00A54ED3" w:rsidP="00E538B9">
      <w:pPr>
        <w:spacing w:after="0" w:line="480" w:lineRule="auto"/>
        <w:rPr>
          <w:rFonts w:ascii="Times New Roman" w:hAnsi="Times New Roman"/>
          <w:b/>
          <w:sz w:val="28"/>
          <w:szCs w:val="24"/>
          <w:lang w:val="en-GB"/>
        </w:rPr>
      </w:pPr>
    </w:p>
    <w:p w14:paraId="38FBB2CB" w14:textId="37C78872" w:rsidR="00F65228" w:rsidRPr="00E842B9" w:rsidRDefault="00D12897" w:rsidP="00E538B9">
      <w:pPr>
        <w:spacing w:after="0" w:line="480" w:lineRule="auto"/>
        <w:rPr>
          <w:rFonts w:ascii="Times New Roman" w:hAnsi="Times New Roman"/>
          <w:b/>
          <w:i/>
          <w:sz w:val="28"/>
          <w:szCs w:val="24"/>
          <w:lang w:val="en-GB"/>
        </w:rPr>
      </w:pPr>
      <w:r>
        <w:rPr>
          <w:rFonts w:ascii="Times New Roman" w:hAnsi="Times New Roman"/>
          <w:b/>
          <w:bCs/>
          <w:i/>
          <w:sz w:val="28"/>
          <w:szCs w:val="24"/>
          <w:lang w:val="en-GB"/>
        </w:rPr>
        <w:t>Appendix A</w:t>
      </w:r>
      <w:r w:rsidR="000D04B1" w:rsidRPr="00E842B9">
        <w:rPr>
          <w:rFonts w:ascii="Times New Roman" w:hAnsi="Times New Roman"/>
          <w:b/>
          <w:i/>
          <w:sz w:val="28"/>
          <w:szCs w:val="24"/>
          <w:lang w:val="en-GB"/>
        </w:rPr>
        <w:t xml:space="preserve">1 to </w:t>
      </w:r>
      <w:r>
        <w:rPr>
          <w:rFonts w:ascii="Times New Roman" w:hAnsi="Times New Roman"/>
          <w:b/>
          <w:i/>
          <w:sz w:val="28"/>
          <w:szCs w:val="24"/>
          <w:lang w:val="en-GB"/>
        </w:rPr>
        <w:t>A</w:t>
      </w:r>
      <w:r w:rsidR="00591A22">
        <w:rPr>
          <w:rFonts w:ascii="Times New Roman" w:hAnsi="Times New Roman"/>
          <w:b/>
          <w:i/>
          <w:sz w:val="28"/>
          <w:szCs w:val="24"/>
          <w:lang w:val="en-GB"/>
        </w:rPr>
        <w:t>7</w:t>
      </w:r>
      <w:r>
        <w:rPr>
          <w:rFonts w:ascii="Times New Roman" w:hAnsi="Times New Roman"/>
          <w:b/>
          <w:i/>
          <w:sz w:val="28"/>
          <w:szCs w:val="24"/>
          <w:lang w:val="en-GB"/>
        </w:rPr>
        <w:t xml:space="preserve">: </w:t>
      </w:r>
      <w:r w:rsidRPr="00D12897">
        <w:rPr>
          <w:rFonts w:ascii="Times New Roman" w:hAnsi="Times New Roman"/>
          <w:b/>
          <w:i/>
          <w:sz w:val="28"/>
          <w:szCs w:val="24"/>
          <w:lang w:val="en-GB"/>
        </w:rPr>
        <w:t>Supplementary information on methods and results</w:t>
      </w:r>
    </w:p>
    <w:p w14:paraId="502F9D58" w14:textId="77777777" w:rsidR="00D12897" w:rsidRDefault="00D12897" w:rsidP="00E538B9">
      <w:pPr>
        <w:spacing w:after="0" w:line="480" w:lineRule="auto"/>
        <w:rPr>
          <w:rFonts w:ascii="Times New Roman" w:hAnsi="Times New Roman"/>
          <w:b/>
          <w:sz w:val="28"/>
          <w:szCs w:val="24"/>
          <w:lang w:val="en-GB"/>
        </w:rPr>
      </w:pPr>
    </w:p>
    <w:p w14:paraId="2B06E94B" w14:textId="09EFD0F3" w:rsidR="00C9090A" w:rsidRPr="00E842B9" w:rsidRDefault="00C9090A" w:rsidP="00E538B9">
      <w:pPr>
        <w:spacing w:after="0" w:line="480" w:lineRule="auto"/>
        <w:rPr>
          <w:rFonts w:ascii="Times New Roman" w:hAnsi="Times New Roman"/>
          <w:b/>
          <w:sz w:val="28"/>
          <w:szCs w:val="24"/>
          <w:lang w:val="en-GB"/>
        </w:rPr>
      </w:pPr>
      <w:r w:rsidRPr="00E842B9">
        <w:rPr>
          <w:rFonts w:ascii="Times New Roman" w:hAnsi="Times New Roman"/>
          <w:b/>
          <w:sz w:val="28"/>
          <w:szCs w:val="24"/>
          <w:lang w:val="en-GB"/>
        </w:rPr>
        <w:t>Body size information in large-scale acoustic bat databases</w:t>
      </w:r>
    </w:p>
    <w:p w14:paraId="4330AA07" w14:textId="77777777" w:rsidR="00E538B9" w:rsidRPr="00946305" w:rsidRDefault="00E538B9" w:rsidP="00E538B9">
      <w:pPr>
        <w:spacing w:after="0" w:line="480" w:lineRule="auto"/>
        <w:jc w:val="both"/>
        <w:rPr>
          <w:rFonts w:ascii="Times New Roman" w:hAnsi="Times New Roman"/>
          <w:sz w:val="24"/>
          <w:szCs w:val="24"/>
          <w:lang w:val="fr-CH"/>
        </w:rPr>
      </w:pPr>
      <w:r w:rsidRPr="00946305">
        <w:rPr>
          <w:rFonts w:ascii="Times New Roman" w:hAnsi="Times New Roman"/>
          <w:sz w:val="24"/>
          <w:szCs w:val="24"/>
          <w:lang w:val="fr-CH"/>
        </w:rPr>
        <w:t>Caterina Penone</w:t>
      </w:r>
      <w:r w:rsidR="00F65228" w:rsidRPr="00946305">
        <w:rPr>
          <w:rFonts w:ascii="Times New Roman" w:hAnsi="Times New Roman"/>
          <w:sz w:val="24"/>
          <w:szCs w:val="24"/>
          <w:lang w:val="fr-CH"/>
        </w:rPr>
        <w:t>*</w:t>
      </w:r>
      <w:r w:rsidRPr="00946305">
        <w:rPr>
          <w:rFonts w:ascii="Times New Roman" w:hAnsi="Times New Roman"/>
          <w:sz w:val="24"/>
          <w:szCs w:val="24"/>
          <w:lang w:val="fr-CH"/>
        </w:rPr>
        <w:t xml:space="preserve">, </w:t>
      </w:r>
      <w:r w:rsidR="00226E9D" w:rsidRPr="00946305">
        <w:rPr>
          <w:rFonts w:ascii="Times New Roman" w:hAnsi="Times New Roman"/>
          <w:sz w:val="24"/>
          <w:szCs w:val="24"/>
          <w:lang w:val="fr-CH"/>
        </w:rPr>
        <w:t xml:space="preserve">Christian Kerbiriou, </w:t>
      </w:r>
      <w:r w:rsidRPr="00946305">
        <w:rPr>
          <w:rFonts w:ascii="Times New Roman" w:hAnsi="Times New Roman"/>
          <w:sz w:val="24"/>
          <w:szCs w:val="24"/>
          <w:lang w:val="fr-CH"/>
        </w:rPr>
        <w:t xml:space="preserve">Jean-François Julien, </w:t>
      </w:r>
      <w:r w:rsidR="00592ED6" w:rsidRPr="00946305">
        <w:rPr>
          <w:rFonts w:ascii="Times New Roman" w:hAnsi="Times New Roman"/>
          <w:sz w:val="24"/>
          <w:szCs w:val="24"/>
          <w:lang w:val="fr-CH"/>
        </w:rPr>
        <w:t xml:space="preserve">Julie Marmet, </w:t>
      </w:r>
      <w:r w:rsidR="00AA4C9B" w:rsidRPr="00946305">
        <w:rPr>
          <w:rFonts w:ascii="Times New Roman" w:hAnsi="Times New Roman"/>
          <w:sz w:val="24"/>
          <w:szCs w:val="24"/>
          <w:lang w:val="fr-CH"/>
        </w:rPr>
        <w:t>Isabelle Le Viol</w:t>
      </w:r>
    </w:p>
    <w:p w14:paraId="3CF7A8D5" w14:textId="77777777" w:rsidR="00E538B9" w:rsidRPr="00E842B9" w:rsidRDefault="00F65228" w:rsidP="00E538B9">
      <w:pPr>
        <w:spacing w:after="0" w:line="480" w:lineRule="auto"/>
        <w:jc w:val="both"/>
        <w:rPr>
          <w:rFonts w:ascii="Times New Roman" w:hAnsi="Times New Roman"/>
          <w:sz w:val="24"/>
          <w:szCs w:val="24"/>
          <w:lang w:val="en-GB"/>
        </w:rPr>
      </w:pPr>
      <w:r w:rsidRPr="00E842B9">
        <w:rPr>
          <w:rFonts w:ascii="Times New Roman" w:hAnsi="Times New Roman"/>
          <w:sz w:val="24"/>
          <w:szCs w:val="24"/>
          <w:lang w:val="en-GB"/>
        </w:rPr>
        <w:t>*caterina.penone@gmail.com</w:t>
      </w:r>
    </w:p>
    <w:p w14:paraId="0414C880" w14:textId="77777777" w:rsidR="00933EED" w:rsidRPr="00E842B9" w:rsidRDefault="00933EED" w:rsidP="00E538B9">
      <w:pPr>
        <w:spacing w:after="0" w:line="480" w:lineRule="auto"/>
        <w:jc w:val="both"/>
        <w:rPr>
          <w:rFonts w:ascii="Times New Roman" w:hAnsi="Times New Roman"/>
          <w:b/>
          <w:sz w:val="24"/>
          <w:szCs w:val="24"/>
          <w:lang w:val="en-GB"/>
        </w:rPr>
      </w:pPr>
    </w:p>
    <w:p w14:paraId="771FF6BA" w14:textId="0BAB8AB0" w:rsidR="00E538B9" w:rsidRPr="00E842B9" w:rsidRDefault="00D12897" w:rsidP="00763B32">
      <w:pPr>
        <w:pStyle w:val="NormalWeb"/>
        <w:rPr>
          <w:rFonts w:eastAsia="Calibri"/>
          <w:i/>
          <w:lang w:val="en-GB" w:eastAsia="en-US"/>
        </w:rPr>
      </w:pPr>
      <w:r>
        <w:rPr>
          <w:rFonts w:eastAsia="Calibri"/>
          <w:b/>
          <w:lang w:val="en-GB" w:eastAsia="en-US"/>
        </w:rPr>
        <w:t>A</w:t>
      </w:r>
      <w:r w:rsidR="00860004">
        <w:rPr>
          <w:rFonts w:eastAsia="Calibri"/>
          <w:b/>
          <w:lang w:val="en-GB" w:eastAsia="en-US"/>
        </w:rPr>
        <w:t>1</w:t>
      </w:r>
      <w:r w:rsidR="00E538B9" w:rsidRPr="00E842B9">
        <w:rPr>
          <w:rFonts w:eastAsia="Calibri"/>
          <w:lang w:val="en-GB" w:eastAsia="en-US"/>
        </w:rPr>
        <w:t xml:space="preserve">: </w:t>
      </w:r>
      <w:r w:rsidR="006226EC" w:rsidRPr="00E842B9">
        <w:rPr>
          <w:rFonts w:eastAsia="Calibri"/>
          <w:lang w:val="en-GB" w:eastAsia="en-US"/>
        </w:rPr>
        <w:t>Detailed</w:t>
      </w:r>
      <w:r w:rsidR="00F572DB" w:rsidRPr="00E842B9">
        <w:rPr>
          <w:rFonts w:eastAsia="Calibri"/>
          <w:lang w:val="en-GB" w:eastAsia="en-US"/>
        </w:rPr>
        <w:t xml:space="preserve"> information on s</w:t>
      </w:r>
      <w:r w:rsidR="00E538B9" w:rsidRPr="00E842B9">
        <w:rPr>
          <w:rFonts w:eastAsia="Calibri"/>
          <w:lang w:val="en-GB" w:eastAsia="en-US"/>
        </w:rPr>
        <w:t>ampling design</w:t>
      </w:r>
      <w:r w:rsidR="00823308" w:rsidRPr="00E842B9">
        <w:rPr>
          <w:rFonts w:eastAsia="Calibri"/>
          <w:lang w:val="en-GB" w:eastAsia="en-US"/>
        </w:rPr>
        <w:t xml:space="preserve"> </w:t>
      </w:r>
    </w:p>
    <w:p w14:paraId="204940EC" w14:textId="53DFD721" w:rsidR="00823308" w:rsidRPr="00E842B9" w:rsidRDefault="00D12897" w:rsidP="00823308">
      <w:pPr>
        <w:spacing w:after="0" w:line="480" w:lineRule="auto"/>
        <w:jc w:val="both"/>
        <w:rPr>
          <w:rFonts w:ascii="Times New Roman" w:hAnsi="Times New Roman"/>
          <w:i/>
          <w:sz w:val="24"/>
          <w:szCs w:val="24"/>
          <w:lang w:val="en-GB"/>
        </w:rPr>
      </w:pPr>
      <w:r>
        <w:rPr>
          <w:rFonts w:ascii="Times New Roman" w:hAnsi="Times New Roman"/>
          <w:b/>
          <w:sz w:val="24"/>
          <w:szCs w:val="24"/>
          <w:lang w:val="en-GB"/>
        </w:rPr>
        <w:t>A</w:t>
      </w:r>
      <w:r w:rsidR="00937206">
        <w:rPr>
          <w:rFonts w:ascii="Times New Roman" w:hAnsi="Times New Roman"/>
          <w:b/>
          <w:sz w:val="24"/>
          <w:szCs w:val="24"/>
          <w:lang w:val="en-GB"/>
        </w:rPr>
        <w:t>2</w:t>
      </w:r>
      <w:r w:rsidR="00823308" w:rsidRPr="00E842B9">
        <w:rPr>
          <w:rFonts w:ascii="Times New Roman" w:hAnsi="Times New Roman"/>
          <w:b/>
          <w:sz w:val="24"/>
          <w:szCs w:val="24"/>
          <w:lang w:val="en-GB"/>
        </w:rPr>
        <w:t xml:space="preserve">: </w:t>
      </w:r>
      <w:r w:rsidR="00823308" w:rsidRPr="00E842B9">
        <w:rPr>
          <w:rFonts w:ascii="Times New Roman" w:hAnsi="Times New Roman"/>
          <w:sz w:val="24"/>
          <w:szCs w:val="24"/>
          <w:lang w:val="en-GB"/>
        </w:rPr>
        <w:t xml:space="preserve">Habitat openness classification and relationship with </w:t>
      </w:r>
      <w:r w:rsidR="006D5FF0">
        <w:rPr>
          <w:rFonts w:ascii="Times New Roman" w:hAnsi="Times New Roman"/>
          <w:sz w:val="24"/>
          <w:szCs w:val="24"/>
          <w:lang w:val="en-GB"/>
        </w:rPr>
        <w:t xml:space="preserve">the </w:t>
      </w:r>
      <w:r w:rsidR="006D5FF0" w:rsidRPr="006D5FF0">
        <w:rPr>
          <w:rFonts w:ascii="Times New Roman" w:hAnsi="Times New Roman"/>
          <w:sz w:val="24"/>
          <w:szCs w:val="24"/>
          <w:lang w:val="en-GB"/>
        </w:rPr>
        <w:t>slope of the quasi-constant frequency</w:t>
      </w:r>
    </w:p>
    <w:p w14:paraId="2766CE95" w14:textId="0EFF5E1C" w:rsidR="001803AF" w:rsidRDefault="00D12897" w:rsidP="006177F2">
      <w:pPr>
        <w:spacing w:after="0" w:line="480" w:lineRule="auto"/>
        <w:jc w:val="both"/>
        <w:rPr>
          <w:rFonts w:ascii="Times New Roman" w:hAnsi="Times New Roman"/>
          <w:b/>
          <w:sz w:val="24"/>
          <w:szCs w:val="24"/>
          <w:lang w:val="en-GB"/>
        </w:rPr>
      </w:pPr>
      <w:r>
        <w:rPr>
          <w:rFonts w:ascii="Times New Roman" w:hAnsi="Times New Roman"/>
          <w:b/>
          <w:sz w:val="24"/>
          <w:szCs w:val="24"/>
          <w:lang w:val="en-GB"/>
        </w:rPr>
        <w:t>A</w:t>
      </w:r>
      <w:r w:rsidR="00937206">
        <w:rPr>
          <w:rFonts w:ascii="Times New Roman" w:hAnsi="Times New Roman"/>
          <w:b/>
          <w:sz w:val="24"/>
          <w:szCs w:val="24"/>
          <w:lang w:val="en-GB"/>
        </w:rPr>
        <w:t>3</w:t>
      </w:r>
      <w:r w:rsidR="001803AF">
        <w:rPr>
          <w:rFonts w:ascii="Times New Roman" w:hAnsi="Times New Roman"/>
          <w:b/>
          <w:sz w:val="24"/>
          <w:szCs w:val="24"/>
          <w:lang w:val="en-GB"/>
        </w:rPr>
        <w:t xml:space="preserve">: </w:t>
      </w:r>
      <w:r w:rsidR="00AD0A11" w:rsidRPr="00AD0A11">
        <w:rPr>
          <w:rFonts w:ascii="Times New Roman" w:hAnsi="Times New Roman"/>
          <w:sz w:val="24"/>
          <w:szCs w:val="24"/>
          <w:lang w:val="en-GB"/>
        </w:rPr>
        <w:t xml:space="preserve">Body mass, forearm length and sex in </w:t>
      </w:r>
      <w:r w:rsidR="00BD078C">
        <w:rPr>
          <w:rFonts w:ascii="Times New Roman" w:hAnsi="Times New Roman"/>
          <w:sz w:val="24"/>
          <w:szCs w:val="24"/>
          <w:lang w:val="en-GB"/>
        </w:rPr>
        <w:t>mist net</w:t>
      </w:r>
      <w:r w:rsidR="00AD0A11" w:rsidRPr="00AD0A11">
        <w:rPr>
          <w:rFonts w:ascii="Times New Roman" w:hAnsi="Times New Roman"/>
          <w:sz w:val="24"/>
          <w:szCs w:val="24"/>
          <w:lang w:val="en-GB"/>
        </w:rPr>
        <w:t xml:space="preserve"> data</w:t>
      </w:r>
      <w:r w:rsidR="00493A17">
        <w:rPr>
          <w:rFonts w:ascii="Times New Roman" w:hAnsi="Times New Roman"/>
          <w:sz w:val="24"/>
          <w:szCs w:val="24"/>
          <w:lang w:val="en-GB"/>
        </w:rPr>
        <w:t>set</w:t>
      </w:r>
      <w:r w:rsidR="001803AF" w:rsidRPr="00E842B9">
        <w:rPr>
          <w:rFonts w:ascii="Times New Roman" w:hAnsi="Times New Roman"/>
          <w:sz w:val="24"/>
          <w:szCs w:val="24"/>
          <w:lang w:val="en-GB"/>
        </w:rPr>
        <w:t xml:space="preserve"> </w:t>
      </w:r>
    </w:p>
    <w:p w14:paraId="354C613F" w14:textId="22A20A82" w:rsidR="006177F2" w:rsidRPr="00E842B9" w:rsidRDefault="00D12897" w:rsidP="006177F2">
      <w:pPr>
        <w:spacing w:after="0" w:line="480" w:lineRule="auto"/>
        <w:jc w:val="both"/>
        <w:rPr>
          <w:rFonts w:ascii="Times New Roman" w:hAnsi="Times New Roman"/>
          <w:sz w:val="24"/>
          <w:szCs w:val="24"/>
          <w:lang w:val="en-GB"/>
        </w:rPr>
      </w:pPr>
      <w:r>
        <w:rPr>
          <w:rFonts w:ascii="Times New Roman" w:hAnsi="Times New Roman"/>
          <w:b/>
          <w:sz w:val="24"/>
          <w:szCs w:val="24"/>
          <w:lang w:val="en-GB"/>
        </w:rPr>
        <w:t>A</w:t>
      </w:r>
      <w:r w:rsidR="00937206">
        <w:rPr>
          <w:rFonts w:ascii="Times New Roman" w:hAnsi="Times New Roman"/>
          <w:b/>
          <w:sz w:val="24"/>
          <w:szCs w:val="24"/>
          <w:lang w:val="en-GB"/>
        </w:rPr>
        <w:t>4</w:t>
      </w:r>
      <w:r w:rsidR="006177F2" w:rsidRPr="00E842B9">
        <w:rPr>
          <w:rFonts w:ascii="Times New Roman" w:hAnsi="Times New Roman"/>
          <w:b/>
          <w:sz w:val="24"/>
          <w:szCs w:val="24"/>
          <w:lang w:val="en-GB"/>
        </w:rPr>
        <w:t xml:space="preserve">: </w:t>
      </w:r>
      <w:r w:rsidR="006177F2" w:rsidRPr="00E842B9">
        <w:rPr>
          <w:rFonts w:ascii="Times New Roman" w:hAnsi="Times New Roman"/>
          <w:sz w:val="24"/>
          <w:szCs w:val="24"/>
          <w:lang w:val="en-GB"/>
        </w:rPr>
        <w:t>Anal</w:t>
      </w:r>
      <w:r w:rsidR="00493A17">
        <w:rPr>
          <w:rFonts w:ascii="Times New Roman" w:hAnsi="Times New Roman"/>
          <w:sz w:val="24"/>
          <w:szCs w:val="24"/>
          <w:lang w:val="en-GB"/>
        </w:rPr>
        <w:t>yses on geographic data subsets</w:t>
      </w:r>
    </w:p>
    <w:p w14:paraId="4E3B7A9D" w14:textId="1175C0D9" w:rsidR="00A71E46" w:rsidRDefault="00D12897" w:rsidP="00A71E46">
      <w:pPr>
        <w:spacing w:after="0" w:line="480" w:lineRule="auto"/>
        <w:jc w:val="both"/>
        <w:rPr>
          <w:rFonts w:ascii="Times New Roman" w:hAnsi="Times New Roman"/>
          <w:sz w:val="24"/>
          <w:szCs w:val="24"/>
          <w:lang w:val="en-GB"/>
        </w:rPr>
      </w:pPr>
      <w:r>
        <w:rPr>
          <w:rFonts w:ascii="Times New Roman" w:hAnsi="Times New Roman"/>
          <w:b/>
          <w:sz w:val="24"/>
          <w:szCs w:val="24"/>
          <w:lang w:val="en-GB"/>
        </w:rPr>
        <w:t>A</w:t>
      </w:r>
      <w:r w:rsidR="00937206">
        <w:rPr>
          <w:rFonts w:ascii="Times New Roman" w:hAnsi="Times New Roman"/>
          <w:b/>
          <w:sz w:val="24"/>
          <w:szCs w:val="24"/>
          <w:lang w:val="en-GB"/>
        </w:rPr>
        <w:t>5</w:t>
      </w:r>
      <w:r w:rsidR="00A71E46" w:rsidRPr="00E842B9">
        <w:rPr>
          <w:rFonts w:ascii="Times New Roman" w:hAnsi="Times New Roman"/>
          <w:b/>
          <w:sz w:val="24"/>
          <w:szCs w:val="24"/>
          <w:lang w:val="en-GB"/>
        </w:rPr>
        <w:t xml:space="preserve">: </w:t>
      </w:r>
      <w:r w:rsidR="00A71E46" w:rsidRPr="00E842B9">
        <w:rPr>
          <w:rFonts w:ascii="Times New Roman" w:hAnsi="Times New Roman"/>
          <w:sz w:val="24"/>
          <w:szCs w:val="24"/>
          <w:lang w:val="en-GB"/>
        </w:rPr>
        <w:t>Influence of temper</w:t>
      </w:r>
      <w:r w:rsidR="00493A17">
        <w:rPr>
          <w:rFonts w:ascii="Times New Roman" w:hAnsi="Times New Roman"/>
          <w:sz w:val="24"/>
          <w:szCs w:val="24"/>
          <w:lang w:val="en-GB"/>
        </w:rPr>
        <w:t>ature measured during recording</w:t>
      </w:r>
    </w:p>
    <w:p w14:paraId="731EC034" w14:textId="00A32F00" w:rsidR="00493A17" w:rsidRDefault="00493A17" w:rsidP="00493A17">
      <w:pPr>
        <w:spacing w:after="0" w:line="480" w:lineRule="auto"/>
        <w:jc w:val="both"/>
        <w:rPr>
          <w:rFonts w:ascii="Times New Roman" w:hAnsi="Times New Roman"/>
          <w:sz w:val="24"/>
          <w:szCs w:val="24"/>
          <w:lang w:val="en-GB"/>
        </w:rPr>
      </w:pPr>
      <w:r>
        <w:rPr>
          <w:rFonts w:ascii="Times New Roman" w:hAnsi="Times New Roman"/>
          <w:b/>
          <w:sz w:val="24"/>
          <w:szCs w:val="24"/>
          <w:lang w:val="en-GB"/>
        </w:rPr>
        <w:t>A6</w:t>
      </w:r>
      <w:r w:rsidRPr="00E842B9">
        <w:rPr>
          <w:rFonts w:ascii="Times New Roman" w:hAnsi="Times New Roman"/>
          <w:b/>
          <w:sz w:val="24"/>
          <w:szCs w:val="24"/>
          <w:lang w:val="en-GB"/>
        </w:rPr>
        <w:t xml:space="preserve">: </w:t>
      </w:r>
      <w:r w:rsidRPr="00E842B9">
        <w:rPr>
          <w:rFonts w:ascii="Times New Roman" w:hAnsi="Times New Roman"/>
          <w:sz w:val="24"/>
          <w:szCs w:val="24"/>
          <w:lang w:val="en-GB"/>
        </w:rPr>
        <w:t xml:space="preserve">Influence of </w:t>
      </w:r>
      <w:r>
        <w:rPr>
          <w:rFonts w:ascii="Times New Roman" w:hAnsi="Times New Roman"/>
          <w:sz w:val="24"/>
          <w:szCs w:val="24"/>
          <w:lang w:val="en-GB"/>
        </w:rPr>
        <w:t>survey period and recording day in acoustic dataset</w:t>
      </w:r>
    </w:p>
    <w:p w14:paraId="1F8F5037" w14:textId="2901D4F8" w:rsidR="00235A47" w:rsidRPr="00E842B9" w:rsidRDefault="00D12897" w:rsidP="00235A47">
      <w:pPr>
        <w:spacing w:after="0" w:line="480" w:lineRule="auto"/>
        <w:jc w:val="both"/>
        <w:rPr>
          <w:rFonts w:ascii="Times New Roman" w:hAnsi="Times New Roman"/>
          <w:b/>
          <w:sz w:val="24"/>
          <w:szCs w:val="24"/>
          <w:lang w:val="en-GB"/>
        </w:rPr>
      </w:pPr>
      <w:r>
        <w:rPr>
          <w:rFonts w:ascii="Times New Roman" w:hAnsi="Times New Roman"/>
          <w:b/>
          <w:sz w:val="24"/>
          <w:szCs w:val="24"/>
          <w:lang w:val="en-GB"/>
        </w:rPr>
        <w:t>A</w:t>
      </w:r>
      <w:r w:rsidR="00937206">
        <w:rPr>
          <w:rFonts w:ascii="Times New Roman" w:hAnsi="Times New Roman"/>
          <w:b/>
          <w:sz w:val="24"/>
          <w:szCs w:val="24"/>
          <w:lang w:val="en-GB"/>
        </w:rPr>
        <w:t>7</w:t>
      </w:r>
      <w:r w:rsidR="00235A47" w:rsidRPr="00E842B9">
        <w:rPr>
          <w:rFonts w:ascii="Times New Roman" w:hAnsi="Times New Roman"/>
          <w:b/>
          <w:sz w:val="24"/>
          <w:szCs w:val="24"/>
          <w:lang w:val="en-GB"/>
        </w:rPr>
        <w:t xml:space="preserve">: </w:t>
      </w:r>
      <w:r w:rsidR="00235A47">
        <w:rPr>
          <w:rFonts w:ascii="Times New Roman" w:hAnsi="Times New Roman"/>
          <w:sz w:val="24"/>
          <w:szCs w:val="24"/>
          <w:lang w:val="en-GB"/>
        </w:rPr>
        <w:t>Extended acknowledgements</w:t>
      </w:r>
      <w:r w:rsidR="00235A47" w:rsidRPr="00E842B9">
        <w:rPr>
          <w:rFonts w:ascii="Times New Roman" w:hAnsi="Times New Roman"/>
          <w:sz w:val="24"/>
          <w:szCs w:val="24"/>
          <w:lang w:val="en-GB"/>
        </w:rPr>
        <w:t xml:space="preserve"> </w:t>
      </w:r>
    </w:p>
    <w:p w14:paraId="396A0D0C" w14:textId="2A026E35" w:rsidR="00E538B9" w:rsidRPr="00E842B9" w:rsidRDefault="00E538B9" w:rsidP="00823308">
      <w:pPr>
        <w:spacing w:after="0" w:line="480" w:lineRule="auto"/>
        <w:jc w:val="both"/>
        <w:rPr>
          <w:rFonts w:ascii="Times New Roman" w:hAnsi="Times New Roman"/>
          <w:b/>
          <w:sz w:val="24"/>
          <w:szCs w:val="24"/>
          <w:lang w:val="en-GB"/>
        </w:rPr>
      </w:pPr>
      <w:r w:rsidRPr="00E842B9">
        <w:rPr>
          <w:rFonts w:ascii="Times New Roman" w:hAnsi="Times New Roman"/>
          <w:b/>
          <w:sz w:val="24"/>
          <w:szCs w:val="24"/>
          <w:lang w:val="en-GB"/>
        </w:rPr>
        <w:t xml:space="preserve">References </w:t>
      </w:r>
    </w:p>
    <w:p w14:paraId="34835EC0" w14:textId="77777777" w:rsidR="00E538B9" w:rsidRPr="00E842B9" w:rsidRDefault="00E538B9" w:rsidP="00A338BB">
      <w:pPr>
        <w:spacing w:after="0" w:line="480" w:lineRule="auto"/>
        <w:jc w:val="both"/>
        <w:rPr>
          <w:rFonts w:ascii="Times New Roman" w:hAnsi="Times New Roman"/>
          <w:b/>
          <w:sz w:val="28"/>
          <w:szCs w:val="24"/>
          <w:lang w:val="en-GB"/>
        </w:rPr>
      </w:pPr>
    </w:p>
    <w:p w14:paraId="2ED6B9FA" w14:textId="77777777" w:rsidR="00E538B9" w:rsidRPr="00E842B9" w:rsidRDefault="00E538B9" w:rsidP="00A338BB">
      <w:pPr>
        <w:spacing w:after="0" w:line="480" w:lineRule="auto"/>
        <w:jc w:val="both"/>
        <w:rPr>
          <w:rFonts w:ascii="Times New Roman" w:hAnsi="Times New Roman"/>
          <w:b/>
          <w:sz w:val="28"/>
          <w:szCs w:val="24"/>
          <w:lang w:val="en-GB"/>
        </w:rPr>
      </w:pPr>
    </w:p>
    <w:p w14:paraId="7EA97792" w14:textId="650F02FA" w:rsidR="00EC4663" w:rsidRDefault="00EC4663">
      <w:pPr>
        <w:spacing w:after="0" w:line="240" w:lineRule="auto"/>
        <w:rPr>
          <w:rFonts w:ascii="Times New Roman" w:hAnsi="Times New Roman"/>
          <w:b/>
          <w:sz w:val="28"/>
          <w:szCs w:val="24"/>
          <w:lang w:val="en-GB"/>
        </w:rPr>
      </w:pPr>
      <w:r>
        <w:rPr>
          <w:rFonts w:ascii="Times New Roman" w:hAnsi="Times New Roman"/>
          <w:b/>
          <w:sz w:val="28"/>
          <w:szCs w:val="24"/>
          <w:lang w:val="en-GB"/>
        </w:rPr>
        <w:br w:type="page"/>
      </w:r>
    </w:p>
    <w:p w14:paraId="0613E760" w14:textId="7FBF2A69" w:rsidR="00EC4663" w:rsidRPr="00EC4663" w:rsidRDefault="00EC4663" w:rsidP="00EC4663">
      <w:pPr>
        <w:pBdr>
          <w:bottom w:val="single" w:sz="4" w:space="1" w:color="auto"/>
        </w:pBdr>
        <w:spacing w:after="0" w:line="240" w:lineRule="auto"/>
        <w:rPr>
          <w:rFonts w:ascii="Times New Roman" w:hAnsi="Times New Roman"/>
          <w:b/>
          <w:sz w:val="28"/>
          <w:szCs w:val="24"/>
          <w:lang w:val="en-GB"/>
        </w:rPr>
      </w:pPr>
      <w:r w:rsidRPr="00EC4663">
        <w:rPr>
          <w:rFonts w:ascii="Times New Roman" w:hAnsi="Times New Roman"/>
          <w:b/>
          <w:sz w:val="28"/>
          <w:szCs w:val="24"/>
          <w:lang w:val="en-GB"/>
        </w:rPr>
        <w:lastRenderedPageBreak/>
        <w:t xml:space="preserve">A1: </w:t>
      </w:r>
      <w:r w:rsidR="00860004" w:rsidRPr="00E842B9">
        <w:rPr>
          <w:rFonts w:ascii="Times New Roman" w:hAnsi="Times New Roman"/>
          <w:b/>
          <w:sz w:val="28"/>
          <w:szCs w:val="24"/>
          <w:lang w:val="en-GB"/>
        </w:rPr>
        <w:t>Detailed information on sampling design</w:t>
      </w:r>
    </w:p>
    <w:p w14:paraId="44A00B64" w14:textId="77777777" w:rsidR="00EC4663" w:rsidRPr="00EC4663" w:rsidRDefault="00EC4663" w:rsidP="00EC4663">
      <w:pPr>
        <w:spacing w:after="0" w:line="360" w:lineRule="auto"/>
        <w:rPr>
          <w:rFonts w:ascii="Times New Roman" w:hAnsi="Times New Roman"/>
          <w:b/>
          <w:i/>
          <w:sz w:val="24"/>
          <w:szCs w:val="24"/>
          <w:lang w:val="en-US"/>
        </w:rPr>
      </w:pPr>
    </w:p>
    <w:p w14:paraId="7AFD8044" w14:textId="5EB32134" w:rsidR="00823308" w:rsidRPr="00E842B9" w:rsidRDefault="00860004" w:rsidP="00860004">
      <w:pPr>
        <w:spacing w:after="0" w:line="240" w:lineRule="auto"/>
        <w:rPr>
          <w:rStyle w:val="hps"/>
          <w:rFonts w:ascii="Times New Roman" w:hAnsi="Times New Roman"/>
          <w:sz w:val="24"/>
          <w:szCs w:val="24"/>
          <w:lang w:val="en-GB"/>
        </w:rPr>
      </w:pPr>
      <w:r w:rsidRPr="00E842B9">
        <w:rPr>
          <w:rStyle w:val="hps"/>
          <w:rFonts w:ascii="Times New Roman" w:hAnsi="Times New Roman"/>
          <w:sz w:val="24"/>
          <w:szCs w:val="24"/>
          <w:lang w:val="en-GB"/>
        </w:rPr>
        <w:t xml:space="preserve"> </w:t>
      </w:r>
    </w:p>
    <w:p w14:paraId="6A2EB985" w14:textId="6FA43F6D" w:rsidR="006E2CDF" w:rsidRPr="00E842B9" w:rsidRDefault="006E2CDF" w:rsidP="00860004">
      <w:pPr>
        <w:spacing w:after="0" w:line="360" w:lineRule="auto"/>
        <w:jc w:val="both"/>
        <w:rPr>
          <w:rStyle w:val="hps"/>
          <w:rFonts w:ascii="Times New Roman" w:hAnsi="Times New Roman"/>
          <w:sz w:val="24"/>
          <w:szCs w:val="24"/>
          <w:lang w:val="en-GB"/>
        </w:rPr>
      </w:pPr>
      <w:r w:rsidRPr="00E842B9">
        <w:rPr>
          <w:rStyle w:val="hps"/>
          <w:rFonts w:ascii="Times New Roman" w:hAnsi="Times New Roman"/>
          <w:sz w:val="24"/>
          <w:szCs w:val="24"/>
          <w:lang w:val="en-GB"/>
        </w:rPr>
        <w:t>In the French car-based bat monitoring</w:t>
      </w:r>
      <w:r w:rsidR="00E47D61">
        <w:rPr>
          <w:rStyle w:val="hps"/>
          <w:rFonts w:ascii="Times New Roman" w:hAnsi="Times New Roman"/>
          <w:sz w:val="24"/>
          <w:szCs w:val="24"/>
          <w:lang w:val="en-GB"/>
        </w:rPr>
        <w:t xml:space="preserve"> (</w:t>
      </w:r>
      <w:r w:rsidR="00E47D61" w:rsidRPr="009C7A3B">
        <w:rPr>
          <w:rStyle w:val="hps"/>
          <w:rFonts w:ascii="Times New Roman" w:hAnsi="Times New Roman"/>
          <w:i/>
          <w:sz w:val="24"/>
          <w:szCs w:val="24"/>
          <w:lang w:val="en-GB"/>
        </w:rPr>
        <w:t>Vigie-Chiro</w:t>
      </w:r>
      <w:r w:rsidR="00E47D61">
        <w:rPr>
          <w:rStyle w:val="hps"/>
          <w:rFonts w:ascii="Times New Roman" w:hAnsi="Times New Roman"/>
          <w:sz w:val="24"/>
          <w:szCs w:val="24"/>
          <w:lang w:val="en-GB"/>
        </w:rPr>
        <w:t>)</w:t>
      </w:r>
      <w:r w:rsidRPr="00E842B9">
        <w:rPr>
          <w:rStyle w:val="hps"/>
          <w:rFonts w:ascii="Times New Roman" w:hAnsi="Times New Roman"/>
          <w:sz w:val="24"/>
          <w:szCs w:val="24"/>
          <w:lang w:val="en-GB"/>
        </w:rPr>
        <w:t xml:space="preserve">, </w:t>
      </w:r>
      <w:r w:rsidR="00E634F9">
        <w:rPr>
          <w:rStyle w:val="hps"/>
          <w:rFonts w:ascii="Times New Roman" w:hAnsi="Times New Roman"/>
          <w:sz w:val="24"/>
          <w:szCs w:val="24"/>
          <w:lang w:val="en-GB"/>
        </w:rPr>
        <w:t xml:space="preserve">volunteers record along established </w:t>
      </w:r>
      <w:r w:rsidRPr="00E842B9">
        <w:rPr>
          <w:rStyle w:val="hps"/>
          <w:rFonts w:ascii="Times New Roman" w:hAnsi="Times New Roman"/>
          <w:sz w:val="24"/>
          <w:szCs w:val="24"/>
          <w:lang w:val="en-GB"/>
        </w:rPr>
        <w:t>circuit</w:t>
      </w:r>
      <w:r w:rsidR="00E634F9">
        <w:rPr>
          <w:rStyle w:val="hps"/>
          <w:rFonts w:ascii="Times New Roman" w:hAnsi="Times New Roman"/>
          <w:sz w:val="24"/>
          <w:szCs w:val="24"/>
          <w:lang w:val="en-GB"/>
        </w:rPr>
        <w:t>s</w:t>
      </w:r>
      <w:r w:rsidRPr="00E842B9">
        <w:rPr>
          <w:rStyle w:val="hps"/>
          <w:rFonts w:ascii="Times New Roman" w:hAnsi="Times New Roman"/>
          <w:sz w:val="24"/>
          <w:szCs w:val="24"/>
          <w:lang w:val="en-GB"/>
        </w:rPr>
        <w:t xml:space="preserve"> </w:t>
      </w:r>
      <w:r w:rsidR="00E634F9">
        <w:rPr>
          <w:rStyle w:val="hps"/>
          <w:rFonts w:ascii="Times New Roman" w:hAnsi="Times New Roman"/>
          <w:sz w:val="24"/>
          <w:szCs w:val="24"/>
          <w:lang w:val="en-GB"/>
        </w:rPr>
        <w:t xml:space="preserve">at night and </w:t>
      </w:r>
      <w:r w:rsidRPr="00E842B9">
        <w:rPr>
          <w:rStyle w:val="hps"/>
          <w:rFonts w:ascii="Times New Roman" w:hAnsi="Times New Roman"/>
          <w:sz w:val="24"/>
          <w:szCs w:val="24"/>
          <w:lang w:val="en-GB"/>
        </w:rPr>
        <w:t>at low speed (recording at constant speed: (</w:t>
      </w:r>
      <w:r w:rsidR="004C7CB7" w:rsidRPr="00E842B9">
        <w:rPr>
          <w:rStyle w:val="hps"/>
          <w:rFonts w:ascii="Times New Roman" w:hAnsi="Times New Roman"/>
          <w:sz w:val="24"/>
          <w:szCs w:val="24"/>
          <w:lang w:val="en-GB"/>
        </w:rPr>
        <w:t xml:space="preserve">25 </w:t>
      </w:r>
      <w:r w:rsidR="00E634F9">
        <w:rPr>
          <w:rStyle w:val="hps"/>
          <w:rFonts w:ascii="Times New Roman" w:hAnsi="Times New Roman"/>
          <w:sz w:val="24"/>
          <w:szCs w:val="24"/>
          <w:lang w:val="en-GB"/>
        </w:rPr>
        <w:t xml:space="preserve">± 5 km/h)). The circuits exclude </w:t>
      </w:r>
      <w:r w:rsidRPr="00E842B9">
        <w:rPr>
          <w:rStyle w:val="hps"/>
          <w:rFonts w:ascii="Times New Roman" w:hAnsi="Times New Roman"/>
          <w:sz w:val="24"/>
          <w:szCs w:val="24"/>
          <w:lang w:val="en-GB"/>
        </w:rPr>
        <w:t xml:space="preserve">non paved roads, roads with high traffic and high-speed roads. </w:t>
      </w:r>
      <w:r w:rsidR="008C770A" w:rsidRPr="00E842B9">
        <w:rPr>
          <w:rStyle w:val="hps"/>
          <w:rFonts w:ascii="Times New Roman" w:hAnsi="Times New Roman"/>
          <w:sz w:val="24"/>
          <w:szCs w:val="24"/>
          <w:lang w:val="en-GB"/>
        </w:rPr>
        <w:t xml:space="preserve">All roads are of similar width, around 10 meters. </w:t>
      </w:r>
      <w:r w:rsidR="00DC186F">
        <w:rPr>
          <w:rStyle w:val="hps"/>
          <w:rFonts w:ascii="Times New Roman" w:hAnsi="Times New Roman"/>
          <w:sz w:val="24"/>
          <w:szCs w:val="24"/>
          <w:lang w:val="en-GB"/>
        </w:rPr>
        <w:t xml:space="preserve">The </w:t>
      </w:r>
      <w:r w:rsidR="008C770A">
        <w:rPr>
          <w:rStyle w:val="hps"/>
          <w:rFonts w:ascii="Times New Roman" w:hAnsi="Times New Roman"/>
          <w:sz w:val="24"/>
          <w:szCs w:val="24"/>
          <w:lang w:val="en-GB"/>
        </w:rPr>
        <w:t>volunteers do the initial choice of the circuits</w:t>
      </w:r>
      <w:r w:rsidR="00DC186F">
        <w:rPr>
          <w:rStyle w:val="hps"/>
          <w:rFonts w:ascii="Times New Roman" w:hAnsi="Times New Roman"/>
          <w:sz w:val="24"/>
          <w:szCs w:val="24"/>
          <w:lang w:val="en-GB"/>
        </w:rPr>
        <w:t xml:space="preserve"> because </w:t>
      </w:r>
      <w:r w:rsidR="00E47D61">
        <w:rPr>
          <w:rStyle w:val="hps"/>
          <w:rFonts w:ascii="Times New Roman" w:hAnsi="Times New Roman"/>
          <w:sz w:val="24"/>
          <w:szCs w:val="24"/>
          <w:lang w:val="en-GB"/>
        </w:rPr>
        <w:t>they can</w:t>
      </w:r>
      <w:r w:rsidRPr="00E842B9">
        <w:rPr>
          <w:rStyle w:val="hps"/>
          <w:rFonts w:ascii="Times New Roman" w:hAnsi="Times New Roman"/>
          <w:sz w:val="24"/>
          <w:szCs w:val="24"/>
          <w:lang w:val="en-GB"/>
        </w:rPr>
        <w:t xml:space="preserve"> identify </w:t>
      </w:r>
      <w:r w:rsidR="00E47D61">
        <w:rPr>
          <w:rStyle w:val="hps"/>
          <w:rFonts w:ascii="Times New Roman" w:hAnsi="Times New Roman"/>
          <w:sz w:val="24"/>
          <w:szCs w:val="24"/>
          <w:lang w:val="en-GB"/>
        </w:rPr>
        <w:t>road</w:t>
      </w:r>
      <w:r w:rsidR="000D1125">
        <w:rPr>
          <w:rStyle w:val="hps"/>
          <w:rFonts w:ascii="Times New Roman" w:hAnsi="Times New Roman"/>
          <w:sz w:val="24"/>
          <w:szCs w:val="24"/>
          <w:lang w:val="en-GB"/>
        </w:rPr>
        <w:t>s</w:t>
      </w:r>
      <w:r w:rsidR="00E47D61">
        <w:rPr>
          <w:rStyle w:val="hps"/>
          <w:rFonts w:ascii="Times New Roman" w:hAnsi="Times New Roman"/>
          <w:sz w:val="24"/>
          <w:szCs w:val="24"/>
          <w:lang w:val="en-GB"/>
        </w:rPr>
        <w:t xml:space="preserve"> with the </w:t>
      </w:r>
      <w:r w:rsidR="000D1125">
        <w:rPr>
          <w:rStyle w:val="hps"/>
          <w:rFonts w:ascii="Times New Roman" w:hAnsi="Times New Roman"/>
          <w:sz w:val="24"/>
          <w:szCs w:val="24"/>
          <w:lang w:val="en-GB"/>
        </w:rPr>
        <w:t>suitable</w:t>
      </w:r>
      <w:r w:rsidR="00E47D61">
        <w:rPr>
          <w:rStyle w:val="hps"/>
          <w:rFonts w:ascii="Times New Roman" w:hAnsi="Times New Roman"/>
          <w:sz w:val="24"/>
          <w:szCs w:val="24"/>
          <w:lang w:val="en-GB"/>
        </w:rPr>
        <w:t xml:space="preserve"> characteristics</w:t>
      </w:r>
      <w:r w:rsidRPr="00E842B9">
        <w:rPr>
          <w:rStyle w:val="hps"/>
          <w:rFonts w:ascii="Times New Roman" w:hAnsi="Times New Roman"/>
          <w:sz w:val="24"/>
          <w:szCs w:val="24"/>
          <w:lang w:val="en-GB"/>
        </w:rPr>
        <w:t xml:space="preserve"> from their knowledge of the </w:t>
      </w:r>
      <w:r w:rsidR="00E47D61">
        <w:rPr>
          <w:rStyle w:val="hps"/>
          <w:rFonts w:ascii="Times New Roman" w:hAnsi="Times New Roman"/>
          <w:sz w:val="24"/>
          <w:szCs w:val="24"/>
          <w:lang w:val="en-GB"/>
        </w:rPr>
        <w:t>region.</w:t>
      </w:r>
    </w:p>
    <w:p w14:paraId="1D90173C" w14:textId="115D3A5B" w:rsidR="00057F2C" w:rsidRPr="00E842B9" w:rsidRDefault="006E2CDF" w:rsidP="00AB3F8F">
      <w:pPr>
        <w:spacing w:after="0" w:line="360" w:lineRule="auto"/>
        <w:ind w:firstLine="708"/>
        <w:jc w:val="both"/>
        <w:rPr>
          <w:rFonts w:ascii="Times New Roman" w:hAnsi="Times New Roman"/>
          <w:sz w:val="24"/>
          <w:szCs w:val="24"/>
          <w:lang w:val="en-GB"/>
        </w:rPr>
      </w:pPr>
      <w:r w:rsidRPr="00E842B9">
        <w:rPr>
          <w:rStyle w:val="hps"/>
          <w:rFonts w:ascii="Times New Roman" w:hAnsi="Times New Roman"/>
          <w:sz w:val="24"/>
          <w:szCs w:val="24"/>
          <w:lang w:val="en-GB"/>
        </w:rPr>
        <w:t xml:space="preserve">Observers were asked to choose a road circuit of at least 30 km and located </w:t>
      </w:r>
      <w:r w:rsidR="00995F70" w:rsidRPr="00E842B9">
        <w:rPr>
          <w:rStyle w:val="hps"/>
          <w:rFonts w:ascii="Times New Roman" w:hAnsi="Times New Roman"/>
          <w:sz w:val="24"/>
          <w:szCs w:val="24"/>
          <w:lang w:val="en-GB"/>
        </w:rPr>
        <w:t>with</w:t>
      </w:r>
      <w:r w:rsidRPr="00E842B9">
        <w:rPr>
          <w:rStyle w:val="hps"/>
          <w:rFonts w:ascii="Times New Roman" w:hAnsi="Times New Roman"/>
          <w:sz w:val="24"/>
          <w:szCs w:val="24"/>
          <w:lang w:val="en-GB"/>
        </w:rPr>
        <w:t xml:space="preserve">in 10 km </w:t>
      </w:r>
      <w:r w:rsidR="00995F70" w:rsidRPr="00E842B9">
        <w:rPr>
          <w:rStyle w:val="hps"/>
          <w:rFonts w:ascii="Times New Roman" w:hAnsi="Times New Roman"/>
          <w:sz w:val="24"/>
          <w:szCs w:val="24"/>
          <w:lang w:val="en-GB"/>
        </w:rPr>
        <w:t>of</w:t>
      </w:r>
      <w:r w:rsidRPr="00E842B9">
        <w:rPr>
          <w:rStyle w:val="hps"/>
          <w:rFonts w:ascii="Times New Roman" w:hAnsi="Times New Roman"/>
          <w:sz w:val="24"/>
          <w:szCs w:val="24"/>
          <w:lang w:val="en-GB"/>
        </w:rPr>
        <w:t xml:space="preserve"> their house. The circuit must not overlap itself. The second requirement is to design a circuit which cross</w:t>
      </w:r>
      <w:r w:rsidR="00995F70" w:rsidRPr="00E842B9">
        <w:rPr>
          <w:rStyle w:val="hps"/>
          <w:rFonts w:ascii="Times New Roman" w:hAnsi="Times New Roman"/>
          <w:sz w:val="24"/>
          <w:szCs w:val="24"/>
          <w:lang w:val="en-GB"/>
        </w:rPr>
        <w:t>es</w:t>
      </w:r>
      <w:r w:rsidR="008C770A" w:rsidRPr="008C770A">
        <w:rPr>
          <w:rStyle w:val="hps"/>
          <w:rFonts w:ascii="Times New Roman" w:hAnsi="Times New Roman"/>
          <w:sz w:val="24"/>
          <w:szCs w:val="24"/>
          <w:lang w:val="en-GB"/>
        </w:rPr>
        <w:t xml:space="preserve"> </w:t>
      </w:r>
      <w:r w:rsidR="008C770A" w:rsidRPr="00E842B9">
        <w:rPr>
          <w:rStyle w:val="hps"/>
          <w:rFonts w:ascii="Times New Roman" w:hAnsi="Times New Roman"/>
          <w:sz w:val="24"/>
          <w:szCs w:val="24"/>
          <w:lang w:val="en-GB"/>
        </w:rPr>
        <w:t>proportionally</w:t>
      </w:r>
      <w:r w:rsidRPr="00E842B9">
        <w:rPr>
          <w:rStyle w:val="hps"/>
          <w:rFonts w:ascii="Times New Roman" w:hAnsi="Times New Roman"/>
          <w:sz w:val="24"/>
          <w:szCs w:val="24"/>
          <w:lang w:val="en-GB"/>
        </w:rPr>
        <w:t>, as much as possible, the different habitats present in the area. The aim is to limit bias in habitat sampling (we assume that observers would tend to</w:t>
      </w:r>
      <w:r w:rsidR="002B7941" w:rsidRPr="00E842B9">
        <w:rPr>
          <w:rStyle w:val="hps"/>
          <w:rFonts w:ascii="Times New Roman" w:hAnsi="Times New Roman"/>
          <w:sz w:val="24"/>
          <w:szCs w:val="24"/>
          <w:lang w:val="en-GB"/>
        </w:rPr>
        <w:t xml:space="preserve"> sample</w:t>
      </w:r>
      <w:r w:rsidRPr="00E842B9">
        <w:rPr>
          <w:rStyle w:val="hps"/>
          <w:rFonts w:ascii="Times New Roman" w:hAnsi="Times New Roman"/>
          <w:sz w:val="24"/>
          <w:szCs w:val="24"/>
          <w:lang w:val="en-GB"/>
        </w:rPr>
        <w:t xml:space="preserve"> rich habitats). </w:t>
      </w:r>
      <w:r w:rsidRPr="00E842B9">
        <w:rPr>
          <w:rFonts w:ascii="Times New Roman" w:hAnsi="Times New Roman"/>
          <w:sz w:val="24"/>
          <w:szCs w:val="24"/>
          <w:lang w:val="en-GB"/>
        </w:rPr>
        <w:t>In order to generate randomization each circuit</w:t>
      </w:r>
      <w:r w:rsidR="00193080" w:rsidRPr="00E842B9">
        <w:rPr>
          <w:rFonts w:ascii="Times New Roman" w:hAnsi="Times New Roman"/>
          <w:sz w:val="24"/>
          <w:szCs w:val="24"/>
          <w:lang w:val="en-GB"/>
        </w:rPr>
        <w:t xml:space="preserve"> </w:t>
      </w:r>
      <w:r w:rsidR="008C770A">
        <w:rPr>
          <w:rFonts w:ascii="Times New Roman" w:hAnsi="Times New Roman"/>
          <w:sz w:val="24"/>
          <w:szCs w:val="24"/>
          <w:lang w:val="en-GB"/>
        </w:rPr>
        <w:t xml:space="preserve">is </w:t>
      </w:r>
      <w:r w:rsidR="000D1125">
        <w:rPr>
          <w:rFonts w:ascii="Times New Roman" w:hAnsi="Times New Roman"/>
          <w:sz w:val="24"/>
          <w:szCs w:val="24"/>
          <w:lang w:val="en-GB"/>
        </w:rPr>
        <w:t xml:space="preserve">then </w:t>
      </w:r>
      <w:r w:rsidR="00193080" w:rsidRPr="00E842B9">
        <w:rPr>
          <w:rFonts w:ascii="Times New Roman" w:hAnsi="Times New Roman"/>
          <w:sz w:val="24"/>
          <w:szCs w:val="24"/>
          <w:lang w:val="en-GB"/>
        </w:rPr>
        <w:t xml:space="preserve">divided into ten 2-km road segments, separated by 1-km road segments without recording. </w:t>
      </w:r>
      <w:r w:rsidR="00057F2C" w:rsidRPr="00E842B9">
        <w:rPr>
          <w:rFonts w:ascii="Times New Roman" w:hAnsi="Times New Roman"/>
          <w:sz w:val="24"/>
          <w:szCs w:val="24"/>
          <w:lang w:val="en-GB"/>
        </w:rPr>
        <w:t>Using this sampling design allowed us to obtain a good correlation between the proportion of each habitat sampled and the proportion of that habitat at</w:t>
      </w:r>
      <w:r w:rsidR="00A63249">
        <w:rPr>
          <w:rFonts w:ascii="Times New Roman" w:hAnsi="Times New Roman"/>
          <w:sz w:val="24"/>
          <w:szCs w:val="24"/>
          <w:lang w:val="en-GB"/>
        </w:rPr>
        <w:t xml:space="preserve"> the national scale (R² = 0.94). However, the urban areas </w:t>
      </w:r>
      <w:r w:rsidR="00057F2C" w:rsidRPr="00E842B9">
        <w:rPr>
          <w:rFonts w:ascii="Times New Roman" w:hAnsi="Times New Roman"/>
          <w:sz w:val="24"/>
          <w:szCs w:val="24"/>
          <w:lang w:val="en-GB"/>
        </w:rPr>
        <w:t xml:space="preserve">were </w:t>
      </w:r>
      <w:r w:rsidR="00A63249">
        <w:rPr>
          <w:rFonts w:ascii="Times New Roman" w:hAnsi="Times New Roman"/>
          <w:sz w:val="24"/>
          <w:szCs w:val="24"/>
          <w:lang w:val="en-GB"/>
        </w:rPr>
        <w:t xml:space="preserve">still </w:t>
      </w:r>
      <w:r w:rsidR="00057F2C" w:rsidRPr="00E842B9">
        <w:rPr>
          <w:rFonts w:ascii="Times New Roman" w:hAnsi="Times New Roman"/>
          <w:sz w:val="24"/>
          <w:szCs w:val="24"/>
          <w:lang w:val="en-GB"/>
        </w:rPr>
        <w:t xml:space="preserve">slightly better represented </w:t>
      </w:r>
      <w:r w:rsidR="008C770A" w:rsidRPr="00E842B9">
        <w:rPr>
          <w:rFonts w:ascii="Times New Roman" w:hAnsi="Times New Roman"/>
          <w:sz w:val="24"/>
          <w:szCs w:val="24"/>
          <w:lang w:val="en-GB"/>
        </w:rPr>
        <w:t xml:space="preserve">than </w:t>
      </w:r>
      <w:r w:rsidR="00057F2C" w:rsidRPr="00E842B9">
        <w:rPr>
          <w:rFonts w:ascii="Times New Roman" w:hAnsi="Times New Roman"/>
          <w:sz w:val="24"/>
          <w:szCs w:val="24"/>
          <w:lang w:val="en-GB"/>
        </w:rPr>
        <w:t>rural areas in our sample.</w:t>
      </w:r>
    </w:p>
    <w:p w14:paraId="3BD80C33" w14:textId="4CB5265F" w:rsidR="00193080" w:rsidRPr="00E842B9" w:rsidRDefault="00193080" w:rsidP="00AB3F8F">
      <w:pPr>
        <w:spacing w:after="0" w:line="360" w:lineRule="auto"/>
        <w:ind w:firstLine="708"/>
        <w:jc w:val="both"/>
        <w:rPr>
          <w:rFonts w:ascii="Times New Roman" w:hAnsi="Times New Roman"/>
          <w:sz w:val="24"/>
          <w:szCs w:val="24"/>
          <w:lang w:val="en-GB"/>
        </w:rPr>
      </w:pPr>
      <w:r w:rsidRPr="00E842B9">
        <w:rPr>
          <w:rFonts w:ascii="Times New Roman" w:hAnsi="Times New Roman"/>
          <w:sz w:val="24"/>
          <w:szCs w:val="24"/>
          <w:lang w:val="en-GB"/>
        </w:rPr>
        <w:t xml:space="preserve">Records began 30 min after </w:t>
      </w:r>
      <w:r w:rsidR="002B7941" w:rsidRPr="00E842B9">
        <w:rPr>
          <w:rFonts w:ascii="Times New Roman" w:hAnsi="Times New Roman"/>
          <w:sz w:val="24"/>
          <w:szCs w:val="24"/>
          <w:lang w:val="en-GB"/>
        </w:rPr>
        <w:t xml:space="preserve">sunset </w:t>
      </w:r>
      <w:r w:rsidRPr="00E842B9">
        <w:rPr>
          <w:rFonts w:ascii="Times New Roman" w:hAnsi="Times New Roman"/>
          <w:sz w:val="24"/>
          <w:szCs w:val="24"/>
          <w:lang w:val="en-GB"/>
        </w:rPr>
        <w:t>during nights with temperatures greater than 12°C</w:t>
      </w:r>
      <w:r w:rsidR="004C7CB7" w:rsidRPr="00E842B9">
        <w:rPr>
          <w:rFonts w:ascii="Times New Roman" w:hAnsi="Times New Roman"/>
          <w:sz w:val="24"/>
          <w:szCs w:val="24"/>
          <w:lang w:val="en-GB"/>
        </w:rPr>
        <w:t xml:space="preserve">, </w:t>
      </w:r>
      <w:r w:rsidR="000A5412" w:rsidRPr="00E842B9">
        <w:rPr>
          <w:rFonts w:ascii="Times New Roman" w:hAnsi="Times New Roman"/>
          <w:sz w:val="24"/>
          <w:szCs w:val="24"/>
          <w:lang w:val="en-GB"/>
        </w:rPr>
        <w:t>wind speed less than 7km/h and without rain</w:t>
      </w:r>
      <w:r w:rsidRPr="00E842B9">
        <w:rPr>
          <w:rFonts w:ascii="Times New Roman" w:hAnsi="Times New Roman"/>
          <w:sz w:val="24"/>
          <w:szCs w:val="24"/>
          <w:lang w:val="en-GB"/>
        </w:rPr>
        <w:t xml:space="preserve">. We divided each 2-km road segment into 400-m </w:t>
      </w:r>
      <w:r w:rsidR="002B7941" w:rsidRPr="00E842B9">
        <w:rPr>
          <w:rFonts w:ascii="Times New Roman" w:hAnsi="Times New Roman"/>
          <w:sz w:val="24"/>
          <w:szCs w:val="24"/>
          <w:lang w:val="en-GB"/>
        </w:rPr>
        <w:t xml:space="preserve">sections </w:t>
      </w:r>
      <w:r w:rsidRPr="00E842B9">
        <w:rPr>
          <w:rFonts w:ascii="Times New Roman" w:hAnsi="Times New Roman"/>
          <w:sz w:val="24"/>
          <w:szCs w:val="24"/>
          <w:lang w:val="en-GB"/>
        </w:rPr>
        <w:t>using GIS (ARCGIS 9.3, ESRI). We allocated all echolocation calls detected along a segment to the coordinates of its central point using time and speed parameters.</w:t>
      </w:r>
    </w:p>
    <w:p w14:paraId="308F6765" w14:textId="3C10967A" w:rsidR="00CC24A7" w:rsidRDefault="00CC24A7" w:rsidP="00CC24A7">
      <w:pPr>
        <w:spacing w:after="0" w:line="240" w:lineRule="auto"/>
        <w:jc w:val="both"/>
        <w:rPr>
          <w:rFonts w:ascii="Times New Roman" w:hAnsi="Times New Roman"/>
          <w:sz w:val="24"/>
          <w:szCs w:val="24"/>
          <w:lang w:val="en-GB"/>
        </w:rPr>
      </w:pPr>
    </w:p>
    <w:p w14:paraId="13EDFC28" w14:textId="77777777" w:rsidR="00DA78E0" w:rsidRDefault="00DA78E0" w:rsidP="00E634F9">
      <w:pPr>
        <w:spacing w:after="0" w:line="360" w:lineRule="auto"/>
        <w:jc w:val="both"/>
        <w:rPr>
          <w:rStyle w:val="hps"/>
          <w:rFonts w:ascii="Times New Roman" w:hAnsi="Times New Roman"/>
          <w:i/>
          <w:sz w:val="24"/>
          <w:szCs w:val="24"/>
          <w:lang w:val="en-GB"/>
        </w:rPr>
      </w:pPr>
    </w:p>
    <w:p w14:paraId="25EFF5A4" w14:textId="144AC82C" w:rsidR="00E634F9" w:rsidRPr="00E842B9" w:rsidRDefault="00E634F9" w:rsidP="00E634F9">
      <w:pPr>
        <w:spacing w:after="0" w:line="360" w:lineRule="auto"/>
        <w:jc w:val="both"/>
        <w:rPr>
          <w:rStyle w:val="hps"/>
          <w:rFonts w:ascii="Times New Roman" w:hAnsi="Times New Roman"/>
          <w:i/>
          <w:sz w:val="24"/>
          <w:szCs w:val="24"/>
          <w:lang w:val="en-GB"/>
        </w:rPr>
      </w:pPr>
      <w:r w:rsidRPr="00E842B9">
        <w:rPr>
          <w:rStyle w:val="hps"/>
          <w:rFonts w:ascii="Times New Roman" w:hAnsi="Times New Roman"/>
          <w:i/>
          <w:sz w:val="24"/>
          <w:szCs w:val="24"/>
          <w:lang w:val="en-GB"/>
        </w:rPr>
        <w:t xml:space="preserve">Bat recording characteristics </w:t>
      </w:r>
    </w:p>
    <w:p w14:paraId="01AF5818" w14:textId="6D07B161" w:rsidR="00E634F9" w:rsidRDefault="00E634F9" w:rsidP="00E634F9">
      <w:pPr>
        <w:spacing w:after="0" w:line="360" w:lineRule="auto"/>
        <w:jc w:val="both"/>
        <w:rPr>
          <w:rStyle w:val="hps"/>
          <w:rFonts w:ascii="Times New Roman" w:hAnsi="Times New Roman"/>
          <w:sz w:val="24"/>
          <w:szCs w:val="24"/>
          <w:lang w:val="en-GB"/>
        </w:rPr>
      </w:pPr>
      <w:r w:rsidRPr="00E842B9">
        <w:rPr>
          <w:rStyle w:val="hps"/>
          <w:rFonts w:ascii="Times New Roman" w:hAnsi="Times New Roman"/>
          <w:sz w:val="24"/>
          <w:szCs w:val="24"/>
          <w:lang w:val="en-GB"/>
        </w:rPr>
        <w:t xml:space="preserve">Bat calls were detected using a Tranquility Transect Bat detector (Courtpan Design Ltd, UK) and recorded on a Zoom H2 digital recorder (Samson technologies, USA). </w:t>
      </w:r>
      <w:r>
        <w:rPr>
          <w:rStyle w:val="hps"/>
          <w:rFonts w:ascii="Times New Roman" w:hAnsi="Times New Roman"/>
          <w:sz w:val="24"/>
          <w:szCs w:val="24"/>
          <w:lang w:val="en-GB"/>
        </w:rPr>
        <w:t>A</w:t>
      </w:r>
      <w:r w:rsidRPr="00E842B9">
        <w:rPr>
          <w:rStyle w:val="hps"/>
          <w:rFonts w:ascii="Times New Roman" w:hAnsi="Times New Roman"/>
          <w:sz w:val="24"/>
          <w:szCs w:val="24"/>
          <w:lang w:val="en-GB"/>
        </w:rPr>
        <w:t xml:space="preserve">ll detectors </w:t>
      </w:r>
      <w:r w:rsidR="00CA752E">
        <w:rPr>
          <w:rStyle w:val="hps"/>
          <w:rFonts w:ascii="Times New Roman" w:hAnsi="Times New Roman"/>
          <w:sz w:val="24"/>
          <w:szCs w:val="24"/>
          <w:lang w:val="en-GB"/>
        </w:rPr>
        <w:t>were</w:t>
      </w:r>
      <w:r w:rsidRPr="00E842B9">
        <w:rPr>
          <w:rStyle w:val="hps"/>
          <w:rFonts w:ascii="Times New Roman" w:hAnsi="Times New Roman"/>
          <w:sz w:val="24"/>
          <w:szCs w:val="24"/>
          <w:lang w:val="en-GB"/>
        </w:rPr>
        <w:t xml:space="preserve"> calibrated at the French National Museum History</w:t>
      </w:r>
      <w:r>
        <w:rPr>
          <w:rStyle w:val="hps"/>
          <w:rFonts w:ascii="Times New Roman" w:hAnsi="Times New Roman"/>
          <w:sz w:val="24"/>
          <w:szCs w:val="24"/>
          <w:lang w:val="en-GB"/>
        </w:rPr>
        <w:t xml:space="preserve"> (MNHN)</w:t>
      </w:r>
      <w:r w:rsidRPr="00E842B9">
        <w:rPr>
          <w:rStyle w:val="hps"/>
          <w:rFonts w:ascii="Times New Roman" w:hAnsi="Times New Roman"/>
          <w:sz w:val="24"/>
          <w:szCs w:val="24"/>
          <w:lang w:val="en-GB"/>
        </w:rPr>
        <w:t xml:space="preserve"> in order to obtain the same level of sensitivity. Therefore, sampling settings (sampling frequency and resolution) were the same in the whole geographic range. </w:t>
      </w:r>
      <w:r>
        <w:rPr>
          <w:rStyle w:val="hps"/>
          <w:rFonts w:ascii="Times New Roman" w:hAnsi="Times New Roman"/>
          <w:sz w:val="24"/>
          <w:szCs w:val="24"/>
          <w:lang w:val="en-GB"/>
        </w:rPr>
        <w:t>The s</w:t>
      </w:r>
      <w:r w:rsidRPr="00E842B9">
        <w:rPr>
          <w:rStyle w:val="hps"/>
          <w:rFonts w:ascii="Times New Roman" w:hAnsi="Times New Roman"/>
          <w:sz w:val="24"/>
          <w:szCs w:val="24"/>
          <w:lang w:val="en-GB"/>
        </w:rPr>
        <w:t>ignal from the condenser microphone of the bat detector was internally amplified and high pass filtere</w:t>
      </w:r>
      <w:r w:rsidR="00CA752E">
        <w:rPr>
          <w:rStyle w:val="hps"/>
          <w:rFonts w:ascii="Times New Roman" w:hAnsi="Times New Roman"/>
          <w:sz w:val="24"/>
          <w:szCs w:val="24"/>
          <w:lang w:val="en-GB"/>
        </w:rPr>
        <w:t>d with a 5 kHz corner frequency. T</w:t>
      </w:r>
      <w:r w:rsidRPr="00E842B9">
        <w:rPr>
          <w:rStyle w:val="hps"/>
          <w:rFonts w:ascii="Times New Roman" w:hAnsi="Times New Roman"/>
          <w:sz w:val="24"/>
          <w:szCs w:val="24"/>
          <w:lang w:val="en-GB"/>
        </w:rPr>
        <w:t xml:space="preserve">he Zoom H2 recorded </w:t>
      </w:r>
      <w:r w:rsidR="00CA752E">
        <w:rPr>
          <w:rStyle w:val="hps"/>
          <w:rFonts w:ascii="Times New Roman" w:hAnsi="Times New Roman"/>
          <w:sz w:val="24"/>
          <w:szCs w:val="24"/>
          <w:lang w:val="en-GB"/>
        </w:rPr>
        <w:t>the signal</w:t>
      </w:r>
      <w:r w:rsidRPr="00E842B9">
        <w:rPr>
          <w:rStyle w:val="hps"/>
          <w:rFonts w:ascii="Times New Roman" w:hAnsi="Times New Roman"/>
          <w:sz w:val="24"/>
          <w:szCs w:val="24"/>
          <w:lang w:val="en-GB"/>
        </w:rPr>
        <w:t xml:space="preserve"> at 96 000 sample/s as</w:t>
      </w:r>
      <w:r>
        <w:rPr>
          <w:rStyle w:val="hps"/>
          <w:rFonts w:ascii="Times New Roman" w:hAnsi="Times New Roman"/>
          <w:sz w:val="24"/>
          <w:szCs w:val="24"/>
          <w:lang w:val="en-GB"/>
        </w:rPr>
        <w:t xml:space="preserve"> PCM files. The information was stored </w:t>
      </w:r>
      <w:r w:rsidRPr="00E842B9">
        <w:rPr>
          <w:rStyle w:val="hps"/>
          <w:rFonts w:ascii="Times New Roman" w:hAnsi="Times New Roman"/>
          <w:sz w:val="24"/>
          <w:szCs w:val="24"/>
          <w:lang w:val="en-GB"/>
        </w:rPr>
        <w:t xml:space="preserve">in </w:t>
      </w:r>
      <w:r>
        <w:rPr>
          <w:rStyle w:val="hps"/>
          <w:rFonts w:ascii="Times New Roman" w:hAnsi="Times New Roman"/>
          <w:sz w:val="24"/>
          <w:szCs w:val="24"/>
          <w:lang w:val="en-GB"/>
        </w:rPr>
        <w:t xml:space="preserve">a </w:t>
      </w:r>
      <w:r w:rsidRPr="00E842B9">
        <w:rPr>
          <w:rStyle w:val="hps"/>
          <w:rFonts w:ascii="Times New Roman" w:hAnsi="Times New Roman"/>
          <w:sz w:val="24"/>
          <w:szCs w:val="24"/>
          <w:lang w:val="en-GB"/>
        </w:rPr>
        <w:t xml:space="preserve">Waveform Audio File Format </w:t>
      </w:r>
      <w:r>
        <w:rPr>
          <w:rStyle w:val="hps"/>
          <w:rFonts w:ascii="Times New Roman" w:hAnsi="Times New Roman"/>
          <w:sz w:val="24"/>
          <w:szCs w:val="24"/>
          <w:lang w:val="en-GB"/>
        </w:rPr>
        <w:t>(</w:t>
      </w:r>
      <w:r w:rsidRPr="00E842B9">
        <w:rPr>
          <w:rStyle w:val="hps"/>
          <w:rFonts w:ascii="Times New Roman" w:hAnsi="Times New Roman"/>
          <w:sz w:val="24"/>
          <w:szCs w:val="24"/>
          <w:lang w:val="en-GB"/>
        </w:rPr>
        <w:t>WAV</w:t>
      </w:r>
      <w:r>
        <w:rPr>
          <w:rStyle w:val="hps"/>
          <w:rFonts w:ascii="Times New Roman" w:hAnsi="Times New Roman"/>
          <w:sz w:val="24"/>
          <w:szCs w:val="24"/>
          <w:lang w:val="en-GB"/>
        </w:rPr>
        <w:t>)</w:t>
      </w:r>
      <w:r w:rsidRPr="00E842B9">
        <w:rPr>
          <w:rStyle w:val="hps"/>
          <w:rFonts w:ascii="Times New Roman" w:hAnsi="Times New Roman"/>
          <w:sz w:val="24"/>
          <w:szCs w:val="24"/>
          <w:lang w:val="en-GB"/>
        </w:rPr>
        <w:t>, a format without compression.</w:t>
      </w:r>
    </w:p>
    <w:p w14:paraId="4BADCF9A" w14:textId="6E499C2C" w:rsidR="00E634F9" w:rsidRDefault="00E634F9" w:rsidP="00AB3F8F">
      <w:pPr>
        <w:spacing w:after="0" w:line="360" w:lineRule="auto"/>
        <w:jc w:val="both"/>
        <w:rPr>
          <w:rStyle w:val="hps"/>
          <w:rFonts w:ascii="Times New Roman" w:hAnsi="Times New Roman"/>
          <w:i/>
          <w:color w:val="000000"/>
          <w:sz w:val="24"/>
          <w:szCs w:val="24"/>
          <w:lang w:val="en-GB"/>
        </w:rPr>
      </w:pPr>
    </w:p>
    <w:p w14:paraId="18F92552" w14:textId="77777777" w:rsidR="00BD078C" w:rsidRDefault="00BD078C" w:rsidP="00AB3F8F">
      <w:pPr>
        <w:spacing w:after="0" w:line="360" w:lineRule="auto"/>
        <w:jc w:val="both"/>
        <w:rPr>
          <w:rStyle w:val="hps"/>
          <w:rFonts w:ascii="Times New Roman" w:hAnsi="Times New Roman"/>
          <w:i/>
          <w:color w:val="000000"/>
          <w:sz w:val="24"/>
          <w:szCs w:val="24"/>
          <w:lang w:val="en-GB"/>
        </w:rPr>
      </w:pPr>
    </w:p>
    <w:p w14:paraId="7FAF6C6D" w14:textId="1F8BA7B7" w:rsidR="00D40432" w:rsidRPr="00E842B9" w:rsidRDefault="00D40432" w:rsidP="00AB3F8F">
      <w:pPr>
        <w:spacing w:after="0" w:line="360" w:lineRule="auto"/>
        <w:jc w:val="both"/>
        <w:rPr>
          <w:rStyle w:val="hps"/>
          <w:rFonts w:ascii="Times New Roman" w:hAnsi="Times New Roman"/>
          <w:i/>
          <w:color w:val="000000"/>
          <w:sz w:val="24"/>
          <w:szCs w:val="24"/>
          <w:lang w:val="en-GB"/>
        </w:rPr>
      </w:pPr>
      <w:r w:rsidRPr="00E842B9">
        <w:rPr>
          <w:rStyle w:val="hps"/>
          <w:rFonts w:ascii="Times New Roman" w:hAnsi="Times New Roman"/>
          <w:i/>
          <w:color w:val="000000"/>
          <w:sz w:val="24"/>
          <w:szCs w:val="24"/>
          <w:lang w:val="en-GB"/>
        </w:rPr>
        <w:lastRenderedPageBreak/>
        <w:t xml:space="preserve">Bat species identification and sound parameters measurements </w:t>
      </w:r>
    </w:p>
    <w:p w14:paraId="1E9D242B" w14:textId="33B5A848" w:rsidR="001F7B96" w:rsidRDefault="00175007" w:rsidP="00312DE6">
      <w:pPr>
        <w:spacing w:after="0" w:line="360" w:lineRule="auto"/>
        <w:jc w:val="both"/>
        <w:rPr>
          <w:rStyle w:val="hps"/>
          <w:rFonts w:ascii="Times New Roman" w:hAnsi="Times New Roman"/>
          <w:sz w:val="24"/>
          <w:szCs w:val="24"/>
          <w:lang w:val="en-GB"/>
        </w:rPr>
      </w:pPr>
      <w:r w:rsidRPr="00E842B9">
        <w:rPr>
          <w:rStyle w:val="hps"/>
          <w:rFonts w:ascii="Times New Roman" w:hAnsi="Times New Roman"/>
          <w:color w:val="000000"/>
          <w:sz w:val="24"/>
          <w:szCs w:val="24"/>
          <w:lang w:val="en-GB"/>
        </w:rPr>
        <w:t xml:space="preserve">We </w:t>
      </w:r>
      <w:r w:rsidR="00D40432" w:rsidRPr="00E842B9">
        <w:rPr>
          <w:rStyle w:val="hps"/>
          <w:rFonts w:ascii="Times New Roman" w:hAnsi="Times New Roman"/>
          <w:color w:val="000000"/>
          <w:sz w:val="24"/>
          <w:szCs w:val="24"/>
          <w:lang w:val="en-GB"/>
        </w:rPr>
        <w:t xml:space="preserve">used Scan‘R (Binary Acoustic Technology, Tucson, Arizona) to </w:t>
      </w:r>
      <w:r w:rsidRPr="00E842B9">
        <w:rPr>
          <w:rStyle w:val="hps"/>
          <w:rFonts w:ascii="Times New Roman" w:hAnsi="Times New Roman"/>
          <w:color w:val="000000"/>
          <w:sz w:val="24"/>
          <w:szCs w:val="24"/>
          <w:lang w:val="en-GB"/>
        </w:rPr>
        <w:t xml:space="preserve">automatically </w:t>
      </w:r>
      <w:r w:rsidR="00D40432" w:rsidRPr="00E842B9">
        <w:rPr>
          <w:rStyle w:val="hps"/>
          <w:rFonts w:ascii="Times New Roman" w:hAnsi="Times New Roman"/>
          <w:color w:val="000000"/>
          <w:sz w:val="24"/>
          <w:szCs w:val="24"/>
          <w:lang w:val="en-GB"/>
        </w:rPr>
        <w:t>isolate each bat vocalization and measu</w:t>
      </w:r>
      <w:r w:rsidR="00503880" w:rsidRPr="00E842B9">
        <w:rPr>
          <w:rStyle w:val="hps"/>
          <w:rFonts w:ascii="Times New Roman" w:hAnsi="Times New Roman"/>
          <w:color w:val="000000"/>
          <w:sz w:val="24"/>
          <w:szCs w:val="24"/>
          <w:lang w:val="en-GB"/>
        </w:rPr>
        <w:t xml:space="preserve">re </w:t>
      </w:r>
      <w:r w:rsidR="002B7941" w:rsidRPr="00E842B9">
        <w:rPr>
          <w:rStyle w:val="hps"/>
          <w:rFonts w:ascii="Times New Roman" w:hAnsi="Times New Roman"/>
          <w:color w:val="000000"/>
          <w:sz w:val="24"/>
          <w:szCs w:val="24"/>
          <w:lang w:val="en-GB"/>
        </w:rPr>
        <w:t xml:space="preserve">a set of </w:t>
      </w:r>
      <w:r w:rsidR="00503880" w:rsidRPr="00E842B9">
        <w:rPr>
          <w:rStyle w:val="hps"/>
          <w:rFonts w:ascii="Times New Roman" w:hAnsi="Times New Roman"/>
          <w:color w:val="000000"/>
          <w:sz w:val="24"/>
          <w:szCs w:val="24"/>
          <w:lang w:val="en-GB"/>
        </w:rPr>
        <w:t xml:space="preserve">relevant parameters </w:t>
      </w:r>
      <w:r w:rsidR="00503880" w:rsidRPr="00E842B9">
        <w:rPr>
          <w:rStyle w:val="hps"/>
          <w:rFonts w:ascii="Times New Roman" w:hAnsi="Times New Roman"/>
          <w:color w:val="000000"/>
          <w:sz w:val="24"/>
          <w:szCs w:val="24"/>
          <w:lang w:val="en-GB"/>
        </w:rPr>
        <w:fldChar w:fldCharType="begin" w:fldLock="1"/>
      </w:r>
      <w:r w:rsidR="006D3B41" w:rsidRPr="00E842B9">
        <w:rPr>
          <w:rStyle w:val="hps"/>
          <w:rFonts w:ascii="Times New Roman" w:hAnsi="Times New Roman"/>
          <w:color w:val="000000"/>
          <w:sz w:val="24"/>
          <w:szCs w:val="24"/>
          <w:lang w:val="en-GB"/>
        </w:rPr>
        <w:instrText>ADDIN CSL_CITATION { "citationItems" : [ { "id" : "ITEM-1", "itemData" : { "ISBN" : "2856536859", "author" : [ { "dropping-particle" : "", "family" : "Barataud", "given" : "Michel", "non-dropping-particle" : "", "parse-names" : false, "suffix" : "" } ], "id" : "ITEM-1", "issued" : { "date-parts" : [ [ "2012" ] ] }, "number-of-pages" : "344", "publisher" : "Biotope and Mus\u00e9um National d'Histoire Naturelle", "publisher-place" : "M\u00e8ze &amp; Paris, France", "title" : "\u00c9cologie acoustique des chiropt\u00e8res d'Europe: identification des esp\u00e8ces, \u00e9tude de leurs habitats et comportements de chasse", "type" : "book" }, "uris" : [ "http://www.mendeley.com/documents/?uuid=88131b1c-e6f2-44b1-9b05-170283c3c98b" ] }, { "id" : "ITEM-2", "itemData" : { "abstract" : "z", "author" : [ { "dropping-particle" : "", "family" : "Gannon", "given" : "William L", "non-dropping-particle" : "", "parse-names" : false, "suffix" : "" }, { "dropping-particle" : "", "family" : "O\u2019Farrell", "given" : "Michael J", "non-dropping-particle" : "", "parse-names" : false, "suffix" : "" }, { "dropping-particle" : "", "family" : "Corben", "given" : "Chris", "non-dropping-particle" : "", "parse-names" : false, "suffix" : "" }, { "dropping-particle" : "", "family" : "Bedrick", "given" : "Edward J", "non-dropping-particle" : "", "parse-names" : false, "suffix" : "" } ], "container-title" : "Echolocation in bats and dolphins", "id" : "ITEM-2", "issued" : { "date-parts" : [ [ "2004" ] ] }, "page" : "604", "publisher" : "University of Chicago Press", "publisher-place" : "Chicago, IL", "title" : "Call character lexicon and analysis of field recorded bat echolocation calls", "type" : "chapter" }, "uris" : [ "http://www.mendeley.com/documents/?uuid=7e8bca8f-7442-4017-943f-8f6e57d12fd0" ] }, { "id" : "ITEM-3", "itemData" : { "ISSN" : "1864-1547", "author" : [ { "dropping-particle" : "", "family" : "Obrist", "given" : "Martin K", "non-dropping-particle" : "", "parse-names" : false, "suffix" : "" }, { "dropping-particle" : "", "family" : "Boesch", "given" : "Ruedi", "non-dropping-particle" : "", "parse-names" : false, "suffix" : "" }, { "dropping-particle" : "", "family" : "Fl\u00fcckiger", "given" : "Peter F", "non-dropping-particle" : "", "parse-names" : false, "suffix" : "" } ], "container-title" : "Mammalia", "id" : "ITEM-3", "issue" : "4", "issued" : { "date-parts" : [ [ "2004" ] ] }, "page" : "307-322", "title" : "Variability in echolocation call design of 26 Swiss bat species: consequences, limits and options for automated field identification with a synergetic pattern recognition approach", "type" : "article-journal", "volume" : "68" }, "uris" : [ "http://www.mendeley.com/documents/?uuid=a8c0e532-9573-4491-ba9b-115e8713694d" ] } ], "mendeley" : { "formattedCitation" : "(Gannon et al. 2004; Obrist et al. 2004; Barataud 2012)", "plainTextFormattedCitation" : "(Gannon et al. 2004; Obrist et al. 2004; Barataud 2012)", "previouslyFormattedCitation" : "(Gannon et al. 2004; Obrist et al. 2004; Barataud 2012)" }, "properties" : { "noteIndex" : 0 }, "schema" : "https://github.com/citation-style-language/schema/raw/master/csl-citation.json" }</w:instrText>
      </w:r>
      <w:r w:rsidR="00503880" w:rsidRPr="00E842B9">
        <w:rPr>
          <w:rStyle w:val="hps"/>
          <w:rFonts w:ascii="Times New Roman" w:hAnsi="Times New Roman"/>
          <w:color w:val="000000"/>
          <w:sz w:val="24"/>
          <w:szCs w:val="24"/>
          <w:lang w:val="en-GB"/>
        </w:rPr>
        <w:fldChar w:fldCharType="separate"/>
      </w:r>
      <w:r w:rsidR="009E0959" w:rsidRPr="00E842B9">
        <w:rPr>
          <w:rStyle w:val="hps"/>
          <w:rFonts w:ascii="Times New Roman" w:hAnsi="Times New Roman"/>
          <w:noProof/>
          <w:color w:val="000000"/>
          <w:sz w:val="24"/>
          <w:szCs w:val="24"/>
          <w:lang w:val="en-GB"/>
        </w:rPr>
        <w:t>(Gannon et al. 2004; Obrist et al. 2004; Barataud 2012)</w:t>
      </w:r>
      <w:r w:rsidR="00503880" w:rsidRPr="00E842B9">
        <w:rPr>
          <w:rStyle w:val="hps"/>
          <w:rFonts w:ascii="Times New Roman" w:hAnsi="Times New Roman"/>
          <w:color w:val="000000"/>
          <w:sz w:val="24"/>
          <w:szCs w:val="24"/>
          <w:lang w:val="en-GB"/>
        </w:rPr>
        <w:fldChar w:fldCharType="end"/>
      </w:r>
      <w:r w:rsidR="00D40432" w:rsidRPr="00E842B9">
        <w:rPr>
          <w:rStyle w:val="hps"/>
          <w:rFonts w:ascii="Times New Roman" w:hAnsi="Times New Roman"/>
          <w:color w:val="000000"/>
          <w:sz w:val="24"/>
          <w:szCs w:val="24"/>
          <w:lang w:val="en-GB"/>
        </w:rPr>
        <w:t>.</w:t>
      </w:r>
      <w:r w:rsidR="00ED02D1">
        <w:rPr>
          <w:rStyle w:val="hps"/>
          <w:rFonts w:ascii="Times New Roman" w:hAnsi="Times New Roman"/>
          <w:color w:val="000000"/>
          <w:sz w:val="24"/>
          <w:szCs w:val="24"/>
          <w:lang w:val="en-GB"/>
        </w:rPr>
        <w:t xml:space="preserve"> </w:t>
      </w:r>
      <w:r w:rsidR="00ED02D1" w:rsidRPr="00B27A19">
        <w:rPr>
          <w:rStyle w:val="hps"/>
          <w:rFonts w:ascii="Times New Roman" w:hAnsi="Times New Roman"/>
          <w:sz w:val="24"/>
          <w:szCs w:val="24"/>
          <w:lang w:val="en-GB"/>
        </w:rPr>
        <w:t xml:space="preserve">The main relevant parameters </w:t>
      </w:r>
      <w:r w:rsidR="00ED02D1">
        <w:rPr>
          <w:rStyle w:val="hps"/>
          <w:rFonts w:ascii="Times New Roman" w:hAnsi="Times New Roman"/>
          <w:sz w:val="24"/>
          <w:szCs w:val="24"/>
          <w:lang w:val="en-GB"/>
        </w:rPr>
        <w:t xml:space="preserve">measured by Scan’R that we </w:t>
      </w:r>
      <w:r w:rsidR="00ED02D1" w:rsidRPr="00B27A19">
        <w:rPr>
          <w:rStyle w:val="hps"/>
          <w:rFonts w:ascii="Times New Roman" w:hAnsi="Times New Roman"/>
          <w:sz w:val="24"/>
          <w:szCs w:val="24"/>
          <w:lang w:val="en-GB"/>
        </w:rPr>
        <w:t xml:space="preserve">used </w:t>
      </w:r>
      <w:r w:rsidR="00ED02D1">
        <w:rPr>
          <w:rStyle w:val="hps"/>
          <w:rFonts w:ascii="Times New Roman" w:hAnsi="Times New Roman"/>
          <w:sz w:val="24"/>
          <w:szCs w:val="24"/>
          <w:lang w:val="en-GB"/>
        </w:rPr>
        <w:t xml:space="preserve">here, </w:t>
      </w:r>
      <w:r w:rsidR="00ED02D1" w:rsidRPr="00B27A19">
        <w:rPr>
          <w:rStyle w:val="hps"/>
          <w:rFonts w:ascii="Times New Roman" w:hAnsi="Times New Roman"/>
          <w:sz w:val="24"/>
          <w:szCs w:val="24"/>
          <w:lang w:val="en-GB"/>
        </w:rPr>
        <w:t>were:</w:t>
      </w:r>
      <w:r w:rsidR="00ED02D1">
        <w:rPr>
          <w:rStyle w:val="hps"/>
          <w:rFonts w:ascii="Times New Roman" w:hAnsi="Times New Roman"/>
          <w:sz w:val="24"/>
          <w:szCs w:val="24"/>
          <w:lang w:val="en-GB"/>
        </w:rPr>
        <w:t xml:space="preserve"> Call Duration (Dur), Highest (Fmax) and Lowest (Fmin) frequencies, </w:t>
      </w:r>
      <w:r w:rsidR="00ED02D1" w:rsidRPr="00B27A19">
        <w:rPr>
          <w:rStyle w:val="hps"/>
          <w:rFonts w:ascii="Times New Roman" w:hAnsi="Times New Roman"/>
          <w:sz w:val="24"/>
          <w:szCs w:val="24"/>
          <w:lang w:val="en-GB"/>
        </w:rPr>
        <w:t>Bandwidth</w:t>
      </w:r>
      <w:r w:rsidR="00ED02D1">
        <w:rPr>
          <w:rStyle w:val="hps"/>
          <w:rFonts w:ascii="Times New Roman" w:hAnsi="Times New Roman"/>
          <w:sz w:val="24"/>
          <w:szCs w:val="24"/>
          <w:lang w:val="en-GB"/>
        </w:rPr>
        <w:t xml:space="preserve"> (BW = Fmax – Fmin), </w:t>
      </w:r>
      <w:r w:rsidR="00ED02D1" w:rsidRPr="00B27A19">
        <w:rPr>
          <w:rStyle w:val="hps"/>
          <w:rFonts w:ascii="Times New Roman" w:hAnsi="Times New Roman"/>
          <w:sz w:val="24"/>
          <w:szCs w:val="24"/>
          <w:lang w:val="en-GB"/>
        </w:rPr>
        <w:t xml:space="preserve">Frequency at </w:t>
      </w:r>
      <w:r w:rsidR="00ED02D1">
        <w:rPr>
          <w:rStyle w:val="hps"/>
          <w:rFonts w:ascii="Times New Roman" w:hAnsi="Times New Roman"/>
          <w:sz w:val="24"/>
          <w:szCs w:val="24"/>
          <w:lang w:val="en-GB"/>
        </w:rPr>
        <w:t xml:space="preserve">the </w:t>
      </w:r>
      <w:r w:rsidR="00ED02D1" w:rsidRPr="00B27A19">
        <w:rPr>
          <w:rStyle w:val="hps"/>
          <w:rFonts w:ascii="Times New Roman" w:hAnsi="Times New Roman"/>
          <w:sz w:val="24"/>
          <w:szCs w:val="24"/>
          <w:lang w:val="en-GB"/>
        </w:rPr>
        <w:t>strongest sound pressure level</w:t>
      </w:r>
      <w:r w:rsidR="00ED02D1">
        <w:rPr>
          <w:rStyle w:val="hps"/>
          <w:rFonts w:ascii="Times New Roman" w:hAnsi="Times New Roman"/>
          <w:sz w:val="24"/>
          <w:szCs w:val="24"/>
          <w:lang w:val="en-GB"/>
        </w:rPr>
        <w:t xml:space="preserve"> (Fdom), </w:t>
      </w:r>
      <w:r w:rsidR="00ED02D1" w:rsidRPr="00995F70">
        <w:rPr>
          <w:rStyle w:val="hps"/>
          <w:rFonts w:ascii="Times New Roman" w:hAnsi="Times New Roman"/>
          <w:sz w:val="24"/>
          <w:szCs w:val="24"/>
          <w:lang w:val="en-GB"/>
        </w:rPr>
        <w:t>Characteristic frequency</w:t>
      </w:r>
      <w:r w:rsidR="00ED02D1">
        <w:rPr>
          <w:rStyle w:val="hps"/>
          <w:rFonts w:ascii="Times New Roman" w:hAnsi="Times New Roman"/>
          <w:sz w:val="24"/>
          <w:szCs w:val="24"/>
          <w:lang w:val="en-GB"/>
        </w:rPr>
        <w:t xml:space="preserve"> (LowFc), Mean S</w:t>
      </w:r>
      <w:r w:rsidR="00ED02D1" w:rsidRPr="00B27A19">
        <w:rPr>
          <w:rStyle w:val="hps"/>
          <w:rFonts w:ascii="Times New Roman" w:hAnsi="Times New Roman"/>
          <w:sz w:val="24"/>
          <w:szCs w:val="24"/>
          <w:lang w:val="en-GB"/>
        </w:rPr>
        <w:t>lope</w:t>
      </w:r>
      <w:r w:rsidR="00ED02D1">
        <w:rPr>
          <w:rStyle w:val="hps"/>
          <w:rFonts w:ascii="Times New Roman" w:hAnsi="Times New Roman"/>
          <w:sz w:val="24"/>
          <w:szCs w:val="24"/>
          <w:lang w:val="en-GB"/>
        </w:rPr>
        <w:t xml:space="preserve"> of the call, i.e.</w:t>
      </w:r>
      <w:r w:rsidR="00400FB5">
        <w:rPr>
          <w:rStyle w:val="hps"/>
          <w:rFonts w:ascii="Times New Roman" w:hAnsi="Times New Roman"/>
          <w:sz w:val="24"/>
          <w:szCs w:val="24"/>
          <w:lang w:val="en-GB"/>
        </w:rPr>
        <w:t>,</w:t>
      </w:r>
      <w:r w:rsidR="00ED02D1">
        <w:rPr>
          <w:rStyle w:val="hps"/>
          <w:rFonts w:ascii="Times New Roman" w:hAnsi="Times New Roman"/>
          <w:sz w:val="24"/>
          <w:szCs w:val="24"/>
          <w:lang w:val="en-GB"/>
        </w:rPr>
        <w:t xml:space="preserve"> </w:t>
      </w:r>
      <w:r w:rsidR="00ED02D1" w:rsidRPr="00B27A19">
        <w:rPr>
          <w:rStyle w:val="hps"/>
          <w:rFonts w:ascii="Times New Roman" w:hAnsi="Times New Roman"/>
          <w:sz w:val="24"/>
          <w:szCs w:val="24"/>
          <w:lang w:val="en-GB"/>
        </w:rPr>
        <w:t xml:space="preserve">the </w:t>
      </w:r>
      <w:r w:rsidR="00ED02D1">
        <w:rPr>
          <w:rStyle w:val="hps"/>
          <w:rFonts w:ascii="Times New Roman" w:hAnsi="Times New Roman"/>
          <w:sz w:val="24"/>
          <w:szCs w:val="24"/>
          <w:lang w:val="en-GB"/>
        </w:rPr>
        <w:t>average frequency modulation rate</w:t>
      </w:r>
      <w:r w:rsidR="00ED02D1" w:rsidRPr="00B27A19">
        <w:rPr>
          <w:rStyle w:val="hps"/>
          <w:rFonts w:ascii="Times New Roman" w:hAnsi="Times New Roman"/>
          <w:sz w:val="24"/>
          <w:szCs w:val="24"/>
          <w:lang w:val="en-GB"/>
        </w:rPr>
        <w:t xml:space="preserve"> </w:t>
      </w:r>
      <w:r w:rsidR="00ED02D1">
        <w:rPr>
          <w:rStyle w:val="hps"/>
          <w:rFonts w:ascii="Times New Roman" w:hAnsi="Times New Roman"/>
          <w:sz w:val="24"/>
          <w:szCs w:val="24"/>
          <w:lang w:val="en-GB"/>
        </w:rPr>
        <w:t>(Slope = BW/Dur</w:t>
      </w:r>
      <w:r w:rsidR="00ED02D1" w:rsidRPr="00B27A19">
        <w:rPr>
          <w:rStyle w:val="hps"/>
          <w:rFonts w:ascii="Times New Roman" w:hAnsi="Times New Roman"/>
          <w:sz w:val="24"/>
          <w:szCs w:val="24"/>
          <w:lang w:val="en-GB"/>
        </w:rPr>
        <w:t>)</w:t>
      </w:r>
      <w:r w:rsidR="00400FB5">
        <w:rPr>
          <w:rStyle w:val="hps"/>
          <w:rFonts w:ascii="Times New Roman" w:hAnsi="Times New Roman"/>
          <w:sz w:val="24"/>
          <w:szCs w:val="24"/>
          <w:lang w:val="en-GB"/>
        </w:rPr>
        <w:t xml:space="preserve">, </w:t>
      </w:r>
      <w:r w:rsidR="00ED02D1">
        <w:rPr>
          <w:rStyle w:val="hps"/>
          <w:rFonts w:ascii="Times New Roman" w:hAnsi="Times New Roman"/>
          <w:sz w:val="24"/>
          <w:szCs w:val="24"/>
          <w:lang w:val="en-GB"/>
        </w:rPr>
        <w:t>slope</w:t>
      </w:r>
      <w:r w:rsidR="00ED02D1" w:rsidRPr="00B27A19">
        <w:rPr>
          <w:rStyle w:val="hps"/>
          <w:rFonts w:ascii="Times New Roman" w:hAnsi="Times New Roman"/>
          <w:sz w:val="24"/>
          <w:szCs w:val="24"/>
          <w:lang w:val="en-GB"/>
        </w:rPr>
        <w:t xml:space="preserve"> </w:t>
      </w:r>
      <w:r w:rsidR="00ED02D1">
        <w:rPr>
          <w:rStyle w:val="hps"/>
          <w:rFonts w:ascii="Times New Roman" w:hAnsi="Times New Roman"/>
          <w:sz w:val="24"/>
          <w:szCs w:val="24"/>
          <w:lang w:val="en-GB"/>
        </w:rPr>
        <w:t>of the QCF part of the</w:t>
      </w:r>
      <w:r w:rsidR="00ED02D1" w:rsidRPr="00B27A19">
        <w:rPr>
          <w:rStyle w:val="hps"/>
          <w:rFonts w:ascii="Times New Roman" w:hAnsi="Times New Roman"/>
          <w:sz w:val="24"/>
          <w:szCs w:val="24"/>
          <w:lang w:val="en-GB"/>
        </w:rPr>
        <w:t xml:space="preserve"> </w:t>
      </w:r>
      <w:r w:rsidR="00ED02D1">
        <w:rPr>
          <w:rStyle w:val="hps"/>
          <w:rFonts w:ascii="Times New Roman" w:hAnsi="Times New Roman"/>
          <w:sz w:val="24"/>
          <w:szCs w:val="24"/>
          <w:lang w:val="en-GB"/>
        </w:rPr>
        <w:t>call</w:t>
      </w:r>
      <w:r w:rsidR="00ED02D1" w:rsidRPr="00B27A19">
        <w:rPr>
          <w:rStyle w:val="hps"/>
          <w:rFonts w:ascii="Times New Roman" w:hAnsi="Times New Roman"/>
          <w:sz w:val="24"/>
          <w:szCs w:val="24"/>
          <w:lang w:val="en-GB"/>
        </w:rPr>
        <w:t xml:space="preserve"> </w:t>
      </w:r>
      <w:r w:rsidR="00ED02D1">
        <w:rPr>
          <w:rStyle w:val="hps"/>
          <w:rFonts w:ascii="Times New Roman" w:hAnsi="Times New Roman"/>
          <w:sz w:val="24"/>
          <w:szCs w:val="24"/>
          <w:lang w:val="en-GB"/>
        </w:rPr>
        <w:t>(SlopeQCF).</w:t>
      </w:r>
      <w:r w:rsidR="00AB3F8F">
        <w:rPr>
          <w:rStyle w:val="hps"/>
          <w:rFonts w:ascii="Times New Roman" w:hAnsi="Times New Roman"/>
          <w:sz w:val="24"/>
          <w:szCs w:val="24"/>
          <w:lang w:val="en-GB"/>
        </w:rPr>
        <w:t xml:space="preserve"> </w:t>
      </w:r>
      <w:r w:rsidR="00AB3F8F" w:rsidRPr="00AA2D3A">
        <w:rPr>
          <w:rStyle w:val="hps"/>
          <w:rFonts w:ascii="Times New Roman" w:hAnsi="Times New Roman"/>
          <w:sz w:val="24"/>
          <w:szCs w:val="24"/>
          <w:lang w:val="en-US"/>
        </w:rPr>
        <w:t>I</w:t>
      </w:r>
      <w:r w:rsidR="00AF3909" w:rsidRPr="00AA2D3A">
        <w:rPr>
          <w:rStyle w:val="hps"/>
          <w:rFonts w:ascii="Times New Roman" w:hAnsi="Times New Roman"/>
          <w:sz w:val="24"/>
          <w:szCs w:val="24"/>
          <w:lang w:val="en-GB"/>
        </w:rPr>
        <w:t>n France</w:t>
      </w:r>
      <w:r w:rsidR="00AB3F8F" w:rsidRPr="00AA2D3A">
        <w:rPr>
          <w:rStyle w:val="hps"/>
          <w:rFonts w:ascii="Times New Roman" w:hAnsi="Times New Roman"/>
          <w:sz w:val="24"/>
          <w:szCs w:val="24"/>
          <w:lang w:val="en-GB"/>
        </w:rPr>
        <w:t>,</w:t>
      </w:r>
      <w:r w:rsidR="00AF3909" w:rsidRPr="00AA2D3A">
        <w:rPr>
          <w:rStyle w:val="hps"/>
          <w:rFonts w:ascii="Times New Roman" w:hAnsi="Times New Roman"/>
          <w:sz w:val="24"/>
          <w:szCs w:val="24"/>
          <w:lang w:val="en-GB"/>
        </w:rPr>
        <w:t xml:space="preserve"> other species with </w:t>
      </w:r>
      <w:r w:rsidR="00860004">
        <w:rPr>
          <w:rStyle w:val="hps"/>
          <w:rFonts w:ascii="Times New Roman" w:hAnsi="Times New Roman"/>
          <w:sz w:val="24"/>
          <w:szCs w:val="24"/>
          <w:lang w:val="en-GB"/>
        </w:rPr>
        <w:t>QFC</w:t>
      </w:r>
      <w:r w:rsidR="00AF3909" w:rsidRPr="00AA2D3A">
        <w:rPr>
          <w:rStyle w:val="hps"/>
          <w:rFonts w:ascii="Times New Roman" w:hAnsi="Times New Roman"/>
          <w:sz w:val="24"/>
          <w:szCs w:val="24"/>
          <w:lang w:val="en-GB"/>
        </w:rPr>
        <w:t xml:space="preserve"> between 41-52 kHz occur besides </w:t>
      </w:r>
      <w:r w:rsidR="00AF3909" w:rsidRPr="00AA2D3A">
        <w:rPr>
          <w:rStyle w:val="hps"/>
          <w:rFonts w:ascii="Times New Roman" w:hAnsi="Times New Roman"/>
          <w:i/>
          <w:sz w:val="24"/>
          <w:szCs w:val="24"/>
          <w:lang w:val="en-GB"/>
        </w:rPr>
        <w:t>P pipistrellus</w:t>
      </w:r>
      <w:r w:rsidR="00AF3909" w:rsidRPr="00AA2D3A">
        <w:rPr>
          <w:rStyle w:val="hps"/>
          <w:rFonts w:ascii="Times New Roman" w:hAnsi="Times New Roman"/>
          <w:sz w:val="24"/>
          <w:szCs w:val="24"/>
          <w:lang w:val="en-GB"/>
        </w:rPr>
        <w:t xml:space="preserve">, namely </w:t>
      </w:r>
      <w:r w:rsidR="00AF3909" w:rsidRPr="00AA2D3A">
        <w:rPr>
          <w:rStyle w:val="hps"/>
          <w:rFonts w:ascii="Times New Roman" w:hAnsi="Times New Roman"/>
          <w:i/>
          <w:sz w:val="24"/>
          <w:szCs w:val="24"/>
          <w:lang w:val="en-GB"/>
        </w:rPr>
        <w:t>P nathusii, P kuhlii, P pygmaeus</w:t>
      </w:r>
      <w:r w:rsidR="00AF3909" w:rsidRPr="00AA2D3A">
        <w:rPr>
          <w:rStyle w:val="hps"/>
          <w:rFonts w:ascii="Times New Roman" w:hAnsi="Times New Roman"/>
          <w:sz w:val="24"/>
          <w:szCs w:val="24"/>
          <w:lang w:val="en-GB"/>
        </w:rPr>
        <w:t xml:space="preserve"> and </w:t>
      </w:r>
      <w:r w:rsidR="00AF3909" w:rsidRPr="00AA2D3A">
        <w:rPr>
          <w:rStyle w:val="hps"/>
          <w:rFonts w:ascii="Times New Roman" w:hAnsi="Times New Roman"/>
          <w:i/>
          <w:sz w:val="24"/>
          <w:szCs w:val="24"/>
          <w:lang w:val="en-GB"/>
        </w:rPr>
        <w:t>M</w:t>
      </w:r>
      <w:r w:rsidR="00312DE6">
        <w:rPr>
          <w:rStyle w:val="hps"/>
          <w:rFonts w:ascii="Times New Roman" w:hAnsi="Times New Roman"/>
          <w:i/>
          <w:sz w:val="24"/>
          <w:szCs w:val="24"/>
          <w:lang w:val="en-GB"/>
        </w:rPr>
        <w:t>iniopterus</w:t>
      </w:r>
      <w:r w:rsidR="00AF3909" w:rsidRPr="00AA2D3A">
        <w:rPr>
          <w:rStyle w:val="hps"/>
          <w:rFonts w:ascii="Times New Roman" w:hAnsi="Times New Roman"/>
          <w:i/>
          <w:sz w:val="24"/>
          <w:szCs w:val="24"/>
          <w:lang w:val="en-GB"/>
        </w:rPr>
        <w:t xml:space="preserve"> schreibersi</w:t>
      </w:r>
      <w:r w:rsidR="00AA2D3A" w:rsidRPr="00AA2D3A">
        <w:rPr>
          <w:rStyle w:val="hps"/>
          <w:rFonts w:ascii="Times New Roman" w:hAnsi="Times New Roman"/>
          <w:sz w:val="24"/>
          <w:szCs w:val="24"/>
          <w:lang w:val="en-GB"/>
        </w:rPr>
        <w:t xml:space="preserve">. Therefore, </w:t>
      </w:r>
      <w:r w:rsidR="00AF3909" w:rsidRPr="00AA2D3A">
        <w:rPr>
          <w:rStyle w:val="hps"/>
          <w:rFonts w:ascii="Times New Roman" w:hAnsi="Times New Roman"/>
          <w:sz w:val="24"/>
          <w:szCs w:val="24"/>
          <w:lang w:val="en-GB"/>
        </w:rPr>
        <w:t>some</w:t>
      </w:r>
      <w:r w:rsidR="001A3211" w:rsidRPr="00AA2D3A">
        <w:rPr>
          <w:rStyle w:val="hps"/>
          <w:rFonts w:ascii="Times New Roman" w:hAnsi="Times New Roman"/>
          <w:sz w:val="24"/>
          <w:szCs w:val="24"/>
          <w:lang w:val="en-GB"/>
        </w:rPr>
        <w:t xml:space="preserve"> error</w:t>
      </w:r>
      <w:r w:rsidR="00AA2D3A" w:rsidRPr="00AA2D3A">
        <w:rPr>
          <w:rStyle w:val="hps"/>
          <w:rFonts w:ascii="Times New Roman" w:hAnsi="Times New Roman"/>
          <w:sz w:val="24"/>
          <w:szCs w:val="24"/>
          <w:lang w:val="en-GB"/>
        </w:rPr>
        <w:t>s</w:t>
      </w:r>
      <w:r w:rsidR="001A3211" w:rsidRPr="00AA2D3A">
        <w:rPr>
          <w:rStyle w:val="hps"/>
          <w:rFonts w:ascii="Times New Roman" w:hAnsi="Times New Roman"/>
          <w:sz w:val="24"/>
          <w:szCs w:val="24"/>
          <w:lang w:val="en-GB"/>
        </w:rPr>
        <w:t xml:space="preserve"> in identification assignation </w:t>
      </w:r>
      <w:r w:rsidR="00AA2D3A" w:rsidRPr="00AA2D3A">
        <w:rPr>
          <w:rStyle w:val="hps"/>
          <w:rFonts w:ascii="Times New Roman" w:hAnsi="Times New Roman"/>
          <w:sz w:val="24"/>
          <w:szCs w:val="24"/>
          <w:lang w:val="en-GB"/>
        </w:rPr>
        <w:t>might</w:t>
      </w:r>
      <w:r w:rsidR="0073580C" w:rsidRPr="00AA2D3A">
        <w:rPr>
          <w:rStyle w:val="hps"/>
          <w:rFonts w:ascii="Times New Roman" w:hAnsi="Times New Roman"/>
          <w:sz w:val="24"/>
          <w:szCs w:val="24"/>
          <w:lang w:val="en-GB"/>
        </w:rPr>
        <w:t xml:space="preserve"> exist due to some overlap between acoustic </w:t>
      </w:r>
      <w:r w:rsidR="00AF3909" w:rsidRPr="00AA2D3A">
        <w:rPr>
          <w:rStyle w:val="hps"/>
          <w:rFonts w:ascii="Times New Roman" w:hAnsi="Times New Roman"/>
          <w:sz w:val="24"/>
          <w:szCs w:val="24"/>
          <w:lang w:val="en-GB"/>
        </w:rPr>
        <w:t>repertories</w:t>
      </w:r>
      <w:r w:rsidR="0073580C" w:rsidRPr="00AA2D3A">
        <w:rPr>
          <w:rStyle w:val="hps"/>
          <w:rFonts w:ascii="Times New Roman" w:hAnsi="Times New Roman"/>
          <w:sz w:val="24"/>
          <w:szCs w:val="24"/>
          <w:lang w:val="en-GB"/>
        </w:rPr>
        <w:t>.</w:t>
      </w:r>
      <w:r w:rsidR="00312DE6">
        <w:rPr>
          <w:rStyle w:val="hps"/>
          <w:rFonts w:ascii="Times New Roman" w:hAnsi="Times New Roman"/>
          <w:sz w:val="24"/>
          <w:szCs w:val="24"/>
          <w:lang w:val="en-GB"/>
        </w:rPr>
        <w:t xml:space="preserve"> However, we found similar proportions of these different species in both the acoustic and the capture dataset</w:t>
      </w:r>
      <w:r w:rsidR="001F7B96">
        <w:rPr>
          <w:rStyle w:val="hps"/>
          <w:rFonts w:ascii="Times New Roman" w:hAnsi="Times New Roman"/>
          <w:sz w:val="24"/>
          <w:szCs w:val="24"/>
          <w:lang w:val="en-GB"/>
        </w:rPr>
        <w:t>s</w:t>
      </w:r>
      <w:r w:rsidR="00312DE6">
        <w:rPr>
          <w:rStyle w:val="hps"/>
          <w:rFonts w:ascii="Times New Roman" w:hAnsi="Times New Roman"/>
          <w:sz w:val="24"/>
          <w:szCs w:val="24"/>
          <w:lang w:val="en-GB"/>
        </w:rPr>
        <w:t xml:space="preserve"> (Table A1.1), with </w:t>
      </w:r>
      <w:r w:rsidR="00312DE6" w:rsidRPr="00312DE6">
        <w:rPr>
          <w:rStyle w:val="hps"/>
          <w:rFonts w:ascii="Times New Roman" w:hAnsi="Times New Roman"/>
          <w:i/>
          <w:sz w:val="24"/>
          <w:szCs w:val="24"/>
          <w:lang w:val="en-GB"/>
        </w:rPr>
        <w:t>P. pipistrellus</w:t>
      </w:r>
      <w:r w:rsidR="00312DE6" w:rsidRPr="0048506A">
        <w:rPr>
          <w:rStyle w:val="hps"/>
          <w:rFonts w:ascii="Times New Roman" w:hAnsi="Times New Roman"/>
          <w:sz w:val="24"/>
          <w:szCs w:val="24"/>
          <w:lang w:val="en-GB"/>
        </w:rPr>
        <w:t xml:space="preserve"> </w:t>
      </w:r>
      <w:r w:rsidR="00312DE6">
        <w:rPr>
          <w:rStyle w:val="hps"/>
          <w:rFonts w:ascii="Times New Roman" w:hAnsi="Times New Roman"/>
          <w:sz w:val="24"/>
          <w:szCs w:val="24"/>
          <w:lang w:val="en-GB"/>
        </w:rPr>
        <w:t xml:space="preserve">being by far the most abundant species. </w:t>
      </w:r>
      <w:r w:rsidR="001F7B96">
        <w:rPr>
          <w:rStyle w:val="hps"/>
          <w:rFonts w:ascii="Times New Roman" w:hAnsi="Times New Roman"/>
          <w:sz w:val="24"/>
          <w:szCs w:val="24"/>
          <w:lang w:val="en-GB"/>
        </w:rPr>
        <w:t>The high difference in the relative abundance</w:t>
      </w:r>
      <w:r w:rsidR="007818CD">
        <w:rPr>
          <w:rStyle w:val="hps"/>
          <w:rFonts w:ascii="Times New Roman" w:hAnsi="Times New Roman"/>
          <w:sz w:val="24"/>
          <w:szCs w:val="24"/>
          <w:lang w:val="en-GB"/>
        </w:rPr>
        <w:t xml:space="preserve"> </w:t>
      </w:r>
      <w:r w:rsidR="001F7B96">
        <w:rPr>
          <w:rStyle w:val="hps"/>
          <w:rFonts w:ascii="Times New Roman" w:hAnsi="Times New Roman"/>
          <w:sz w:val="24"/>
          <w:szCs w:val="24"/>
          <w:lang w:val="en-GB"/>
        </w:rPr>
        <w:t xml:space="preserve">of </w:t>
      </w:r>
      <w:r w:rsidR="001F7B96" w:rsidRPr="00AA2D3A">
        <w:rPr>
          <w:rStyle w:val="hps"/>
          <w:rFonts w:ascii="Times New Roman" w:hAnsi="Times New Roman"/>
          <w:i/>
          <w:sz w:val="24"/>
          <w:szCs w:val="24"/>
          <w:lang w:val="en-GB"/>
        </w:rPr>
        <w:t>M</w:t>
      </w:r>
      <w:r w:rsidR="001F7B96">
        <w:rPr>
          <w:rStyle w:val="hps"/>
          <w:rFonts w:ascii="Times New Roman" w:hAnsi="Times New Roman"/>
          <w:i/>
          <w:sz w:val="24"/>
          <w:szCs w:val="24"/>
          <w:lang w:val="en-GB"/>
        </w:rPr>
        <w:t>.</w:t>
      </w:r>
      <w:r w:rsidR="001F7B96" w:rsidRPr="00AA2D3A">
        <w:rPr>
          <w:rStyle w:val="hps"/>
          <w:rFonts w:ascii="Times New Roman" w:hAnsi="Times New Roman"/>
          <w:i/>
          <w:sz w:val="24"/>
          <w:szCs w:val="24"/>
          <w:lang w:val="en-GB"/>
        </w:rPr>
        <w:t xml:space="preserve"> schreibersi</w:t>
      </w:r>
      <w:r w:rsidR="001F7B96">
        <w:rPr>
          <w:rStyle w:val="hps"/>
          <w:rFonts w:ascii="Times New Roman" w:hAnsi="Times New Roman"/>
          <w:sz w:val="24"/>
          <w:szCs w:val="24"/>
          <w:lang w:val="en-GB"/>
        </w:rPr>
        <w:t xml:space="preserve"> </w:t>
      </w:r>
      <w:r w:rsidR="007818CD">
        <w:rPr>
          <w:rStyle w:val="hps"/>
          <w:rFonts w:ascii="Times New Roman" w:hAnsi="Times New Roman"/>
          <w:sz w:val="24"/>
          <w:szCs w:val="24"/>
          <w:lang w:val="en-GB"/>
        </w:rPr>
        <w:t xml:space="preserve">in the two datasets </w:t>
      </w:r>
      <w:r w:rsidR="001F7B96">
        <w:rPr>
          <w:rStyle w:val="hps"/>
          <w:rFonts w:ascii="Times New Roman" w:hAnsi="Times New Roman"/>
          <w:sz w:val="24"/>
          <w:szCs w:val="24"/>
          <w:lang w:val="en-GB"/>
        </w:rPr>
        <w:t xml:space="preserve">is due to the fact that some captures may be performed close </w:t>
      </w:r>
      <w:r w:rsidR="001F7B96" w:rsidRPr="0048506A">
        <w:rPr>
          <w:rStyle w:val="hps"/>
          <w:rFonts w:ascii="Times New Roman" w:hAnsi="Times New Roman"/>
          <w:sz w:val="24"/>
          <w:szCs w:val="24"/>
          <w:lang w:val="en-GB"/>
        </w:rPr>
        <w:t>to roost</w:t>
      </w:r>
      <w:r w:rsidR="001F7B96">
        <w:rPr>
          <w:rStyle w:val="hps"/>
          <w:rFonts w:ascii="Times New Roman" w:hAnsi="Times New Roman"/>
          <w:sz w:val="24"/>
          <w:szCs w:val="24"/>
          <w:lang w:val="en-GB"/>
        </w:rPr>
        <w:t>s</w:t>
      </w:r>
      <w:r w:rsidR="001F7B96" w:rsidRPr="0048506A">
        <w:rPr>
          <w:rStyle w:val="hps"/>
          <w:rFonts w:ascii="Times New Roman" w:hAnsi="Times New Roman"/>
          <w:sz w:val="24"/>
          <w:szCs w:val="24"/>
          <w:lang w:val="en-GB"/>
        </w:rPr>
        <w:t xml:space="preserve"> for specific studies</w:t>
      </w:r>
      <w:r w:rsidR="001F7B96">
        <w:rPr>
          <w:rStyle w:val="hps"/>
          <w:rFonts w:ascii="Times New Roman" w:hAnsi="Times New Roman"/>
          <w:sz w:val="24"/>
          <w:szCs w:val="24"/>
          <w:lang w:val="en-GB"/>
        </w:rPr>
        <w:t xml:space="preserve">, while the </w:t>
      </w:r>
      <w:r w:rsidR="001F7B96" w:rsidRPr="0048506A">
        <w:rPr>
          <w:rStyle w:val="hps"/>
          <w:rFonts w:ascii="Times New Roman" w:hAnsi="Times New Roman"/>
          <w:sz w:val="24"/>
          <w:szCs w:val="24"/>
          <w:lang w:val="en-GB"/>
        </w:rPr>
        <w:t>acoustic survey sampling is design</w:t>
      </w:r>
      <w:r w:rsidR="001F7B96">
        <w:rPr>
          <w:rStyle w:val="hps"/>
          <w:rFonts w:ascii="Times New Roman" w:hAnsi="Times New Roman"/>
          <w:sz w:val="24"/>
          <w:szCs w:val="24"/>
          <w:lang w:val="en-GB"/>
        </w:rPr>
        <w:t>ed</w:t>
      </w:r>
      <w:r w:rsidR="001F7B96" w:rsidRPr="0048506A">
        <w:rPr>
          <w:rStyle w:val="hps"/>
          <w:rFonts w:ascii="Times New Roman" w:hAnsi="Times New Roman"/>
          <w:sz w:val="24"/>
          <w:szCs w:val="24"/>
          <w:lang w:val="en-GB"/>
        </w:rPr>
        <w:t xml:space="preserve"> to be representative of the main habitats</w:t>
      </w:r>
      <w:r w:rsidR="001F7B96">
        <w:rPr>
          <w:rStyle w:val="hps"/>
          <w:rFonts w:ascii="Times New Roman" w:hAnsi="Times New Roman"/>
          <w:sz w:val="24"/>
          <w:szCs w:val="24"/>
          <w:lang w:val="en-GB"/>
        </w:rPr>
        <w:t>.</w:t>
      </w:r>
    </w:p>
    <w:p w14:paraId="5B05AF71" w14:textId="77777777" w:rsidR="00661389" w:rsidRPr="001F7B96" w:rsidRDefault="00661389" w:rsidP="00312DE6">
      <w:pPr>
        <w:spacing w:after="0" w:line="360" w:lineRule="auto"/>
        <w:jc w:val="both"/>
        <w:rPr>
          <w:rStyle w:val="hps"/>
          <w:rFonts w:ascii="Times New Roman" w:hAnsi="Times New Roman"/>
          <w:sz w:val="24"/>
          <w:szCs w:val="24"/>
          <w:lang w:val="en-GB"/>
        </w:rPr>
      </w:pPr>
    </w:p>
    <w:p w14:paraId="11F74501" w14:textId="50F04026" w:rsidR="007818CD" w:rsidRPr="00860004" w:rsidRDefault="00611714" w:rsidP="00AA2D3A">
      <w:pPr>
        <w:spacing w:after="0" w:line="360" w:lineRule="auto"/>
        <w:jc w:val="both"/>
        <w:rPr>
          <w:rStyle w:val="hps"/>
          <w:rFonts w:ascii="Times New Roman" w:hAnsi="Times New Roman"/>
          <w:sz w:val="24"/>
          <w:szCs w:val="24"/>
          <w:lang w:val="en-GB"/>
        </w:rPr>
      </w:pPr>
      <w:r>
        <w:rPr>
          <w:rStyle w:val="hps"/>
          <w:rFonts w:ascii="Times New Roman" w:hAnsi="Times New Roman"/>
          <w:sz w:val="24"/>
          <w:szCs w:val="24"/>
          <w:lang w:val="en-GB"/>
        </w:rPr>
        <w:t xml:space="preserve">The French national bat-monitoring program has a validation system where </w:t>
      </w:r>
      <w:r w:rsidR="0048506A">
        <w:rPr>
          <w:rStyle w:val="hps"/>
          <w:rFonts w:ascii="Times New Roman" w:hAnsi="Times New Roman"/>
          <w:sz w:val="24"/>
          <w:szCs w:val="24"/>
          <w:lang w:val="en-GB"/>
        </w:rPr>
        <w:t xml:space="preserve">the results of </w:t>
      </w:r>
      <w:r>
        <w:rPr>
          <w:rStyle w:val="hps"/>
          <w:rFonts w:ascii="Times New Roman" w:hAnsi="Times New Roman"/>
          <w:sz w:val="24"/>
          <w:szCs w:val="24"/>
          <w:lang w:val="en-GB"/>
        </w:rPr>
        <w:t xml:space="preserve">automatic </w:t>
      </w:r>
      <w:r w:rsidR="0048506A">
        <w:rPr>
          <w:rStyle w:val="hps"/>
          <w:rFonts w:ascii="Times New Roman" w:hAnsi="Times New Roman"/>
          <w:sz w:val="24"/>
          <w:szCs w:val="24"/>
          <w:lang w:val="en-GB"/>
        </w:rPr>
        <w:t>identifications</w:t>
      </w:r>
      <w:r>
        <w:rPr>
          <w:rStyle w:val="hps"/>
          <w:rFonts w:ascii="Times New Roman" w:hAnsi="Times New Roman"/>
          <w:sz w:val="24"/>
          <w:szCs w:val="24"/>
          <w:lang w:val="en-GB"/>
        </w:rPr>
        <w:t xml:space="preserve"> are checked by experts. </w:t>
      </w:r>
      <w:r w:rsidR="0048506A">
        <w:rPr>
          <w:rStyle w:val="hps"/>
          <w:rFonts w:ascii="Times New Roman" w:hAnsi="Times New Roman"/>
          <w:sz w:val="24"/>
          <w:szCs w:val="24"/>
          <w:lang w:val="en-GB"/>
        </w:rPr>
        <w:t>The results of the cross-validation on more tha</w:t>
      </w:r>
      <w:r w:rsidR="00661389">
        <w:rPr>
          <w:rStyle w:val="hps"/>
          <w:rFonts w:ascii="Times New Roman" w:hAnsi="Times New Roman"/>
          <w:sz w:val="24"/>
          <w:szCs w:val="24"/>
          <w:lang w:val="en-GB"/>
        </w:rPr>
        <w:t>n</w:t>
      </w:r>
      <w:r w:rsidR="0048506A">
        <w:rPr>
          <w:rStyle w:val="hps"/>
          <w:rFonts w:ascii="Times New Roman" w:hAnsi="Times New Roman"/>
          <w:sz w:val="24"/>
          <w:szCs w:val="24"/>
          <w:lang w:val="en-GB"/>
        </w:rPr>
        <w:t xml:space="preserve"> 58% of the data indicate that for 8% of the calls </w:t>
      </w:r>
      <w:r w:rsidR="0048506A" w:rsidRPr="0048506A">
        <w:rPr>
          <w:rStyle w:val="hps"/>
          <w:rFonts w:ascii="Times New Roman" w:hAnsi="Times New Roman"/>
          <w:sz w:val="24"/>
          <w:szCs w:val="24"/>
          <w:lang w:val="en-GB"/>
        </w:rPr>
        <w:t xml:space="preserve">identified as </w:t>
      </w:r>
      <w:r w:rsidR="0048506A" w:rsidRPr="0048506A">
        <w:rPr>
          <w:rStyle w:val="hps"/>
          <w:rFonts w:ascii="Times New Roman" w:hAnsi="Times New Roman"/>
          <w:i/>
          <w:sz w:val="24"/>
          <w:szCs w:val="24"/>
          <w:lang w:val="en-GB"/>
        </w:rPr>
        <w:t>P. kuhlii</w:t>
      </w:r>
      <w:r w:rsidR="0048506A" w:rsidRPr="0048506A">
        <w:rPr>
          <w:rStyle w:val="hps"/>
          <w:rFonts w:ascii="Times New Roman" w:hAnsi="Times New Roman"/>
          <w:sz w:val="24"/>
          <w:szCs w:val="24"/>
          <w:lang w:val="en-GB"/>
        </w:rPr>
        <w:t xml:space="preserve"> it was not possible to refute potential contact of </w:t>
      </w:r>
      <w:r w:rsidR="0048506A" w:rsidRPr="0048506A">
        <w:rPr>
          <w:rStyle w:val="hps"/>
          <w:rFonts w:ascii="Times New Roman" w:hAnsi="Times New Roman"/>
          <w:i/>
          <w:sz w:val="24"/>
          <w:szCs w:val="24"/>
          <w:lang w:val="en-GB"/>
        </w:rPr>
        <w:t>P. nathusius</w:t>
      </w:r>
      <w:r w:rsidR="0048506A" w:rsidRPr="0048506A">
        <w:rPr>
          <w:rStyle w:val="hps"/>
          <w:rFonts w:ascii="Times New Roman" w:hAnsi="Times New Roman"/>
          <w:sz w:val="24"/>
          <w:szCs w:val="24"/>
          <w:lang w:val="en-GB"/>
        </w:rPr>
        <w:t xml:space="preserve"> and among the </w:t>
      </w:r>
      <w:r w:rsidR="0048506A" w:rsidRPr="0048506A">
        <w:rPr>
          <w:rStyle w:val="hps"/>
          <w:rFonts w:ascii="Times New Roman" w:hAnsi="Times New Roman"/>
          <w:i/>
          <w:sz w:val="24"/>
          <w:szCs w:val="24"/>
          <w:lang w:val="en-GB"/>
        </w:rPr>
        <w:t>P. pipistrellus</w:t>
      </w:r>
      <w:r w:rsidR="0048506A" w:rsidRPr="0048506A">
        <w:rPr>
          <w:rStyle w:val="hps"/>
          <w:rFonts w:ascii="Times New Roman" w:hAnsi="Times New Roman"/>
          <w:sz w:val="24"/>
          <w:szCs w:val="24"/>
          <w:lang w:val="en-GB"/>
        </w:rPr>
        <w:t xml:space="preserve"> less than 0.1% could be </w:t>
      </w:r>
      <w:r w:rsidR="0048506A" w:rsidRPr="0048506A">
        <w:rPr>
          <w:rStyle w:val="hps"/>
          <w:rFonts w:ascii="Times New Roman" w:hAnsi="Times New Roman"/>
          <w:i/>
          <w:sz w:val="24"/>
          <w:szCs w:val="24"/>
          <w:lang w:val="en-GB"/>
        </w:rPr>
        <w:t>P. nathusii</w:t>
      </w:r>
      <w:r w:rsidR="00400FB5">
        <w:rPr>
          <w:rStyle w:val="hps"/>
          <w:rFonts w:ascii="Times New Roman" w:hAnsi="Times New Roman"/>
          <w:sz w:val="24"/>
          <w:szCs w:val="24"/>
          <w:lang w:val="en-GB"/>
        </w:rPr>
        <w:t>.</w:t>
      </w:r>
    </w:p>
    <w:p w14:paraId="20E8F3BF" w14:textId="3E56E1CE" w:rsidR="000B3863" w:rsidRDefault="000B3863" w:rsidP="00AA2D3A">
      <w:pPr>
        <w:spacing w:after="0" w:line="360" w:lineRule="auto"/>
        <w:jc w:val="both"/>
        <w:rPr>
          <w:rStyle w:val="hps"/>
          <w:rFonts w:ascii="Times New Roman" w:hAnsi="Times New Roman"/>
          <w:sz w:val="24"/>
          <w:szCs w:val="24"/>
          <w:lang w:val="en-GB"/>
        </w:rPr>
      </w:pPr>
    </w:p>
    <w:p w14:paraId="26216B90" w14:textId="77777777" w:rsidR="000B3863" w:rsidRPr="00860004" w:rsidRDefault="000B3863" w:rsidP="00AA2D3A">
      <w:pPr>
        <w:spacing w:after="0" w:line="360" w:lineRule="auto"/>
        <w:jc w:val="both"/>
        <w:rPr>
          <w:rStyle w:val="hps"/>
          <w:rFonts w:ascii="Times New Roman" w:hAnsi="Times New Roman"/>
          <w:sz w:val="24"/>
          <w:szCs w:val="24"/>
          <w:lang w:val="en-GB"/>
        </w:rPr>
      </w:pPr>
    </w:p>
    <w:p w14:paraId="0E932281" w14:textId="06D699B4" w:rsidR="005E30F2" w:rsidRPr="00860004" w:rsidRDefault="00B2586C" w:rsidP="00AA2D3A">
      <w:pPr>
        <w:spacing w:after="0" w:line="360" w:lineRule="auto"/>
        <w:jc w:val="both"/>
        <w:rPr>
          <w:rStyle w:val="hps"/>
          <w:rFonts w:ascii="Times New Roman" w:hAnsi="Times New Roman"/>
          <w:lang w:val="en"/>
        </w:rPr>
      </w:pPr>
      <w:r w:rsidRPr="00BD078C">
        <w:rPr>
          <w:rStyle w:val="hps"/>
          <w:rFonts w:ascii="Times New Roman" w:hAnsi="Times New Roman"/>
          <w:b/>
          <w:sz w:val="24"/>
          <w:szCs w:val="24"/>
          <w:lang w:val="en-GB"/>
        </w:rPr>
        <w:t>Table A</w:t>
      </w:r>
      <w:r w:rsidR="00AF3909" w:rsidRPr="00BD078C">
        <w:rPr>
          <w:rStyle w:val="hps"/>
          <w:rFonts w:ascii="Times New Roman" w:hAnsi="Times New Roman"/>
          <w:b/>
          <w:sz w:val="24"/>
          <w:szCs w:val="24"/>
          <w:lang w:val="en-GB"/>
        </w:rPr>
        <w:t>1.1</w:t>
      </w:r>
      <w:r w:rsidR="00AF3909" w:rsidRPr="00860004">
        <w:rPr>
          <w:rStyle w:val="hps"/>
          <w:rFonts w:ascii="Times New Roman" w:hAnsi="Times New Roman"/>
          <w:sz w:val="24"/>
          <w:szCs w:val="24"/>
          <w:lang w:val="en-GB"/>
        </w:rPr>
        <w:t xml:space="preserve"> Proportion of species </w:t>
      </w:r>
      <w:r w:rsidR="005E5E2A" w:rsidRPr="00860004">
        <w:rPr>
          <w:rStyle w:val="hps"/>
          <w:rFonts w:ascii="Times New Roman" w:hAnsi="Times New Roman"/>
          <w:sz w:val="24"/>
          <w:szCs w:val="24"/>
          <w:lang w:val="en-GB"/>
        </w:rPr>
        <w:t xml:space="preserve">(%) </w:t>
      </w:r>
      <w:r w:rsidR="00AF3909" w:rsidRPr="00860004">
        <w:rPr>
          <w:rStyle w:val="hps"/>
          <w:rFonts w:ascii="Times New Roman" w:hAnsi="Times New Roman"/>
          <w:sz w:val="24"/>
          <w:szCs w:val="24"/>
          <w:lang w:val="en-GB"/>
        </w:rPr>
        <w:t xml:space="preserve">with </w:t>
      </w:r>
      <w:r w:rsidR="00860004">
        <w:rPr>
          <w:rStyle w:val="hps"/>
          <w:rFonts w:ascii="Times New Roman" w:hAnsi="Times New Roman"/>
          <w:sz w:val="24"/>
          <w:szCs w:val="24"/>
          <w:lang w:val="en-GB"/>
        </w:rPr>
        <w:t xml:space="preserve">potentially a </w:t>
      </w:r>
      <w:r w:rsidR="00860004" w:rsidRPr="00860004">
        <w:rPr>
          <w:rStyle w:val="hps"/>
          <w:rFonts w:ascii="Times New Roman" w:hAnsi="Times New Roman"/>
          <w:sz w:val="24"/>
          <w:szCs w:val="24"/>
          <w:lang w:val="en-GB"/>
        </w:rPr>
        <w:t>QCF</w:t>
      </w:r>
      <w:r w:rsidR="00AF3909" w:rsidRPr="00860004">
        <w:rPr>
          <w:rStyle w:val="hps"/>
          <w:rFonts w:ascii="Times New Roman" w:hAnsi="Times New Roman"/>
          <w:sz w:val="24"/>
          <w:szCs w:val="24"/>
          <w:lang w:val="en-GB"/>
        </w:rPr>
        <w:t xml:space="preserve"> frequencies between 41-52 kHz</w:t>
      </w:r>
      <w:r w:rsidR="005E5E2A" w:rsidRPr="00860004">
        <w:rPr>
          <w:rStyle w:val="hps"/>
          <w:rFonts w:ascii="Times New Roman" w:hAnsi="Times New Roman"/>
          <w:sz w:val="24"/>
          <w:szCs w:val="24"/>
          <w:lang w:val="en-GB"/>
        </w:rPr>
        <w:t xml:space="preserve"> according to the dataset</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699"/>
        <w:gridCol w:w="425"/>
        <w:gridCol w:w="2410"/>
      </w:tblGrid>
      <w:tr w:rsidR="00860004" w:rsidRPr="00860004" w14:paraId="688CA322" w14:textId="77777777" w:rsidTr="00860004">
        <w:tc>
          <w:tcPr>
            <w:tcW w:w="2830" w:type="dxa"/>
            <w:tcBorders>
              <w:top w:val="single" w:sz="12" w:space="0" w:color="auto"/>
              <w:bottom w:val="single" w:sz="12" w:space="0" w:color="auto"/>
            </w:tcBorders>
          </w:tcPr>
          <w:p w14:paraId="4D2AE21F" w14:textId="77777777" w:rsidR="005E5E2A" w:rsidRPr="00860004" w:rsidRDefault="005E5E2A" w:rsidP="00AF3909">
            <w:pPr>
              <w:spacing w:after="0" w:line="240" w:lineRule="auto"/>
              <w:rPr>
                <w:rStyle w:val="hps"/>
                <w:rFonts w:ascii="Times New Roman" w:hAnsi="Times New Roman"/>
                <w:lang w:val="en"/>
              </w:rPr>
            </w:pPr>
          </w:p>
        </w:tc>
        <w:tc>
          <w:tcPr>
            <w:tcW w:w="2699" w:type="dxa"/>
            <w:tcBorders>
              <w:top w:val="single" w:sz="12" w:space="0" w:color="auto"/>
              <w:bottom w:val="single" w:sz="12" w:space="0" w:color="auto"/>
            </w:tcBorders>
          </w:tcPr>
          <w:p w14:paraId="013192A9" w14:textId="0C0B4CA9" w:rsidR="005E5E2A" w:rsidRPr="00860004" w:rsidRDefault="005E5E2A" w:rsidP="00AF3909">
            <w:pPr>
              <w:spacing w:after="0" w:line="240" w:lineRule="auto"/>
              <w:jc w:val="center"/>
              <w:rPr>
                <w:rStyle w:val="hps"/>
                <w:rFonts w:ascii="Times New Roman" w:hAnsi="Times New Roman"/>
                <w:lang w:val="en"/>
              </w:rPr>
            </w:pPr>
            <w:r w:rsidRPr="00860004">
              <w:rPr>
                <w:rStyle w:val="hps"/>
                <w:rFonts w:ascii="Times New Roman" w:hAnsi="Times New Roman"/>
                <w:b/>
                <w:lang w:val="en"/>
              </w:rPr>
              <w:t>Acoustic dataset</w:t>
            </w:r>
          </w:p>
        </w:tc>
        <w:tc>
          <w:tcPr>
            <w:tcW w:w="425" w:type="dxa"/>
            <w:tcBorders>
              <w:top w:val="single" w:sz="12" w:space="0" w:color="auto"/>
              <w:bottom w:val="single" w:sz="12" w:space="0" w:color="auto"/>
            </w:tcBorders>
          </w:tcPr>
          <w:p w14:paraId="65D4173D" w14:textId="77777777" w:rsidR="005E5E2A" w:rsidRPr="00860004" w:rsidRDefault="005E5E2A" w:rsidP="00AF3909">
            <w:pPr>
              <w:spacing w:after="0" w:line="240" w:lineRule="auto"/>
              <w:jc w:val="center"/>
              <w:rPr>
                <w:rStyle w:val="hps"/>
                <w:rFonts w:ascii="Times New Roman" w:hAnsi="Times New Roman"/>
                <w:lang w:val="en"/>
              </w:rPr>
            </w:pPr>
          </w:p>
        </w:tc>
        <w:tc>
          <w:tcPr>
            <w:tcW w:w="2410" w:type="dxa"/>
            <w:tcBorders>
              <w:top w:val="single" w:sz="12" w:space="0" w:color="auto"/>
              <w:bottom w:val="single" w:sz="12" w:space="0" w:color="auto"/>
            </w:tcBorders>
          </w:tcPr>
          <w:p w14:paraId="148C61B2" w14:textId="587EF8C9" w:rsidR="005E5E2A" w:rsidRPr="00860004" w:rsidRDefault="005E5E2A" w:rsidP="00AF3909">
            <w:pPr>
              <w:spacing w:after="0" w:line="240" w:lineRule="auto"/>
              <w:jc w:val="center"/>
              <w:rPr>
                <w:rStyle w:val="hps"/>
                <w:rFonts w:ascii="Times New Roman" w:hAnsi="Times New Roman"/>
                <w:lang w:val="en"/>
              </w:rPr>
            </w:pPr>
            <w:r w:rsidRPr="00860004">
              <w:rPr>
                <w:rStyle w:val="hps"/>
                <w:rFonts w:ascii="Times New Roman" w:hAnsi="Times New Roman"/>
                <w:b/>
                <w:lang w:val="en"/>
              </w:rPr>
              <w:t>Capture dataset</w:t>
            </w:r>
          </w:p>
        </w:tc>
      </w:tr>
      <w:tr w:rsidR="00860004" w:rsidRPr="00860004" w14:paraId="0EF44A63" w14:textId="77777777" w:rsidTr="00860004">
        <w:tc>
          <w:tcPr>
            <w:tcW w:w="2830" w:type="dxa"/>
            <w:tcBorders>
              <w:top w:val="single" w:sz="12" w:space="0" w:color="auto"/>
            </w:tcBorders>
          </w:tcPr>
          <w:p w14:paraId="18F9D26E" w14:textId="77777777" w:rsidR="005E5E2A" w:rsidRPr="00860004" w:rsidRDefault="005E5E2A" w:rsidP="00AF3909">
            <w:pPr>
              <w:spacing w:after="0" w:line="240" w:lineRule="auto"/>
              <w:rPr>
                <w:rStyle w:val="hps"/>
                <w:rFonts w:ascii="Times New Roman" w:hAnsi="Times New Roman"/>
                <w:i/>
                <w:lang w:val="en"/>
              </w:rPr>
            </w:pPr>
            <w:r w:rsidRPr="00860004">
              <w:rPr>
                <w:rStyle w:val="hps"/>
                <w:rFonts w:ascii="Times New Roman" w:hAnsi="Times New Roman"/>
                <w:i/>
                <w:lang w:val="en"/>
              </w:rPr>
              <w:t>Miniopterus schreibersi</w:t>
            </w:r>
            <w:r w:rsidRPr="00860004">
              <w:rPr>
                <w:rStyle w:val="hps"/>
                <w:rFonts w:ascii="Times New Roman" w:hAnsi="Times New Roman"/>
                <w:i/>
                <w:lang w:val="en"/>
              </w:rPr>
              <w:tab/>
            </w:r>
          </w:p>
        </w:tc>
        <w:tc>
          <w:tcPr>
            <w:tcW w:w="2699" w:type="dxa"/>
            <w:tcBorders>
              <w:top w:val="single" w:sz="12" w:space="0" w:color="auto"/>
            </w:tcBorders>
          </w:tcPr>
          <w:p w14:paraId="0409CD8E" w14:textId="77777777" w:rsidR="005E5E2A" w:rsidRPr="00860004" w:rsidRDefault="005E5E2A" w:rsidP="00AF3909">
            <w:pPr>
              <w:spacing w:after="0" w:line="240" w:lineRule="auto"/>
              <w:jc w:val="center"/>
              <w:rPr>
                <w:rStyle w:val="hps"/>
                <w:rFonts w:ascii="Times New Roman" w:hAnsi="Times New Roman"/>
                <w:lang w:val="en"/>
              </w:rPr>
            </w:pPr>
            <w:r w:rsidRPr="00860004">
              <w:rPr>
                <w:rStyle w:val="hps"/>
                <w:rFonts w:ascii="Times New Roman" w:hAnsi="Times New Roman"/>
                <w:lang w:val="en"/>
              </w:rPr>
              <w:t>0.02</w:t>
            </w:r>
          </w:p>
        </w:tc>
        <w:tc>
          <w:tcPr>
            <w:tcW w:w="425" w:type="dxa"/>
            <w:tcBorders>
              <w:top w:val="single" w:sz="12" w:space="0" w:color="auto"/>
            </w:tcBorders>
          </w:tcPr>
          <w:p w14:paraId="071F6049" w14:textId="77777777" w:rsidR="005E5E2A" w:rsidRPr="00860004" w:rsidRDefault="005E5E2A" w:rsidP="00AF3909">
            <w:pPr>
              <w:spacing w:after="0" w:line="240" w:lineRule="auto"/>
              <w:jc w:val="center"/>
              <w:rPr>
                <w:rStyle w:val="hps"/>
                <w:rFonts w:ascii="Times New Roman" w:hAnsi="Times New Roman"/>
                <w:lang w:val="en"/>
              </w:rPr>
            </w:pPr>
          </w:p>
        </w:tc>
        <w:tc>
          <w:tcPr>
            <w:tcW w:w="2410" w:type="dxa"/>
            <w:tcBorders>
              <w:top w:val="single" w:sz="12" w:space="0" w:color="auto"/>
            </w:tcBorders>
          </w:tcPr>
          <w:p w14:paraId="55894A4D" w14:textId="77777777" w:rsidR="005E5E2A" w:rsidRPr="00860004" w:rsidRDefault="005E5E2A" w:rsidP="00AF3909">
            <w:pPr>
              <w:spacing w:after="0" w:line="240" w:lineRule="auto"/>
              <w:jc w:val="center"/>
              <w:rPr>
                <w:rStyle w:val="hps"/>
                <w:rFonts w:ascii="Times New Roman" w:hAnsi="Times New Roman"/>
                <w:lang w:val="en"/>
              </w:rPr>
            </w:pPr>
            <w:r w:rsidRPr="00860004">
              <w:rPr>
                <w:rStyle w:val="hps"/>
                <w:rFonts w:ascii="Times New Roman" w:hAnsi="Times New Roman"/>
                <w:lang w:val="en"/>
              </w:rPr>
              <w:t>7.74</w:t>
            </w:r>
          </w:p>
        </w:tc>
      </w:tr>
      <w:tr w:rsidR="00860004" w:rsidRPr="00860004" w14:paraId="10414BC8" w14:textId="77777777" w:rsidTr="005E5E2A">
        <w:tc>
          <w:tcPr>
            <w:tcW w:w="2830" w:type="dxa"/>
          </w:tcPr>
          <w:p w14:paraId="4CD66658" w14:textId="77777777" w:rsidR="005E5E2A" w:rsidRPr="00860004" w:rsidRDefault="005E5E2A" w:rsidP="00AF3909">
            <w:pPr>
              <w:spacing w:after="0" w:line="240" w:lineRule="auto"/>
              <w:rPr>
                <w:rStyle w:val="hps"/>
                <w:rFonts w:ascii="Times New Roman" w:hAnsi="Times New Roman"/>
                <w:i/>
                <w:lang w:val="en"/>
              </w:rPr>
            </w:pPr>
            <w:r w:rsidRPr="00860004">
              <w:rPr>
                <w:rStyle w:val="hps"/>
                <w:rFonts w:ascii="Times New Roman" w:hAnsi="Times New Roman"/>
                <w:i/>
                <w:lang w:val="en"/>
              </w:rPr>
              <w:t>Pipistrellus kulhii</w:t>
            </w:r>
          </w:p>
        </w:tc>
        <w:tc>
          <w:tcPr>
            <w:tcW w:w="2699" w:type="dxa"/>
          </w:tcPr>
          <w:p w14:paraId="0B1C3509" w14:textId="372B5242" w:rsidR="005E5E2A" w:rsidRPr="00860004" w:rsidRDefault="005E5E2A" w:rsidP="00AF3909">
            <w:pPr>
              <w:spacing w:after="0" w:line="240" w:lineRule="auto"/>
              <w:jc w:val="center"/>
              <w:rPr>
                <w:rStyle w:val="hps"/>
                <w:rFonts w:ascii="Times New Roman" w:hAnsi="Times New Roman"/>
                <w:lang w:val="en"/>
              </w:rPr>
            </w:pPr>
            <w:r w:rsidRPr="00860004">
              <w:rPr>
                <w:rStyle w:val="hps"/>
                <w:rFonts w:ascii="Times New Roman" w:hAnsi="Times New Roman"/>
                <w:lang w:val="en"/>
              </w:rPr>
              <w:t>12.20</w:t>
            </w:r>
          </w:p>
        </w:tc>
        <w:tc>
          <w:tcPr>
            <w:tcW w:w="425" w:type="dxa"/>
          </w:tcPr>
          <w:p w14:paraId="542B4F05" w14:textId="77777777" w:rsidR="005E5E2A" w:rsidRPr="00860004" w:rsidRDefault="005E5E2A" w:rsidP="00AF3909">
            <w:pPr>
              <w:spacing w:after="0" w:line="240" w:lineRule="auto"/>
              <w:jc w:val="center"/>
              <w:rPr>
                <w:rStyle w:val="hps"/>
                <w:rFonts w:ascii="Times New Roman" w:hAnsi="Times New Roman"/>
                <w:lang w:val="en"/>
              </w:rPr>
            </w:pPr>
          </w:p>
        </w:tc>
        <w:tc>
          <w:tcPr>
            <w:tcW w:w="2410" w:type="dxa"/>
          </w:tcPr>
          <w:p w14:paraId="7368A2FA" w14:textId="77777777" w:rsidR="005E5E2A" w:rsidRPr="00860004" w:rsidRDefault="005E5E2A" w:rsidP="00AF3909">
            <w:pPr>
              <w:spacing w:after="0" w:line="240" w:lineRule="auto"/>
              <w:jc w:val="center"/>
              <w:rPr>
                <w:rStyle w:val="hps"/>
                <w:rFonts w:ascii="Times New Roman" w:hAnsi="Times New Roman"/>
                <w:lang w:val="en"/>
              </w:rPr>
            </w:pPr>
            <w:r w:rsidRPr="00860004">
              <w:rPr>
                <w:rStyle w:val="hps"/>
                <w:rFonts w:ascii="Times New Roman" w:hAnsi="Times New Roman"/>
                <w:lang w:val="en"/>
              </w:rPr>
              <w:t>6.07</w:t>
            </w:r>
          </w:p>
        </w:tc>
      </w:tr>
      <w:tr w:rsidR="00860004" w:rsidRPr="00860004" w14:paraId="4518246F" w14:textId="77777777" w:rsidTr="005E5E2A">
        <w:tc>
          <w:tcPr>
            <w:tcW w:w="2830" w:type="dxa"/>
          </w:tcPr>
          <w:p w14:paraId="3404EDFB" w14:textId="77777777" w:rsidR="005E5E2A" w:rsidRPr="00860004" w:rsidRDefault="005E5E2A" w:rsidP="00AF3909">
            <w:pPr>
              <w:spacing w:after="0" w:line="240" w:lineRule="auto"/>
              <w:rPr>
                <w:rStyle w:val="hps"/>
                <w:rFonts w:ascii="Times New Roman" w:hAnsi="Times New Roman"/>
                <w:i/>
                <w:lang w:val="en"/>
              </w:rPr>
            </w:pPr>
            <w:r w:rsidRPr="00860004">
              <w:rPr>
                <w:rStyle w:val="hps"/>
                <w:rFonts w:ascii="Times New Roman" w:hAnsi="Times New Roman"/>
                <w:i/>
                <w:lang w:val="en"/>
              </w:rPr>
              <w:t>Pipistrellus nathusius</w:t>
            </w:r>
          </w:p>
        </w:tc>
        <w:tc>
          <w:tcPr>
            <w:tcW w:w="2699" w:type="dxa"/>
          </w:tcPr>
          <w:p w14:paraId="461AFC6A" w14:textId="77777777" w:rsidR="005E5E2A" w:rsidRPr="00860004" w:rsidRDefault="005E5E2A" w:rsidP="00AF3909">
            <w:pPr>
              <w:spacing w:after="0" w:line="240" w:lineRule="auto"/>
              <w:jc w:val="center"/>
              <w:rPr>
                <w:rStyle w:val="hps"/>
                <w:rFonts w:ascii="Times New Roman" w:hAnsi="Times New Roman"/>
                <w:lang w:val="en"/>
              </w:rPr>
            </w:pPr>
            <w:r w:rsidRPr="00860004">
              <w:rPr>
                <w:rStyle w:val="hps"/>
                <w:rFonts w:ascii="Times New Roman" w:hAnsi="Times New Roman"/>
                <w:lang w:val="en"/>
              </w:rPr>
              <w:t>1.19</w:t>
            </w:r>
          </w:p>
        </w:tc>
        <w:tc>
          <w:tcPr>
            <w:tcW w:w="425" w:type="dxa"/>
          </w:tcPr>
          <w:p w14:paraId="14524AF9" w14:textId="77777777" w:rsidR="005E5E2A" w:rsidRPr="00860004" w:rsidRDefault="005E5E2A" w:rsidP="00AF3909">
            <w:pPr>
              <w:spacing w:after="0" w:line="240" w:lineRule="auto"/>
              <w:jc w:val="center"/>
              <w:rPr>
                <w:rStyle w:val="hps"/>
                <w:rFonts w:ascii="Times New Roman" w:hAnsi="Times New Roman"/>
                <w:lang w:val="en"/>
              </w:rPr>
            </w:pPr>
          </w:p>
        </w:tc>
        <w:tc>
          <w:tcPr>
            <w:tcW w:w="2410" w:type="dxa"/>
          </w:tcPr>
          <w:p w14:paraId="54E089ED" w14:textId="77777777" w:rsidR="005E5E2A" w:rsidRPr="00860004" w:rsidRDefault="005E5E2A" w:rsidP="00AF3909">
            <w:pPr>
              <w:spacing w:after="0" w:line="240" w:lineRule="auto"/>
              <w:jc w:val="center"/>
              <w:rPr>
                <w:rStyle w:val="hps"/>
                <w:rFonts w:ascii="Times New Roman" w:hAnsi="Times New Roman"/>
                <w:lang w:val="en"/>
              </w:rPr>
            </w:pPr>
            <w:r w:rsidRPr="00860004">
              <w:rPr>
                <w:rStyle w:val="hps"/>
                <w:rFonts w:ascii="Times New Roman" w:hAnsi="Times New Roman"/>
                <w:lang w:val="en"/>
              </w:rPr>
              <w:t>3.40</w:t>
            </w:r>
          </w:p>
        </w:tc>
      </w:tr>
      <w:tr w:rsidR="00860004" w:rsidRPr="00860004" w14:paraId="0645AAFA" w14:textId="77777777" w:rsidTr="005E5E2A">
        <w:tc>
          <w:tcPr>
            <w:tcW w:w="2830" w:type="dxa"/>
          </w:tcPr>
          <w:p w14:paraId="5C653151" w14:textId="77777777" w:rsidR="005E5E2A" w:rsidRPr="00860004" w:rsidRDefault="005E5E2A" w:rsidP="00AF3909">
            <w:pPr>
              <w:spacing w:after="0" w:line="240" w:lineRule="auto"/>
              <w:rPr>
                <w:rStyle w:val="hps"/>
                <w:rFonts w:ascii="Times New Roman" w:hAnsi="Times New Roman"/>
                <w:i/>
                <w:lang w:val="en"/>
              </w:rPr>
            </w:pPr>
            <w:r w:rsidRPr="00860004">
              <w:rPr>
                <w:rStyle w:val="hps"/>
                <w:rFonts w:ascii="Times New Roman" w:hAnsi="Times New Roman"/>
                <w:i/>
                <w:lang w:val="en"/>
              </w:rPr>
              <w:t>Pipistrellus pipistrellus</w:t>
            </w:r>
          </w:p>
        </w:tc>
        <w:tc>
          <w:tcPr>
            <w:tcW w:w="2699" w:type="dxa"/>
          </w:tcPr>
          <w:p w14:paraId="7B366365" w14:textId="77777777" w:rsidR="005E5E2A" w:rsidRPr="00860004" w:rsidRDefault="005E5E2A" w:rsidP="00AF3909">
            <w:pPr>
              <w:spacing w:after="0" w:line="240" w:lineRule="auto"/>
              <w:jc w:val="center"/>
              <w:rPr>
                <w:rStyle w:val="hps"/>
                <w:rFonts w:ascii="Times New Roman" w:hAnsi="Times New Roman"/>
                <w:lang w:val="en"/>
              </w:rPr>
            </w:pPr>
            <w:r w:rsidRPr="00860004">
              <w:rPr>
                <w:rStyle w:val="hps"/>
                <w:rFonts w:ascii="Times New Roman" w:hAnsi="Times New Roman"/>
                <w:lang w:val="en"/>
              </w:rPr>
              <w:t>85.97</w:t>
            </w:r>
          </w:p>
        </w:tc>
        <w:tc>
          <w:tcPr>
            <w:tcW w:w="425" w:type="dxa"/>
          </w:tcPr>
          <w:p w14:paraId="70900A62" w14:textId="77777777" w:rsidR="005E5E2A" w:rsidRPr="00860004" w:rsidRDefault="005E5E2A" w:rsidP="00AF3909">
            <w:pPr>
              <w:spacing w:after="0" w:line="240" w:lineRule="auto"/>
              <w:jc w:val="center"/>
              <w:rPr>
                <w:rStyle w:val="hps"/>
                <w:rFonts w:ascii="Times New Roman" w:hAnsi="Times New Roman"/>
                <w:lang w:val="en"/>
              </w:rPr>
            </w:pPr>
          </w:p>
        </w:tc>
        <w:tc>
          <w:tcPr>
            <w:tcW w:w="2410" w:type="dxa"/>
          </w:tcPr>
          <w:p w14:paraId="3A025362" w14:textId="77777777" w:rsidR="005E5E2A" w:rsidRPr="00860004" w:rsidRDefault="005E5E2A" w:rsidP="00AF3909">
            <w:pPr>
              <w:spacing w:after="0" w:line="240" w:lineRule="auto"/>
              <w:jc w:val="center"/>
              <w:rPr>
                <w:rStyle w:val="hps"/>
                <w:rFonts w:ascii="Times New Roman" w:hAnsi="Times New Roman"/>
                <w:lang w:val="en"/>
              </w:rPr>
            </w:pPr>
            <w:r w:rsidRPr="00860004">
              <w:rPr>
                <w:rStyle w:val="hps"/>
                <w:rFonts w:ascii="Times New Roman" w:hAnsi="Times New Roman"/>
                <w:lang w:val="en"/>
              </w:rPr>
              <w:t>81.24</w:t>
            </w:r>
          </w:p>
        </w:tc>
      </w:tr>
      <w:tr w:rsidR="00860004" w:rsidRPr="00860004" w14:paraId="4922364A" w14:textId="77777777" w:rsidTr="005E5E2A">
        <w:tc>
          <w:tcPr>
            <w:tcW w:w="2830" w:type="dxa"/>
            <w:tcBorders>
              <w:bottom w:val="single" w:sz="12" w:space="0" w:color="auto"/>
            </w:tcBorders>
          </w:tcPr>
          <w:p w14:paraId="39BCDA2A" w14:textId="77777777" w:rsidR="005E5E2A" w:rsidRPr="00860004" w:rsidRDefault="005E5E2A" w:rsidP="00AF3909">
            <w:pPr>
              <w:spacing w:after="0" w:line="240" w:lineRule="auto"/>
              <w:rPr>
                <w:rStyle w:val="hps"/>
                <w:rFonts w:ascii="Times New Roman" w:hAnsi="Times New Roman"/>
                <w:i/>
                <w:lang w:val="en"/>
              </w:rPr>
            </w:pPr>
            <w:r w:rsidRPr="00860004">
              <w:rPr>
                <w:rStyle w:val="hps"/>
                <w:rFonts w:ascii="Times New Roman" w:hAnsi="Times New Roman"/>
                <w:i/>
                <w:lang w:val="en"/>
              </w:rPr>
              <w:t>Pipistrellus pygmaeus</w:t>
            </w:r>
          </w:p>
        </w:tc>
        <w:tc>
          <w:tcPr>
            <w:tcW w:w="2699" w:type="dxa"/>
            <w:tcBorders>
              <w:bottom w:val="single" w:sz="12" w:space="0" w:color="auto"/>
            </w:tcBorders>
          </w:tcPr>
          <w:p w14:paraId="2FC21702" w14:textId="77777777" w:rsidR="005E5E2A" w:rsidRPr="00860004" w:rsidRDefault="005E5E2A" w:rsidP="00AF3909">
            <w:pPr>
              <w:spacing w:after="0" w:line="240" w:lineRule="auto"/>
              <w:jc w:val="center"/>
              <w:rPr>
                <w:rStyle w:val="hps"/>
                <w:rFonts w:ascii="Times New Roman" w:hAnsi="Times New Roman"/>
                <w:lang w:val="en"/>
              </w:rPr>
            </w:pPr>
            <w:r w:rsidRPr="00860004">
              <w:rPr>
                <w:rStyle w:val="hps"/>
                <w:rFonts w:ascii="Times New Roman" w:hAnsi="Times New Roman"/>
                <w:lang w:val="en"/>
              </w:rPr>
              <w:t>0.62</w:t>
            </w:r>
          </w:p>
        </w:tc>
        <w:tc>
          <w:tcPr>
            <w:tcW w:w="425" w:type="dxa"/>
            <w:tcBorders>
              <w:bottom w:val="single" w:sz="12" w:space="0" w:color="auto"/>
            </w:tcBorders>
          </w:tcPr>
          <w:p w14:paraId="43F96804" w14:textId="77777777" w:rsidR="005E5E2A" w:rsidRPr="00860004" w:rsidRDefault="005E5E2A" w:rsidP="00AF3909">
            <w:pPr>
              <w:spacing w:after="0" w:line="240" w:lineRule="auto"/>
              <w:jc w:val="center"/>
              <w:rPr>
                <w:rStyle w:val="hps"/>
                <w:rFonts w:ascii="Times New Roman" w:hAnsi="Times New Roman"/>
                <w:lang w:val="en"/>
              </w:rPr>
            </w:pPr>
          </w:p>
        </w:tc>
        <w:tc>
          <w:tcPr>
            <w:tcW w:w="2410" w:type="dxa"/>
            <w:tcBorders>
              <w:bottom w:val="single" w:sz="12" w:space="0" w:color="auto"/>
            </w:tcBorders>
          </w:tcPr>
          <w:p w14:paraId="05C74802" w14:textId="77777777" w:rsidR="005E5E2A" w:rsidRPr="00860004" w:rsidRDefault="005E5E2A" w:rsidP="00AF3909">
            <w:pPr>
              <w:spacing w:after="0" w:line="240" w:lineRule="auto"/>
              <w:jc w:val="center"/>
              <w:rPr>
                <w:rStyle w:val="hps"/>
                <w:rFonts w:ascii="Times New Roman" w:hAnsi="Times New Roman"/>
                <w:lang w:val="en"/>
              </w:rPr>
            </w:pPr>
            <w:r w:rsidRPr="00860004">
              <w:rPr>
                <w:rStyle w:val="hps"/>
                <w:rFonts w:ascii="Times New Roman" w:hAnsi="Times New Roman"/>
                <w:lang w:val="en"/>
              </w:rPr>
              <w:t>1.56</w:t>
            </w:r>
          </w:p>
        </w:tc>
      </w:tr>
    </w:tbl>
    <w:p w14:paraId="686506BC" w14:textId="5A6D3930" w:rsidR="004C419F" w:rsidRPr="00860004" w:rsidRDefault="004C419F" w:rsidP="001803AF">
      <w:pPr>
        <w:spacing w:after="0" w:line="480" w:lineRule="auto"/>
        <w:jc w:val="both"/>
        <w:rPr>
          <w:rStyle w:val="hps"/>
          <w:rFonts w:ascii="Times New Roman" w:hAnsi="Times New Roman"/>
          <w:sz w:val="24"/>
          <w:szCs w:val="24"/>
          <w:lang w:val="en-US"/>
        </w:rPr>
      </w:pPr>
    </w:p>
    <w:p w14:paraId="0BBA4F37" w14:textId="4473DEAF" w:rsidR="00ED02D1" w:rsidRDefault="00ED02D1">
      <w:pPr>
        <w:spacing w:after="0" w:line="240" w:lineRule="auto"/>
        <w:rPr>
          <w:rFonts w:ascii="Times New Roman" w:hAnsi="Times New Roman"/>
          <w:b/>
          <w:sz w:val="28"/>
          <w:szCs w:val="24"/>
          <w:lang w:val="en-GB"/>
        </w:rPr>
      </w:pPr>
    </w:p>
    <w:p w14:paraId="2C32C28E" w14:textId="0B6C83CC" w:rsidR="000B3863" w:rsidRDefault="000B3863">
      <w:pPr>
        <w:spacing w:after="0" w:line="240" w:lineRule="auto"/>
        <w:rPr>
          <w:rFonts w:ascii="Times New Roman" w:hAnsi="Times New Roman"/>
          <w:b/>
          <w:sz w:val="28"/>
          <w:szCs w:val="24"/>
          <w:lang w:val="en-GB"/>
        </w:rPr>
      </w:pPr>
    </w:p>
    <w:p w14:paraId="5D08E799" w14:textId="77777777" w:rsidR="00BD078C" w:rsidRDefault="00BD078C">
      <w:pPr>
        <w:spacing w:after="0" w:line="240" w:lineRule="auto"/>
        <w:rPr>
          <w:rFonts w:ascii="Times New Roman" w:hAnsi="Times New Roman"/>
          <w:b/>
          <w:sz w:val="28"/>
          <w:szCs w:val="24"/>
          <w:lang w:val="en-GB"/>
        </w:rPr>
      </w:pPr>
    </w:p>
    <w:p w14:paraId="675B1862" w14:textId="76F363AD" w:rsidR="00057F2C" w:rsidRPr="00E842B9" w:rsidRDefault="00D12897" w:rsidP="00823308">
      <w:pPr>
        <w:pBdr>
          <w:bottom w:val="single" w:sz="4" w:space="1" w:color="auto"/>
        </w:pBdr>
        <w:spacing w:after="0" w:line="240" w:lineRule="auto"/>
        <w:jc w:val="both"/>
        <w:rPr>
          <w:rFonts w:ascii="Times New Roman" w:hAnsi="Times New Roman"/>
          <w:b/>
          <w:sz w:val="28"/>
          <w:szCs w:val="24"/>
          <w:lang w:val="en-GB"/>
        </w:rPr>
      </w:pPr>
      <w:r>
        <w:rPr>
          <w:rFonts w:ascii="Times New Roman" w:hAnsi="Times New Roman"/>
          <w:b/>
          <w:sz w:val="28"/>
          <w:szCs w:val="24"/>
          <w:lang w:val="en-GB"/>
        </w:rPr>
        <w:lastRenderedPageBreak/>
        <w:t>A</w:t>
      </w:r>
      <w:r w:rsidR="00F572DB" w:rsidRPr="00E842B9">
        <w:rPr>
          <w:rFonts w:ascii="Times New Roman" w:hAnsi="Times New Roman"/>
          <w:b/>
          <w:sz w:val="28"/>
          <w:szCs w:val="24"/>
          <w:lang w:val="en-GB"/>
        </w:rPr>
        <w:t>2</w:t>
      </w:r>
      <w:r w:rsidR="00EF10FB" w:rsidRPr="00E842B9">
        <w:rPr>
          <w:rFonts w:ascii="Times New Roman" w:hAnsi="Times New Roman"/>
          <w:b/>
          <w:sz w:val="28"/>
          <w:szCs w:val="24"/>
          <w:lang w:val="en-GB"/>
        </w:rPr>
        <w:t xml:space="preserve">: </w:t>
      </w:r>
      <w:r w:rsidR="00057F2C" w:rsidRPr="00E842B9">
        <w:rPr>
          <w:rFonts w:ascii="Times New Roman" w:hAnsi="Times New Roman"/>
          <w:b/>
          <w:sz w:val="28"/>
          <w:szCs w:val="24"/>
          <w:lang w:val="en-GB"/>
        </w:rPr>
        <w:t xml:space="preserve">Habitat </w:t>
      </w:r>
      <w:r w:rsidR="0040639D" w:rsidRPr="00E842B9">
        <w:rPr>
          <w:rFonts w:ascii="Times New Roman" w:hAnsi="Times New Roman"/>
          <w:b/>
          <w:sz w:val="28"/>
          <w:szCs w:val="24"/>
          <w:lang w:val="en-GB"/>
        </w:rPr>
        <w:t xml:space="preserve">openness </w:t>
      </w:r>
      <w:r w:rsidR="00057F2C" w:rsidRPr="00E842B9">
        <w:rPr>
          <w:rFonts w:ascii="Times New Roman" w:hAnsi="Times New Roman"/>
          <w:b/>
          <w:sz w:val="28"/>
          <w:szCs w:val="24"/>
          <w:lang w:val="en-GB"/>
        </w:rPr>
        <w:t>classification</w:t>
      </w:r>
      <w:r w:rsidR="00AC21A8" w:rsidRPr="00E842B9">
        <w:rPr>
          <w:rFonts w:ascii="Times New Roman" w:hAnsi="Times New Roman"/>
          <w:b/>
          <w:sz w:val="28"/>
          <w:szCs w:val="24"/>
          <w:lang w:val="en-GB"/>
        </w:rPr>
        <w:t xml:space="preserve"> and relationship with </w:t>
      </w:r>
      <w:r w:rsidR="006D5FF0">
        <w:rPr>
          <w:rFonts w:ascii="Times New Roman" w:hAnsi="Times New Roman"/>
          <w:b/>
          <w:sz w:val="28"/>
          <w:szCs w:val="24"/>
          <w:lang w:val="en-GB"/>
        </w:rPr>
        <w:t xml:space="preserve">the </w:t>
      </w:r>
      <w:r w:rsidR="006D5FF0" w:rsidRPr="006D5FF0">
        <w:rPr>
          <w:rFonts w:ascii="Times New Roman" w:hAnsi="Times New Roman"/>
          <w:b/>
          <w:sz w:val="28"/>
          <w:szCs w:val="24"/>
          <w:lang w:val="en-GB"/>
        </w:rPr>
        <w:t>slope of the quasi-constant frequency</w:t>
      </w:r>
      <w:r w:rsidR="006D5FF0">
        <w:rPr>
          <w:rFonts w:ascii="Times New Roman" w:hAnsi="Times New Roman"/>
          <w:b/>
          <w:sz w:val="28"/>
          <w:szCs w:val="24"/>
          <w:lang w:val="en-GB"/>
        </w:rPr>
        <w:t xml:space="preserve"> (</w:t>
      </w:r>
      <w:r w:rsidR="00684556" w:rsidRPr="00E842B9">
        <w:rPr>
          <w:rFonts w:ascii="Times New Roman" w:hAnsi="Times New Roman"/>
          <w:b/>
          <w:sz w:val="28"/>
          <w:szCs w:val="24"/>
          <w:lang w:val="en-GB"/>
        </w:rPr>
        <w:t>SlopeQCF</w:t>
      </w:r>
      <w:r w:rsidR="006D5FF0">
        <w:rPr>
          <w:rFonts w:ascii="Times New Roman" w:hAnsi="Times New Roman"/>
          <w:b/>
          <w:sz w:val="28"/>
          <w:szCs w:val="24"/>
          <w:lang w:val="en-GB"/>
        </w:rPr>
        <w:t>)</w:t>
      </w:r>
    </w:p>
    <w:p w14:paraId="2CC34F74" w14:textId="77777777" w:rsidR="00823308" w:rsidRPr="00E842B9" w:rsidRDefault="00823308" w:rsidP="00823308">
      <w:pPr>
        <w:spacing w:after="0" w:line="480" w:lineRule="auto"/>
        <w:jc w:val="both"/>
        <w:rPr>
          <w:rFonts w:ascii="Times New Roman" w:hAnsi="Times New Roman"/>
          <w:sz w:val="24"/>
          <w:szCs w:val="24"/>
          <w:lang w:val="en-GB"/>
        </w:rPr>
      </w:pPr>
    </w:p>
    <w:p w14:paraId="5BCBE58A" w14:textId="13BD83FE" w:rsidR="00F572DB" w:rsidRPr="00E842B9" w:rsidRDefault="002D1F0B" w:rsidP="00AB3F8F">
      <w:pPr>
        <w:spacing w:after="0" w:line="360" w:lineRule="auto"/>
        <w:jc w:val="both"/>
        <w:rPr>
          <w:rFonts w:ascii="Times New Roman" w:hAnsi="Times New Roman"/>
          <w:sz w:val="24"/>
          <w:szCs w:val="24"/>
          <w:lang w:val="en-GB"/>
        </w:rPr>
      </w:pPr>
      <w:r w:rsidRPr="00E842B9">
        <w:rPr>
          <w:rFonts w:ascii="Times New Roman" w:hAnsi="Times New Roman"/>
          <w:sz w:val="24"/>
          <w:szCs w:val="24"/>
          <w:lang w:val="en-GB"/>
        </w:rPr>
        <w:t>In the French national bat monitoring</w:t>
      </w:r>
      <w:r w:rsidR="002B7941" w:rsidRPr="00E842B9">
        <w:rPr>
          <w:rFonts w:ascii="Times New Roman" w:hAnsi="Times New Roman"/>
          <w:sz w:val="24"/>
          <w:szCs w:val="24"/>
          <w:lang w:val="en-GB"/>
        </w:rPr>
        <w:t>,</w:t>
      </w:r>
      <w:r w:rsidRPr="00E842B9">
        <w:rPr>
          <w:rFonts w:ascii="Times New Roman" w:hAnsi="Times New Roman"/>
          <w:sz w:val="24"/>
          <w:szCs w:val="24"/>
          <w:lang w:val="en-GB"/>
        </w:rPr>
        <w:t xml:space="preserve"> volunteers were </w:t>
      </w:r>
      <w:r w:rsidR="00B5307A">
        <w:rPr>
          <w:rFonts w:ascii="Times New Roman" w:hAnsi="Times New Roman"/>
          <w:sz w:val="24"/>
          <w:szCs w:val="24"/>
          <w:lang w:val="en-GB"/>
        </w:rPr>
        <w:t xml:space="preserve">also </w:t>
      </w:r>
      <w:r w:rsidRPr="00E842B9">
        <w:rPr>
          <w:rFonts w:ascii="Times New Roman" w:hAnsi="Times New Roman"/>
          <w:sz w:val="24"/>
          <w:szCs w:val="24"/>
          <w:lang w:val="en-GB"/>
        </w:rPr>
        <w:t>involved in collecting</w:t>
      </w:r>
      <w:r w:rsidR="00995F70" w:rsidRPr="00E842B9">
        <w:rPr>
          <w:rFonts w:ascii="Times New Roman" w:hAnsi="Times New Roman"/>
          <w:sz w:val="24"/>
          <w:szCs w:val="24"/>
          <w:lang w:val="en-GB"/>
        </w:rPr>
        <w:t xml:space="preserve"> detailed</w:t>
      </w:r>
      <w:r w:rsidRPr="00E842B9">
        <w:rPr>
          <w:rFonts w:ascii="Times New Roman" w:hAnsi="Times New Roman"/>
          <w:sz w:val="24"/>
          <w:szCs w:val="24"/>
          <w:lang w:val="en-GB"/>
        </w:rPr>
        <w:t xml:space="preserve"> habitat variable</w:t>
      </w:r>
      <w:r w:rsidR="000A5412" w:rsidRPr="00E842B9">
        <w:rPr>
          <w:rFonts w:ascii="Times New Roman" w:hAnsi="Times New Roman"/>
          <w:sz w:val="24"/>
          <w:szCs w:val="24"/>
          <w:lang w:val="en-GB"/>
        </w:rPr>
        <w:t>s</w:t>
      </w:r>
      <w:r w:rsidRPr="00E842B9">
        <w:rPr>
          <w:rFonts w:ascii="Times New Roman" w:hAnsi="Times New Roman"/>
          <w:sz w:val="24"/>
          <w:szCs w:val="24"/>
          <w:lang w:val="en-GB"/>
        </w:rPr>
        <w:t xml:space="preserve"> </w:t>
      </w:r>
      <w:r w:rsidR="000A5412" w:rsidRPr="00E842B9">
        <w:rPr>
          <w:rFonts w:ascii="Times New Roman" w:hAnsi="Times New Roman"/>
          <w:sz w:val="24"/>
          <w:szCs w:val="24"/>
          <w:lang w:val="en-GB"/>
        </w:rPr>
        <w:fldChar w:fldCharType="begin" w:fldLock="1"/>
      </w:r>
      <w:r w:rsidR="00AD0A11">
        <w:rPr>
          <w:rFonts w:ascii="Times New Roman" w:hAnsi="Times New Roman"/>
          <w:sz w:val="24"/>
          <w:szCs w:val="24"/>
          <w:lang w:val="en-GB"/>
        </w:rPr>
        <w:instrText>ADDIN CSL_CITATION { "citationItems" : [ { "id" : "ITEM-1", "itemData" : { "DOI" : "http://www.conbio.org/images/content_conferences/2010Abstracts.pdf", "author" : [ { "dropping-particle" : "", "family" : "Kerbiriou", "given" : "C.", "non-dropping-particle" : "", "parse-names" : false, "suffix" : "" }, { "dropping-particle" : "", "family" : "Bas", "given" : "Y.", "non-dropping-particle" : "", "parse-names" : false, "suffix" : "" }, { "dropping-particle" : "", "family" : "Dufr\u00eane", "given" : "L.", "non-dropping-particle" : "", "parse-names" : false, "suffix" : "" }, { "dropping-particle" : "", "family" : "Robert", "given" : "A.", "non-dropping-particle" : "", "parse-names" : false, "suffix" : "" }, { "dropping-particle" : "", "family" : "J.F.", "given" : "Julien", "non-dropping-particle" : "", "parse-names" : false, "suffix" : "" }, { "dropping-particle" : "", "family" : "Julien", "given" : "J.F.", "non-dropping-particle" : "", "parse-names" : false, "suffix" : "" } ], "container-title" : "Society for Conservation Biology. 24th Annual Meeting", "id" : "ITEM-1", "issued" : { "date-parts" : [ [ "2010" ] ] }, "note" : "From Duplicate 2 ( \n\nLong term trends monitoring of bats, from biodiversity indicator production to species specialization assessment\n\n- Kerbiriou, C; Bas, Y; Dufr\u00eane, L; Robert, A; J.F., Julien )\n\n", "publisher-place" : "Edmonton, Alberta, Canada", "title" : "Long term trends monitoring of bats, from biodiversity indicator production to species specialization assessment", "type" : "paper-conference" }, "uris" : [ "http://www.mendeley.com/documents/?uuid=ad992641-db39-4b8c-a9d5-f1c81b55fefe" ] } ], "mendeley" : { "formattedCitation" : "(Kerbiriou et al. 2010)", "plainTextFormattedCitation" : "(Kerbiriou et al. 2010)", "previouslyFormattedCitation" : "(Kerbiriou et al. 2010)" }, "properties" : { "noteIndex" : 0 }, "schema" : "https://github.com/citation-style-language/schema/raw/master/csl-citation.json" }</w:instrText>
      </w:r>
      <w:r w:rsidR="000A5412" w:rsidRPr="00E842B9">
        <w:rPr>
          <w:rFonts w:ascii="Times New Roman" w:hAnsi="Times New Roman"/>
          <w:sz w:val="24"/>
          <w:szCs w:val="24"/>
          <w:lang w:val="en-GB"/>
        </w:rPr>
        <w:fldChar w:fldCharType="separate"/>
      </w:r>
      <w:r w:rsidR="0070527C" w:rsidRPr="00E842B9">
        <w:rPr>
          <w:rFonts w:ascii="Times New Roman" w:hAnsi="Times New Roman"/>
          <w:noProof/>
          <w:sz w:val="24"/>
          <w:szCs w:val="24"/>
          <w:lang w:val="en-GB"/>
        </w:rPr>
        <w:t>(Kerbiriou et al. 2010)</w:t>
      </w:r>
      <w:r w:rsidR="000A5412" w:rsidRPr="00E842B9">
        <w:rPr>
          <w:rFonts w:ascii="Times New Roman" w:hAnsi="Times New Roman"/>
          <w:sz w:val="24"/>
          <w:szCs w:val="24"/>
          <w:lang w:val="en-GB"/>
        </w:rPr>
        <w:fldChar w:fldCharType="end"/>
      </w:r>
      <w:r w:rsidR="00D31F62" w:rsidRPr="00E842B9">
        <w:rPr>
          <w:rFonts w:ascii="Times New Roman" w:hAnsi="Times New Roman"/>
          <w:sz w:val="24"/>
          <w:szCs w:val="24"/>
          <w:lang w:val="en-GB"/>
        </w:rPr>
        <w:t xml:space="preserve">. </w:t>
      </w:r>
      <w:r w:rsidR="008619F5" w:rsidRPr="00E842B9">
        <w:rPr>
          <w:rFonts w:ascii="Times New Roman" w:hAnsi="Times New Roman"/>
          <w:sz w:val="24"/>
          <w:szCs w:val="24"/>
          <w:lang w:val="en-GB"/>
        </w:rPr>
        <w:t>Observers describe</w:t>
      </w:r>
      <w:r w:rsidR="00D31F62" w:rsidRPr="00E842B9">
        <w:rPr>
          <w:rFonts w:ascii="Times New Roman" w:hAnsi="Times New Roman"/>
          <w:sz w:val="24"/>
          <w:szCs w:val="24"/>
          <w:lang w:val="en-GB"/>
        </w:rPr>
        <w:t>d</w:t>
      </w:r>
      <w:r w:rsidR="008619F5" w:rsidRPr="00E842B9">
        <w:rPr>
          <w:rFonts w:ascii="Times New Roman" w:hAnsi="Times New Roman"/>
          <w:sz w:val="24"/>
          <w:szCs w:val="24"/>
          <w:lang w:val="en-GB"/>
        </w:rPr>
        <w:t xml:space="preserve"> the habitat </w:t>
      </w:r>
      <w:r w:rsidR="00DE7D18" w:rsidRPr="00E842B9">
        <w:rPr>
          <w:rFonts w:ascii="Times New Roman" w:hAnsi="Times New Roman"/>
          <w:sz w:val="24"/>
          <w:szCs w:val="24"/>
          <w:lang w:val="en-GB"/>
        </w:rPr>
        <w:t>every</w:t>
      </w:r>
      <w:r w:rsidR="0031724B" w:rsidRPr="00E842B9">
        <w:rPr>
          <w:rFonts w:ascii="Times New Roman" w:hAnsi="Times New Roman"/>
          <w:sz w:val="24"/>
          <w:szCs w:val="24"/>
          <w:lang w:val="en-GB"/>
        </w:rPr>
        <w:t xml:space="preserve"> 400 meters</w:t>
      </w:r>
      <w:r w:rsidR="00DE7D18" w:rsidRPr="00E842B9">
        <w:rPr>
          <w:rFonts w:ascii="Times New Roman" w:hAnsi="Times New Roman"/>
          <w:sz w:val="24"/>
          <w:szCs w:val="24"/>
          <w:lang w:val="en-GB"/>
        </w:rPr>
        <w:t>, i.e.</w:t>
      </w:r>
      <w:r w:rsidR="00400FB5">
        <w:rPr>
          <w:rFonts w:ascii="Times New Roman" w:hAnsi="Times New Roman"/>
          <w:sz w:val="24"/>
          <w:szCs w:val="24"/>
          <w:lang w:val="en-GB"/>
        </w:rPr>
        <w:t>,</w:t>
      </w:r>
      <w:r w:rsidR="00DE7D18" w:rsidRPr="00E842B9">
        <w:rPr>
          <w:rFonts w:ascii="Times New Roman" w:hAnsi="Times New Roman"/>
          <w:sz w:val="24"/>
          <w:szCs w:val="24"/>
          <w:lang w:val="en-GB"/>
        </w:rPr>
        <w:t xml:space="preserve"> five times per 2-km segment</w:t>
      </w:r>
      <w:r w:rsidR="00B27A19" w:rsidRPr="00E842B9">
        <w:rPr>
          <w:rFonts w:ascii="Times New Roman" w:hAnsi="Times New Roman"/>
          <w:sz w:val="24"/>
          <w:szCs w:val="24"/>
          <w:lang w:val="en-GB"/>
        </w:rPr>
        <w:t>. Each</w:t>
      </w:r>
      <w:r w:rsidR="0031724B" w:rsidRPr="00E842B9">
        <w:rPr>
          <w:rFonts w:ascii="Times New Roman" w:hAnsi="Times New Roman"/>
          <w:sz w:val="24"/>
          <w:szCs w:val="24"/>
          <w:lang w:val="en-GB"/>
        </w:rPr>
        <w:t xml:space="preserve"> </w:t>
      </w:r>
      <w:r w:rsidR="00B27A19" w:rsidRPr="00E842B9">
        <w:rPr>
          <w:rFonts w:ascii="Times New Roman" w:hAnsi="Times New Roman"/>
          <w:sz w:val="24"/>
          <w:szCs w:val="24"/>
          <w:lang w:val="en-GB"/>
        </w:rPr>
        <w:t xml:space="preserve">circuit </w:t>
      </w:r>
      <w:r w:rsidR="00DE7D18" w:rsidRPr="00E842B9">
        <w:rPr>
          <w:rFonts w:ascii="Times New Roman" w:hAnsi="Times New Roman"/>
          <w:sz w:val="24"/>
          <w:szCs w:val="24"/>
          <w:lang w:val="en-GB"/>
        </w:rPr>
        <w:t>was</w:t>
      </w:r>
      <w:r w:rsidR="0031724B" w:rsidRPr="00E842B9">
        <w:rPr>
          <w:rFonts w:ascii="Times New Roman" w:hAnsi="Times New Roman"/>
          <w:sz w:val="24"/>
          <w:szCs w:val="24"/>
          <w:lang w:val="en-GB"/>
        </w:rPr>
        <w:t xml:space="preserve"> thus associated with 50 habitat descriptions. </w:t>
      </w:r>
      <w:r w:rsidRPr="00E842B9">
        <w:rPr>
          <w:rFonts w:ascii="Times New Roman" w:hAnsi="Times New Roman"/>
          <w:sz w:val="24"/>
          <w:szCs w:val="24"/>
          <w:lang w:val="en-GB"/>
        </w:rPr>
        <w:t>Obs</w:t>
      </w:r>
      <w:r w:rsidR="00B5307A">
        <w:rPr>
          <w:rFonts w:ascii="Times New Roman" w:hAnsi="Times New Roman"/>
          <w:sz w:val="24"/>
          <w:szCs w:val="24"/>
          <w:lang w:val="en-GB"/>
        </w:rPr>
        <w:t>ervers classified habitats with</w:t>
      </w:r>
      <w:r w:rsidR="002B7941" w:rsidRPr="00E842B9">
        <w:rPr>
          <w:rFonts w:ascii="Times New Roman" w:hAnsi="Times New Roman"/>
          <w:sz w:val="24"/>
          <w:szCs w:val="24"/>
          <w:lang w:val="en-GB"/>
        </w:rPr>
        <w:t>in a range</w:t>
      </w:r>
      <w:r w:rsidRPr="00E842B9">
        <w:rPr>
          <w:rFonts w:ascii="Times New Roman" w:hAnsi="Times New Roman"/>
          <w:sz w:val="24"/>
          <w:szCs w:val="24"/>
          <w:lang w:val="en-GB"/>
        </w:rPr>
        <w:t xml:space="preserve"> </w:t>
      </w:r>
      <w:r w:rsidR="00B5307A">
        <w:rPr>
          <w:rFonts w:ascii="Times New Roman" w:hAnsi="Times New Roman"/>
          <w:sz w:val="24"/>
          <w:szCs w:val="24"/>
          <w:lang w:val="en-GB"/>
        </w:rPr>
        <w:t xml:space="preserve">of </w:t>
      </w:r>
      <w:r w:rsidRPr="00E842B9">
        <w:rPr>
          <w:rFonts w:ascii="Times New Roman" w:hAnsi="Times New Roman"/>
          <w:sz w:val="24"/>
          <w:szCs w:val="24"/>
          <w:lang w:val="en-GB"/>
        </w:rPr>
        <w:t xml:space="preserve">100 meters around the road. The appropriate habitat codes are chosen from an established hierarchical system which is very similar to </w:t>
      </w:r>
      <w:r w:rsidR="002B7941" w:rsidRPr="00E842B9">
        <w:rPr>
          <w:rFonts w:ascii="Times New Roman" w:hAnsi="Times New Roman"/>
          <w:sz w:val="24"/>
          <w:szCs w:val="24"/>
          <w:lang w:val="en-GB"/>
        </w:rPr>
        <w:t xml:space="preserve">a </w:t>
      </w:r>
      <w:r w:rsidRPr="00E842B9">
        <w:rPr>
          <w:rFonts w:ascii="Times New Roman" w:hAnsi="Times New Roman"/>
          <w:sz w:val="24"/>
          <w:szCs w:val="24"/>
          <w:lang w:val="en-GB"/>
        </w:rPr>
        <w:t>widely use</w:t>
      </w:r>
      <w:r w:rsidR="002B7941" w:rsidRPr="00E842B9">
        <w:rPr>
          <w:rFonts w:ascii="Times New Roman" w:hAnsi="Times New Roman"/>
          <w:sz w:val="24"/>
          <w:szCs w:val="24"/>
          <w:lang w:val="en-GB"/>
        </w:rPr>
        <w:t>d</w:t>
      </w:r>
      <w:r w:rsidRPr="00E842B9">
        <w:rPr>
          <w:rFonts w:ascii="Times New Roman" w:hAnsi="Times New Roman"/>
          <w:sz w:val="24"/>
          <w:szCs w:val="24"/>
          <w:lang w:val="en-GB"/>
        </w:rPr>
        <w:t xml:space="preserve"> habitat code in bird monitoring schemes (see</w:t>
      </w:r>
      <w:r w:rsidR="00D31F62" w:rsidRPr="00E842B9">
        <w:rPr>
          <w:rFonts w:ascii="Times New Roman" w:hAnsi="Times New Roman"/>
          <w:sz w:val="24"/>
          <w:szCs w:val="24"/>
          <w:lang w:val="en-GB"/>
        </w:rPr>
        <w:t xml:space="preserve"> </w:t>
      </w:r>
      <w:r w:rsidR="00D31F62" w:rsidRPr="00E842B9">
        <w:rPr>
          <w:rFonts w:ascii="Times New Roman" w:hAnsi="Times New Roman"/>
          <w:sz w:val="24"/>
          <w:szCs w:val="24"/>
          <w:lang w:val="en-GB"/>
        </w:rPr>
        <w:fldChar w:fldCharType="begin" w:fldLock="1"/>
      </w:r>
      <w:r w:rsidR="009E0959" w:rsidRPr="00E842B9">
        <w:rPr>
          <w:rFonts w:ascii="Times New Roman" w:hAnsi="Times New Roman"/>
          <w:sz w:val="24"/>
          <w:szCs w:val="24"/>
          <w:lang w:val="en-GB"/>
        </w:rPr>
        <w:instrText>ADDIN CSL_CITATION { "citationItems" : [ { "id" : "ITEM-1", "itemData" : { "DOI" : "10.1080/00063659209477092", "ISSN" : "0006-3657", "author" : [ { "dropping-particle" : "", "family" : "Crick", "given" : "H Q P", "non-dropping-particle" : "", "parse-names" : false, "suffix" : "" } ], "container-title" : "Bird Study", "id" : "ITEM-1", "issue" : "1", "issued" : { "date-parts" : [ [ "1992", "3", "1" ] ] }, "note" : "doi: 10.1080/00063659209477092", "page" : "1-12", "publisher" : "Taylor &amp; Francis", "title" : "A bird-habitat coding system for use in Britain and Ireland incorporating aspects of land-management and human activity", "type" : "article-journal", "volume" : "39" }, "uris" : [ "http://www.mendeley.com/documents/?uuid=ff893a9d-b448-4d66-ab45-4686c401f818" ] } ], "mendeley" : { "formattedCitation" : "(Crick 1992)", "plainTextFormattedCitation" : "(Crick 1992)", "previouslyFormattedCitation" : "(Crick 1992)" }, "properties" : { "noteIndex" : 0 }, "schema" : "https://github.com/citation-style-language/schema/raw/master/csl-citation.json" }</w:instrText>
      </w:r>
      <w:r w:rsidR="00D31F62" w:rsidRPr="00E842B9">
        <w:rPr>
          <w:rFonts w:ascii="Times New Roman" w:hAnsi="Times New Roman"/>
          <w:sz w:val="24"/>
          <w:szCs w:val="24"/>
          <w:lang w:val="en-GB"/>
        </w:rPr>
        <w:fldChar w:fldCharType="separate"/>
      </w:r>
      <w:r w:rsidR="0070527C" w:rsidRPr="00E842B9">
        <w:rPr>
          <w:rFonts w:ascii="Times New Roman" w:hAnsi="Times New Roman"/>
          <w:noProof/>
          <w:sz w:val="24"/>
          <w:szCs w:val="24"/>
          <w:lang w:val="en-GB"/>
        </w:rPr>
        <w:t xml:space="preserve">Crick </w:t>
      </w:r>
      <w:r w:rsidR="00B5307A">
        <w:rPr>
          <w:rFonts w:ascii="Times New Roman" w:hAnsi="Times New Roman"/>
          <w:noProof/>
          <w:sz w:val="24"/>
          <w:szCs w:val="24"/>
          <w:lang w:val="en-GB"/>
        </w:rPr>
        <w:t>(</w:t>
      </w:r>
      <w:r w:rsidR="0070527C" w:rsidRPr="00E842B9">
        <w:rPr>
          <w:rFonts w:ascii="Times New Roman" w:hAnsi="Times New Roman"/>
          <w:noProof/>
          <w:sz w:val="24"/>
          <w:szCs w:val="24"/>
          <w:lang w:val="en-GB"/>
        </w:rPr>
        <w:t>1992</w:t>
      </w:r>
      <w:r w:rsidR="00D31F62" w:rsidRPr="00E842B9">
        <w:rPr>
          <w:rFonts w:ascii="Times New Roman" w:hAnsi="Times New Roman"/>
          <w:sz w:val="24"/>
          <w:szCs w:val="24"/>
          <w:lang w:val="en-GB"/>
        </w:rPr>
        <w:fldChar w:fldCharType="end"/>
      </w:r>
      <w:r w:rsidR="00B5307A">
        <w:rPr>
          <w:rFonts w:ascii="Times New Roman" w:hAnsi="Times New Roman"/>
          <w:sz w:val="24"/>
          <w:szCs w:val="24"/>
          <w:lang w:val="en-GB"/>
        </w:rPr>
        <w:t>)</w:t>
      </w:r>
      <w:r w:rsidR="00D31F62" w:rsidRPr="00E842B9">
        <w:rPr>
          <w:rFonts w:ascii="Times New Roman" w:hAnsi="Times New Roman"/>
          <w:sz w:val="24"/>
          <w:szCs w:val="24"/>
          <w:lang w:val="en-GB"/>
        </w:rPr>
        <w:t xml:space="preserve"> for the UK and</w:t>
      </w:r>
      <w:r w:rsidRPr="00E842B9">
        <w:rPr>
          <w:rFonts w:ascii="Times New Roman" w:hAnsi="Times New Roman"/>
          <w:sz w:val="24"/>
          <w:szCs w:val="24"/>
          <w:lang w:val="en-GB"/>
        </w:rPr>
        <w:t xml:space="preserve"> </w:t>
      </w:r>
      <w:r w:rsidR="00D31F62" w:rsidRPr="00E842B9">
        <w:rPr>
          <w:rFonts w:ascii="Times New Roman" w:hAnsi="Times New Roman"/>
          <w:sz w:val="24"/>
          <w:szCs w:val="24"/>
          <w:lang w:val="en-GB"/>
        </w:rPr>
        <w:fldChar w:fldCharType="begin" w:fldLock="1"/>
      </w:r>
      <w:r w:rsidR="006D3B41" w:rsidRPr="00E842B9">
        <w:rPr>
          <w:rFonts w:ascii="Times New Roman" w:hAnsi="Times New Roman"/>
          <w:sz w:val="24"/>
          <w:szCs w:val="24"/>
          <w:lang w:val="en-GB"/>
        </w:rPr>
        <w:instrText>ADDIN CSL_CITATION { "citationItems" : [ { "id" : "ITEM-1", "itemData" : { "abstract" : "Predicting species' responses to the combined effects of habitat and climate changes has become a major challenge in ecology and conservation biology. However, the effects of climatic and habitat gradients on species distributions have generally been considered separately. Here, we explore the relationships between the habitat and thermal dimensions of the ecological niche in European common birds. Using data from the French Breeding Bird Survey, a large-scale bird monitoring program, we correlated the habitat and thermal positions and breadths of 74 bird species, controlling for life history traits and phylogeny. We found that cold climate species tend to have niche positions in closed habitats, as expected by the conjunction of the biogeographic history of birds' habitats, and their current continent-scale gradients. We also report a positive correlation between thermal and habitat niche breadths, a pattern consistent with macroecological predictions concerning the processes shaping species' distributions. Our results suggest that the relationships between the climatic and habitat components of the niche have to be taken into account to understand and predict changes in species' distributions.", "author" : [ { "dropping-particle" : "", "family" : "Barnagaud", "given" : "Jean-Yves", "non-dropping-particle" : "", "parse-names" : false, "suffix" : "" }, { "dropping-particle" : "", "family" : "Devictor", "given" : "Vincent", "non-dropping-particle" : "", "parse-names" : false, "suffix" : "" }, { "dropping-particle" : "", "family" : "Jiguet", "given" : "Fr\u00e9d\u00e9ric", "non-dropping-particle" : "", "parse-names" : false, "suffix" : "" }, { "dropping-particle" : "", "family" : "Barbet-Massin", "given" : "Morgane", "non-dropping-particle" : "", "parse-names" : false, "suffix" : "" }, { "dropping-particle" : "", "family" : "Viol", "given" : "Isabelle", "non-dropping-particle" : "Le", "parse-names" : false, "suffix" : "" }, { "dropping-particle" : "", "family" : "Archaux", "given" : "Fr\u00e9d\u00e9ric", "non-dropping-particle" : "", "parse-names" : false, "suffix" : "" } ], "container-title" : "PLoS ONE", "id" : "ITEM-1", "issue" : "3", "issued" : { "date-parts" : [ [ "2012", "3", "12" ] ] }, "page" : "e32819", "publisher" : "Public Library of Science", "title" : "Relating habitat and climatic niches in birds", "type" : "article-journal", "volume" : "7" }, "uris" : [ "http://www.mendeley.com/documents/?uuid=c5109e42-5c00-4a67-b2d7-3ce1da92d3e9" ] } ], "mendeley" : { "formattedCitation" : "(Barnagaud et al. 2012)", "plainTextFormattedCitation" : "(Barnagaud et al. 2012)", "previouslyFormattedCitation" : "(Barnagaud et al. 2012)" }, "properties" : { "noteIndex" : 0 }, "schema" : "https://github.com/citation-style-language/schema/raw/master/csl-citation.json" }</w:instrText>
      </w:r>
      <w:r w:rsidR="00D31F62" w:rsidRPr="00E842B9">
        <w:rPr>
          <w:rFonts w:ascii="Times New Roman" w:hAnsi="Times New Roman"/>
          <w:sz w:val="24"/>
          <w:szCs w:val="24"/>
          <w:lang w:val="en-GB"/>
        </w:rPr>
        <w:fldChar w:fldCharType="separate"/>
      </w:r>
      <w:r w:rsidR="0070527C" w:rsidRPr="00E842B9">
        <w:rPr>
          <w:rFonts w:ascii="Times New Roman" w:hAnsi="Times New Roman"/>
          <w:noProof/>
          <w:sz w:val="24"/>
          <w:szCs w:val="24"/>
          <w:lang w:val="en-GB"/>
        </w:rPr>
        <w:t xml:space="preserve">Barnagaud et al. </w:t>
      </w:r>
      <w:r w:rsidR="00B5307A">
        <w:rPr>
          <w:rFonts w:ascii="Times New Roman" w:hAnsi="Times New Roman"/>
          <w:noProof/>
          <w:sz w:val="24"/>
          <w:szCs w:val="24"/>
          <w:lang w:val="en-GB"/>
        </w:rPr>
        <w:t>(</w:t>
      </w:r>
      <w:r w:rsidR="0070527C" w:rsidRPr="00E842B9">
        <w:rPr>
          <w:rFonts w:ascii="Times New Roman" w:hAnsi="Times New Roman"/>
          <w:noProof/>
          <w:sz w:val="24"/>
          <w:szCs w:val="24"/>
          <w:lang w:val="en-GB"/>
        </w:rPr>
        <w:t>2012)</w:t>
      </w:r>
      <w:r w:rsidR="00D31F62" w:rsidRPr="00E842B9">
        <w:rPr>
          <w:rFonts w:ascii="Times New Roman" w:hAnsi="Times New Roman"/>
          <w:sz w:val="24"/>
          <w:szCs w:val="24"/>
          <w:lang w:val="en-GB"/>
        </w:rPr>
        <w:fldChar w:fldCharType="end"/>
      </w:r>
      <w:r w:rsidRPr="00E842B9">
        <w:rPr>
          <w:rFonts w:ascii="Times New Roman" w:hAnsi="Times New Roman"/>
          <w:sz w:val="24"/>
          <w:szCs w:val="24"/>
          <w:lang w:val="en-GB"/>
        </w:rPr>
        <w:t xml:space="preserve"> for the French monitoring), </w:t>
      </w:r>
      <w:r w:rsidR="004C7CB7" w:rsidRPr="00E842B9">
        <w:rPr>
          <w:rFonts w:ascii="Times New Roman" w:hAnsi="Times New Roman"/>
          <w:sz w:val="24"/>
          <w:szCs w:val="24"/>
          <w:lang w:val="en-GB"/>
        </w:rPr>
        <w:t xml:space="preserve">but adapted to account </w:t>
      </w:r>
      <w:r w:rsidR="00D31F62" w:rsidRPr="00E842B9">
        <w:rPr>
          <w:rFonts w:ascii="Times New Roman" w:hAnsi="Times New Roman"/>
          <w:sz w:val="24"/>
          <w:szCs w:val="24"/>
          <w:lang w:val="en-GB"/>
        </w:rPr>
        <w:t>for</w:t>
      </w:r>
      <w:r w:rsidR="004C7CB7" w:rsidRPr="00E842B9">
        <w:rPr>
          <w:rFonts w:ascii="Times New Roman" w:hAnsi="Times New Roman"/>
          <w:sz w:val="24"/>
          <w:szCs w:val="24"/>
          <w:lang w:val="en-GB"/>
        </w:rPr>
        <w:t xml:space="preserve"> bat foraging specifi</w:t>
      </w:r>
      <w:r w:rsidR="00D31F62" w:rsidRPr="00E842B9">
        <w:rPr>
          <w:rFonts w:ascii="Times New Roman" w:hAnsi="Times New Roman"/>
          <w:sz w:val="24"/>
          <w:szCs w:val="24"/>
          <w:lang w:val="en-GB"/>
        </w:rPr>
        <w:t>cities</w:t>
      </w:r>
      <w:r w:rsidR="004C7CB7" w:rsidRPr="00E842B9">
        <w:rPr>
          <w:rFonts w:ascii="Times New Roman" w:hAnsi="Times New Roman"/>
          <w:sz w:val="24"/>
          <w:szCs w:val="24"/>
          <w:lang w:val="en-GB"/>
        </w:rPr>
        <w:t xml:space="preserve"> and particularly linear element</w:t>
      </w:r>
      <w:r w:rsidR="002B7941" w:rsidRPr="00E842B9">
        <w:rPr>
          <w:rFonts w:ascii="Times New Roman" w:hAnsi="Times New Roman"/>
          <w:sz w:val="24"/>
          <w:szCs w:val="24"/>
          <w:lang w:val="en-GB"/>
        </w:rPr>
        <w:t>s</w:t>
      </w:r>
      <w:r w:rsidR="00995F70" w:rsidRPr="00E842B9">
        <w:rPr>
          <w:rFonts w:ascii="Times New Roman" w:hAnsi="Times New Roman"/>
          <w:sz w:val="24"/>
          <w:szCs w:val="24"/>
          <w:lang w:val="en-GB"/>
        </w:rPr>
        <w:t xml:space="preserve"> of the landscape</w:t>
      </w:r>
      <w:r w:rsidR="004C7CB7" w:rsidRPr="00E842B9">
        <w:rPr>
          <w:rFonts w:ascii="Times New Roman" w:hAnsi="Times New Roman"/>
          <w:sz w:val="24"/>
          <w:szCs w:val="24"/>
          <w:lang w:val="en-GB"/>
        </w:rPr>
        <w:t xml:space="preserve"> </w:t>
      </w:r>
      <w:r w:rsidRPr="00E842B9">
        <w:rPr>
          <w:rFonts w:ascii="Times New Roman" w:hAnsi="Times New Roman"/>
          <w:sz w:val="24"/>
          <w:szCs w:val="24"/>
          <w:lang w:val="en-GB"/>
        </w:rPr>
        <w:t>(for more details about the French Bat monitoring see the website [http://vigienature.mnh</w:t>
      </w:r>
      <w:r w:rsidR="0040639D" w:rsidRPr="00E842B9">
        <w:rPr>
          <w:rFonts w:ascii="Times New Roman" w:hAnsi="Times New Roman"/>
          <w:sz w:val="24"/>
          <w:szCs w:val="24"/>
          <w:lang w:val="en-GB"/>
        </w:rPr>
        <w:t>n.fr/page/releves-d-habitats]).</w:t>
      </w:r>
    </w:p>
    <w:p w14:paraId="3831B527" w14:textId="43194E8C" w:rsidR="0031724B" w:rsidRPr="00E842B9" w:rsidRDefault="0031724B" w:rsidP="00AB3F8F">
      <w:pPr>
        <w:spacing w:after="0" w:line="360" w:lineRule="auto"/>
        <w:ind w:firstLine="708"/>
        <w:jc w:val="both"/>
        <w:rPr>
          <w:rFonts w:ascii="Times New Roman" w:hAnsi="Times New Roman"/>
          <w:sz w:val="24"/>
          <w:szCs w:val="24"/>
          <w:lang w:val="en-GB"/>
        </w:rPr>
      </w:pPr>
      <w:r w:rsidRPr="00E842B9">
        <w:rPr>
          <w:rFonts w:ascii="Times New Roman" w:hAnsi="Times New Roman"/>
          <w:sz w:val="24"/>
          <w:szCs w:val="24"/>
          <w:lang w:val="en-GB"/>
        </w:rPr>
        <w:t>In the present work</w:t>
      </w:r>
      <w:r w:rsidR="00DE7D18" w:rsidRPr="00E842B9">
        <w:rPr>
          <w:rFonts w:ascii="Times New Roman" w:hAnsi="Times New Roman"/>
          <w:sz w:val="24"/>
          <w:szCs w:val="24"/>
          <w:lang w:val="en-GB"/>
        </w:rPr>
        <w:t>,</w:t>
      </w:r>
      <w:r w:rsidRPr="00E842B9">
        <w:rPr>
          <w:rFonts w:ascii="Times New Roman" w:hAnsi="Times New Roman"/>
          <w:sz w:val="24"/>
          <w:szCs w:val="24"/>
          <w:lang w:val="en-GB"/>
        </w:rPr>
        <w:t xml:space="preserve"> </w:t>
      </w:r>
      <w:r w:rsidR="00DE7D18" w:rsidRPr="00E842B9">
        <w:rPr>
          <w:rFonts w:ascii="Times New Roman" w:hAnsi="Times New Roman"/>
          <w:sz w:val="24"/>
          <w:szCs w:val="24"/>
          <w:lang w:val="en-GB"/>
        </w:rPr>
        <w:t xml:space="preserve">in order to have a rough measure of habitat openness, </w:t>
      </w:r>
      <w:r w:rsidRPr="00E842B9">
        <w:rPr>
          <w:rFonts w:ascii="Times New Roman" w:hAnsi="Times New Roman"/>
          <w:sz w:val="24"/>
          <w:szCs w:val="24"/>
          <w:lang w:val="en-GB"/>
        </w:rPr>
        <w:t xml:space="preserve">we simplified this classification into </w:t>
      </w:r>
      <w:r w:rsidR="00C75247">
        <w:rPr>
          <w:rFonts w:ascii="Times New Roman" w:hAnsi="Times New Roman"/>
          <w:sz w:val="24"/>
          <w:szCs w:val="24"/>
          <w:lang w:val="en-GB"/>
        </w:rPr>
        <w:t>two</w:t>
      </w:r>
      <w:r w:rsidRPr="00E842B9">
        <w:rPr>
          <w:rFonts w:ascii="Times New Roman" w:hAnsi="Times New Roman"/>
          <w:sz w:val="24"/>
          <w:szCs w:val="24"/>
          <w:lang w:val="en-GB"/>
        </w:rPr>
        <w:t xml:space="preserve"> main categories</w:t>
      </w:r>
      <w:r w:rsidR="00DE7D18" w:rsidRPr="00E842B9">
        <w:rPr>
          <w:rFonts w:ascii="Times New Roman" w:hAnsi="Times New Roman"/>
          <w:sz w:val="24"/>
          <w:szCs w:val="24"/>
          <w:lang w:val="en-GB"/>
        </w:rPr>
        <w:t>,</w:t>
      </w:r>
      <w:r w:rsidR="00E44B38" w:rsidRPr="00E842B9">
        <w:rPr>
          <w:rFonts w:ascii="Times New Roman" w:hAnsi="Times New Roman"/>
          <w:sz w:val="24"/>
          <w:szCs w:val="24"/>
          <w:lang w:val="en-GB"/>
        </w:rPr>
        <w:t xml:space="preserve"> </w:t>
      </w:r>
      <w:r w:rsidR="00DE7D18" w:rsidRPr="00E842B9">
        <w:rPr>
          <w:rFonts w:ascii="Times New Roman" w:hAnsi="Times New Roman"/>
          <w:sz w:val="24"/>
          <w:szCs w:val="24"/>
          <w:lang w:val="en-GB"/>
        </w:rPr>
        <w:t>as follows</w:t>
      </w:r>
      <w:r w:rsidRPr="00E842B9">
        <w:rPr>
          <w:rFonts w:ascii="Times New Roman" w:hAnsi="Times New Roman"/>
          <w:sz w:val="24"/>
          <w:szCs w:val="24"/>
          <w:lang w:val="en-GB"/>
        </w:rPr>
        <w:t xml:space="preserve">: </w:t>
      </w:r>
    </w:p>
    <w:p w14:paraId="65FF60B9" w14:textId="6493D108" w:rsidR="0040639D" w:rsidRPr="00E842B9" w:rsidRDefault="0031724B" w:rsidP="00AB3F8F">
      <w:pPr>
        <w:spacing w:after="0" w:line="360" w:lineRule="auto"/>
        <w:jc w:val="both"/>
        <w:rPr>
          <w:rFonts w:ascii="Times New Roman" w:hAnsi="Times New Roman"/>
          <w:sz w:val="24"/>
          <w:szCs w:val="24"/>
          <w:lang w:val="en-GB"/>
        </w:rPr>
      </w:pPr>
      <w:r w:rsidRPr="00E842B9">
        <w:rPr>
          <w:rFonts w:ascii="Times New Roman" w:hAnsi="Times New Roman"/>
          <w:sz w:val="24"/>
          <w:szCs w:val="24"/>
          <w:lang w:val="en-GB"/>
        </w:rPr>
        <w:t xml:space="preserve">- </w:t>
      </w:r>
      <w:r w:rsidR="002B3392" w:rsidRPr="00E842B9">
        <w:rPr>
          <w:rFonts w:ascii="Times New Roman" w:hAnsi="Times New Roman"/>
          <w:sz w:val="24"/>
          <w:szCs w:val="24"/>
          <w:lang w:val="en-GB"/>
        </w:rPr>
        <w:t xml:space="preserve"> </w:t>
      </w:r>
      <w:r w:rsidR="0040639D" w:rsidRPr="00E842B9">
        <w:rPr>
          <w:rFonts w:ascii="Times New Roman" w:hAnsi="Times New Roman"/>
          <w:sz w:val="24"/>
          <w:szCs w:val="24"/>
          <w:lang w:val="en-GB"/>
        </w:rPr>
        <w:t xml:space="preserve">open </w:t>
      </w:r>
      <w:r w:rsidR="00545730">
        <w:rPr>
          <w:rFonts w:ascii="Times New Roman" w:hAnsi="Times New Roman"/>
          <w:sz w:val="24"/>
          <w:szCs w:val="24"/>
          <w:lang w:val="en-GB"/>
        </w:rPr>
        <w:t xml:space="preserve">habitat </w:t>
      </w:r>
      <w:r w:rsidR="002B3392" w:rsidRPr="00E842B9">
        <w:rPr>
          <w:rFonts w:ascii="Times New Roman" w:hAnsi="Times New Roman"/>
          <w:sz w:val="24"/>
          <w:szCs w:val="24"/>
          <w:lang w:val="en-GB"/>
        </w:rPr>
        <w:t>(</w:t>
      </w:r>
      <w:r w:rsidR="0040639D" w:rsidRPr="00E842B9">
        <w:rPr>
          <w:rFonts w:ascii="Times New Roman" w:hAnsi="Times New Roman"/>
          <w:sz w:val="24"/>
          <w:szCs w:val="24"/>
          <w:lang w:val="en-GB"/>
        </w:rPr>
        <w:t>2406</w:t>
      </w:r>
      <w:r w:rsidR="002B3392" w:rsidRPr="00E842B9">
        <w:rPr>
          <w:rFonts w:ascii="Times New Roman" w:hAnsi="Times New Roman"/>
          <w:sz w:val="24"/>
          <w:szCs w:val="24"/>
          <w:lang w:val="en-GB"/>
        </w:rPr>
        <w:t xml:space="preserve"> segments)</w:t>
      </w:r>
      <w:r w:rsidRPr="00E842B9">
        <w:rPr>
          <w:rFonts w:ascii="Times New Roman" w:hAnsi="Times New Roman"/>
          <w:sz w:val="24"/>
          <w:szCs w:val="24"/>
          <w:lang w:val="en-GB"/>
        </w:rPr>
        <w:t xml:space="preserve">: </w:t>
      </w:r>
      <w:r w:rsidR="00995F70" w:rsidRPr="00E842B9">
        <w:rPr>
          <w:rFonts w:ascii="Times New Roman" w:hAnsi="Times New Roman"/>
          <w:sz w:val="24"/>
          <w:szCs w:val="24"/>
          <w:lang w:val="en-GB"/>
        </w:rPr>
        <w:t>included arable land</w:t>
      </w:r>
      <w:r w:rsidR="0040639D" w:rsidRPr="00E842B9">
        <w:rPr>
          <w:rFonts w:ascii="Times New Roman" w:hAnsi="Times New Roman"/>
          <w:sz w:val="24"/>
          <w:szCs w:val="24"/>
          <w:lang w:val="en-GB"/>
        </w:rPr>
        <w:t>, pe</w:t>
      </w:r>
      <w:r w:rsidR="00503880" w:rsidRPr="00E842B9">
        <w:rPr>
          <w:rFonts w:ascii="Times New Roman" w:hAnsi="Times New Roman"/>
          <w:sz w:val="24"/>
          <w:szCs w:val="24"/>
          <w:lang w:val="en-GB"/>
        </w:rPr>
        <w:t>r</w:t>
      </w:r>
      <w:r w:rsidR="0040639D" w:rsidRPr="00E842B9">
        <w:rPr>
          <w:rFonts w:ascii="Times New Roman" w:hAnsi="Times New Roman"/>
          <w:sz w:val="24"/>
          <w:szCs w:val="24"/>
          <w:lang w:val="en-GB"/>
        </w:rPr>
        <w:t>manent crops, pastures, shrubs, lawns, urban spaces, rocks and water bodies</w:t>
      </w:r>
    </w:p>
    <w:p w14:paraId="112E84F5" w14:textId="00BADB83" w:rsidR="0031724B" w:rsidRPr="00E842B9" w:rsidRDefault="0040639D" w:rsidP="00AB3F8F">
      <w:pPr>
        <w:spacing w:after="0" w:line="360" w:lineRule="auto"/>
        <w:jc w:val="both"/>
        <w:rPr>
          <w:rFonts w:ascii="Times New Roman" w:hAnsi="Times New Roman"/>
          <w:sz w:val="24"/>
          <w:szCs w:val="24"/>
          <w:lang w:val="en-GB"/>
        </w:rPr>
      </w:pPr>
      <w:r w:rsidRPr="00E842B9">
        <w:rPr>
          <w:rFonts w:ascii="Times New Roman" w:hAnsi="Times New Roman"/>
          <w:sz w:val="24"/>
          <w:szCs w:val="24"/>
          <w:lang w:val="en-GB"/>
        </w:rPr>
        <w:t>- cluttered (</w:t>
      </w:r>
      <w:r w:rsidR="00545730">
        <w:rPr>
          <w:rFonts w:ascii="Times New Roman" w:hAnsi="Times New Roman"/>
          <w:sz w:val="24"/>
          <w:szCs w:val="24"/>
          <w:lang w:val="en-GB"/>
        </w:rPr>
        <w:t xml:space="preserve">i.e. </w:t>
      </w:r>
      <w:r w:rsidR="00545730" w:rsidRPr="00545730">
        <w:rPr>
          <w:rFonts w:ascii="Times New Roman" w:hAnsi="Times New Roman"/>
          <w:sz w:val="24"/>
          <w:szCs w:val="24"/>
          <w:lang w:val="en-GB"/>
        </w:rPr>
        <w:t>habitats with closed and</w:t>
      </w:r>
      <w:r w:rsidR="00545730">
        <w:rPr>
          <w:rFonts w:ascii="Times New Roman" w:hAnsi="Times New Roman"/>
          <w:sz w:val="24"/>
          <w:szCs w:val="24"/>
          <w:lang w:val="en-GB"/>
        </w:rPr>
        <w:t>/or</w:t>
      </w:r>
      <w:r w:rsidR="00545730" w:rsidRPr="00545730">
        <w:rPr>
          <w:rFonts w:ascii="Times New Roman" w:hAnsi="Times New Roman"/>
          <w:sz w:val="24"/>
          <w:szCs w:val="24"/>
          <w:lang w:val="en-GB"/>
        </w:rPr>
        <w:t xml:space="preserve"> dense vegetation</w:t>
      </w:r>
      <w:r w:rsidR="00545730">
        <w:rPr>
          <w:rFonts w:ascii="Times New Roman" w:hAnsi="Times New Roman"/>
          <w:sz w:val="24"/>
          <w:szCs w:val="24"/>
          <w:lang w:val="en-GB"/>
        </w:rPr>
        <w:t>,</w:t>
      </w:r>
      <w:r w:rsidR="00545730" w:rsidRPr="00545730">
        <w:rPr>
          <w:rFonts w:ascii="Times New Roman" w:hAnsi="Times New Roman"/>
          <w:sz w:val="24"/>
          <w:szCs w:val="24"/>
          <w:lang w:val="en-GB"/>
        </w:rPr>
        <w:t xml:space="preserve"> </w:t>
      </w:r>
      <w:r w:rsidRPr="00E842B9">
        <w:rPr>
          <w:rFonts w:ascii="Times New Roman" w:hAnsi="Times New Roman"/>
          <w:sz w:val="24"/>
          <w:szCs w:val="24"/>
          <w:lang w:val="en-GB"/>
        </w:rPr>
        <w:t>1389 segments</w:t>
      </w:r>
      <w:r w:rsidR="00545730">
        <w:rPr>
          <w:rFonts w:ascii="Times New Roman" w:hAnsi="Times New Roman"/>
          <w:sz w:val="24"/>
          <w:szCs w:val="24"/>
          <w:lang w:val="en-GB"/>
        </w:rPr>
        <w:t>)</w:t>
      </w:r>
      <w:r w:rsidRPr="00E842B9">
        <w:rPr>
          <w:rFonts w:ascii="Times New Roman" w:hAnsi="Times New Roman"/>
          <w:sz w:val="24"/>
          <w:szCs w:val="24"/>
          <w:lang w:val="en-GB"/>
        </w:rPr>
        <w:t xml:space="preserve">: </w:t>
      </w:r>
      <w:r w:rsidR="0031724B" w:rsidRPr="00E842B9">
        <w:rPr>
          <w:rFonts w:ascii="Times New Roman" w:hAnsi="Times New Roman"/>
          <w:sz w:val="24"/>
          <w:szCs w:val="24"/>
          <w:lang w:val="en-GB"/>
        </w:rPr>
        <w:t xml:space="preserve">included </w:t>
      </w:r>
      <w:r w:rsidR="00B977AA" w:rsidRPr="00E842B9">
        <w:rPr>
          <w:rFonts w:ascii="Times New Roman" w:hAnsi="Times New Roman"/>
          <w:sz w:val="24"/>
          <w:szCs w:val="24"/>
          <w:lang w:val="en-GB"/>
        </w:rPr>
        <w:t xml:space="preserve">hedges and </w:t>
      </w:r>
      <w:r w:rsidR="0031724B" w:rsidRPr="00E842B9">
        <w:rPr>
          <w:rFonts w:ascii="Times New Roman" w:hAnsi="Times New Roman"/>
          <w:sz w:val="24"/>
          <w:szCs w:val="24"/>
          <w:lang w:val="en-GB"/>
        </w:rPr>
        <w:t xml:space="preserve">all types of dense </w:t>
      </w:r>
      <w:r w:rsidR="007B50F1" w:rsidRPr="00E842B9">
        <w:rPr>
          <w:rFonts w:ascii="Times New Roman" w:hAnsi="Times New Roman"/>
          <w:sz w:val="24"/>
          <w:szCs w:val="24"/>
          <w:lang w:val="en-GB"/>
        </w:rPr>
        <w:t xml:space="preserve">young and old </w:t>
      </w:r>
      <w:r w:rsidR="0031724B" w:rsidRPr="00E842B9">
        <w:rPr>
          <w:rFonts w:ascii="Times New Roman" w:hAnsi="Times New Roman"/>
          <w:sz w:val="24"/>
          <w:szCs w:val="24"/>
          <w:lang w:val="en-GB"/>
        </w:rPr>
        <w:t>forests</w:t>
      </w:r>
      <w:r w:rsidR="00503880" w:rsidRPr="00E842B9">
        <w:rPr>
          <w:rFonts w:ascii="Times New Roman" w:hAnsi="Times New Roman"/>
          <w:sz w:val="24"/>
          <w:szCs w:val="24"/>
          <w:lang w:val="en-GB"/>
        </w:rPr>
        <w:t>)</w:t>
      </w:r>
    </w:p>
    <w:p w14:paraId="64596195" w14:textId="77777777" w:rsidR="00ED02D1" w:rsidRDefault="00ED02D1" w:rsidP="00AB3F8F">
      <w:pPr>
        <w:tabs>
          <w:tab w:val="left" w:pos="426"/>
        </w:tabs>
        <w:spacing w:after="0" w:line="360" w:lineRule="auto"/>
        <w:jc w:val="both"/>
        <w:rPr>
          <w:rFonts w:ascii="Times New Roman" w:hAnsi="Times New Roman"/>
          <w:sz w:val="24"/>
          <w:szCs w:val="24"/>
          <w:lang w:val="en-GB"/>
        </w:rPr>
      </w:pPr>
      <w:r>
        <w:rPr>
          <w:rFonts w:ascii="Times New Roman" w:hAnsi="Times New Roman"/>
          <w:sz w:val="24"/>
          <w:szCs w:val="24"/>
          <w:lang w:val="en-GB"/>
        </w:rPr>
        <w:tab/>
      </w:r>
    </w:p>
    <w:p w14:paraId="141535E6" w14:textId="07C7EC2B" w:rsidR="00680B7A" w:rsidRPr="00E842B9" w:rsidRDefault="0096196B" w:rsidP="00AB3F8F">
      <w:pPr>
        <w:tabs>
          <w:tab w:val="left" w:pos="426"/>
        </w:tabs>
        <w:spacing w:after="0" w:line="360" w:lineRule="auto"/>
        <w:jc w:val="both"/>
        <w:rPr>
          <w:rFonts w:ascii="Times New Roman" w:hAnsi="Times New Roman"/>
          <w:sz w:val="24"/>
          <w:szCs w:val="24"/>
          <w:lang w:val="en-GB"/>
        </w:rPr>
      </w:pPr>
      <w:r w:rsidRPr="00E842B9">
        <w:rPr>
          <w:rFonts w:ascii="Times New Roman" w:hAnsi="Times New Roman"/>
          <w:sz w:val="24"/>
          <w:szCs w:val="24"/>
          <w:lang w:val="en-GB"/>
        </w:rPr>
        <w:t xml:space="preserve">Habitat openness has been shown to have an effect on both the frequency and the shape of bat calls, including for </w:t>
      </w:r>
      <w:r w:rsidRPr="00E842B9">
        <w:rPr>
          <w:rFonts w:ascii="Times New Roman" w:hAnsi="Times New Roman"/>
          <w:i/>
          <w:sz w:val="24"/>
          <w:szCs w:val="24"/>
          <w:lang w:val="en-GB"/>
        </w:rPr>
        <w:t>P. pipistrellus</w:t>
      </w:r>
      <w:r w:rsidRPr="00E842B9">
        <w:rPr>
          <w:rFonts w:ascii="Times New Roman" w:hAnsi="Times New Roman"/>
          <w:sz w:val="24"/>
          <w:szCs w:val="24"/>
          <w:lang w:val="en-GB"/>
        </w:rPr>
        <w:t xml:space="preserve"> </w:t>
      </w:r>
      <w:r w:rsidRPr="00E842B9">
        <w:rPr>
          <w:rFonts w:ascii="Times New Roman" w:hAnsi="Times New Roman"/>
          <w:sz w:val="24"/>
          <w:szCs w:val="24"/>
          <w:lang w:val="en-GB"/>
        </w:rPr>
        <w:fldChar w:fldCharType="begin" w:fldLock="1"/>
      </w:r>
      <w:r w:rsidR="006D3B41" w:rsidRPr="00E842B9">
        <w:rPr>
          <w:rFonts w:ascii="Times New Roman" w:hAnsi="Times New Roman"/>
          <w:sz w:val="24"/>
          <w:szCs w:val="24"/>
          <w:lang w:val="en-GB"/>
        </w:rPr>
        <w:instrText>ADDIN CSL_CITATION { "citationItems" : [ { "id" : "ITEM-1", "itemData" : { "DOI" : "10.1007/BF00170257", "ISSN" : "0340-5443", "author" : [ { "dropping-particle" : "", "family" : "Kalko", "given" : "ElisabethK.V.", "non-dropping-particle" : "", "parse-names" : false, "suffix" : "" }, { "dropping-particle" : "", "family" : "Schnitzler", "given" : "H.-U.", "non-dropping-particle" : "", "parse-names" : false, "suffix" : "" } ], "container-title" : "Behavioral Ecology and Sociobiology", "id" : "ITEM-1", "issue" : "6", "issued" : { "date-parts" : [ [ "1993", "12" ] ] }, "page" : "415-428", "title" : "Plasticity in echolocation signals of European pipistrelle bats in search flight: implications for habitat use and prey detection", "type" : "article-journal", "volume" : "33" }, "uris" : [ "http://www.mendeley.com/documents/?uuid=5f44f0e3-d818-4a2e-9c5b-9278c2b517f3" ] } ], "mendeley" : { "formattedCitation" : "(Kalko and Schnitzler 1993)", "plainTextFormattedCitation" : "(Kalko and Schnitzler 1993)", "previouslyFormattedCitation" : "(Kalko and Schnitzler 1993)" }, "properties" : { "noteIndex" : 0 }, "schema" : "https://github.com/citation-style-language/schema/raw/master/csl-citation.json" }</w:instrText>
      </w:r>
      <w:r w:rsidRPr="00E842B9">
        <w:rPr>
          <w:rFonts w:ascii="Times New Roman" w:hAnsi="Times New Roman"/>
          <w:sz w:val="24"/>
          <w:szCs w:val="24"/>
          <w:lang w:val="en-GB"/>
        </w:rPr>
        <w:fldChar w:fldCharType="separate"/>
      </w:r>
      <w:r w:rsidR="009E0959" w:rsidRPr="00E842B9">
        <w:rPr>
          <w:rFonts w:ascii="Times New Roman" w:hAnsi="Times New Roman"/>
          <w:noProof/>
          <w:sz w:val="24"/>
          <w:szCs w:val="24"/>
          <w:lang w:val="en-GB"/>
        </w:rPr>
        <w:t>(Kalko and Schnitzler 1993)</w:t>
      </w:r>
      <w:r w:rsidRPr="00E842B9">
        <w:rPr>
          <w:rFonts w:ascii="Times New Roman" w:hAnsi="Times New Roman"/>
          <w:sz w:val="24"/>
          <w:szCs w:val="24"/>
          <w:lang w:val="en-GB"/>
        </w:rPr>
        <w:fldChar w:fldCharType="end"/>
      </w:r>
      <w:r w:rsidRPr="00E842B9">
        <w:rPr>
          <w:rFonts w:ascii="Times New Roman" w:hAnsi="Times New Roman"/>
          <w:sz w:val="24"/>
          <w:szCs w:val="24"/>
          <w:lang w:val="en-GB"/>
        </w:rPr>
        <w:t xml:space="preserve">. Bats emit higher </w:t>
      </w:r>
      <w:r w:rsidR="00995F70" w:rsidRPr="00E842B9">
        <w:rPr>
          <w:rFonts w:ascii="Times New Roman" w:hAnsi="Times New Roman"/>
          <w:sz w:val="24"/>
          <w:szCs w:val="24"/>
          <w:lang w:val="en-GB"/>
        </w:rPr>
        <w:t xml:space="preserve">frequency </w:t>
      </w:r>
      <w:r w:rsidRPr="00E842B9">
        <w:rPr>
          <w:rFonts w:ascii="Times New Roman" w:hAnsi="Times New Roman"/>
          <w:sz w:val="24"/>
          <w:szCs w:val="24"/>
          <w:lang w:val="en-GB"/>
        </w:rPr>
        <w:t xml:space="preserve">calls with a </w:t>
      </w:r>
      <w:r w:rsidR="002B7941" w:rsidRPr="00E842B9">
        <w:rPr>
          <w:rFonts w:ascii="Times New Roman" w:hAnsi="Times New Roman"/>
          <w:sz w:val="24"/>
          <w:szCs w:val="24"/>
          <w:lang w:val="en-GB"/>
        </w:rPr>
        <w:t xml:space="preserve">steeper </w:t>
      </w:r>
      <w:r w:rsidRPr="00E842B9">
        <w:rPr>
          <w:rFonts w:ascii="Times New Roman" w:hAnsi="Times New Roman"/>
          <w:sz w:val="24"/>
          <w:szCs w:val="24"/>
          <w:lang w:val="en-GB"/>
        </w:rPr>
        <w:t xml:space="preserve">shape (thus high values of </w:t>
      </w:r>
      <w:r w:rsidR="009A7503">
        <w:rPr>
          <w:rFonts w:ascii="Times New Roman" w:hAnsi="Times New Roman"/>
          <w:sz w:val="24"/>
          <w:szCs w:val="24"/>
          <w:lang w:val="en-GB"/>
        </w:rPr>
        <w:t xml:space="preserve">the slope of the quasi-constant frequency, </w:t>
      </w:r>
      <w:r w:rsidR="00684556" w:rsidRPr="00E842B9">
        <w:rPr>
          <w:rFonts w:ascii="Times New Roman" w:hAnsi="Times New Roman"/>
          <w:sz w:val="24"/>
          <w:szCs w:val="24"/>
          <w:lang w:val="en-GB"/>
        </w:rPr>
        <w:t>SlopeQCF</w:t>
      </w:r>
      <w:r w:rsidRPr="00E842B9">
        <w:rPr>
          <w:rFonts w:ascii="Times New Roman" w:hAnsi="Times New Roman"/>
          <w:sz w:val="24"/>
          <w:szCs w:val="24"/>
          <w:lang w:val="en-GB"/>
        </w:rPr>
        <w:t xml:space="preserve">) when they </w:t>
      </w:r>
      <w:r w:rsidR="002B7941" w:rsidRPr="00E842B9">
        <w:rPr>
          <w:rFonts w:ascii="Times New Roman" w:hAnsi="Times New Roman"/>
          <w:sz w:val="24"/>
          <w:szCs w:val="24"/>
          <w:lang w:val="en-GB"/>
        </w:rPr>
        <w:t xml:space="preserve">fly </w:t>
      </w:r>
      <w:r w:rsidRPr="00E842B9">
        <w:rPr>
          <w:rFonts w:ascii="Times New Roman" w:hAnsi="Times New Roman"/>
          <w:sz w:val="24"/>
          <w:szCs w:val="24"/>
          <w:lang w:val="en-GB"/>
        </w:rPr>
        <w:t>in cluttered habitats</w:t>
      </w:r>
      <w:r w:rsidR="00B5307A">
        <w:rPr>
          <w:rFonts w:ascii="Times New Roman" w:hAnsi="Times New Roman"/>
          <w:sz w:val="24"/>
          <w:szCs w:val="24"/>
          <w:lang w:val="en-GB"/>
        </w:rPr>
        <w:t xml:space="preserve"> (habitats with closed and dense vegetation)</w:t>
      </w:r>
      <w:r w:rsidRPr="00E842B9">
        <w:rPr>
          <w:rFonts w:ascii="Times New Roman" w:hAnsi="Times New Roman"/>
          <w:sz w:val="24"/>
          <w:szCs w:val="24"/>
          <w:lang w:val="en-GB"/>
        </w:rPr>
        <w:t xml:space="preserve">. When they </w:t>
      </w:r>
      <w:r w:rsidR="002B7941" w:rsidRPr="00E842B9">
        <w:rPr>
          <w:rFonts w:ascii="Times New Roman" w:hAnsi="Times New Roman"/>
          <w:sz w:val="24"/>
          <w:szCs w:val="24"/>
          <w:lang w:val="en-GB"/>
        </w:rPr>
        <w:t xml:space="preserve">fly </w:t>
      </w:r>
      <w:r w:rsidRPr="00E842B9">
        <w:rPr>
          <w:rFonts w:ascii="Times New Roman" w:hAnsi="Times New Roman"/>
          <w:sz w:val="24"/>
          <w:szCs w:val="24"/>
          <w:lang w:val="en-GB"/>
        </w:rPr>
        <w:t xml:space="preserve">in open habitats, their calls </w:t>
      </w:r>
      <w:r w:rsidR="00B5307A" w:rsidRPr="00E842B9">
        <w:rPr>
          <w:rFonts w:ascii="Times New Roman" w:hAnsi="Times New Roman"/>
          <w:sz w:val="24"/>
          <w:szCs w:val="24"/>
          <w:lang w:val="en-GB"/>
        </w:rPr>
        <w:t>harbour</w:t>
      </w:r>
      <w:r w:rsidR="002B7941" w:rsidRPr="00E842B9">
        <w:rPr>
          <w:rFonts w:ascii="Times New Roman" w:hAnsi="Times New Roman"/>
          <w:sz w:val="24"/>
          <w:szCs w:val="24"/>
          <w:lang w:val="en-GB"/>
        </w:rPr>
        <w:t xml:space="preserve"> </w:t>
      </w:r>
      <w:r w:rsidR="00B5307A">
        <w:rPr>
          <w:rFonts w:ascii="Times New Roman" w:hAnsi="Times New Roman"/>
          <w:sz w:val="24"/>
          <w:szCs w:val="24"/>
          <w:lang w:val="en-GB"/>
        </w:rPr>
        <w:t>s</w:t>
      </w:r>
      <w:r w:rsidR="002B7941" w:rsidRPr="00E842B9">
        <w:rPr>
          <w:rFonts w:ascii="Times New Roman" w:hAnsi="Times New Roman"/>
          <w:sz w:val="24"/>
          <w:szCs w:val="24"/>
          <w:lang w:val="en-GB"/>
        </w:rPr>
        <w:t>hallower</w:t>
      </w:r>
      <w:r w:rsidRPr="00E842B9">
        <w:rPr>
          <w:rFonts w:ascii="Times New Roman" w:hAnsi="Times New Roman"/>
          <w:sz w:val="24"/>
          <w:szCs w:val="24"/>
          <w:lang w:val="en-GB"/>
        </w:rPr>
        <w:t xml:space="preserve"> (corresponding to low values of </w:t>
      </w:r>
      <w:r w:rsidR="00684556" w:rsidRPr="00E842B9">
        <w:rPr>
          <w:rFonts w:ascii="Times New Roman" w:hAnsi="Times New Roman"/>
          <w:sz w:val="24"/>
          <w:szCs w:val="24"/>
          <w:lang w:val="en-GB"/>
        </w:rPr>
        <w:t>SlopeQCF</w:t>
      </w:r>
      <w:r w:rsidRPr="00E842B9">
        <w:rPr>
          <w:rFonts w:ascii="Times New Roman" w:hAnsi="Times New Roman"/>
          <w:sz w:val="24"/>
          <w:szCs w:val="24"/>
          <w:lang w:val="en-GB"/>
        </w:rPr>
        <w:t>) and lower frequencies</w:t>
      </w:r>
      <w:r w:rsidR="00D47D49" w:rsidRPr="00E842B9">
        <w:rPr>
          <w:rFonts w:ascii="Times New Roman" w:hAnsi="Times New Roman"/>
          <w:sz w:val="24"/>
          <w:szCs w:val="24"/>
          <w:lang w:val="en-GB"/>
        </w:rPr>
        <w:t xml:space="preserve"> (Figure </w:t>
      </w:r>
      <w:r w:rsidR="00D12897">
        <w:rPr>
          <w:rFonts w:ascii="Times New Roman" w:hAnsi="Times New Roman"/>
          <w:sz w:val="24"/>
          <w:szCs w:val="24"/>
          <w:lang w:val="en-GB"/>
        </w:rPr>
        <w:t>A</w:t>
      </w:r>
      <w:r w:rsidR="00450BD2">
        <w:rPr>
          <w:rFonts w:ascii="Times New Roman" w:hAnsi="Times New Roman"/>
          <w:sz w:val="24"/>
          <w:szCs w:val="24"/>
          <w:lang w:val="en-GB"/>
        </w:rPr>
        <w:t>2.1</w:t>
      </w:r>
      <w:r w:rsidR="00D47D49" w:rsidRPr="00E842B9">
        <w:rPr>
          <w:rFonts w:ascii="Times New Roman" w:hAnsi="Times New Roman"/>
          <w:sz w:val="24"/>
          <w:szCs w:val="24"/>
          <w:lang w:val="en-GB"/>
        </w:rPr>
        <w:t>)</w:t>
      </w:r>
      <w:r w:rsidRPr="00E842B9">
        <w:rPr>
          <w:rFonts w:ascii="Times New Roman" w:hAnsi="Times New Roman"/>
          <w:sz w:val="24"/>
          <w:szCs w:val="24"/>
          <w:lang w:val="en-GB"/>
        </w:rPr>
        <w:t>. We thus teste</w:t>
      </w:r>
      <w:r w:rsidR="006B3FC2" w:rsidRPr="00E842B9">
        <w:rPr>
          <w:rFonts w:ascii="Times New Roman" w:hAnsi="Times New Roman"/>
          <w:sz w:val="24"/>
          <w:szCs w:val="24"/>
          <w:lang w:val="en-GB"/>
        </w:rPr>
        <w:t xml:space="preserve">d the relationship between the </w:t>
      </w:r>
      <w:r w:rsidR="00684556" w:rsidRPr="00E842B9">
        <w:rPr>
          <w:rFonts w:ascii="Times New Roman" w:hAnsi="Times New Roman"/>
          <w:sz w:val="24"/>
          <w:szCs w:val="24"/>
          <w:lang w:val="en-GB"/>
        </w:rPr>
        <w:t>SlopeQCF</w:t>
      </w:r>
      <w:r w:rsidR="00680B7A" w:rsidRPr="00E842B9">
        <w:rPr>
          <w:rFonts w:ascii="Times New Roman" w:hAnsi="Times New Roman"/>
          <w:sz w:val="24"/>
          <w:szCs w:val="24"/>
          <w:lang w:val="en-GB"/>
        </w:rPr>
        <w:t xml:space="preserve"> and habitat openness using a t-test.</w:t>
      </w:r>
      <w:r w:rsidR="00BE1631" w:rsidRPr="00E842B9">
        <w:rPr>
          <w:rFonts w:ascii="Times New Roman" w:hAnsi="Times New Roman"/>
          <w:sz w:val="24"/>
          <w:szCs w:val="24"/>
          <w:lang w:val="en-GB"/>
        </w:rPr>
        <w:t xml:space="preserve"> We also tested whether </w:t>
      </w:r>
      <w:r w:rsidR="002B7941" w:rsidRPr="00E842B9">
        <w:rPr>
          <w:rFonts w:ascii="Times New Roman" w:hAnsi="Times New Roman"/>
          <w:sz w:val="24"/>
          <w:szCs w:val="24"/>
          <w:lang w:val="en-GB"/>
        </w:rPr>
        <w:t>characteristic frequency (LowFc)</w:t>
      </w:r>
      <w:r w:rsidR="00BE1631" w:rsidRPr="00E842B9">
        <w:rPr>
          <w:rFonts w:ascii="Times New Roman" w:hAnsi="Times New Roman"/>
          <w:sz w:val="24"/>
          <w:szCs w:val="24"/>
          <w:lang w:val="en-GB"/>
        </w:rPr>
        <w:t xml:space="preserve"> differed between open and cluttered habitats using a t-test.</w:t>
      </w:r>
      <w:r w:rsidR="001803AF">
        <w:rPr>
          <w:rFonts w:ascii="Times New Roman" w:hAnsi="Times New Roman"/>
          <w:sz w:val="24"/>
          <w:szCs w:val="24"/>
          <w:lang w:val="en-GB"/>
        </w:rPr>
        <w:t xml:space="preserve"> </w:t>
      </w:r>
      <w:r w:rsidR="00680B7A" w:rsidRPr="00E842B9">
        <w:rPr>
          <w:rFonts w:ascii="Times New Roman" w:hAnsi="Times New Roman"/>
          <w:sz w:val="24"/>
          <w:szCs w:val="24"/>
          <w:lang w:val="en-GB"/>
        </w:rPr>
        <w:t xml:space="preserve">We found that the </w:t>
      </w:r>
      <w:r w:rsidR="00684556" w:rsidRPr="00E842B9">
        <w:rPr>
          <w:rFonts w:ascii="Times New Roman" w:hAnsi="Times New Roman"/>
          <w:sz w:val="24"/>
          <w:szCs w:val="24"/>
          <w:lang w:val="en-GB"/>
        </w:rPr>
        <w:t>SlopeQCF</w:t>
      </w:r>
      <w:r w:rsidR="00680B7A" w:rsidRPr="00E842B9">
        <w:rPr>
          <w:rFonts w:ascii="Times New Roman" w:hAnsi="Times New Roman"/>
          <w:sz w:val="24"/>
          <w:szCs w:val="24"/>
          <w:lang w:val="en-GB"/>
        </w:rPr>
        <w:t xml:space="preserve"> was significantly </w:t>
      </w:r>
      <w:r w:rsidR="009700DC" w:rsidRPr="00E842B9">
        <w:rPr>
          <w:rFonts w:ascii="Times New Roman" w:hAnsi="Times New Roman"/>
          <w:sz w:val="24"/>
          <w:szCs w:val="24"/>
          <w:lang w:val="en-GB"/>
        </w:rPr>
        <w:t xml:space="preserve">higher </w:t>
      </w:r>
      <w:r w:rsidR="00680B7A" w:rsidRPr="00E842B9">
        <w:rPr>
          <w:rFonts w:ascii="Times New Roman" w:hAnsi="Times New Roman"/>
          <w:sz w:val="24"/>
          <w:szCs w:val="24"/>
          <w:lang w:val="en-GB"/>
        </w:rPr>
        <w:t xml:space="preserve">in cluttered </w:t>
      </w:r>
      <w:r w:rsidR="009700DC" w:rsidRPr="00E842B9">
        <w:rPr>
          <w:rFonts w:ascii="Times New Roman" w:hAnsi="Times New Roman"/>
          <w:sz w:val="24"/>
          <w:szCs w:val="24"/>
          <w:lang w:val="en-GB"/>
        </w:rPr>
        <w:t xml:space="preserve">habitats compared to open habitats: </w:t>
      </w:r>
      <w:r w:rsidR="00680B7A" w:rsidRPr="00E842B9">
        <w:rPr>
          <w:rFonts w:ascii="Times New Roman" w:hAnsi="Times New Roman"/>
          <w:sz w:val="24"/>
          <w:szCs w:val="24"/>
          <w:lang w:val="en-GB"/>
        </w:rPr>
        <w:t>t = -4.0803, df = 2741.176, p-value = 4.626e-05</w:t>
      </w:r>
      <w:r w:rsidR="009700DC" w:rsidRPr="00E842B9">
        <w:rPr>
          <w:rFonts w:ascii="Times New Roman" w:hAnsi="Times New Roman"/>
          <w:sz w:val="24"/>
          <w:szCs w:val="24"/>
          <w:lang w:val="en-GB"/>
        </w:rPr>
        <w:t xml:space="preserve">. This was consistent with previous </w:t>
      </w:r>
      <w:r w:rsidR="00DE2D0B" w:rsidRPr="00E842B9">
        <w:rPr>
          <w:rFonts w:ascii="Times New Roman" w:hAnsi="Times New Roman"/>
          <w:sz w:val="24"/>
          <w:szCs w:val="24"/>
          <w:lang w:val="en-GB"/>
        </w:rPr>
        <w:t>studies</w:t>
      </w:r>
      <w:r w:rsidR="00503880" w:rsidRPr="00E842B9">
        <w:rPr>
          <w:rFonts w:ascii="Times New Roman" w:hAnsi="Times New Roman"/>
          <w:sz w:val="24"/>
          <w:szCs w:val="24"/>
          <w:lang w:val="en-GB"/>
        </w:rPr>
        <w:t xml:space="preserve"> </w:t>
      </w:r>
      <w:r w:rsidR="00503880" w:rsidRPr="00E842B9">
        <w:rPr>
          <w:rFonts w:ascii="Times New Roman" w:hAnsi="Times New Roman"/>
          <w:sz w:val="24"/>
          <w:szCs w:val="24"/>
          <w:lang w:val="en-GB"/>
        </w:rPr>
        <w:fldChar w:fldCharType="begin" w:fldLock="1"/>
      </w:r>
      <w:r w:rsidR="006D3B41" w:rsidRPr="00E842B9">
        <w:rPr>
          <w:rFonts w:ascii="Times New Roman" w:hAnsi="Times New Roman"/>
          <w:sz w:val="24"/>
          <w:szCs w:val="24"/>
          <w:lang w:val="en-GB"/>
        </w:rPr>
        <w:instrText>ADDIN CSL_CITATION { "citationItems" : [ { "id" : "ITEM-1", "itemData" : { "DOI" : "10.1641/0006-3568(2001)051[0557:EBIEB]2.0.CO;2", "ISSN" : "0006-3568", "author" : [ { "dropping-particle" : "", "family" : "Schnitzler", "given" : "Hans-Ulrich", "non-dropping-particle" : "", "parse-names" : false, "suffix" : "" }, { "dropping-particle" : "V.", "family" : "Kalko", "given" : "Elisabeth K.", "non-dropping-particle" : "", "parse-names" : false, "suffix" : "" } ], "container-title" : "BioScience", "id" : "ITEM-1", "issue" : "7", "issued" : { "date-parts" : [ [ "2001" ] ] }, "page" : "557-569", "title" : "Echolocation by insect-eating bats", "type" : "article-journal", "volume" : "51" }, "uris" : [ "http://www.mendeley.com/documents/?uuid=65638f12-3786-4b6e-9b11-6d8d8e95c9c5" ] } ], "mendeley" : { "formattedCitation" : "(Schnitzler and Kalko 2001)", "plainTextFormattedCitation" : "(Schnitzler and Kalko 2001)", "previouslyFormattedCitation" : "(Schnitzler and Kalko 2001)" }, "properties" : { "noteIndex" : 0 }, "schema" : "https://github.com/citation-style-language/schema/raw/master/csl-citation.json" }</w:instrText>
      </w:r>
      <w:r w:rsidR="00503880" w:rsidRPr="00E842B9">
        <w:rPr>
          <w:rFonts w:ascii="Times New Roman" w:hAnsi="Times New Roman"/>
          <w:sz w:val="24"/>
          <w:szCs w:val="24"/>
          <w:lang w:val="en-GB"/>
        </w:rPr>
        <w:fldChar w:fldCharType="separate"/>
      </w:r>
      <w:r w:rsidR="009E0959" w:rsidRPr="00E842B9">
        <w:rPr>
          <w:rFonts w:ascii="Times New Roman" w:hAnsi="Times New Roman"/>
          <w:noProof/>
          <w:sz w:val="24"/>
          <w:szCs w:val="24"/>
          <w:lang w:val="en-GB"/>
        </w:rPr>
        <w:t>(Schnitzler and Kalko 2001)</w:t>
      </w:r>
      <w:r w:rsidR="00503880" w:rsidRPr="00E842B9">
        <w:rPr>
          <w:rFonts w:ascii="Times New Roman" w:hAnsi="Times New Roman"/>
          <w:sz w:val="24"/>
          <w:szCs w:val="24"/>
          <w:lang w:val="en-GB"/>
        </w:rPr>
        <w:fldChar w:fldCharType="end"/>
      </w:r>
      <w:r w:rsidR="007470B8" w:rsidRPr="00E842B9">
        <w:rPr>
          <w:rFonts w:ascii="Times New Roman" w:hAnsi="Times New Roman"/>
          <w:sz w:val="24"/>
          <w:szCs w:val="24"/>
          <w:lang w:val="en-GB"/>
        </w:rPr>
        <w:t xml:space="preserve">. The </w:t>
      </w:r>
      <w:r w:rsidR="00E64528" w:rsidRPr="00E842B9">
        <w:rPr>
          <w:rFonts w:ascii="Times New Roman" w:hAnsi="Times New Roman"/>
          <w:sz w:val="24"/>
          <w:szCs w:val="24"/>
          <w:lang w:val="en-GB"/>
        </w:rPr>
        <w:t xml:space="preserve">characteristic </w:t>
      </w:r>
      <w:r w:rsidR="007470B8" w:rsidRPr="00E842B9">
        <w:rPr>
          <w:rFonts w:ascii="Times New Roman" w:hAnsi="Times New Roman"/>
          <w:sz w:val="24"/>
          <w:szCs w:val="24"/>
          <w:lang w:val="en-GB"/>
        </w:rPr>
        <w:t>frequency in cluttered habitats was 46.8</w:t>
      </w:r>
      <w:r w:rsidR="007470B8" w:rsidRPr="00E842B9">
        <w:rPr>
          <w:sz w:val="24"/>
          <w:szCs w:val="24"/>
          <w:lang w:val="en-GB"/>
        </w:rPr>
        <w:t>±</w:t>
      </w:r>
      <w:r w:rsidR="007470B8" w:rsidRPr="00E842B9">
        <w:rPr>
          <w:rFonts w:ascii="Times New Roman" w:hAnsi="Times New Roman"/>
          <w:sz w:val="24"/>
          <w:szCs w:val="24"/>
          <w:lang w:val="en-GB"/>
        </w:rPr>
        <w:t xml:space="preserve">1.9 and </w:t>
      </w:r>
      <w:r w:rsidR="00BE1631" w:rsidRPr="00E842B9">
        <w:rPr>
          <w:rFonts w:ascii="Times New Roman" w:hAnsi="Times New Roman"/>
          <w:sz w:val="24"/>
          <w:szCs w:val="24"/>
          <w:lang w:val="en-GB"/>
        </w:rPr>
        <w:t>46.9</w:t>
      </w:r>
      <w:r w:rsidR="00BE1631" w:rsidRPr="00E842B9">
        <w:rPr>
          <w:sz w:val="24"/>
          <w:szCs w:val="24"/>
          <w:lang w:val="en-GB"/>
        </w:rPr>
        <w:t>±</w:t>
      </w:r>
      <w:r w:rsidR="00BE1631" w:rsidRPr="00E842B9">
        <w:rPr>
          <w:rFonts w:ascii="Times New Roman" w:hAnsi="Times New Roman"/>
          <w:sz w:val="24"/>
          <w:szCs w:val="24"/>
          <w:lang w:val="en-GB"/>
        </w:rPr>
        <w:t>1.9</w:t>
      </w:r>
      <w:r w:rsidR="007470B8" w:rsidRPr="00E842B9">
        <w:rPr>
          <w:rFonts w:ascii="Times New Roman" w:hAnsi="Times New Roman"/>
          <w:sz w:val="24"/>
          <w:szCs w:val="24"/>
          <w:lang w:val="en-GB"/>
        </w:rPr>
        <w:t xml:space="preserve"> in open </w:t>
      </w:r>
      <w:r w:rsidR="00BE1631" w:rsidRPr="00E842B9">
        <w:rPr>
          <w:rFonts w:ascii="Times New Roman" w:hAnsi="Times New Roman"/>
          <w:sz w:val="24"/>
          <w:szCs w:val="24"/>
          <w:lang w:val="en-GB"/>
        </w:rPr>
        <w:t>habitats (t= -2.33, df=2861, pvalue=0.02)</w:t>
      </w:r>
      <w:r w:rsidR="003743E6" w:rsidRPr="00E842B9">
        <w:rPr>
          <w:rFonts w:ascii="Times New Roman" w:hAnsi="Times New Roman"/>
          <w:sz w:val="24"/>
          <w:szCs w:val="24"/>
          <w:lang w:val="en-GB"/>
        </w:rPr>
        <w:t>.</w:t>
      </w:r>
    </w:p>
    <w:p w14:paraId="30DC2C56" w14:textId="5C9489F7" w:rsidR="0096196B" w:rsidRDefault="009700DC" w:rsidP="002B6713">
      <w:pPr>
        <w:spacing w:after="0" w:line="360" w:lineRule="auto"/>
        <w:ind w:firstLine="708"/>
        <w:jc w:val="both"/>
        <w:rPr>
          <w:rFonts w:ascii="Times New Roman" w:hAnsi="Times New Roman"/>
          <w:sz w:val="24"/>
          <w:szCs w:val="24"/>
          <w:lang w:val="en-GB"/>
        </w:rPr>
      </w:pPr>
      <w:r w:rsidRPr="00E842B9">
        <w:rPr>
          <w:rFonts w:ascii="Times New Roman" w:hAnsi="Times New Roman"/>
          <w:sz w:val="24"/>
          <w:szCs w:val="24"/>
          <w:lang w:val="en-GB"/>
        </w:rPr>
        <w:t xml:space="preserve">Because we </w:t>
      </w:r>
      <w:r w:rsidR="0096196B" w:rsidRPr="00E842B9">
        <w:rPr>
          <w:rFonts w:ascii="Times New Roman" w:hAnsi="Times New Roman"/>
          <w:sz w:val="24"/>
          <w:szCs w:val="24"/>
          <w:lang w:val="en-GB"/>
        </w:rPr>
        <w:t xml:space="preserve">found that </w:t>
      </w:r>
      <w:r w:rsidR="00684556" w:rsidRPr="00E842B9">
        <w:rPr>
          <w:rFonts w:ascii="Times New Roman" w:hAnsi="Times New Roman"/>
          <w:sz w:val="24"/>
          <w:szCs w:val="24"/>
          <w:lang w:val="en-GB"/>
        </w:rPr>
        <w:t>SlopeQCF</w:t>
      </w:r>
      <w:r w:rsidR="0096196B" w:rsidRPr="00E842B9">
        <w:rPr>
          <w:rFonts w:ascii="Times New Roman" w:hAnsi="Times New Roman"/>
          <w:sz w:val="24"/>
          <w:szCs w:val="24"/>
          <w:lang w:val="en-GB"/>
        </w:rPr>
        <w:t xml:space="preserve"> was strongly related to a simplified measure of habitat openness</w:t>
      </w:r>
      <w:r w:rsidR="003743E6" w:rsidRPr="00E842B9">
        <w:rPr>
          <w:rFonts w:ascii="Times New Roman" w:hAnsi="Times New Roman"/>
          <w:sz w:val="24"/>
          <w:szCs w:val="24"/>
          <w:lang w:val="en-GB"/>
        </w:rPr>
        <w:t xml:space="preserve"> and in order to avoid multicollinearity by adding both habitat and </w:t>
      </w:r>
      <w:r w:rsidR="00684556" w:rsidRPr="00E842B9">
        <w:rPr>
          <w:rFonts w:ascii="Times New Roman" w:hAnsi="Times New Roman"/>
          <w:sz w:val="24"/>
          <w:szCs w:val="24"/>
          <w:lang w:val="en-GB"/>
        </w:rPr>
        <w:t>SlopeQCF</w:t>
      </w:r>
      <w:r w:rsidR="003743E6" w:rsidRPr="00E842B9">
        <w:rPr>
          <w:rFonts w:ascii="Times New Roman" w:hAnsi="Times New Roman"/>
          <w:sz w:val="24"/>
          <w:szCs w:val="24"/>
          <w:lang w:val="en-GB"/>
        </w:rPr>
        <w:t xml:space="preserve"> into the models</w:t>
      </w:r>
      <w:r w:rsidR="0096196B" w:rsidRPr="00E842B9">
        <w:rPr>
          <w:rFonts w:ascii="Times New Roman" w:hAnsi="Times New Roman"/>
          <w:sz w:val="24"/>
          <w:szCs w:val="24"/>
          <w:lang w:val="en-GB"/>
        </w:rPr>
        <w:t xml:space="preserve">, we </w:t>
      </w:r>
      <w:r w:rsidR="003743E6" w:rsidRPr="00E842B9">
        <w:rPr>
          <w:rFonts w:ascii="Times New Roman" w:hAnsi="Times New Roman"/>
          <w:sz w:val="24"/>
          <w:szCs w:val="24"/>
          <w:lang w:val="en-GB"/>
        </w:rPr>
        <w:t xml:space="preserve">chose to add only </w:t>
      </w:r>
      <w:r w:rsidR="00684556" w:rsidRPr="00E842B9">
        <w:rPr>
          <w:rFonts w:ascii="Times New Roman" w:hAnsi="Times New Roman"/>
          <w:sz w:val="24"/>
          <w:szCs w:val="24"/>
          <w:lang w:val="en-GB"/>
        </w:rPr>
        <w:t>SlopeQCF</w:t>
      </w:r>
      <w:r w:rsidR="003743E6" w:rsidRPr="00E842B9">
        <w:rPr>
          <w:rFonts w:ascii="Times New Roman" w:hAnsi="Times New Roman"/>
          <w:sz w:val="24"/>
          <w:szCs w:val="24"/>
          <w:lang w:val="en-GB"/>
        </w:rPr>
        <w:t xml:space="preserve"> </w:t>
      </w:r>
      <w:r w:rsidR="0096196B" w:rsidRPr="00E842B9">
        <w:rPr>
          <w:rFonts w:ascii="Times New Roman" w:hAnsi="Times New Roman"/>
          <w:sz w:val="24"/>
          <w:szCs w:val="24"/>
          <w:lang w:val="en-GB"/>
        </w:rPr>
        <w:t>into our models.</w:t>
      </w:r>
    </w:p>
    <w:p w14:paraId="7B4AF52F" w14:textId="77777777" w:rsidR="00235A47" w:rsidRDefault="00235A47" w:rsidP="00415DCF">
      <w:pPr>
        <w:spacing w:after="0" w:line="240" w:lineRule="auto"/>
        <w:jc w:val="both"/>
        <w:rPr>
          <w:rFonts w:ascii="Times New Roman" w:eastAsia="Times New Roman" w:hAnsi="Times New Roman"/>
          <w:sz w:val="24"/>
          <w:szCs w:val="24"/>
          <w:lang w:val="en-GB" w:eastAsia="fr-FR"/>
        </w:rPr>
      </w:pPr>
    </w:p>
    <w:p w14:paraId="2FECDD28" w14:textId="77777777" w:rsidR="001803AF" w:rsidRDefault="001803AF" w:rsidP="00415DCF">
      <w:pPr>
        <w:spacing w:after="0" w:line="240" w:lineRule="auto"/>
        <w:jc w:val="both"/>
        <w:rPr>
          <w:rFonts w:ascii="Times New Roman" w:eastAsia="Times New Roman" w:hAnsi="Times New Roman"/>
          <w:sz w:val="24"/>
          <w:szCs w:val="24"/>
          <w:lang w:val="en-GB" w:eastAsia="fr-FR"/>
        </w:rPr>
      </w:pPr>
    </w:p>
    <w:p w14:paraId="0C9537F1" w14:textId="77777777" w:rsidR="001803AF" w:rsidRPr="00E842B9" w:rsidRDefault="001803AF" w:rsidP="001803AF">
      <w:pPr>
        <w:tabs>
          <w:tab w:val="left" w:pos="426"/>
        </w:tabs>
        <w:spacing w:after="0" w:line="480" w:lineRule="auto"/>
        <w:jc w:val="both"/>
        <w:rPr>
          <w:rFonts w:ascii="Times New Roman" w:hAnsi="Times New Roman"/>
          <w:sz w:val="24"/>
          <w:szCs w:val="24"/>
          <w:lang w:val="en-GB"/>
        </w:rPr>
      </w:pPr>
      <w:r w:rsidRPr="00E842B9">
        <w:rPr>
          <w:rFonts w:ascii="Times New Roman" w:hAnsi="Times New Roman"/>
          <w:noProof/>
          <w:sz w:val="24"/>
          <w:szCs w:val="24"/>
          <w:lang w:val="en-GB" w:eastAsia="en-GB"/>
        </w:rPr>
        <w:drawing>
          <wp:inline distT="0" distB="0" distL="0" distR="0" wp14:anchorId="5116DD3F" wp14:editId="30BC7D52">
            <wp:extent cx="5139612" cy="2314575"/>
            <wp:effectExtent l="0" t="0" r="444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597" cy="2329429"/>
                    </a:xfrm>
                    <a:prstGeom prst="rect">
                      <a:avLst/>
                    </a:prstGeom>
                    <a:noFill/>
                    <a:ln>
                      <a:noFill/>
                    </a:ln>
                  </pic:spPr>
                </pic:pic>
              </a:graphicData>
            </a:graphic>
          </wp:inline>
        </w:drawing>
      </w:r>
    </w:p>
    <w:p w14:paraId="538FDCCF" w14:textId="2F08C880" w:rsidR="001803AF" w:rsidRPr="00E842B9" w:rsidRDefault="001803AF" w:rsidP="001803AF">
      <w:pPr>
        <w:tabs>
          <w:tab w:val="left" w:pos="426"/>
        </w:tabs>
        <w:spacing w:after="0" w:line="240" w:lineRule="auto"/>
        <w:jc w:val="both"/>
        <w:rPr>
          <w:rFonts w:ascii="Times New Roman" w:hAnsi="Times New Roman"/>
          <w:sz w:val="24"/>
          <w:szCs w:val="24"/>
          <w:lang w:val="en-GB"/>
        </w:rPr>
      </w:pPr>
      <w:r w:rsidRPr="001803AF">
        <w:rPr>
          <w:rFonts w:ascii="Times New Roman" w:hAnsi="Times New Roman"/>
          <w:b/>
          <w:sz w:val="24"/>
          <w:szCs w:val="24"/>
          <w:lang w:val="en-GB"/>
        </w:rPr>
        <w:t xml:space="preserve">Figure </w:t>
      </w:r>
      <w:r w:rsidR="00D12897">
        <w:rPr>
          <w:rFonts w:ascii="Times New Roman" w:hAnsi="Times New Roman"/>
          <w:b/>
          <w:sz w:val="24"/>
          <w:szCs w:val="24"/>
          <w:lang w:val="en-GB"/>
        </w:rPr>
        <w:t>A</w:t>
      </w:r>
      <w:r w:rsidRPr="001803AF">
        <w:rPr>
          <w:rFonts w:ascii="Times New Roman" w:hAnsi="Times New Roman"/>
          <w:b/>
          <w:sz w:val="24"/>
          <w:szCs w:val="24"/>
          <w:lang w:val="en-GB"/>
        </w:rPr>
        <w:t>2.1</w:t>
      </w:r>
      <w:r w:rsidRPr="00E842B9">
        <w:rPr>
          <w:rFonts w:ascii="Times New Roman" w:hAnsi="Times New Roman"/>
          <w:sz w:val="24"/>
          <w:szCs w:val="24"/>
          <w:lang w:val="en-GB"/>
        </w:rPr>
        <w:t>: Example of call</w:t>
      </w:r>
      <w:r w:rsidR="00F473A5">
        <w:rPr>
          <w:rFonts w:ascii="Times New Roman" w:hAnsi="Times New Roman"/>
          <w:sz w:val="24"/>
          <w:szCs w:val="24"/>
          <w:lang w:val="en-GB"/>
        </w:rPr>
        <w:t>s</w:t>
      </w:r>
      <w:r w:rsidRPr="00E842B9">
        <w:rPr>
          <w:rFonts w:ascii="Times New Roman" w:hAnsi="Times New Roman"/>
          <w:sz w:val="24"/>
          <w:szCs w:val="24"/>
          <w:lang w:val="en-GB"/>
        </w:rPr>
        <w:t xml:space="preserve"> with high </w:t>
      </w:r>
      <w:r w:rsidR="00D02148">
        <w:rPr>
          <w:rFonts w:ascii="Times New Roman" w:hAnsi="Times New Roman"/>
          <w:sz w:val="24"/>
          <w:szCs w:val="24"/>
          <w:lang w:val="en-GB"/>
        </w:rPr>
        <w:t>(A)</w:t>
      </w:r>
      <w:r w:rsidR="00D02148" w:rsidRPr="00E842B9">
        <w:rPr>
          <w:rFonts w:ascii="Times New Roman" w:hAnsi="Times New Roman"/>
          <w:sz w:val="24"/>
          <w:szCs w:val="24"/>
          <w:lang w:val="en-GB"/>
        </w:rPr>
        <w:t xml:space="preserve"> </w:t>
      </w:r>
      <w:r w:rsidR="00D02148">
        <w:rPr>
          <w:rFonts w:ascii="Times New Roman" w:hAnsi="Times New Roman"/>
          <w:sz w:val="24"/>
          <w:szCs w:val="24"/>
          <w:lang w:val="en-GB"/>
        </w:rPr>
        <w:t xml:space="preserve">and low (B) </w:t>
      </w:r>
      <w:r w:rsidRPr="00E842B9">
        <w:rPr>
          <w:rFonts w:ascii="Times New Roman" w:hAnsi="Times New Roman"/>
          <w:sz w:val="24"/>
          <w:szCs w:val="24"/>
          <w:lang w:val="en-GB"/>
        </w:rPr>
        <w:t>values of SlopeQCF</w:t>
      </w:r>
      <w:r w:rsidR="00D02148">
        <w:rPr>
          <w:rFonts w:ascii="Times New Roman" w:hAnsi="Times New Roman"/>
          <w:sz w:val="24"/>
          <w:szCs w:val="24"/>
          <w:lang w:val="en-GB"/>
        </w:rPr>
        <w:t xml:space="preserve"> (slope of the quasi-constant frequen</w:t>
      </w:r>
      <w:r w:rsidR="00C738DE">
        <w:rPr>
          <w:rFonts w:ascii="Times New Roman" w:hAnsi="Times New Roman"/>
          <w:sz w:val="24"/>
          <w:szCs w:val="24"/>
          <w:lang w:val="en-GB"/>
        </w:rPr>
        <w:t>c</w:t>
      </w:r>
      <w:r w:rsidR="00D02148">
        <w:rPr>
          <w:rFonts w:ascii="Times New Roman" w:hAnsi="Times New Roman"/>
          <w:sz w:val="24"/>
          <w:szCs w:val="24"/>
          <w:lang w:val="en-GB"/>
        </w:rPr>
        <w:t>y)</w:t>
      </w:r>
      <w:r w:rsidRPr="00E842B9">
        <w:rPr>
          <w:rFonts w:ascii="Times New Roman" w:hAnsi="Times New Roman"/>
          <w:sz w:val="24"/>
          <w:szCs w:val="24"/>
          <w:lang w:val="en-GB"/>
        </w:rPr>
        <w:t xml:space="preserve">. Fc (or LowFc) is the frequency of the end of the </w:t>
      </w:r>
      <w:r w:rsidR="00D02148">
        <w:rPr>
          <w:rFonts w:ascii="Times New Roman" w:hAnsi="Times New Roman"/>
          <w:sz w:val="24"/>
          <w:szCs w:val="24"/>
          <w:lang w:val="en-GB"/>
        </w:rPr>
        <w:t>quasi-c</w:t>
      </w:r>
      <w:r w:rsidRPr="00E842B9">
        <w:rPr>
          <w:rFonts w:ascii="Times New Roman" w:hAnsi="Times New Roman"/>
          <w:sz w:val="24"/>
          <w:szCs w:val="24"/>
          <w:lang w:val="en-GB"/>
        </w:rPr>
        <w:t xml:space="preserve">onstant </w:t>
      </w:r>
      <w:r w:rsidR="00D02148">
        <w:rPr>
          <w:rFonts w:ascii="Times New Roman" w:hAnsi="Times New Roman"/>
          <w:sz w:val="24"/>
          <w:szCs w:val="24"/>
          <w:lang w:val="en-GB"/>
        </w:rPr>
        <w:t>f</w:t>
      </w:r>
      <w:r w:rsidRPr="00E842B9">
        <w:rPr>
          <w:rFonts w:ascii="Times New Roman" w:hAnsi="Times New Roman"/>
          <w:sz w:val="24"/>
          <w:szCs w:val="24"/>
          <w:lang w:val="en-GB"/>
        </w:rPr>
        <w:t>requency part of the signal and was used for species identification.</w:t>
      </w:r>
    </w:p>
    <w:p w14:paraId="6D4509C8" w14:textId="77777777" w:rsidR="001803AF" w:rsidRPr="00E842B9" w:rsidRDefault="001803AF" w:rsidP="00415DCF">
      <w:pPr>
        <w:spacing w:after="0" w:line="240" w:lineRule="auto"/>
        <w:jc w:val="both"/>
        <w:rPr>
          <w:rFonts w:ascii="Times New Roman" w:eastAsia="Times New Roman" w:hAnsi="Times New Roman"/>
          <w:sz w:val="24"/>
          <w:szCs w:val="24"/>
          <w:lang w:val="en-GB" w:eastAsia="fr-FR"/>
        </w:rPr>
      </w:pPr>
    </w:p>
    <w:p w14:paraId="360B7818" w14:textId="77777777" w:rsidR="00B044C9" w:rsidRDefault="00B044C9" w:rsidP="008264DA">
      <w:pPr>
        <w:spacing w:after="0" w:line="240" w:lineRule="auto"/>
        <w:jc w:val="both"/>
        <w:rPr>
          <w:rFonts w:ascii="Times New Roman" w:eastAsia="Times New Roman" w:hAnsi="Times New Roman"/>
          <w:sz w:val="24"/>
          <w:szCs w:val="24"/>
          <w:lang w:val="en-GB" w:eastAsia="fr-FR"/>
        </w:rPr>
      </w:pPr>
    </w:p>
    <w:p w14:paraId="1CFE22B3" w14:textId="77777777" w:rsidR="002B18E8" w:rsidRPr="00E842B9" w:rsidRDefault="002B18E8" w:rsidP="008264DA">
      <w:pPr>
        <w:spacing w:after="0" w:line="240" w:lineRule="auto"/>
        <w:jc w:val="both"/>
        <w:rPr>
          <w:rFonts w:ascii="Times New Roman" w:eastAsia="Times New Roman" w:hAnsi="Times New Roman"/>
          <w:sz w:val="24"/>
          <w:szCs w:val="24"/>
          <w:lang w:val="en-GB" w:eastAsia="fr-FR"/>
        </w:rPr>
      </w:pPr>
    </w:p>
    <w:p w14:paraId="3FF2AFFD" w14:textId="77777777" w:rsidR="00ED02D1" w:rsidRDefault="00ED02D1">
      <w:pPr>
        <w:spacing w:after="0" w:line="240" w:lineRule="auto"/>
        <w:rPr>
          <w:rFonts w:ascii="Times New Roman" w:hAnsi="Times New Roman"/>
          <w:b/>
          <w:sz w:val="28"/>
          <w:szCs w:val="24"/>
          <w:lang w:val="en-GB"/>
        </w:rPr>
      </w:pPr>
      <w:r>
        <w:rPr>
          <w:rFonts w:ascii="Times New Roman" w:hAnsi="Times New Roman"/>
          <w:b/>
          <w:sz w:val="28"/>
          <w:szCs w:val="24"/>
          <w:lang w:val="en-GB"/>
        </w:rPr>
        <w:br w:type="page"/>
      </w:r>
    </w:p>
    <w:p w14:paraId="24DBC4BF" w14:textId="642AA598" w:rsidR="002B18E8" w:rsidRPr="00E842B9" w:rsidRDefault="00D12897" w:rsidP="002B18E8">
      <w:pPr>
        <w:pBdr>
          <w:bottom w:val="single" w:sz="4" w:space="1" w:color="auto"/>
        </w:pBdr>
        <w:spacing w:after="0" w:line="240" w:lineRule="auto"/>
        <w:rPr>
          <w:rFonts w:ascii="Times New Roman" w:hAnsi="Times New Roman"/>
          <w:b/>
          <w:sz w:val="24"/>
          <w:szCs w:val="24"/>
          <w:lang w:val="en-GB"/>
        </w:rPr>
      </w:pPr>
      <w:r>
        <w:rPr>
          <w:rFonts w:ascii="Times New Roman" w:hAnsi="Times New Roman"/>
          <w:b/>
          <w:sz w:val="28"/>
          <w:szCs w:val="24"/>
          <w:lang w:val="en-GB"/>
        </w:rPr>
        <w:lastRenderedPageBreak/>
        <w:t>A</w:t>
      </w:r>
      <w:r w:rsidR="002B18E8">
        <w:rPr>
          <w:rFonts w:ascii="Times New Roman" w:hAnsi="Times New Roman"/>
          <w:b/>
          <w:sz w:val="28"/>
          <w:szCs w:val="24"/>
          <w:lang w:val="en-GB"/>
        </w:rPr>
        <w:t>3</w:t>
      </w:r>
      <w:r w:rsidR="002B18E8" w:rsidRPr="00E842B9">
        <w:rPr>
          <w:rFonts w:ascii="Times New Roman" w:hAnsi="Times New Roman"/>
          <w:b/>
          <w:sz w:val="28"/>
          <w:szCs w:val="24"/>
          <w:lang w:val="en-GB"/>
        </w:rPr>
        <w:t xml:space="preserve">: </w:t>
      </w:r>
      <w:r w:rsidR="00AD0A11">
        <w:rPr>
          <w:rFonts w:ascii="Times New Roman" w:hAnsi="Times New Roman"/>
          <w:b/>
          <w:sz w:val="28"/>
          <w:szCs w:val="24"/>
          <w:lang w:val="en-GB"/>
        </w:rPr>
        <w:t>B</w:t>
      </w:r>
      <w:r w:rsidR="002B18E8" w:rsidRPr="00E842B9">
        <w:rPr>
          <w:rFonts w:ascii="Times New Roman" w:hAnsi="Times New Roman"/>
          <w:b/>
          <w:sz w:val="28"/>
          <w:szCs w:val="24"/>
          <w:lang w:val="en-GB"/>
        </w:rPr>
        <w:t xml:space="preserve">ody mass, forearm length and sex in </w:t>
      </w:r>
      <w:r w:rsidR="00BD078C">
        <w:rPr>
          <w:rFonts w:ascii="Times New Roman" w:hAnsi="Times New Roman"/>
          <w:b/>
          <w:sz w:val="28"/>
          <w:szCs w:val="24"/>
          <w:lang w:val="en-GB"/>
        </w:rPr>
        <w:t>mist net</w:t>
      </w:r>
      <w:r w:rsidR="002B18E8" w:rsidRPr="00E842B9">
        <w:rPr>
          <w:rFonts w:ascii="Times New Roman" w:hAnsi="Times New Roman"/>
          <w:b/>
          <w:sz w:val="28"/>
          <w:szCs w:val="24"/>
          <w:lang w:val="en-GB"/>
        </w:rPr>
        <w:t xml:space="preserve"> capture data</w:t>
      </w:r>
    </w:p>
    <w:p w14:paraId="5AEF63B8" w14:textId="77777777" w:rsidR="002B18E8" w:rsidRPr="00AD0A11" w:rsidRDefault="002B18E8" w:rsidP="002B18E8">
      <w:pPr>
        <w:pStyle w:val="Heading3"/>
        <w:spacing w:line="480" w:lineRule="auto"/>
        <w:rPr>
          <w:rStyle w:val="hps"/>
          <w:rFonts w:ascii="Times New Roman" w:eastAsia="Calibri" w:hAnsi="Times New Roman" w:cs="Times New Roman"/>
          <w:color w:val="000000"/>
          <w:sz w:val="6"/>
          <w:lang w:val="en-GB"/>
        </w:rPr>
      </w:pPr>
    </w:p>
    <w:p w14:paraId="08193866" w14:textId="48285052" w:rsidR="002B18E8" w:rsidRPr="00E842B9" w:rsidRDefault="002B18E8" w:rsidP="00AB3F8F">
      <w:pPr>
        <w:pStyle w:val="Heading3"/>
        <w:spacing w:line="360" w:lineRule="auto"/>
        <w:rPr>
          <w:rStyle w:val="hps"/>
          <w:rFonts w:ascii="Times New Roman" w:eastAsia="Calibri" w:hAnsi="Times New Roman" w:cs="Times New Roman"/>
          <w:color w:val="000000"/>
          <w:lang w:val="en-GB"/>
        </w:rPr>
      </w:pPr>
      <w:r w:rsidRPr="00E842B9">
        <w:rPr>
          <w:rStyle w:val="hps"/>
          <w:rFonts w:ascii="Times New Roman" w:eastAsia="Calibri" w:hAnsi="Times New Roman" w:cs="Times New Roman"/>
          <w:color w:val="000000"/>
          <w:lang w:val="en-GB"/>
        </w:rPr>
        <w:t>We assessed the relationship between the sex of the captured individuals and their body mass and forearm length. As expected we found a strong link between sex, body mass and forearm length (Fig</w:t>
      </w:r>
      <w:r>
        <w:rPr>
          <w:rStyle w:val="hps"/>
          <w:rFonts w:ascii="Times New Roman" w:eastAsia="Calibri" w:hAnsi="Times New Roman" w:cs="Times New Roman"/>
          <w:color w:val="000000"/>
          <w:lang w:val="en-GB"/>
        </w:rPr>
        <w:t xml:space="preserve">. </w:t>
      </w:r>
      <w:r w:rsidR="00D12897">
        <w:rPr>
          <w:rStyle w:val="hps"/>
          <w:rFonts w:ascii="Times New Roman" w:eastAsia="Calibri" w:hAnsi="Times New Roman" w:cs="Times New Roman"/>
          <w:color w:val="000000"/>
          <w:lang w:val="en-GB"/>
        </w:rPr>
        <w:t>A</w:t>
      </w:r>
      <w:r>
        <w:rPr>
          <w:rStyle w:val="hps"/>
          <w:rFonts w:ascii="Times New Roman" w:eastAsia="Calibri" w:hAnsi="Times New Roman" w:cs="Times New Roman"/>
          <w:color w:val="000000"/>
          <w:lang w:val="en-GB"/>
        </w:rPr>
        <w:t>3.1</w:t>
      </w:r>
      <w:r w:rsidRPr="00E842B9">
        <w:rPr>
          <w:rStyle w:val="hps"/>
          <w:rFonts w:ascii="Times New Roman" w:eastAsia="Calibri" w:hAnsi="Times New Roman" w:cs="Times New Roman"/>
          <w:color w:val="000000"/>
          <w:lang w:val="en-GB"/>
        </w:rPr>
        <w:t>): females were larger and heavier than males.</w:t>
      </w:r>
    </w:p>
    <w:tbl>
      <w:tblPr>
        <w:tblW w:w="0" w:type="auto"/>
        <w:tblLayout w:type="fixed"/>
        <w:tblLook w:val="04A0" w:firstRow="1" w:lastRow="0" w:firstColumn="1" w:lastColumn="0" w:noHBand="0" w:noVBand="1"/>
      </w:tblPr>
      <w:tblGrid>
        <w:gridCol w:w="4928"/>
        <w:gridCol w:w="5034"/>
      </w:tblGrid>
      <w:tr w:rsidR="002B18E8" w:rsidRPr="00E842B9" w14:paraId="47F080FE" w14:textId="77777777" w:rsidTr="004170DA">
        <w:tc>
          <w:tcPr>
            <w:tcW w:w="4928" w:type="dxa"/>
            <w:shd w:val="clear" w:color="auto" w:fill="auto"/>
          </w:tcPr>
          <w:p w14:paraId="4A9562B1" w14:textId="47EC0F3E" w:rsidR="002B18E8" w:rsidRPr="00E842B9" w:rsidRDefault="002B18E8" w:rsidP="00AD0A11">
            <w:pPr>
              <w:spacing w:after="0" w:line="480" w:lineRule="auto"/>
              <w:rPr>
                <w:rFonts w:ascii="Times New Roman" w:hAnsi="Times New Roman"/>
                <w:sz w:val="24"/>
                <w:szCs w:val="24"/>
                <w:lang w:val="en-GB"/>
              </w:rPr>
            </w:pPr>
            <w:r w:rsidRPr="00E842B9">
              <w:rPr>
                <w:noProof/>
                <w:lang w:val="en-GB" w:eastAsia="en-GB"/>
              </w:rPr>
              <mc:AlternateContent>
                <mc:Choice Requires="wps">
                  <w:drawing>
                    <wp:anchor distT="45720" distB="45720" distL="114300" distR="114300" simplePos="0" relativeHeight="251645952" behindDoc="0" locked="0" layoutInCell="1" allowOverlap="1" wp14:anchorId="107E3C2D" wp14:editId="2E1C031C">
                      <wp:simplePos x="0" y="0"/>
                      <wp:positionH relativeFrom="margin">
                        <wp:posOffset>-104140</wp:posOffset>
                      </wp:positionH>
                      <wp:positionV relativeFrom="margin">
                        <wp:posOffset>88265</wp:posOffset>
                      </wp:positionV>
                      <wp:extent cx="460375" cy="1569493"/>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569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479A0" w14:textId="77777777" w:rsidR="002B18E8" w:rsidRPr="00913CF9" w:rsidRDefault="002B18E8" w:rsidP="002B18E8">
                                  <w:pPr>
                                    <w:jc w:val="center"/>
                                    <w:rPr>
                                      <w:sz w:val="28"/>
                                      <w:szCs w:val="28"/>
                                    </w:rPr>
                                  </w:pPr>
                                  <w:r>
                                    <w:rPr>
                                      <w:sz w:val="28"/>
                                      <w:szCs w:val="28"/>
                                    </w:rPr>
                                    <w:t>Forearm length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7E3C2D" id="_x0000_t202" coordsize="21600,21600" o:spt="202" path="m,l,21600r21600,l21600,xe">
                      <v:stroke joinstyle="miter"/>
                      <v:path gradientshapeok="t" o:connecttype="rect"/>
                    </v:shapetype>
                    <v:shape id="Zone de texte 2" o:spid="_x0000_s1026" type="#_x0000_t202" style="position:absolute;margin-left:-8.2pt;margin-top:6.95pt;width:36.25pt;height:123.6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" filled="f" stroked="f">
                      <v:textbox style="layout-flow:vertical;mso-layout-flow-alt:bottom-to-top">
                        <w:txbxContent>
                          <w:p w14:paraId="76D479A0" w14:textId="77777777" w:rsidR="002B18E8" w:rsidRPr="00913CF9" w:rsidRDefault="002B18E8" w:rsidP="002B18E8">
                            <w:pPr>
                              <w:jc w:val="center"/>
                              <w:rPr>
                                <w:sz w:val="28"/>
                                <w:szCs w:val="28"/>
                              </w:rPr>
                            </w:pPr>
                            <w:r>
                              <w:rPr>
                                <w:sz w:val="28"/>
                                <w:szCs w:val="28"/>
                              </w:rPr>
                              <w:t>Forearm length</w:t>
                            </w:r>
                          </w:p>
                        </w:txbxContent>
                      </v:textbox>
                      <w10:wrap anchorx="margin" anchory="margin"/>
                    </v:shape>
                  </w:pict>
                </mc:Fallback>
              </mc:AlternateContent>
            </w:r>
            <w:r w:rsidR="00AD0A11">
              <w:rPr>
                <w:rFonts w:ascii="Times New Roman" w:hAnsi="Times New Roman"/>
                <w:sz w:val="24"/>
                <w:szCs w:val="24"/>
                <w:lang w:val="en-GB"/>
              </w:rPr>
              <w:t xml:space="preserve">      </w:t>
            </w:r>
            <w:r w:rsidRPr="00E842B9">
              <w:rPr>
                <w:noProof/>
                <w:lang w:val="en-GB" w:eastAsia="en-GB"/>
              </w:rPr>
              <w:drawing>
                <wp:inline distT="0" distB="0" distL="0" distR="0" wp14:anchorId="3FB5FEF1" wp14:editId="19C0A115">
                  <wp:extent cx="1956037" cy="1895475"/>
                  <wp:effectExtent l="0" t="0" r="635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l="9448" t="17793" r="7480" b="13167"/>
                          <a:stretch>
                            <a:fillRect/>
                          </a:stretch>
                        </pic:blipFill>
                        <pic:spPr bwMode="auto">
                          <a:xfrm>
                            <a:off x="0" y="0"/>
                            <a:ext cx="1956037" cy="1895475"/>
                          </a:xfrm>
                          <a:prstGeom prst="rect">
                            <a:avLst/>
                          </a:prstGeom>
                          <a:noFill/>
                          <a:ln>
                            <a:noFill/>
                          </a:ln>
                        </pic:spPr>
                      </pic:pic>
                    </a:graphicData>
                  </a:graphic>
                </wp:inline>
              </w:drawing>
            </w:r>
          </w:p>
        </w:tc>
        <w:tc>
          <w:tcPr>
            <w:tcW w:w="5034" w:type="dxa"/>
            <w:shd w:val="clear" w:color="auto" w:fill="auto"/>
          </w:tcPr>
          <w:p w14:paraId="5FF7FEA2" w14:textId="289C5631" w:rsidR="002B18E8" w:rsidRPr="00E842B9" w:rsidRDefault="00AD0A11" w:rsidP="00AD0A11">
            <w:pPr>
              <w:spacing w:after="0" w:line="480" w:lineRule="auto"/>
              <w:rPr>
                <w:rFonts w:ascii="Times New Roman" w:hAnsi="Times New Roman"/>
                <w:sz w:val="24"/>
                <w:szCs w:val="24"/>
                <w:lang w:val="en-GB"/>
              </w:rPr>
            </w:pPr>
            <w:r w:rsidRPr="00E842B9">
              <w:rPr>
                <w:noProof/>
                <w:lang w:val="en-GB" w:eastAsia="en-GB"/>
              </w:rPr>
              <mc:AlternateContent>
                <mc:Choice Requires="wps">
                  <w:drawing>
                    <wp:anchor distT="45720" distB="45720" distL="114300" distR="114300" simplePos="0" relativeHeight="251642880" behindDoc="0" locked="0" layoutInCell="1" allowOverlap="1" wp14:anchorId="25673216" wp14:editId="625FC1AC">
                      <wp:simplePos x="0" y="0"/>
                      <wp:positionH relativeFrom="margin">
                        <wp:posOffset>-325120</wp:posOffset>
                      </wp:positionH>
                      <wp:positionV relativeFrom="margin">
                        <wp:posOffset>261620</wp:posOffset>
                      </wp:positionV>
                      <wp:extent cx="460375" cy="1022350"/>
                      <wp:effectExtent l="635" t="127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ADD0B" w14:textId="77777777" w:rsidR="002B18E8" w:rsidRPr="00913CF9" w:rsidRDefault="002B18E8" w:rsidP="002B18E8">
                                  <w:pPr>
                                    <w:rPr>
                                      <w:sz w:val="28"/>
                                      <w:szCs w:val="28"/>
                                    </w:rPr>
                                  </w:pPr>
                                  <w:r>
                                    <w:rPr>
                                      <w:sz w:val="28"/>
                                      <w:szCs w:val="28"/>
                                    </w:rPr>
                                    <w:t>Body m</w:t>
                                  </w:r>
                                  <w:r w:rsidRPr="00913CF9">
                                    <w:rPr>
                                      <w:sz w:val="28"/>
                                      <w:szCs w:val="28"/>
                                    </w:rPr>
                                    <w:t>ass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73216" id="_x0000_s1027" type="#_x0000_t202" style="position:absolute;margin-left:-25.6pt;margin-top:20.6pt;width:36.25pt;height:80.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" filled="f" stroked="f">
                      <v:textbox style="layout-flow:vertical;mso-layout-flow-alt:bottom-to-top">
                        <w:txbxContent>
                          <w:p w14:paraId="504ADD0B" w14:textId="77777777" w:rsidR="002B18E8" w:rsidRPr="00913CF9" w:rsidRDefault="002B18E8" w:rsidP="002B18E8">
                            <w:pPr>
                              <w:rPr>
                                <w:sz w:val="28"/>
                                <w:szCs w:val="28"/>
                              </w:rPr>
                            </w:pPr>
                            <w:r>
                              <w:rPr>
                                <w:sz w:val="28"/>
                                <w:szCs w:val="28"/>
                              </w:rPr>
                              <w:t>Body m</w:t>
                            </w:r>
                            <w:r w:rsidRPr="00913CF9">
                              <w:rPr>
                                <w:sz w:val="28"/>
                                <w:szCs w:val="28"/>
                              </w:rPr>
                              <w:t>ass</w:t>
                            </w:r>
                          </w:p>
                        </w:txbxContent>
                      </v:textbox>
                      <w10:wrap anchorx="margin" anchory="margin"/>
                    </v:shape>
                  </w:pict>
                </mc:Fallback>
              </mc:AlternateContent>
            </w:r>
            <w:r w:rsidRPr="00E842B9">
              <w:rPr>
                <w:noProof/>
                <w:lang w:val="en-GB" w:eastAsia="en-GB"/>
              </w:rPr>
              <w:drawing>
                <wp:inline distT="0" distB="0" distL="0" distR="0" wp14:anchorId="018359EA" wp14:editId="27449EFB">
                  <wp:extent cx="2071288" cy="1866900"/>
                  <wp:effectExtent l="0" t="0" r="5715"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l="8914" t="17764" r="5426" b="13684"/>
                          <a:stretch>
                            <a:fillRect/>
                          </a:stretch>
                        </pic:blipFill>
                        <pic:spPr bwMode="auto">
                          <a:xfrm>
                            <a:off x="0" y="0"/>
                            <a:ext cx="2071288" cy="1866900"/>
                          </a:xfrm>
                          <a:prstGeom prst="rect">
                            <a:avLst/>
                          </a:prstGeom>
                          <a:noFill/>
                          <a:ln>
                            <a:noFill/>
                          </a:ln>
                        </pic:spPr>
                      </pic:pic>
                    </a:graphicData>
                  </a:graphic>
                </wp:inline>
              </w:drawing>
            </w:r>
          </w:p>
        </w:tc>
      </w:tr>
    </w:tbl>
    <w:p w14:paraId="70915894" w14:textId="37FED012" w:rsidR="002B18E8" w:rsidRPr="00E842B9" w:rsidRDefault="002B18E8" w:rsidP="002B18E8">
      <w:pPr>
        <w:spacing w:after="0" w:line="480" w:lineRule="auto"/>
        <w:jc w:val="both"/>
        <w:rPr>
          <w:rFonts w:ascii="Times New Roman" w:hAnsi="Times New Roman"/>
          <w:sz w:val="24"/>
          <w:szCs w:val="24"/>
          <w:lang w:val="en-GB"/>
        </w:rPr>
      </w:pPr>
      <w:r w:rsidRPr="00E842B9">
        <w:rPr>
          <w:rFonts w:ascii="Times New Roman" w:hAnsi="Times New Roman"/>
          <w:sz w:val="24"/>
          <w:szCs w:val="24"/>
          <w:lang w:val="en-GB"/>
        </w:rPr>
        <w:t xml:space="preserve">Figure </w:t>
      </w:r>
      <w:r w:rsidR="00D12897">
        <w:rPr>
          <w:rFonts w:ascii="Times New Roman" w:hAnsi="Times New Roman"/>
          <w:sz w:val="24"/>
          <w:szCs w:val="24"/>
          <w:lang w:val="en-GB"/>
        </w:rPr>
        <w:t>A3</w:t>
      </w:r>
      <w:r>
        <w:rPr>
          <w:rFonts w:ascii="Times New Roman" w:hAnsi="Times New Roman"/>
          <w:sz w:val="24"/>
          <w:szCs w:val="24"/>
          <w:lang w:val="en-GB"/>
        </w:rPr>
        <w:t>.1</w:t>
      </w:r>
      <w:r w:rsidRPr="00E842B9">
        <w:rPr>
          <w:rFonts w:ascii="Times New Roman" w:hAnsi="Times New Roman"/>
          <w:sz w:val="24"/>
          <w:szCs w:val="24"/>
          <w:lang w:val="en-GB"/>
        </w:rPr>
        <w:t>: Variation of forearm length and body mass according to sex (F: female, M: male)</w:t>
      </w:r>
    </w:p>
    <w:p w14:paraId="13000A79" w14:textId="77777777" w:rsidR="002B18E8" w:rsidRPr="00E842B9" w:rsidRDefault="002B18E8" w:rsidP="002B18E8">
      <w:pPr>
        <w:spacing w:after="0" w:line="480" w:lineRule="auto"/>
        <w:ind w:firstLine="708"/>
        <w:jc w:val="both"/>
        <w:rPr>
          <w:rFonts w:ascii="Times New Roman" w:hAnsi="Times New Roman"/>
          <w:sz w:val="24"/>
          <w:szCs w:val="24"/>
          <w:lang w:val="en-GB"/>
        </w:rPr>
      </w:pPr>
    </w:p>
    <w:p w14:paraId="7210A6B7" w14:textId="08134310" w:rsidR="002B18E8" w:rsidRPr="00E842B9" w:rsidRDefault="002B18E8" w:rsidP="00AB3F8F">
      <w:pPr>
        <w:spacing w:after="0" w:line="360" w:lineRule="auto"/>
        <w:ind w:firstLine="708"/>
        <w:jc w:val="both"/>
        <w:rPr>
          <w:rFonts w:ascii="Times New Roman" w:hAnsi="Times New Roman"/>
          <w:sz w:val="24"/>
          <w:szCs w:val="24"/>
          <w:lang w:val="en-GB"/>
        </w:rPr>
      </w:pPr>
      <w:r w:rsidRPr="00E842B9">
        <w:rPr>
          <w:rFonts w:ascii="Times New Roman" w:hAnsi="Times New Roman"/>
          <w:sz w:val="24"/>
          <w:szCs w:val="24"/>
          <w:lang w:val="en-GB"/>
        </w:rPr>
        <w:t xml:space="preserve">We also found that forearm length of </w:t>
      </w:r>
      <w:r w:rsidRPr="00E842B9">
        <w:rPr>
          <w:rFonts w:ascii="Times New Roman" w:hAnsi="Times New Roman"/>
          <w:i/>
          <w:sz w:val="24"/>
          <w:szCs w:val="24"/>
          <w:lang w:val="en-GB"/>
        </w:rPr>
        <w:t>P. pipistrellus</w:t>
      </w:r>
      <w:r w:rsidRPr="00E842B9">
        <w:rPr>
          <w:rFonts w:ascii="Times New Roman" w:hAnsi="Times New Roman"/>
          <w:sz w:val="24"/>
          <w:szCs w:val="24"/>
          <w:lang w:val="en-GB"/>
        </w:rPr>
        <w:t xml:space="preserve"> was proportional to the mass of the individual</w:t>
      </w:r>
      <w:r w:rsidR="006A6303">
        <w:rPr>
          <w:rFonts w:ascii="Times New Roman" w:hAnsi="Times New Roman"/>
          <w:sz w:val="24"/>
          <w:szCs w:val="24"/>
          <w:lang w:val="en-GB"/>
        </w:rPr>
        <w:t>s</w:t>
      </w:r>
      <w:r w:rsidRPr="00E842B9">
        <w:rPr>
          <w:rFonts w:ascii="Times New Roman" w:hAnsi="Times New Roman"/>
          <w:sz w:val="24"/>
          <w:szCs w:val="24"/>
          <w:lang w:val="en-GB"/>
        </w:rPr>
        <w:t xml:space="preserve"> by a 0.29 ratio a value, close to that found by Norberg </w:t>
      </w:r>
      <w:r w:rsidRPr="00E842B9">
        <w:rPr>
          <w:rFonts w:ascii="Times New Roman" w:hAnsi="Times New Roman"/>
          <w:sz w:val="24"/>
          <w:szCs w:val="24"/>
          <w:lang w:val="en-GB"/>
        </w:rPr>
        <w:fldChar w:fldCharType="begin" w:fldLock="1"/>
      </w:r>
      <w:r w:rsidR="00AD0A11">
        <w:rPr>
          <w:rFonts w:ascii="Times New Roman" w:hAnsi="Times New Roman"/>
          <w:sz w:val="24"/>
          <w:szCs w:val="24"/>
          <w:lang w:val="en-GB"/>
        </w:rPr>
        <w:instrText>ADDIN CSL_CITATION { "citationItems" : [ { "id" : "ITEM-1", "itemData" : { "author" : [ { "dropping-particle" : "", "family" : "Norberg", "given" : "Ulla", "non-dropping-particle" : "", "parse-names" : false, "suffix" : "" } ], "container-title" : "Philosophical Transactions of the Royal Society B: Biological Sciences", "id" : "ITEM-1", "issue" : "1061", "issued" : { "date-parts" : [ [ "1981" ] ] }, "page" : "359-398", "title" : "Allometry of bat wings and legs and comparison with bird wings", "type" : "article-journal", "volume" : "292" }, "suppress-author" : 1, "uris" : [ "http://www.mendeley.com/documents/?uuid=20111a28-9aa1-4907-815b-e8c14c5acb1d" ] } ], "mendeley" : { "formattedCitation" : "(1981)", "plainTextFormattedCitation" : "(1981)", "previouslyFormattedCitation" : "(1981)" }, "properties" : { "noteIndex" : 0 }, "schema" : "https://github.com/citation-style-language/schema/raw/master/csl-citation.json" }</w:instrText>
      </w:r>
      <w:r w:rsidRPr="00E842B9">
        <w:rPr>
          <w:rFonts w:ascii="Times New Roman" w:hAnsi="Times New Roman"/>
          <w:sz w:val="24"/>
          <w:szCs w:val="24"/>
          <w:lang w:val="en-GB"/>
        </w:rPr>
        <w:fldChar w:fldCharType="separate"/>
      </w:r>
      <w:r w:rsidRPr="00E842B9">
        <w:rPr>
          <w:rFonts w:ascii="Times New Roman" w:hAnsi="Times New Roman"/>
          <w:noProof/>
          <w:sz w:val="24"/>
          <w:szCs w:val="24"/>
          <w:lang w:val="en-GB"/>
        </w:rPr>
        <w:t>(1981)</w:t>
      </w:r>
      <w:r w:rsidRPr="00E842B9">
        <w:rPr>
          <w:rFonts w:ascii="Times New Roman" w:hAnsi="Times New Roman"/>
          <w:sz w:val="24"/>
          <w:szCs w:val="24"/>
          <w:lang w:val="en-GB"/>
        </w:rPr>
        <w:fldChar w:fldCharType="end"/>
      </w:r>
      <w:r w:rsidRPr="00E842B9">
        <w:rPr>
          <w:rFonts w:ascii="Times New Roman" w:hAnsi="Times New Roman"/>
          <w:sz w:val="24"/>
          <w:szCs w:val="24"/>
          <w:lang w:val="en-GB"/>
        </w:rPr>
        <w:t xml:space="preserve"> for Vespertilionids. This relationship was robust for both </w:t>
      </w:r>
      <w:r w:rsidR="006A6303">
        <w:rPr>
          <w:rFonts w:ascii="Times New Roman" w:hAnsi="Times New Roman"/>
          <w:sz w:val="24"/>
          <w:szCs w:val="24"/>
          <w:lang w:val="en-GB"/>
        </w:rPr>
        <w:t>females (Fig. A3.2-A) and males (Fig. A3.2-B)</w:t>
      </w:r>
      <w:r w:rsidR="006A6303" w:rsidRPr="00E842B9">
        <w:rPr>
          <w:rFonts w:ascii="Times New Roman" w:hAnsi="Times New Roman"/>
          <w:sz w:val="24"/>
          <w:szCs w:val="24"/>
          <w:lang w:val="en-GB"/>
        </w:rPr>
        <w:t xml:space="preserve"> </w:t>
      </w:r>
      <w:r w:rsidRPr="00E842B9">
        <w:rPr>
          <w:rFonts w:ascii="Times New Roman" w:hAnsi="Times New Roman"/>
          <w:sz w:val="24"/>
          <w:szCs w:val="24"/>
          <w:lang w:val="en-GB"/>
        </w:rPr>
        <w:t xml:space="preserve">(both </w:t>
      </w:r>
      <w:r w:rsidRPr="00E842B9">
        <w:rPr>
          <w:rFonts w:ascii="Times New Roman" w:hAnsi="Times New Roman"/>
          <w:i/>
          <w:sz w:val="24"/>
          <w:szCs w:val="24"/>
          <w:lang w:val="en-GB"/>
        </w:rPr>
        <w:t xml:space="preserve">Pvalues </w:t>
      </w:r>
      <w:r w:rsidR="006A6303">
        <w:rPr>
          <w:rFonts w:ascii="Times New Roman" w:hAnsi="Times New Roman"/>
          <w:sz w:val="24"/>
          <w:szCs w:val="24"/>
          <w:lang w:val="en-GB"/>
        </w:rPr>
        <w:t>&lt; 0.0001)</w:t>
      </w:r>
      <w:r w:rsidRPr="00E842B9">
        <w:rPr>
          <w:rFonts w:ascii="Times New Roman" w:hAnsi="Times New Roman"/>
          <w:sz w:val="24"/>
          <w:szCs w:val="24"/>
          <w:lang w:val="en-GB"/>
        </w:rPr>
        <w:t xml:space="preserve">, </w:t>
      </w:r>
      <w:r w:rsidR="00AA61D3">
        <w:rPr>
          <w:rFonts w:ascii="Times New Roman" w:hAnsi="Times New Roman"/>
          <w:sz w:val="24"/>
          <w:szCs w:val="24"/>
          <w:lang w:val="en-GB"/>
        </w:rPr>
        <w:t xml:space="preserve">and was maintained </w:t>
      </w:r>
      <w:r w:rsidRPr="00E842B9">
        <w:rPr>
          <w:rFonts w:ascii="Times New Roman" w:hAnsi="Times New Roman"/>
          <w:sz w:val="24"/>
          <w:szCs w:val="24"/>
          <w:lang w:val="en-GB"/>
        </w:rPr>
        <w:t>even when sex effect was not taken into account (</w:t>
      </w:r>
      <w:r w:rsidRPr="00E842B9">
        <w:rPr>
          <w:rFonts w:ascii="Times New Roman" w:hAnsi="Times New Roman"/>
          <w:i/>
          <w:sz w:val="24"/>
          <w:szCs w:val="24"/>
          <w:lang w:val="en-GB"/>
        </w:rPr>
        <w:t xml:space="preserve">Pvalue </w:t>
      </w:r>
      <w:r w:rsidRPr="00E842B9">
        <w:rPr>
          <w:rFonts w:ascii="Times New Roman" w:hAnsi="Times New Roman"/>
          <w:sz w:val="24"/>
          <w:szCs w:val="24"/>
          <w:lang w:val="en-GB"/>
        </w:rPr>
        <w:t>&lt; 0.0001).</w:t>
      </w:r>
    </w:p>
    <w:tbl>
      <w:tblPr>
        <w:tblW w:w="0" w:type="auto"/>
        <w:tblLook w:val="04A0" w:firstRow="1" w:lastRow="0" w:firstColumn="1" w:lastColumn="0" w:noHBand="0" w:noVBand="1"/>
      </w:tblPr>
      <w:tblGrid>
        <w:gridCol w:w="4883"/>
        <w:gridCol w:w="4863"/>
      </w:tblGrid>
      <w:tr w:rsidR="002B18E8" w:rsidRPr="00E842B9" w14:paraId="0C5A30CF" w14:textId="77777777" w:rsidTr="004170DA">
        <w:tc>
          <w:tcPr>
            <w:tcW w:w="4943" w:type="dxa"/>
            <w:shd w:val="clear" w:color="auto" w:fill="auto"/>
          </w:tcPr>
          <w:p w14:paraId="03D8BF08" w14:textId="1BE0FE05" w:rsidR="002B18E8" w:rsidRPr="00E842B9" w:rsidRDefault="00AD0A11" w:rsidP="004170DA">
            <w:pPr>
              <w:spacing w:after="0" w:line="480" w:lineRule="auto"/>
              <w:jc w:val="both"/>
              <w:rPr>
                <w:rFonts w:ascii="Times New Roman" w:hAnsi="Times New Roman"/>
                <w:sz w:val="24"/>
                <w:szCs w:val="24"/>
                <w:lang w:val="en-GB"/>
              </w:rPr>
            </w:pPr>
            <w:r w:rsidRPr="00E842B9">
              <w:rPr>
                <w:noProof/>
                <w:lang w:val="en-GB" w:eastAsia="en-GB"/>
              </w:rPr>
              <mc:AlternateContent>
                <mc:Choice Requires="wps">
                  <w:drawing>
                    <wp:anchor distT="45720" distB="45720" distL="114300" distR="114300" simplePos="0" relativeHeight="251681792" behindDoc="0" locked="0" layoutInCell="1" allowOverlap="1" wp14:anchorId="55AA4008" wp14:editId="6DB56CD8">
                      <wp:simplePos x="0" y="0"/>
                      <wp:positionH relativeFrom="margin">
                        <wp:posOffset>-667067</wp:posOffset>
                      </wp:positionH>
                      <wp:positionV relativeFrom="margin">
                        <wp:posOffset>738823</wp:posOffset>
                      </wp:positionV>
                      <wp:extent cx="1474949" cy="302092"/>
                      <wp:effectExtent l="0" t="4128" r="7303" b="7302"/>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4949" cy="302092"/>
                              </a:xfrm>
                              <a:prstGeom prst="rect">
                                <a:avLst/>
                              </a:prstGeom>
                              <a:solidFill>
                                <a:schemeClr val="bg1"/>
                              </a:solidFill>
                              <a:ln>
                                <a:noFill/>
                              </a:ln>
                              <a:extLst/>
                            </wps:spPr>
                            <wps:txbx>
                              <w:txbxContent>
                                <w:p w14:paraId="630EDAD1" w14:textId="77777777" w:rsidR="002B18E8" w:rsidRPr="003E5205" w:rsidRDefault="002B18E8" w:rsidP="002B18E8">
                                  <w:pPr>
                                    <w:jc w:val="center"/>
                                    <w:rPr>
                                      <w:sz w:val="28"/>
                                      <w:szCs w:val="28"/>
                                      <w:lang w:val="en-GB"/>
                                    </w:rPr>
                                  </w:pPr>
                                  <w:r>
                                    <w:rPr>
                                      <w:sz w:val="28"/>
                                      <w:szCs w:val="28"/>
                                      <w:lang w:val="en-GB"/>
                                    </w:rPr>
                                    <w:t>Forearm length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A4008" id="_x0000_s1028" type="#_x0000_t202" style="position:absolute;left:0;text-align:left;margin-left:-52.5pt;margin-top:58.2pt;width:116.15pt;height:23.8pt;rotation:90;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" fillcolor="white [3212]" stroked="f">
                      <v:textbox style="layout-flow:vertical;mso-layout-flow-alt:bottom-to-top">
                        <w:txbxContent>
                          <w:p w14:paraId="630EDAD1" w14:textId="77777777" w:rsidR="002B18E8" w:rsidRPr="003E5205" w:rsidRDefault="002B18E8" w:rsidP="002B18E8">
                            <w:pPr>
                              <w:jc w:val="center"/>
                              <w:rPr>
                                <w:sz w:val="28"/>
                                <w:szCs w:val="28"/>
                                <w:lang w:val="en-GB"/>
                              </w:rPr>
                            </w:pPr>
                            <w:r>
                              <w:rPr>
                                <w:sz w:val="28"/>
                                <w:szCs w:val="28"/>
                                <w:lang w:val="en-GB"/>
                              </w:rPr>
                              <w:t>Forearm length</w:t>
                            </w:r>
                          </w:p>
                        </w:txbxContent>
                      </v:textbox>
                      <w10:wrap anchorx="margin" anchory="margin"/>
                    </v:shape>
                  </w:pict>
                </mc:Fallback>
              </mc:AlternateContent>
            </w:r>
            <w:r w:rsidRPr="00E842B9">
              <w:rPr>
                <w:noProof/>
                <w:lang w:val="en-GB" w:eastAsia="en-GB"/>
              </w:rPr>
              <mc:AlternateContent>
                <mc:Choice Requires="wps">
                  <w:drawing>
                    <wp:anchor distT="45720" distB="45720" distL="114300" distR="114300" simplePos="0" relativeHeight="251666432" behindDoc="0" locked="0" layoutInCell="1" allowOverlap="1" wp14:anchorId="37D5BA1F" wp14:editId="217DD6AB">
                      <wp:simplePos x="0" y="0"/>
                      <wp:positionH relativeFrom="margin">
                        <wp:posOffset>1256983</wp:posOffset>
                      </wp:positionH>
                      <wp:positionV relativeFrom="margin">
                        <wp:posOffset>1272858</wp:posOffset>
                      </wp:positionV>
                      <wp:extent cx="430551" cy="1569085"/>
                      <wp:effectExtent l="0" t="531178" r="0" b="524192"/>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30551" cy="1569085"/>
                              </a:xfrm>
                              <a:prstGeom prst="rect">
                                <a:avLst/>
                              </a:prstGeom>
                              <a:noFill/>
                              <a:ln>
                                <a:noFill/>
                              </a:ln>
                              <a:extLst/>
                            </wps:spPr>
                            <wps:txbx>
                              <w:txbxContent>
                                <w:p w14:paraId="4BED6C60" w14:textId="77777777" w:rsidR="002B18E8" w:rsidRPr="003E5205" w:rsidRDefault="002B18E8" w:rsidP="002B18E8">
                                  <w:pPr>
                                    <w:jc w:val="center"/>
                                    <w:rPr>
                                      <w:sz w:val="28"/>
                                      <w:szCs w:val="28"/>
                                      <w:lang w:val="en-GB"/>
                                    </w:rPr>
                                  </w:pPr>
                                  <w:r>
                                    <w:rPr>
                                      <w:sz w:val="28"/>
                                      <w:szCs w:val="28"/>
                                      <w:lang w:val="en-GB"/>
                                    </w:rPr>
                                    <w:t>Body mass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5BA1F" id="_x0000_s1029" type="#_x0000_t202" style="position:absolute;left:0;text-align:left;margin-left:99pt;margin-top:100.25pt;width:33.9pt;height:123.55pt;rotation:90;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" filled="f" stroked="f">
                      <v:textbox>
                        <w:txbxContent>
                          <w:p w14:paraId="4BED6C60" w14:textId="77777777" w:rsidR="002B18E8" w:rsidRPr="003E5205" w:rsidRDefault="002B18E8" w:rsidP="002B18E8">
                            <w:pPr>
                              <w:jc w:val="center"/>
                              <w:rPr>
                                <w:sz w:val="28"/>
                                <w:szCs w:val="28"/>
                                <w:lang w:val="en-GB"/>
                              </w:rPr>
                            </w:pPr>
                            <w:r>
                              <w:rPr>
                                <w:sz w:val="28"/>
                                <w:szCs w:val="28"/>
                                <w:lang w:val="en-GB"/>
                              </w:rPr>
                              <w:t>Body mass</w:t>
                            </w:r>
                          </w:p>
                        </w:txbxContent>
                      </v:textbox>
                      <w10:wrap anchorx="margin" anchory="margin"/>
                    </v:shape>
                  </w:pict>
                </mc:Fallback>
              </mc:AlternateContent>
            </w:r>
            <w:r w:rsidRPr="00E842B9">
              <w:rPr>
                <w:noProof/>
                <w:lang w:val="en-GB" w:eastAsia="en-GB"/>
              </w:rPr>
              <mc:AlternateContent>
                <mc:Choice Requires="wps">
                  <w:drawing>
                    <wp:anchor distT="45720" distB="45720" distL="114300" distR="114300" simplePos="0" relativeHeight="251632640" behindDoc="0" locked="0" layoutInCell="1" allowOverlap="1" wp14:anchorId="6F7B2EB8" wp14:editId="5227B4C9">
                      <wp:simplePos x="0" y="0"/>
                      <wp:positionH relativeFrom="column">
                        <wp:posOffset>1800225</wp:posOffset>
                      </wp:positionH>
                      <wp:positionV relativeFrom="paragraph">
                        <wp:posOffset>40005</wp:posOffset>
                      </wp:positionV>
                      <wp:extent cx="490220" cy="575310"/>
                      <wp:effectExtent l="0" t="1905" r="0" b="381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380A7" w14:textId="77777777" w:rsidR="002B18E8" w:rsidRPr="00913CF9" w:rsidRDefault="002B18E8" w:rsidP="002B18E8">
                                  <w:pPr>
                                    <w:rPr>
                                      <w:b/>
                                      <w:sz w:val="40"/>
                                      <w:szCs w:val="40"/>
                                    </w:rPr>
                                  </w:pPr>
                                  <w:r w:rsidRPr="00913CF9">
                                    <w:rPr>
                                      <w:b/>
                                      <w:sz w:val="40"/>
                                      <w:szCs w:val="40"/>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7B2EB8" id="_x0000_s1030" type="#_x0000_t202" style="position:absolute;left:0;text-align:left;margin-left:141.75pt;margin-top:3.15pt;width:38.6pt;height:45.3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" filled="f" stroked="f">
                      <v:textbox style="mso-fit-shape-to-text:t">
                        <w:txbxContent>
                          <w:p w14:paraId="6E6380A7" w14:textId="77777777" w:rsidR="002B18E8" w:rsidRPr="00913CF9" w:rsidRDefault="002B18E8" w:rsidP="002B18E8">
                            <w:pPr>
                              <w:rPr>
                                <w:b/>
                                <w:sz w:val="40"/>
                                <w:szCs w:val="40"/>
                              </w:rPr>
                            </w:pPr>
                            <w:r w:rsidRPr="00913CF9">
                              <w:rPr>
                                <w:b/>
                                <w:sz w:val="40"/>
                                <w:szCs w:val="40"/>
                              </w:rPr>
                              <w:t>A</w:t>
                            </w:r>
                          </w:p>
                        </w:txbxContent>
                      </v:textbox>
                    </v:shape>
                  </w:pict>
                </mc:Fallback>
              </mc:AlternateContent>
            </w:r>
            <w:r w:rsidR="002B18E8" w:rsidRPr="00E842B9">
              <w:rPr>
                <w:noProof/>
                <w:lang w:val="en-GB" w:eastAsia="en-GB"/>
              </w:rPr>
              <w:drawing>
                <wp:inline distT="0" distB="0" distL="0" distR="0" wp14:anchorId="4820308E" wp14:editId="1DF153A7">
                  <wp:extent cx="2349310" cy="20097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211" t="16238" r="8163" b="12875"/>
                          <a:stretch/>
                        </pic:blipFill>
                        <pic:spPr bwMode="auto">
                          <a:xfrm>
                            <a:off x="0" y="0"/>
                            <a:ext cx="2360518" cy="20193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3" w:type="dxa"/>
            <w:shd w:val="clear" w:color="auto" w:fill="auto"/>
          </w:tcPr>
          <w:p w14:paraId="2D2555D2" w14:textId="1E746161" w:rsidR="002B18E8" w:rsidRPr="00E842B9" w:rsidRDefault="00F25D23" w:rsidP="00AD0A11">
            <w:pPr>
              <w:spacing w:after="0" w:line="480" w:lineRule="auto"/>
              <w:jc w:val="both"/>
              <w:rPr>
                <w:rFonts w:ascii="Times New Roman" w:hAnsi="Times New Roman"/>
                <w:sz w:val="24"/>
                <w:szCs w:val="24"/>
                <w:lang w:val="en-GB"/>
              </w:rPr>
            </w:pPr>
            <w:r w:rsidRPr="00E842B9">
              <w:rPr>
                <w:noProof/>
                <w:lang w:val="en-GB" w:eastAsia="en-GB"/>
              </w:rPr>
              <mc:AlternateContent>
                <mc:Choice Requires="wps">
                  <w:drawing>
                    <wp:anchor distT="45720" distB="45720" distL="114300" distR="114300" simplePos="0" relativeHeight="251655168" behindDoc="0" locked="0" layoutInCell="1" allowOverlap="1" wp14:anchorId="3E15DDA3" wp14:editId="541AF730">
                      <wp:simplePos x="0" y="0"/>
                      <wp:positionH relativeFrom="margin">
                        <wp:posOffset>1004888</wp:posOffset>
                      </wp:positionH>
                      <wp:positionV relativeFrom="margin">
                        <wp:posOffset>1265873</wp:posOffset>
                      </wp:positionV>
                      <wp:extent cx="430530" cy="1569085"/>
                      <wp:effectExtent l="0" t="531178" r="0" b="524192"/>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30530" cy="1569085"/>
                              </a:xfrm>
                              <a:prstGeom prst="rect">
                                <a:avLst/>
                              </a:prstGeom>
                              <a:noFill/>
                              <a:ln>
                                <a:noFill/>
                              </a:ln>
                              <a:extLst/>
                            </wps:spPr>
                            <wps:txbx>
                              <w:txbxContent>
                                <w:p w14:paraId="7A4B8871" w14:textId="77777777" w:rsidR="002B18E8" w:rsidRPr="003E5205" w:rsidRDefault="002B18E8" w:rsidP="002B18E8">
                                  <w:pPr>
                                    <w:jc w:val="center"/>
                                    <w:rPr>
                                      <w:sz w:val="28"/>
                                      <w:szCs w:val="28"/>
                                      <w:lang w:val="en-GB"/>
                                    </w:rPr>
                                  </w:pPr>
                                  <w:r>
                                    <w:rPr>
                                      <w:sz w:val="28"/>
                                      <w:szCs w:val="28"/>
                                      <w:lang w:val="en-GB"/>
                                    </w:rPr>
                                    <w:t>Body mass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5DDA3" id="_x0000_s1031" type="#_x0000_t202" style="position:absolute;left:0;text-align:left;margin-left:79.15pt;margin-top:99.7pt;width:33.9pt;height:123.55pt;rotation:90;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" filled="f" stroked="f">
                      <v:textbox>
                        <w:txbxContent>
                          <w:p w14:paraId="7A4B8871" w14:textId="77777777" w:rsidR="002B18E8" w:rsidRPr="003E5205" w:rsidRDefault="002B18E8" w:rsidP="002B18E8">
                            <w:pPr>
                              <w:jc w:val="center"/>
                              <w:rPr>
                                <w:sz w:val="28"/>
                                <w:szCs w:val="28"/>
                                <w:lang w:val="en-GB"/>
                              </w:rPr>
                            </w:pPr>
                            <w:r>
                              <w:rPr>
                                <w:sz w:val="28"/>
                                <w:szCs w:val="28"/>
                                <w:lang w:val="en-GB"/>
                              </w:rPr>
                              <w:t>Body mass</w:t>
                            </w:r>
                          </w:p>
                        </w:txbxContent>
                      </v:textbox>
                      <w10:wrap anchorx="margin" anchory="margin"/>
                    </v:shape>
                  </w:pict>
                </mc:Fallback>
              </mc:AlternateContent>
            </w:r>
            <w:r w:rsidR="00AD0A11" w:rsidRPr="00E842B9">
              <w:rPr>
                <w:noProof/>
                <w:lang w:val="en-GB" w:eastAsia="en-GB"/>
              </w:rPr>
              <mc:AlternateContent>
                <mc:Choice Requires="wps">
                  <w:drawing>
                    <wp:anchor distT="45720" distB="45720" distL="114300" distR="114300" simplePos="0" relativeHeight="251688960" behindDoc="0" locked="0" layoutInCell="1" allowOverlap="1" wp14:anchorId="6B97389D" wp14:editId="757863FB">
                      <wp:simplePos x="0" y="0"/>
                      <wp:positionH relativeFrom="margin">
                        <wp:posOffset>-900747</wp:posOffset>
                      </wp:positionH>
                      <wp:positionV relativeFrom="margin">
                        <wp:posOffset>666431</wp:posOffset>
                      </wp:positionV>
                      <wp:extent cx="1474949" cy="302092"/>
                      <wp:effectExtent l="0" t="4128" r="7303" b="7302"/>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4949" cy="302092"/>
                              </a:xfrm>
                              <a:prstGeom prst="rect">
                                <a:avLst/>
                              </a:prstGeom>
                              <a:solidFill>
                                <a:schemeClr val="bg1"/>
                              </a:solidFill>
                              <a:ln>
                                <a:noFill/>
                              </a:ln>
                              <a:extLst/>
                            </wps:spPr>
                            <wps:txbx>
                              <w:txbxContent>
                                <w:p w14:paraId="59E68721" w14:textId="77777777" w:rsidR="00AD0A11" w:rsidRPr="003E5205" w:rsidRDefault="00AD0A11" w:rsidP="00AD0A11">
                                  <w:pPr>
                                    <w:jc w:val="center"/>
                                    <w:rPr>
                                      <w:sz w:val="28"/>
                                      <w:szCs w:val="28"/>
                                      <w:lang w:val="en-GB"/>
                                    </w:rPr>
                                  </w:pPr>
                                  <w:r>
                                    <w:rPr>
                                      <w:sz w:val="28"/>
                                      <w:szCs w:val="28"/>
                                      <w:lang w:val="en-GB"/>
                                    </w:rPr>
                                    <w:t>Forearm length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7389D" id="_x0000_s1032" type="#_x0000_t202" style="position:absolute;left:0;text-align:left;margin-left:-70.9pt;margin-top:52.45pt;width:116.15pt;height:23.8pt;rotation:90;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" fillcolor="white [3212]" stroked="f">
                      <v:textbox style="layout-flow:vertical;mso-layout-flow-alt:bottom-to-top">
                        <w:txbxContent>
                          <w:p w14:paraId="59E68721" w14:textId="77777777" w:rsidR="00AD0A11" w:rsidRPr="003E5205" w:rsidRDefault="00AD0A11" w:rsidP="00AD0A11">
                            <w:pPr>
                              <w:jc w:val="center"/>
                              <w:rPr>
                                <w:sz w:val="28"/>
                                <w:szCs w:val="28"/>
                                <w:lang w:val="en-GB"/>
                              </w:rPr>
                            </w:pPr>
                            <w:r>
                              <w:rPr>
                                <w:sz w:val="28"/>
                                <w:szCs w:val="28"/>
                                <w:lang w:val="en-GB"/>
                              </w:rPr>
                              <w:t>Forearm length</w:t>
                            </w:r>
                          </w:p>
                        </w:txbxContent>
                      </v:textbox>
                      <w10:wrap anchorx="margin" anchory="margin"/>
                    </v:shape>
                  </w:pict>
                </mc:Fallback>
              </mc:AlternateContent>
            </w:r>
            <w:r w:rsidR="00AD0A11" w:rsidRPr="00E842B9">
              <w:rPr>
                <w:noProof/>
                <w:lang w:val="en-GB" w:eastAsia="en-GB"/>
              </w:rPr>
              <w:drawing>
                <wp:inline distT="0" distB="0" distL="0" distR="0" wp14:anchorId="4D03B424" wp14:editId="13BA3337">
                  <wp:extent cx="2125760" cy="2028825"/>
                  <wp:effectExtent l="0" t="0" r="8255"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1103" t="17029" r="8032" b="13373"/>
                          <a:stretch/>
                        </pic:blipFill>
                        <pic:spPr bwMode="auto">
                          <a:xfrm>
                            <a:off x="0" y="0"/>
                            <a:ext cx="2143817" cy="2046058"/>
                          </a:xfrm>
                          <a:prstGeom prst="rect">
                            <a:avLst/>
                          </a:prstGeom>
                          <a:noFill/>
                          <a:ln>
                            <a:noFill/>
                          </a:ln>
                          <a:extLst>
                            <a:ext uri="{53640926-AAD7-44D8-BBD7-CCE9431645EC}">
                              <a14:shadowObscured xmlns:a14="http://schemas.microsoft.com/office/drawing/2010/main"/>
                            </a:ext>
                          </a:extLst>
                        </pic:spPr>
                      </pic:pic>
                    </a:graphicData>
                  </a:graphic>
                </wp:inline>
              </w:drawing>
            </w:r>
            <w:r w:rsidR="00AD0A11" w:rsidRPr="00E842B9">
              <w:rPr>
                <w:rFonts w:ascii="Times New Roman" w:hAnsi="Times New Roman"/>
                <w:noProof/>
                <w:sz w:val="24"/>
                <w:szCs w:val="24"/>
                <w:lang w:val="en-GB" w:eastAsia="en-GB"/>
              </w:rPr>
              <mc:AlternateContent>
                <mc:Choice Requires="wps">
                  <w:drawing>
                    <wp:anchor distT="45720" distB="45720" distL="114300" distR="114300" simplePos="0" relativeHeight="251637760" behindDoc="0" locked="0" layoutInCell="1" allowOverlap="1" wp14:anchorId="478E0E37" wp14:editId="0AD0B1BB">
                      <wp:simplePos x="0" y="0"/>
                      <wp:positionH relativeFrom="column">
                        <wp:posOffset>1597025</wp:posOffset>
                      </wp:positionH>
                      <wp:positionV relativeFrom="paragraph">
                        <wp:posOffset>19685</wp:posOffset>
                      </wp:positionV>
                      <wp:extent cx="490220" cy="575310"/>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E47F8" w14:textId="77777777" w:rsidR="002B18E8" w:rsidRPr="00913CF9" w:rsidRDefault="002B18E8" w:rsidP="002B18E8">
                                  <w:pPr>
                                    <w:rPr>
                                      <w:b/>
                                      <w:sz w:val="40"/>
                                      <w:szCs w:val="40"/>
                                    </w:rPr>
                                  </w:pPr>
                                  <w:r>
                                    <w:rPr>
                                      <w:b/>
                                      <w:sz w:val="40"/>
                                      <w:szCs w:val="40"/>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8E0E37" id="_x0000_s1033" type="#_x0000_t202" style="position:absolute;left:0;text-align:left;margin-left:125.75pt;margin-top:1.55pt;width:38.6pt;height:45.3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" filled="f" stroked="f">
                      <v:textbox style="mso-fit-shape-to-text:t">
                        <w:txbxContent>
                          <w:p w14:paraId="3EBE47F8" w14:textId="77777777" w:rsidR="002B18E8" w:rsidRPr="00913CF9" w:rsidRDefault="002B18E8" w:rsidP="002B18E8">
                            <w:pPr>
                              <w:rPr>
                                <w:b/>
                                <w:sz w:val="40"/>
                                <w:szCs w:val="40"/>
                              </w:rPr>
                            </w:pPr>
                            <w:r>
                              <w:rPr>
                                <w:b/>
                                <w:sz w:val="40"/>
                                <w:szCs w:val="40"/>
                              </w:rPr>
                              <w:t>B</w:t>
                            </w:r>
                          </w:p>
                        </w:txbxContent>
                      </v:textbox>
                    </v:shape>
                  </w:pict>
                </mc:Fallback>
              </mc:AlternateContent>
            </w:r>
          </w:p>
        </w:tc>
      </w:tr>
    </w:tbl>
    <w:p w14:paraId="1B0CD9AC" w14:textId="709246E0" w:rsidR="00AD0A11" w:rsidRPr="00AD0A11" w:rsidRDefault="00AD0A11" w:rsidP="002B18E8">
      <w:pPr>
        <w:spacing w:after="0" w:line="480" w:lineRule="auto"/>
        <w:jc w:val="both"/>
        <w:rPr>
          <w:rFonts w:ascii="Times New Roman" w:hAnsi="Times New Roman"/>
          <w:sz w:val="18"/>
          <w:szCs w:val="24"/>
          <w:lang w:val="en-GB"/>
        </w:rPr>
      </w:pPr>
    </w:p>
    <w:p w14:paraId="7B0F2EAA" w14:textId="01BE8490" w:rsidR="002B18E8" w:rsidRDefault="002B18E8" w:rsidP="00AD0A11">
      <w:pPr>
        <w:spacing w:after="0" w:line="240" w:lineRule="auto"/>
        <w:jc w:val="both"/>
        <w:rPr>
          <w:rFonts w:ascii="Times New Roman" w:hAnsi="Times New Roman"/>
          <w:sz w:val="24"/>
          <w:szCs w:val="24"/>
          <w:lang w:val="en-GB"/>
        </w:rPr>
      </w:pPr>
      <w:r w:rsidRPr="00E842B9">
        <w:rPr>
          <w:rFonts w:ascii="Times New Roman" w:hAnsi="Times New Roman"/>
          <w:sz w:val="24"/>
          <w:szCs w:val="24"/>
          <w:lang w:val="en-GB"/>
        </w:rPr>
        <w:t xml:space="preserve">Figure </w:t>
      </w:r>
      <w:r w:rsidR="00D12897">
        <w:rPr>
          <w:rFonts w:ascii="Times New Roman" w:hAnsi="Times New Roman"/>
          <w:sz w:val="24"/>
          <w:szCs w:val="24"/>
          <w:lang w:val="en-GB"/>
        </w:rPr>
        <w:t>A3</w:t>
      </w:r>
      <w:r>
        <w:rPr>
          <w:rFonts w:ascii="Times New Roman" w:hAnsi="Times New Roman"/>
          <w:sz w:val="24"/>
          <w:szCs w:val="24"/>
          <w:lang w:val="en-GB"/>
        </w:rPr>
        <w:t>.2</w:t>
      </w:r>
      <w:r w:rsidRPr="00E842B9">
        <w:rPr>
          <w:rFonts w:ascii="Times New Roman" w:hAnsi="Times New Roman"/>
          <w:sz w:val="24"/>
          <w:szCs w:val="24"/>
          <w:lang w:val="en-GB"/>
        </w:rPr>
        <w:t xml:space="preserve">: Relationship between forearm length and body mass for females (A) and males (B) of </w:t>
      </w:r>
      <w:r w:rsidRPr="00E842B9">
        <w:rPr>
          <w:rFonts w:ascii="Times New Roman" w:hAnsi="Times New Roman"/>
          <w:i/>
          <w:sz w:val="24"/>
          <w:szCs w:val="24"/>
          <w:lang w:val="en-GB"/>
        </w:rPr>
        <w:t>P. pipistrellus</w:t>
      </w:r>
      <w:r w:rsidRPr="00E842B9">
        <w:rPr>
          <w:rFonts w:ascii="Times New Roman" w:hAnsi="Times New Roman"/>
          <w:sz w:val="24"/>
          <w:szCs w:val="24"/>
          <w:lang w:val="en-GB"/>
        </w:rPr>
        <w:t xml:space="preserve"> </w:t>
      </w:r>
    </w:p>
    <w:p w14:paraId="04F04888" w14:textId="4444A6A3" w:rsidR="00F25D23" w:rsidRDefault="00F25D23" w:rsidP="00AD0A11">
      <w:pPr>
        <w:spacing w:after="0" w:line="240" w:lineRule="auto"/>
        <w:jc w:val="both"/>
        <w:rPr>
          <w:rFonts w:ascii="Times New Roman" w:hAnsi="Times New Roman"/>
          <w:sz w:val="24"/>
          <w:szCs w:val="24"/>
          <w:lang w:val="en-GB"/>
        </w:rPr>
      </w:pPr>
    </w:p>
    <w:p w14:paraId="18B99C2D" w14:textId="04FE7B54" w:rsidR="00F25D23" w:rsidRDefault="00F25D23" w:rsidP="00AD0A11">
      <w:pPr>
        <w:spacing w:after="0" w:line="240" w:lineRule="auto"/>
        <w:jc w:val="both"/>
        <w:rPr>
          <w:rFonts w:ascii="Times New Roman" w:hAnsi="Times New Roman"/>
          <w:sz w:val="24"/>
          <w:szCs w:val="24"/>
          <w:lang w:val="en-GB"/>
        </w:rPr>
      </w:pPr>
    </w:p>
    <w:p w14:paraId="31CDE6B6" w14:textId="4BBA6202" w:rsidR="00F25D23" w:rsidRDefault="00F25D23" w:rsidP="00AD0A11">
      <w:pPr>
        <w:spacing w:after="0" w:line="240" w:lineRule="auto"/>
        <w:jc w:val="both"/>
        <w:rPr>
          <w:rFonts w:ascii="Times New Roman" w:hAnsi="Times New Roman"/>
          <w:sz w:val="24"/>
          <w:szCs w:val="24"/>
          <w:lang w:val="en-GB"/>
        </w:rPr>
      </w:pPr>
    </w:p>
    <w:p w14:paraId="484EB8FF" w14:textId="77777777" w:rsidR="00F25D23" w:rsidRPr="00E842B9" w:rsidRDefault="00F25D23" w:rsidP="00AD0A11">
      <w:pPr>
        <w:spacing w:after="0" w:line="240" w:lineRule="auto"/>
        <w:jc w:val="both"/>
        <w:rPr>
          <w:rFonts w:ascii="Times New Roman" w:hAnsi="Times New Roman"/>
          <w:sz w:val="24"/>
          <w:szCs w:val="24"/>
          <w:lang w:val="en-GB"/>
        </w:rPr>
      </w:pPr>
    </w:p>
    <w:p w14:paraId="0E69404D" w14:textId="77777777" w:rsidR="002B18E8" w:rsidRDefault="002B18E8">
      <w:pPr>
        <w:spacing w:after="0" w:line="240" w:lineRule="auto"/>
        <w:rPr>
          <w:rFonts w:ascii="Times New Roman" w:hAnsi="Times New Roman"/>
          <w:b/>
          <w:sz w:val="24"/>
          <w:szCs w:val="24"/>
          <w:lang w:val="en-GB"/>
        </w:rPr>
      </w:pPr>
    </w:p>
    <w:p w14:paraId="3D642102" w14:textId="2766168E" w:rsidR="006177F2" w:rsidRPr="00E842B9" w:rsidRDefault="00C74E4A" w:rsidP="006177F2">
      <w:pPr>
        <w:pBdr>
          <w:bottom w:val="single" w:sz="4" w:space="1" w:color="auto"/>
        </w:pBdr>
        <w:spacing w:after="0" w:line="240" w:lineRule="auto"/>
        <w:jc w:val="both"/>
        <w:rPr>
          <w:rFonts w:ascii="Times New Roman" w:hAnsi="Times New Roman"/>
          <w:b/>
          <w:sz w:val="28"/>
          <w:szCs w:val="24"/>
          <w:lang w:val="en-GB"/>
        </w:rPr>
      </w:pPr>
      <w:r>
        <w:rPr>
          <w:rFonts w:ascii="Times New Roman" w:hAnsi="Times New Roman"/>
          <w:b/>
          <w:sz w:val="28"/>
          <w:szCs w:val="24"/>
          <w:lang w:val="en-GB"/>
        </w:rPr>
        <w:lastRenderedPageBreak/>
        <w:t>A</w:t>
      </w:r>
      <w:r w:rsidR="001803AF">
        <w:rPr>
          <w:rFonts w:ascii="Times New Roman" w:hAnsi="Times New Roman"/>
          <w:b/>
          <w:sz w:val="28"/>
          <w:szCs w:val="24"/>
          <w:lang w:val="en-GB"/>
        </w:rPr>
        <w:t>4</w:t>
      </w:r>
      <w:r w:rsidR="006177F2" w:rsidRPr="00E842B9">
        <w:rPr>
          <w:rFonts w:ascii="Times New Roman" w:hAnsi="Times New Roman"/>
          <w:b/>
          <w:sz w:val="28"/>
          <w:szCs w:val="24"/>
          <w:lang w:val="en-GB"/>
        </w:rPr>
        <w:t xml:space="preserve">: Analyses on geographic data subsets </w:t>
      </w:r>
    </w:p>
    <w:p w14:paraId="7BCDF8E8" w14:textId="77777777" w:rsidR="00AD0A11" w:rsidRDefault="00AD0A11" w:rsidP="00AD0A11">
      <w:pPr>
        <w:spacing w:after="0" w:line="240" w:lineRule="auto"/>
        <w:jc w:val="both"/>
        <w:rPr>
          <w:rFonts w:ascii="Times New Roman" w:eastAsia="Times New Roman" w:hAnsi="Times New Roman"/>
          <w:sz w:val="24"/>
          <w:szCs w:val="24"/>
          <w:lang w:val="en-GB" w:eastAsia="fr-FR"/>
        </w:rPr>
      </w:pPr>
    </w:p>
    <w:p w14:paraId="7F477440" w14:textId="783DD291" w:rsidR="00546BCD" w:rsidRPr="00E842B9" w:rsidRDefault="00546BCD" w:rsidP="00AD0A11">
      <w:pPr>
        <w:spacing w:after="0" w:line="240" w:lineRule="auto"/>
        <w:jc w:val="both"/>
        <w:rPr>
          <w:rFonts w:ascii="Times New Roman" w:eastAsia="Times New Roman" w:hAnsi="Times New Roman"/>
          <w:sz w:val="24"/>
          <w:szCs w:val="24"/>
          <w:lang w:val="en-GB" w:eastAsia="fr-FR"/>
        </w:rPr>
      </w:pPr>
      <w:r w:rsidRPr="00546BCD">
        <w:rPr>
          <w:rFonts w:ascii="Times New Roman" w:eastAsia="Times New Roman" w:hAnsi="Times New Roman"/>
          <w:noProof/>
          <w:sz w:val="24"/>
          <w:szCs w:val="24"/>
          <w:lang w:val="en-GB" w:eastAsia="en-GB"/>
        </w:rPr>
        <w:drawing>
          <wp:inline distT="0" distB="0" distL="0" distR="0" wp14:anchorId="40326487" wp14:editId="7853ACE5">
            <wp:extent cx="5511022" cy="2849526"/>
            <wp:effectExtent l="0" t="0" r="0" b="8255"/>
            <wp:docPr id="8" name="Picture 8" descr="\\ipssmonstera\Penone\Articles\7_Article_chiro_bergmann\Fig_map_subs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ssmonstera\Penone\Articles\7_Article_chiro_bergmann\Fig_map_subsets.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2662" b="19919"/>
                    <a:stretch/>
                  </pic:blipFill>
                  <pic:spPr bwMode="auto">
                    <a:xfrm>
                      <a:off x="0" y="0"/>
                      <a:ext cx="5561892" cy="2875829"/>
                    </a:xfrm>
                    <a:prstGeom prst="rect">
                      <a:avLst/>
                    </a:prstGeom>
                    <a:noFill/>
                    <a:ln>
                      <a:noFill/>
                    </a:ln>
                    <a:extLst>
                      <a:ext uri="{53640926-AAD7-44D8-BBD7-CCE9431645EC}">
                        <a14:shadowObscured xmlns:a14="http://schemas.microsoft.com/office/drawing/2010/main"/>
                      </a:ext>
                    </a:extLst>
                  </pic:spPr>
                </pic:pic>
              </a:graphicData>
            </a:graphic>
          </wp:inline>
        </w:drawing>
      </w:r>
    </w:p>
    <w:p w14:paraId="1C0D59F8" w14:textId="77777777" w:rsidR="00AD0A11" w:rsidRPr="00E842B9" w:rsidRDefault="00AD0A11" w:rsidP="00AD0A11">
      <w:pPr>
        <w:spacing w:after="0" w:line="240" w:lineRule="auto"/>
        <w:jc w:val="both"/>
        <w:rPr>
          <w:rFonts w:ascii="Times New Roman" w:eastAsia="Times New Roman" w:hAnsi="Times New Roman"/>
          <w:sz w:val="24"/>
          <w:szCs w:val="24"/>
          <w:lang w:val="en-GB" w:eastAsia="fr-FR"/>
        </w:rPr>
      </w:pPr>
    </w:p>
    <w:p w14:paraId="47413BB6" w14:textId="4709E588" w:rsidR="00AD0A11" w:rsidRPr="007F1E31" w:rsidRDefault="00AD0A11" w:rsidP="00AD0A11">
      <w:pPr>
        <w:spacing w:after="0" w:line="240" w:lineRule="auto"/>
        <w:jc w:val="both"/>
        <w:rPr>
          <w:rFonts w:ascii="Times New Roman" w:hAnsi="Times New Roman"/>
          <w:sz w:val="24"/>
          <w:szCs w:val="24"/>
          <w:lang w:val="en-GB"/>
        </w:rPr>
      </w:pPr>
      <w:r w:rsidRPr="00E842B9">
        <w:rPr>
          <w:rFonts w:ascii="Times New Roman" w:hAnsi="Times New Roman"/>
          <w:b/>
          <w:sz w:val="24"/>
          <w:szCs w:val="24"/>
          <w:lang w:val="en-GB"/>
        </w:rPr>
        <w:t>Figure</w:t>
      </w:r>
      <w:r>
        <w:rPr>
          <w:rFonts w:ascii="Times New Roman" w:hAnsi="Times New Roman"/>
          <w:b/>
          <w:sz w:val="24"/>
          <w:szCs w:val="24"/>
          <w:lang w:val="en-GB"/>
        </w:rPr>
        <w:t xml:space="preserve"> </w:t>
      </w:r>
      <w:r w:rsidR="00D12897">
        <w:rPr>
          <w:rFonts w:ascii="Times New Roman" w:hAnsi="Times New Roman"/>
          <w:b/>
          <w:sz w:val="24"/>
          <w:szCs w:val="24"/>
          <w:lang w:val="en-GB"/>
        </w:rPr>
        <w:t>A4</w:t>
      </w:r>
      <w:r w:rsidRPr="00E842B9">
        <w:rPr>
          <w:rFonts w:ascii="Times New Roman" w:hAnsi="Times New Roman"/>
          <w:b/>
          <w:sz w:val="24"/>
          <w:szCs w:val="24"/>
          <w:lang w:val="en-GB"/>
        </w:rPr>
        <w:t>.1</w:t>
      </w:r>
      <w:r w:rsidRPr="00E842B9">
        <w:rPr>
          <w:rFonts w:ascii="Times New Roman" w:hAnsi="Times New Roman"/>
          <w:sz w:val="24"/>
          <w:szCs w:val="24"/>
          <w:lang w:val="en-GB"/>
        </w:rPr>
        <w:t>: Map of France with locations where bats were</w:t>
      </w:r>
      <w:r w:rsidR="00546BCD" w:rsidRPr="00546BCD">
        <w:rPr>
          <w:rFonts w:ascii="Times New Roman" w:hAnsi="Times New Roman"/>
          <w:sz w:val="24"/>
          <w:szCs w:val="24"/>
          <w:lang w:val="en-GB"/>
        </w:rPr>
        <w:t xml:space="preserve"> </w:t>
      </w:r>
      <w:r w:rsidR="00546BCD" w:rsidRPr="00E842B9">
        <w:rPr>
          <w:rFonts w:ascii="Times New Roman" w:hAnsi="Times New Roman"/>
          <w:sz w:val="24"/>
          <w:szCs w:val="24"/>
          <w:lang w:val="en-GB"/>
        </w:rPr>
        <w:t>captured (</w:t>
      </w:r>
      <w:r w:rsidR="00546BCD">
        <w:rPr>
          <w:rFonts w:ascii="Times New Roman" w:hAnsi="Times New Roman"/>
          <w:sz w:val="24"/>
          <w:szCs w:val="24"/>
          <w:lang w:val="en-GB"/>
        </w:rPr>
        <w:t>mist net</w:t>
      </w:r>
      <w:r w:rsidR="00546BCD" w:rsidRPr="00E842B9">
        <w:rPr>
          <w:rFonts w:ascii="Times New Roman" w:hAnsi="Times New Roman"/>
          <w:sz w:val="24"/>
          <w:szCs w:val="24"/>
          <w:lang w:val="en-GB"/>
        </w:rPr>
        <w:t xml:space="preserve"> dataset, black points)</w:t>
      </w:r>
      <w:r w:rsidR="00546BCD">
        <w:rPr>
          <w:rFonts w:ascii="Times New Roman" w:hAnsi="Times New Roman"/>
          <w:sz w:val="24"/>
          <w:szCs w:val="24"/>
          <w:lang w:val="en-GB"/>
        </w:rPr>
        <w:t xml:space="preserve"> and </w:t>
      </w:r>
      <w:r w:rsidRPr="00E842B9">
        <w:rPr>
          <w:rFonts w:ascii="Times New Roman" w:hAnsi="Times New Roman"/>
          <w:sz w:val="24"/>
          <w:szCs w:val="24"/>
          <w:lang w:val="en-GB"/>
        </w:rPr>
        <w:t xml:space="preserve">recorded (acoustic dataset, red points), and delimitations of subsets for analyses. The black </w:t>
      </w:r>
      <w:r w:rsidR="00546BCD">
        <w:rPr>
          <w:rFonts w:ascii="Times New Roman" w:hAnsi="Times New Roman"/>
          <w:sz w:val="24"/>
          <w:szCs w:val="24"/>
          <w:lang w:val="en-GB"/>
        </w:rPr>
        <w:t xml:space="preserve">square indicates </w:t>
      </w:r>
      <w:r w:rsidR="00FC754C">
        <w:rPr>
          <w:rFonts w:ascii="Times New Roman" w:hAnsi="Times New Roman"/>
          <w:sz w:val="24"/>
          <w:szCs w:val="24"/>
          <w:lang w:val="en-GB"/>
        </w:rPr>
        <w:t xml:space="preserve">the </w:t>
      </w:r>
      <w:r w:rsidR="00546BCD">
        <w:rPr>
          <w:rFonts w:ascii="Times New Roman" w:hAnsi="Times New Roman"/>
          <w:sz w:val="24"/>
          <w:szCs w:val="24"/>
          <w:lang w:val="en-GB"/>
        </w:rPr>
        <w:t>area</w:t>
      </w:r>
      <w:r w:rsidR="00FC754C">
        <w:rPr>
          <w:rFonts w:ascii="Times New Roman" w:hAnsi="Times New Roman"/>
          <w:sz w:val="24"/>
          <w:szCs w:val="24"/>
          <w:lang w:val="en-GB"/>
        </w:rPr>
        <w:t xml:space="preserve"> with high concentration of points</w:t>
      </w:r>
      <w:r w:rsidR="00546BCD">
        <w:rPr>
          <w:rFonts w:ascii="Times New Roman" w:hAnsi="Times New Roman"/>
          <w:sz w:val="24"/>
          <w:szCs w:val="24"/>
          <w:lang w:val="en-GB"/>
        </w:rPr>
        <w:t xml:space="preserve"> for the </w:t>
      </w:r>
      <w:r w:rsidR="00BD078C">
        <w:rPr>
          <w:rFonts w:ascii="Times New Roman" w:hAnsi="Times New Roman"/>
          <w:sz w:val="24"/>
          <w:szCs w:val="24"/>
          <w:lang w:val="en-GB"/>
        </w:rPr>
        <w:t>mist net</w:t>
      </w:r>
      <w:r w:rsidRPr="00E842B9">
        <w:rPr>
          <w:rFonts w:ascii="Times New Roman" w:hAnsi="Times New Roman"/>
          <w:sz w:val="24"/>
          <w:szCs w:val="24"/>
          <w:lang w:val="en-GB"/>
        </w:rPr>
        <w:t xml:space="preserve"> dataset</w:t>
      </w:r>
      <w:r w:rsidR="00FC754C">
        <w:rPr>
          <w:rFonts w:ascii="Times New Roman" w:hAnsi="Times New Roman"/>
          <w:sz w:val="24"/>
          <w:szCs w:val="24"/>
          <w:lang w:val="en-GB"/>
        </w:rPr>
        <w:t xml:space="preserve"> (northwestern </w:t>
      </w:r>
      <w:r w:rsidR="007A33F2">
        <w:rPr>
          <w:rFonts w:ascii="Times New Roman" w:hAnsi="Times New Roman"/>
          <w:sz w:val="24"/>
          <w:szCs w:val="24"/>
          <w:lang w:val="en-GB"/>
        </w:rPr>
        <w:t>subset</w:t>
      </w:r>
      <w:r w:rsidR="00FC754C">
        <w:rPr>
          <w:rFonts w:ascii="Times New Roman" w:hAnsi="Times New Roman"/>
          <w:sz w:val="24"/>
          <w:szCs w:val="24"/>
          <w:lang w:val="en-GB"/>
        </w:rPr>
        <w:t>)</w:t>
      </w:r>
      <w:r w:rsidRPr="00E842B9">
        <w:rPr>
          <w:rFonts w:ascii="Times New Roman" w:hAnsi="Times New Roman"/>
          <w:sz w:val="24"/>
          <w:szCs w:val="24"/>
          <w:lang w:val="en-GB"/>
        </w:rPr>
        <w:t xml:space="preserve">. The red </w:t>
      </w:r>
      <w:r w:rsidR="00FC754C">
        <w:rPr>
          <w:rFonts w:ascii="Times New Roman" w:hAnsi="Times New Roman"/>
          <w:sz w:val="24"/>
          <w:szCs w:val="24"/>
          <w:lang w:val="en-GB"/>
        </w:rPr>
        <w:t xml:space="preserve">square 1 indicates </w:t>
      </w:r>
      <w:r w:rsidR="007F1E31">
        <w:rPr>
          <w:rFonts w:ascii="Times New Roman" w:hAnsi="Times New Roman"/>
          <w:sz w:val="24"/>
          <w:szCs w:val="24"/>
          <w:lang w:val="en-GB"/>
        </w:rPr>
        <w:t xml:space="preserve">the area with high concentration of points for the </w:t>
      </w:r>
      <w:r w:rsidR="007F1E31">
        <w:rPr>
          <w:rFonts w:ascii="Times New Roman" w:hAnsi="Times New Roman"/>
          <w:sz w:val="24"/>
          <w:szCs w:val="24"/>
          <w:lang w:val="en-GB"/>
        </w:rPr>
        <w:t>capture</w:t>
      </w:r>
      <w:r w:rsidR="007F1E31" w:rsidRPr="00E842B9">
        <w:rPr>
          <w:rFonts w:ascii="Times New Roman" w:hAnsi="Times New Roman"/>
          <w:sz w:val="24"/>
          <w:szCs w:val="24"/>
          <w:lang w:val="en-GB"/>
        </w:rPr>
        <w:t xml:space="preserve"> dataset</w:t>
      </w:r>
      <w:r w:rsidR="007F1E31">
        <w:rPr>
          <w:rFonts w:ascii="Times New Roman" w:hAnsi="Times New Roman"/>
          <w:sz w:val="24"/>
          <w:szCs w:val="24"/>
          <w:lang w:val="en-GB"/>
        </w:rPr>
        <w:t xml:space="preserve"> (</w:t>
      </w:r>
      <w:r w:rsidR="007F1E31">
        <w:rPr>
          <w:rFonts w:ascii="Times New Roman" w:hAnsi="Times New Roman"/>
          <w:sz w:val="24"/>
          <w:szCs w:val="24"/>
          <w:lang w:val="en-GB"/>
        </w:rPr>
        <w:t>central northern</w:t>
      </w:r>
      <w:r w:rsidR="007F1E31">
        <w:rPr>
          <w:rFonts w:ascii="Times New Roman" w:hAnsi="Times New Roman"/>
          <w:sz w:val="24"/>
          <w:szCs w:val="24"/>
          <w:lang w:val="en-GB"/>
        </w:rPr>
        <w:t xml:space="preserve"> subset)</w:t>
      </w:r>
      <w:r w:rsidR="007F1E31">
        <w:rPr>
          <w:rFonts w:ascii="Times New Roman" w:hAnsi="Times New Roman"/>
          <w:sz w:val="24"/>
          <w:szCs w:val="24"/>
          <w:lang w:val="en-GB"/>
        </w:rPr>
        <w:t xml:space="preserve">. The red square 2 indicates southern points used for </w:t>
      </w:r>
      <w:r w:rsidR="00BD62C0">
        <w:rPr>
          <w:rFonts w:ascii="Times New Roman" w:hAnsi="Times New Roman"/>
          <w:sz w:val="24"/>
          <w:szCs w:val="24"/>
          <w:lang w:val="en-GB"/>
        </w:rPr>
        <w:t xml:space="preserve">sensitivity </w:t>
      </w:r>
      <w:r w:rsidR="007F1E31">
        <w:rPr>
          <w:rFonts w:ascii="Times New Roman" w:hAnsi="Times New Roman"/>
          <w:sz w:val="24"/>
          <w:szCs w:val="24"/>
          <w:lang w:val="en-GB"/>
        </w:rPr>
        <w:t>analysis for potential species identification issues</w:t>
      </w:r>
      <w:r w:rsidR="00BD62C0">
        <w:rPr>
          <w:rFonts w:ascii="Times New Roman" w:hAnsi="Times New Roman"/>
          <w:sz w:val="24"/>
          <w:szCs w:val="24"/>
          <w:lang w:val="en-GB"/>
        </w:rPr>
        <w:t xml:space="preserve"> in the acoustic dataset (southern subset)</w:t>
      </w:r>
      <w:r w:rsidR="007F1E31">
        <w:rPr>
          <w:rFonts w:ascii="Times New Roman" w:hAnsi="Times New Roman"/>
          <w:sz w:val="24"/>
          <w:szCs w:val="24"/>
          <w:lang w:val="en-GB"/>
        </w:rPr>
        <w:t>.</w:t>
      </w:r>
    </w:p>
    <w:p w14:paraId="64EA7E95" w14:textId="77777777" w:rsidR="00AD0A11" w:rsidRDefault="00AD0A11" w:rsidP="006177F2">
      <w:pPr>
        <w:spacing w:before="240" w:after="0" w:line="480" w:lineRule="auto"/>
        <w:jc w:val="both"/>
        <w:rPr>
          <w:rFonts w:ascii="Times New Roman" w:hAnsi="Times New Roman"/>
          <w:b/>
          <w:sz w:val="24"/>
          <w:szCs w:val="24"/>
          <w:lang w:val="en-GB"/>
        </w:rPr>
      </w:pPr>
    </w:p>
    <w:p w14:paraId="45532CA2" w14:textId="11FD2ED9" w:rsidR="006177F2" w:rsidRPr="00E842B9" w:rsidRDefault="00BD078C" w:rsidP="006177F2">
      <w:pPr>
        <w:spacing w:before="240" w:after="0" w:line="480" w:lineRule="auto"/>
        <w:jc w:val="both"/>
        <w:rPr>
          <w:rFonts w:ascii="Times New Roman" w:hAnsi="Times New Roman"/>
          <w:i/>
          <w:sz w:val="24"/>
          <w:szCs w:val="24"/>
          <w:lang w:val="en-GB"/>
        </w:rPr>
      </w:pPr>
      <w:r>
        <w:rPr>
          <w:rFonts w:ascii="Times New Roman" w:hAnsi="Times New Roman"/>
          <w:i/>
          <w:sz w:val="24"/>
          <w:szCs w:val="24"/>
          <w:lang w:val="en-GB"/>
        </w:rPr>
        <w:t>Mist net</w:t>
      </w:r>
      <w:r w:rsidR="006177F2" w:rsidRPr="00E842B9">
        <w:rPr>
          <w:rFonts w:ascii="Times New Roman" w:hAnsi="Times New Roman"/>
          <w:i/>
          <w:sz w:val="24"/>
          <w:szCs w:val="24"/>
          <w:lang w:val="en-GB"/>
        </w:rPr>
        <w:t xml:space="preserve"> dataset</w:t>
      </w:r>
    </w:p>
    <w:p w14:paraId="22D4937E" w14:textId="65038DE4" w:rsidR="006177F2" w:rsidRDefault="006177F2" w:rsidP="00507E2F">
      <w:pPr>
        <w:spacing w:after="0" w:line="360" w:lineRule="auto"/>
        <w:ind w:firstLine="709"/>
        <w:jc w:val="both"/>
        <w:rPr>
          <w:rFonts w:ascii="Times New Roman" w:hAnsi="Times New Roman"/>
          <w:sz w:val="24"/>
          <w:szCs w:val="24"/>
          <w:lang w:val="en-GB"/>
        </w:rPr>
      </w:pPr>
      <w:r w:rsidRPr="00E842B9">
        <w:rPr>
          <w:rFonts w:ascii="Times New Roman" w:hAnsi="Times New Roman"/>
          <w:sz w:val="24"/>
          <w:szCs w:val="24"/>
          <w:lang w:val="en-GB"/>
        </w:rPr>
        <w:t xml:space="preserve">Our </w:t>
      </w:r>
      <w:r w:rsidR="00BD078C">
        <w:rPr>
          <w:rFonts w:ascii="Times New Roman" w:hAnsi="Times New Roman"/>
          <w:sz w:val="24"/>
          <w:szCs w:val="24"/>
          <w:lang w:val="en-GB"/>
        </w:rPr>
        <w:t>mist net</w:t>
      </w:r>
      <w:r w:rsidR="00972524" w:rsidRPr="00E842B9">
        <w:rPr>
          <w:rFonts w:ascii="Times New Roman" w:hAnsi="Times New Roman"/>
          <w:sz w:val="24"/>
          <w:szCs w:val="24"/>
          <w:lang w:val="en-GB"/>
        </w:rPr>
        <w:t xml:space="preserve"> </w:t>
      </w:r>
      <w:r w:rsidRPr="00E842B9">
        <w:rPr>
          <w:rFonts w:ascii="Times New Roman" w:hAnsi="Times New Roman"/>
          <w:sz w:val="24"/>
          <w:szCs w:val="24"/>
          <w:lang w:val="en-GB"/>
        </w:rPr>
        <w:t xml:space="preserve">capture dataset was not evenly distributed in space, with a high concentration of data points in the western part of France and a weak latitudinal representation. In order to check if our results were not biased by data sampling, we reproduced the same analysis described in the manuscript on </w:t>
      </w:r>
      <w:r w:rsidR="00545730">
        <w:rPr>
          <w:rFonts w:ascii="Times New Roman" w:hAnsi="Times New Roman"/>
          <w:sz w:val="24"/>
          <w:szCs w:val="24"/>
          <w:lang w:val="en-GB"/>
        </w:rPr>
        <w:t xml:space="preserve">a data subset including only high point densities (i.e. </w:t>
      </w:r>
      <w:r w:rsidR="007F1E31">
        <w:rPr>
          <w:rFonts w:ascii="Times New Roman" w:hAnsi="Times New Roman"/>
          <w:sz w:val="24"/>
          <w:szCs w:val="24"/>
          <w:lang w:val="en-GB"/>
        </w:rPr>
        <w:t>Northw</w:t>
      </w:r>
      <w:r w:rsidR="00545730">
        <w:rPr>
          <w:rFonts w:ascii="Times New Roman" w:hAnsi="Times New Roman"/>
          <w:sz w:val="24"/>
          <w:szCs w:val="24"/>
          <w:lang w:val="en-GB"/>
        </w:rPr>
        <w:t>estern France</w:t>
      </w:r>
      <w:r w:rsidR="007F1E31">
        <w:rPr>
          <w:rFonts w:ascii="Times New Roman" w:hAnsi="Times New Roman"/>
          <w:sz w:val="24"/>
          <w:szCs w:val="24"/>
          <w:lang w:val="en-GB"/>
        </w:rPr>
        <w:t>, Fig.A4.1</w:t>
      </w:r>
      <w:r w:rsidR="00545730">
        <w:rPr>
          <w:rFonts w:ascii="Times New Roman" w:hAnsi="Times New Roman"/>
          <w:sz w:val="24"/>
          <w:szCs w:val="24"/>
          <w:lang w:val="en-GB"/>
        </w:rPr>
        <w:t>)</w:t>
      </w:r>
      <w:r w:rsidRPr="00591A22">
        <w:rPr>
          <w:rFonts w:ascii="Times New Roman" w:hAnsi="Times New Roman"/>
          <w:sz w:val="24"/>
          <w:szCs w:val="24"/>
          <w:lang w:val="en-GB"/>
        </w:rPr>
        <w:t>.</w:t>
      </w:r>
      <w:r w:rsidR="009800A3">
        <w:rPr>
          <w:rFonts w:ascii="Times New Roman" w:hAnsi="Times New Roman"/>
          <w:sz w:val="24"/>
          <w:szCs w:val="24"/>
          <w:lang w:val="en-GB"/>
        </w:rPr>
        <w:t xml:space="preserve"> </w:t>
      </w:r>
      <w:r w:rsidR="00507E2F">
        <w:rPr>
          <w:rFonts w:ascii="Times New Roman" w:hAnsi="Times New Roman"/>
          <w:sz w:val="24"/>
          <w:szCs w:val="24"/>
          <w:lang w:val="en-GB"/>
        </w:rPr>
        <w:t>We found very similar results ad for the whole dataset (Table A4.1).</w:t>
      </w:r>
    </w:p>
    <w:p w14:paraId="502B1DF7" w14:textId="45B01D3F" w:rsidR="006177F2" w:rsidRPr="00E842B9" w:rsidRDefault="007D4567" w:rsidP="006177F2">
      <w:pPr>
        <w:spacing w:before="240" w:after="0" w:line="480" w:lineRule="auto"/>
        <w:jc w:val="both"/>
        <w:rPr>
          <w:lang w:val="en-GB"/>
        </w:rPr>
      </w:pPr>
      <w:r w:rsidRPr="007D4567">
        <w:rPr>
          <w:noProof/>
          <w:lang w:val="en-GB" w:eastAsia="en-GB"/>
        </w:rPr>
        <w:drawing>
          <wp:inline distT="0" distB="0" distL="0" distR="0" wp14:anchorId="74C79909" wp14:editId="723A67E1">
            <wp:extent cx="3114675" cy="1019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1019175"/>
                    </a:xfrm>
                    <a:prstGeom prst="rect">
                      <a:avLst/>
                    </a:prstGeom>
                    <a:noFill/>
                    <a:ln>
                      <a:noFill/>
                    </a:ln>
                  </pic:spPr>
                </pic:pic>
              </a:graphicData>
            </a:graphic>
          </wp:inline>
        </w:drawing>
      </w:r>
    </w:p>
    <w:p w14:paraId="21297ABA" w14:textId="7091CB9B" w:rsidR="006177F2" w:rsidRPr="00E842B9" w:rsidRDefault="006177F2" w:rsidP="006177F2">
      <w:pPr>
        <w:spacing w:after="0" w:line="240" w:lineRule="auto"/>
        <w:jc w:val="both"/>
        <w:rPr>
          <w:rFonts w:ascii="Times New Roman" w:eastAsia="Times New Roman" w:hAnsi="Times New Roman"/>
          <w:sz w:val="24"/>
          <w:szCs w:val="24"/>
          <w:lang w:val="en-GB" w:eastAsia="fr-FR"/>
        </w:rPr>
      </w:pPr>
      <w:r w:rsidRPr="00E842B9">
        <w:rPr>
          <w:rFonts w:ascii="Times New Roman" w:eastAsia="Times New Roman" w:hAnsi="Times New Roman"/>
          <w:b/>
          <w:sz w:val="24"/>
          <w:szCs w:val="24"/>
          <w:lang w:val="en-GB" w:eastAsia="fr-FR"/>
        </w:rPr>
        <w:t xml:space="preserve">Table </w:t>
      </w:r>
      <w:r w:rsidR="00D12897">
        <w:rPr>
          <w:rFonts w:ascii="Times New Roman" w:eastAsia="Times New Roman" w:hAnsi="Times New Roman"/>
          <w:b/>
          <w:sz w:val="24"/>
          <w:szCs w:val="24"/>
          <w:lang w:val="en-GB" w:eastAsia="fr-FR"/>
        </w:rPr>
        <w:t>A4</w:t>
      </w:r>
      <w:r w:rsidRPr="00E842B9">
        <w:rPr>
          <w:rFonts w:ascii="Times New Roman" w:eastAsia="Times New Roman" w:hAnsi="Times New Roman"/>
          <w:b/>
          <w:sz w:val="24"/>
          <w:szCs w:val="24"/>
          <w:lang w:val="en-GB" w:eastAsia="fr-FR"/>
        </w:rPr>
        <w:t>.1:</w:t>
      </w:r>
      <w:r w:rsidRPr="00E842B9">
        <w:rPr>
          <w:rFonts w:ascii="Times New Roman" w:eastAsia="Times New Roman" w:hAnsi="Times New Roman"/>
          <w:sz w:val="24"/>
          <w:szCs w:val="24"/>
          <w:lang w:val="en-GB" w:eastAsia="fr-FR"/>
        </w:rPr>
        <w:t xml:space="preserve"> Results of the linear mixed-effects models on </w:t>
      </w:r>
      <w:r w:rsidR="007D4567">
        <w:rPr>
          <w:rFonts w:ascii="Times New Roman" w:eastAsia="Times New Roman" w:hAnsi="Times New Roman"/>
          <w:sz w:val="24"/>
          <w:szCs w:val="24"/>
          <w:lang w:val="en-GB" w:eastAsia="fr-FR"/>
        </w:rPr>
        <w:t>a subset</w:t>
      </w:r>
      <w:r w:rsidRPr="00E842B9">
        <w:rPr>
          <w:rFonts w:ascii="Times New Roman" w:eastAsia="Times New Roman" w:hAnsi="Times New Roman"/>
          <w:sz w:val="24"/>
          <w:szCs w:val="24"/>
          <w:lang w:val="en-GB" w:eastAsia="fr-FR"/>
        </w:rPr>
        <w:t xml:space="preserve"> of </w:t>
      </w:r>
      <w:r w:rsidR="007D4567">
        <w:rPr>
          <w:rFonts w:ascii="Times New Roman" w:eastAsia="Times New Roman" w:hAnsi="Times New Roman"/>
          <w:sz w:val="24"/>
          <w:szCs w:val="24"/>
          <w:lang w:val="en-GB" w:eastAsia="fr-FR"/>
        </w:rPr>
        <w:t xml:space="preserve">the </w:t>
      </w:r>
      <w:r w:rsidR="00BD078C">
        <w:rPr>
          <w:rFonts w:ascii="Times New Roman" w:eastAsia="Times New Roman" w:hAnsi="Times New Roman"/>
          <w:sz w:val="24"/>
          <w:szCs w:val="24"/>
          <w:lang w:val="en-GB" w:eastAsia="fr-FR"/>
        </w:rPr>
        <w:t>mist net</w:t>
      </w:r>
      <w:r w:rsidRPr="00E842B9">
        <w:rPr>
          <w:rFonts w:ascii="Times New Roman" w:eastAsia="Times New Roman" w:hAnsi="Times New Roman"/>
          <w:sz w:val="24"/>
          <w:szCs w:val="24"/>
          <w:lang w:val="en-GB" w:eastAsia="fr-FR"/>
        </w:rPr>
        <w:t xml:space="preserve"> data</w:t>
      </w:r>
      <w:r w:rsidR="007D4567">
        <w:rPr>
          <w:rFonts w:ascii="Times New Roman" w:eastAsia="Times New Roman" w:hAnsi="Times New Roman"/>
          <w:sz w:val="24"/>
          <w:szCs w:val="24"/>
          <w:lang w:val="en-GB" w:eastAsia="fr-FR"/>
        </w:rPr>
        <w:t>set</w:t>
      </w:r>
      <w:r w:rsidRPr="00E842B9">
        <w:rPr>
          <w:rFonts w:ascii="Times New Roman" w:eastAsia="Times New Roman" w:hAnsi="Times New Roman"/>
          <w:sz w:val="24"/>
          <w:szCs w:val="24"/>
          <w:lang w:val="en-GB" w:eastAsia="fr-FR"/>
        </w:rPr>
        <w:t xml:space="preserve"> including only </w:t>
      </w:r>
      <w:r w:rsidR="007D4567">
        <w:rPr>
          <w:rFonts w:ascii="Times New Roman" w:eastAsia="Times New Roman" w:hAnsi="Times New Roman"/>
          <w:sz w:val="24"/>
          <w:szCs w:val="24"/>
          <w:lang w:val="en-GB" w:eastAsia="fr-FR"/>
        </w:rPr>
        <w:t xml:space="preserve">the </w:t>
      </w:r>
      <w:r w:rsidR="00FB68D1">
        <w:rPr>
          <w:rFonts w:ascii="Times New Roman" w:eastAsia="Times New Roman" w:hAnsi="Times New Roman"/>
          <w:sz w:val="24"/>
          <w:szCs w:val="24"/>
          <w:lang w:val="en-GB" w:eastAsia="fr-FR"/>
        </w:rPr>
        <w:t>north-western</w:t>
      </w:r>
      <w:r w:rsidR="006C4E9C">
        <w:rPr>
          <w:rFonts w:ascii="Times New Roman" w:eastAsia="Times New Roman" w:hAnsi="Times New Roman"/>
          <w:sz w:val="24"/>
          <w:szCs w:val="24"/>
          <w:lang w:val="en-GB" w:eastAsia="fr-FR"/>
        </w:rPr>
        <w:t xml:space="preserve"> </w:t>
      </w:r>
      <w:bookmarkStart w:id="0" w:name="_GoBack"/>
      <w:bookmarkEnd w:id="0"/>
      <w:r w:rsidR="007D4567">
        <w:rPr>
          <w:rFonts w:ascii="Times New Roman" w:eastAsia="Times New Roman" w:hAnsi="Times New Roman"/>
          <w:sz w:val="24"/>
          <w:szCs w:val="24"/>
          <w:lang w:val="en-GB" w:eastAsia="fr-FR"/>
        </w:rPr>
        <w:t>dense data-point areas, see Figure A4.1</w:t>
      </w:r>
      <w:r w:rsidRPr="00E842B9">
        <w:rPr>
          <w:rFonts w:ascii="Times New Roman" w:eastAsia="Times New Roman" w:hAnsi="Times New Roman"/>
          <w:sz w:val="24"/>
          <w:szCs w:val="24"/>
          <w:lang w:val="en-GB" w:eastAsia="fr-FR"/>
        </w:rPr>
        <w:t xml:space="preserve"> (response variable: forearm length).</w:t>
      </w:r>
    </w:p>
    <w:p w14:paraId="4F55FDEC" w14:textId="1695C24C" w:rsidR="006177F2" w:rsidRPr="00E842B9" w:rsidRDefault="007D4567" w:rsidP="006177F2">
      <w:pPr>
        <w:spacing w:after="0" w:line="240" w:lineRule="auto"/>
        <w:jc w:val="both"/>
        <w:rPr>
          <w:rFonts w:ascii="Times New Roman" w:eastAsia="Times New Roman" w:hAnsi="Times New Roman"/>
          <w:sz w:val="24"/>
          <w:szCs w:val="24"/>
          <w:lang w:val="en-GB" w:eastAsia="fr-FR"/>
        </w:rPr>
      </w:pPr>
      <w:r>
        <w:rPr>
          <w:rFonts w:ascii="Times New Roman" w:eastAsia="Times New Roman" w:hAnsi="Times New Roman"/>
          <w:sz w:val="24"/>
          <w:szCs w:val="24"/>
          <w:lang w:val="en-GB" w:eastAsia="fr-FR"/>
        </w:rPr>
        <w:lastRenderedPageBreak/>
        <w:t>M.</w:t>
      </w:r>
      <w:r w:rsidR="006177F2" w:rsidRPr="00E842B9">
        <w:rPr>
          <w:rFonts w:ascii="Times New Roman" w:eastAsia="Times New Roman" w:hAnsi="Times New Roman"/>
          <w:sz w:val="24"/>
          <w:szCs w:val="24"/>
          <w:lang w:val="en-GB" w:eastAsia="fr-FR"/>
        </w:rPr>
        <w:t xml:space="preserve">PC1 and </w:t>
      </w:r>
      <w:r>
        <w:rPr>
          <w:rFonts w:ascii="Times New Roman" w:eastAsia="Times New Roman" w:hAnsi="Times New Roman"/>
          <w:sz w:val="24"/>
          <w:szCs w:val="24"/>
          <w:lang w:val="en-GB" w:eastAsia="fr-FR"/>
        </w:rPr>
        <w:t>M.</w:t>
      </w:r>
      <w:r w:rsidR="006177F2" w:rsidRPr="00E842B9">
        <w:rPr>
          <w:rFonts w:ascii="Times New Roman" w:eastAsia="Times New Roman" w:hAnsi="Times New Roman"/>
          <w:sz w:val="24"/>
          <w:szCs w:val="24"/>
          <w:lang w:val="en-GB" w:eastAsia="fr-FR"/>
        </w:rPr>
        <w:t xml:space="preserve">PC2 are the principal components of a PCA including </w:t>
      </w:r>
      <w:r w:rsidR="00D53BE0" w:rsidRPr="00E842B9">
        <w:rPr>
          <w:rFonts w:ascii="Times New Roman" w:eastAsia="Times New Roman" w:hAnsi="Times New Roman"/>
          <w:sz w:val="24"/>
          <w:szCs w:val="24"/>
          <w:lang w:val="en-GB" w:eastAsia="fr-FR"/>
        </w:rPr>
        <w:t>climatic</w:t>
      </w:r>
      <w:r w:rsidR="006177F2" w:rsidRPr="00E842B9">
        <w:rPr>
          <w:rFonts w:ascii="Times New Roman" w:eastAsia="Times New Roman" w:hAnsi="Times New Roman"/>
          <w:sz w:val="24"/>
          <w:szCs w:val="24"/>
          <w:lang w:val="en-GB" w:eastAsia="fr-FR"/>
        </w:rPr>
        <w:t xml:space="preserve"> and geographic (latitude, longitude) variables.</w:t>
      </w:r>
      <w:r w:rsidR="00C75247">
        <w:rPr>
          <w:rFonts w:ascii="Times New Roman" w:eastAsia="Times New Roman" w:hAnsi="Times New Roman"/>
          <w:sz w:val="24"/>
          <w:szCs w:val="24"/>
          <w:lang w:val="en-GB" w:eastAsia="fr-FR"/>
        </w:rPr>
        <w:t xml:space="preserve"> </w:t>
      </w:r>
      <w:r w:rsidR="00C75247" w:rsidRPr="00C75247">
        <w:rPr>
          <w:rFonts w:ascii="Times New Roman" w:eastAsia="Times New Roman" w:hAnsi="Times New Roman"/>
          <w:sz w:val="24"/>
          <w:szCs w:val="24"/>
          <w:lang w:val="en-GB" w:eastAsia="fr-FR"/>
        </w:rPr>
        <w:t xml:space="preserve">The estimate value for </w:t>
      </w:r>
      <w:r w:rsidR="00C75247">
        <w:rPr>
          <w:rFonts w:ascii="Times New Roman" w:eastAsia="Times New Roman" w:hAnsi="Times New Roman"/>
          <w:sz w:val="24"/>
          <w:szCs w:val="24"/>
          <w:lang w:val="en-GB" w:eastAsia="fr-FR"/>
        </w:rPr>
        <w:t>Males</w:t>
      </w:r>
      <w:r w:rsidR="00C75247" w:rsidRPr="00C75247">
        <w:rPr>
          <w:rFonts w:ascii="Times New Roman" w:eastAsia="Times New Roman" w:hAnsi="Times New Roman"/>
          <w:sz w:val="24"/>
          <w:szCs w:val="24"/>
          <w:lang w:val="en-GB" w:eastAsia="fr-FR"/>
        </w:rPr>
        <w:t xml:space="preserve"> </w:t>
      </w:r>
      <w:r>
        <w:rPr>
          <w:rFonts w:ascii="Times New Roman" w:eastAsia="Times New Roman" w:hAnsi="Times New Roman"/>
          <w:sz w:val="24"/>
          <w:szCs w:val="24"/>
          <w:lang w:val="en-GB" w:eastAsia="fr-FR"/>
        </w:rPr>
        <w:t>is</w:t>
      </w:r>
      <w:r w:rsidR="00C75247" w:rsidRPr="00C75247">
        <w:rPr>
          <w:rFonts w:ascii="Times New Roman" w:eastAsia="Times New Roman" w:hAnsi="Times New Roman"/>
          <w:sz w:val="24"/>
          <w:szCs w:val="24"/>
          <w:lang w:val="en-GB" w:eastAsia="fr-FR"/>
        </w:rPr>
        <w:t xml:space="preserve"> relative</w:t>
      </w:r>
      <w:r w:rsidR="00C75247">
        <w:rPr>
          <w:rFonts w:ascii="Times New Roman" w:eastAsia="Times New Roman" w:hAnsi="Times New Roman"/>
          <w:sz w:val="24"/>
          <w:szCs w:val="24"/>
          <w:lang w:val="en-GB" w:eastAsia="fr-FR"/>
        </w:rPr>
        <w:t xml:space="preserve"> to the estimate value of the Females.</w:t>
      </w:r>
    </w:p>
    <w:p w14:paraId="30FB2419" w14:textId="77777777" w:rsidR="006177F2" w:rsidRDefault="006177F2" w:rsidP="006177F2">
      <w:pPr>
        <w:spacing w:after="0" w:line="240" w:lineRule="auto"/>
        <w:jc w:val="both"/>
        <w:rPr>
          <w:rFonts w:ascii="Times New Roman" w:eastAsia="Times New Roman" w:hAnsi="Times New Roman"/>
          <w:sz w:val="24"/>
          <w:szCs w:val="24"/>
          <w:lang w:val="en-GB" w:eastAsia="fr-FR"/>
        </w:rPr>
      </w:pPr>
    </w:p>
    <w:p w14:paraId="27D2E0C2" w14:textId="77777777" w:rsidR="00AD0A11" w:rsidRDefault="00AD0A11" w:rsidP="006177F2">
      <w:pPr>
        <w:spacing w:after="0" w:line="240" w:lineRule="auto"/>
        <w:jc w:val="both"/>
        <w:rPr>
          <w:rFonts w:ascii="Times New Roman" w:eastAsia="Times New Roman" w:hAnsi="Times New Roman"/>
          <w:sz w:val="24"/>
          <w:szCs w:val="24"/>
          <w:lang w:val="en-GB" w:eastAsia="fr-FR"/>
        </w:rPr>
      </w:pPr>
    </w:p>
    <w:p w14:paraId="2DA492FF" w14:textId="52BFFCE3" w:rsidR="006177F2" w:rsidRPr="00E842B9" w:rsidRDefault="00D541A6" w:rsidP="006177F2">
      <w:pPr>
        <w:spacing w:before="240" w:after="0" w:line="480" w:lineRule="auto"/>
        <w:jc w:val="both"/>
        <w:rPr>
          <w:rFonts w:ascii="Times New Roman" w:hAnsi="Times New Roman"/>
          <w:i/>
          <w:sz w:val="24"/>
          <w:szCs w:val="24"/>
          <w:lang w:val="en-GB"/>
        </w:rPr>
      </w:pPr>
      <w:r>
        <w:rPr>
          <w:rFonts w:ascii="Times New Roman" w:hAnsi="Times New Roman"/>
          <w:i/>
          <w:sz w:val="24"/>
          <w:szCs w:val="24"/>
          <w:lang w:val="en-GB"/>
        </w:rPr>
        <w:t>A</w:t>
      </w:r>
      <w:r w:rsidR="006177F2" w:rsidRPr="00E842B9">
        <w:rPr>
          <w:rFonts w:ascii="Times New Roman" w:hAnsi="Times New Roman"/>
          <w:i/>
          <w:sz w:val="24"/>
          <w:szCs w:val="24"/>
          <w:lang w:val="en-GB"/>
        </w:rPr>
        <w:t>coustic dataset</w:t>
      </w:r>
    </w:p>
    <w:p w14:paraId="3640080E" w14:textId="0C33A6EC" w:rsidR="00B132D4" w:rsidRDefault="00B132D4" w:rsidP="00B132D4">
      <w:pPr>
        <w:spacing w:after="0" w:line="360" w:lineRule="auto"/>
        <w:ind w:firstLine="708"/>
        <w:jc w:val="both"/>
        <w:rPr>
          <w:rFonts w:ascii="Times New Roman" w:hAnsi="Times New Roman"/>
          <w:sz w:val="24"/>
          <w:szCs w:val="24"/>
          <w:lang w:val="en-GB"/>
        </w:rPr>
      </w:pPr>
      <w:r>
        <w:rPr>
          <w:rFonts w:ascii="Times New Roman" w:hAnsi="Times New Roman"/>
          <w:sz w:val="24"/>
          <w:szCs w:val="24"/>
          <w:lang w:val="en-GB"/>
        </w:rPr>
        <w:t xml:space="preserve">Similarly to the previous analysis (on the </w:t>
      </w:r>
      <w:r w:rsidR="00BD078C">
        <w:rPr>
          <w:rFonts w:ascii="Times New Roman" w:hAnsi="Times New Roman"/>
          <w:sz w:val="24"/>
          <w:szCs w:val="24"/>
          <w:lang w:val="en-GB"/>
        </w:rPr>
        <w:t>mist net</w:t>
      </w:r>
      <w:r>
        <w:rPr>
          <w:rFonts w:ascii="Times New Roman" w:hAnsi="Times New Roman"/>
          <w:sz w:val="24"/>
          <w:szCs w:val="24"/>
          <w:lang w:val="en-GB"/>
        </w:rPr>
        <w:t xml:space="preserve"> dataset), </w:t>
      </w:r>
      <w:r w:rsidRPr="00E842B9">
        <w:rPr>
          <w:rFonts w:ascii="Times New Roman" w:hAnsi="Times New Roman"/>
          <w:sz w:val="24"/>
          <w:szCs w:val="24"/>
          <w:lang w:val="en-GB"/>
        </w:rPr>
        <w:t xml:space="preserve">we reproduced the same analysis described in the manuscript on </w:t>
      </w:r>
      <w:r>
        <w:rPr>
          <w:rFonts w:ascii="Times New Roman" w:hAnsi="Times New Roman"/>
          <w:sz w:val="24"/>
          <w:szCs w:val="24"/>
          <w:lang w:val="en-GB"/>
        </w:rPr>
        <w:t xml:space="preserve">a data subset including only high point densities (i.e. </w:t>
      </w:r>
      <w:r w:rsidR="00FB68D1">
        <w:rPr>
          <w:rFonts w:ascii="Times New Roman" w:hAnsi="Times New Roman"/>
          <w:sz w:val="24"/>
          <w:szCs w:val="24"/>
          <w:lang w:val="en-GB"/>
        </w:rPr>
        <w:t>c</w:t>
      </w:r>
      <w:r>
        <w:rPr>
          <w:rFonts w:ascii="Times New Roman" w:hAnsi="Times New Roman"/>
          <w:sz w:val="24"/>
          <w:szCs w:val="24"/>
          <w:lang w:val="en-GB"/>
        </w:rPr>
        <w:t>entral</w:t>
      </w:r>
      <w:r w:rsidR="00FB68D1">
        <w:rPr>
          <w:rFonts w:ascii="Times New Roman" w:hAnsi="Times New Roman"/>
          <w:sz w:val="24"/>
          <w:szCs w:val="24"/>
          <w:lang w:val="en-GB"/>
        </w:rPr>
        <w:t xml:space="preserve"> n</w:t>
      </w:r>
      <w:r>
        <w:rPr>
          <w:rFonts w:ascii="Times New Roman" w:hAnsi="Times New Roman"/>
          <w:sz w:val="24"/>
          <w:szCs w:val="24"/>
          <w:lang w:val="en-GB"/>
        </w:rPr>
        <w:t>orthern France)</w:t>
      </w:r>
      <w:r w:rsidRPr="00591A22">
        <w:rPr>
          <w:rFonts w:ascii="Times New Roman" w:hAnsi="Times New Roman"/>
          <w:sz w:val="24"/>
          <w:szCs w:val="24"/>
          <w:lang w:val="en-GB"/>
        </w:rPr>
        <w:t>.</w:t>
      </w:r>
      <w:r>
        <w:rPr>
          <w:rFonts w:ascii="Times New Roman" w:hAnsi="Times New Roman"/>
          <w:sz w:val="24"/>
          <w:szCs w:val="24"/>
          <w:lang w:val="en-GB"/>
        </w:rPr>
        <w:t xml:space="preserve"> We found very similar results ad for the whole dataset (Table A4.1). W</w:t>
      </w:r>
      <w:r w:rsidRPr="00E842B9">
        <w:rPr>
          <w:rFonts w:ascii="Times New Roman" w:hAnsi="Times New Roman"/>
          <w:sz w:val="24"/>
          <w:szCs w:val="24"/>
          <w:lang w:val="en-GB"/>
        </w:rPr>
        <w:t xml:space="preserve">e found the same results as for the whole dataset. The PC2, representing latitude and temperature, was positively correlated to </w:t>
      </w:r>
      <w:r>
        <w:rPr>
          <w:rFonts w:ascii="Times New Roman" w:hAnsi="Times New Roman"/>
          <w:sz w:val="24"/>
          <w:szCs w:val="24"/>
          <w:lang w:val="en-GB"/>
        </w:rPr>
        <w:t xml:space="preserve">the </w:t>
      </w:r>
      <w:r w:rsidRPr="00E842B9">
        <w:rPr>
          <w:rFonts w:ascii="Times New Roman" w:hAnsi="Times New Roman"/>
          <w:sz w:val="24"/>
          <w:szCs w:val="24"/>
          <w:lang w:val="en-GB"/>
        </w:rPr>
        <w:t xml:space="preserve">characteristic frequency, meaning that larger individuals (lower frequencies) were recorded in places characterized by low temperatures and located in northern </w:t>
      </w:r>
      <w:r>
        <w:rPr>
          <w:rFonts w:ascii="Times New Roman" w:hAnsi="Times New Roman"/>
          <w:sz w:val="24"/>
          <w:szCs w:val="24"/>
          <w:lang w:val="en-GB"/>
        </w:rPr>
        <w:t>latitudes</w:t>
      </w:r>
      <w:r w:rsidRPr="00E842B9">
        <w:rPr>
          <w:rFonts w:ascii="Times New Roman" w:hAnsi="Times New Roman"/>
          <w:sz w:val="24"/>
          <w:szCs w:val="24"/>
          <w:lang w:val="en-GB"/>
        </w:rPr>
        <w:t xml:space="preserve"> (</w:t>
      </w:r>
      <w:r>
        <w:rPr>
          <w:rFonts w:ascii="Times New Roman" w:hAnsi="Times New Roman"/>
          <w:sz w:val="24"/>
          <w:szCs w:val="24"/>
          <w:lang w:val="en-GB"/>
        </w:rPr>
        <w:t>Table A4.2).</w:t>
      </w:r>
    </w:p>
    <w:p w14:paraId="64241C59" w14:textId="77777777" w:rsidR="00352C2E" w:rsidRPr="00E842B9" w:rsidRDefault="00352C2E" w:rsidP="00352C2E">
      <w:pPr>
        <w:spacing w:before="240" w:after="0" w:line="480" w:lineRule="auto"/>
        <w:jc w:val="both"/>
        <w:rPr>
          <w:lang w:val="en-GB"/>
        </w:rPr>
      </w:pPr>
      <w:r w:rsidRPr="00352C2E">
        <w:rPr>
          <w:noProof/>
          <w:lang w:val="en-GB" w:eastAsia="en-GB"/>
        </w:rPr>
        <w:drawing>
          <wp:inline distT="0" distB="0" distL="0" distR="0" wp14:anchorId="5867C59A" wp14:editId="20149378">
            <wp:extent cx="3114675" cy="12192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4675" cy="1219200"/>
                    </a:xfrm>
                    <a:prstGeom prst="rect">
                      <a:avLst/>
                    </a:prstGeom>
                    <a:noFill/>
                    <a:ln>
                      <a:noFill/>
                    </a:ln>
                  </pic:spPr>
                </pic:pic>
              </a:graphicData>
            </a:graphic>
          </wp:inline>
        </w:drawing>
      </w:r>
    </w:p>
    <w:p w14:paraId="07015007" w14:textId="2F96BEF3" w:rsidR="00352C2E" w:rsidRPr="00E842B9" w:rsidRDefault="00352C2E" w:rsidP="00352C2E">
      <w:pPr>
        <w:spacing w:after="0" w:line="240" w:lineRule="auto"/>
        <w:jc w:val="both"/>
        <w:rPr>
          <w:rFonts w:ascii="Times New Roman" w:eastAsia="Times New Roman" w:hAnsi="Times New Roman"/>
          <w:sz w:val="24"/>
          <w:szCs w:val="24"/>
          <w:lang w:val="en-GB" w:eastAsia="fr-FR"/>
        </w:rPr>
      </w:pPr>
      <w:r w:rsidRPr="00E842B9">
        <w:rPr>
          <w:rFonts w:ascii="Times New Roman" w:eastAsia="Times New Roman" w:hAnsi="Times New Roman"/>
          <w:b/>
          <w:sz w:val="24"/>
          <w:szCs w:val="24"/>
          <w:lang w:val="en-GB" w:eastAsia="fr-FR"/>
        </w:rPr>
        <w:t xml:space="preserve">Table </w:t>
      </w:r>
      <w:r>
        <w:rPr>
          <w:rFonts w:ascii="Times New Roman" w:eastAsia="Times New Roman" w:hAnsi="Times New Roman"/>
          <w:b/>
          <w:sz w:val="24"/>
          <w:szCs w:val="24"/>
          <w:lang w:val="en-GB" w:eastAsia="fr-FR"/>
        </w:rPr>
        <w:t>A4</w:t>
      </w:r>
      <w:r w:rsidRPr="00E842B9">
        <w:rPr>
          <w:rFonts w:ascii="Times New Roman" w:eastAsia="Times New Roman" w:hAnsi="Times New Roman"/>
          <w:b/>
          <w:sz w:val="24"/>
          <w:szCs w:val="24"/>
          <w:lang w:val="en-GB" w:eastAsia="fr-FR"/>
        </w:rPr>
        <w:t>.</w:t>
      </w:r>
      <w:r w:rsidR="00D541A6">
        <w:rPr>
          <w:rFonts w:ascii="Times New Roman" w:eastAsia="Times New Roman" w:hAnsi="Times New Roman"/>
          <w:b/>
          <w:sz w:val="24"/>
          <w:szCs w:val="24"/>
          <w:lang w:val="en-GB" w:eastAsia="fr-FR"/>
        </w:rPr>
        <w:t>2</w:t>
      </w:r>
      <w:r w:rsidRPr="00E842B9">
        <w:rPr>
          <w:rFonts w:ascii="Times New Roman" w:eastAsia="Times New Roman" w:hAnsi="Times New Roman"/>
          <w:b/>
          <w:sz w:val="24"/>
          <w:szCs w:val="24"/>
          <w:lang w:val="en-GB" w:eastAsia="fr-FR"/>
        </w:rPr>
        <w:t>:</w:t>
      </w:r>
      <w:r w:rsidRPr="00E842B9">
        <w:rPr>
          <w:rFonts w:ascii="Times New Roman" w:eastAsia="Times New Roman" w:hAnsi="Times New Roman"/>
          <w:sz w:val="24"/>
          <w:szCs w:val="24"/>
          <w:lang w:val="en-GB" w:eastAsia="fr-FR"/>
        </w:rPr>
        <w:t xml:space="preserve"> Results of the linear mixed-effects models on </w:t>
      </w:r>
      <w:r>
        <w:rPr>
          <w:rFonts w:ascii="Times New Roman" w:eastAsia="Times New Roman" w:hAnsi="Times New Roman"/>
          <w:sz w:val="24"/>
          <w:szCs w:val="24"/>
          <w:lang w:val="en-GB" w:eastAsia="fr-FR"/>
        </w:rPr>
        <w:t>a subset</w:t>
      </w:r>
      <w:r w:rsidRPr="00E842B9">
        <w:rPr>
          <w:rFonts w:ascii="Times New Roman" w:eastAsia="Times New Roman" w:hAnsi="Times New Roman"/>
          <w:sz w:val="24"/>
          <w:szCs w:val="24"/>
          <w:lang w:val="en-GB" w:eastAsia="fr-FR"/>
        </w:rPr>
        <w:t xml:space="preserve"> of </w:t>
      </w:r>
      <w:r>
        <w:rPr>
          <w:rFonts w:ascii="Times New Roman" w:eastAsia="Times New Roman" w:hAnsi="Times New Roman"/>
          <w:sz w:val="24"/>
          <w:szCs w:val="24"/>
          <w:lang w:val="en-GB" w:eastAsia="fr-FR"/>
        </w:rPr>
        <w:t xml:space="preserve">the </w:t>
      </w:r>
      <w:r w:rsidRPr="00E842B9">
        <w:rPr>
          <w:rFonts w:ascii="Times New Roman" w:eastAsia="Times New Roman" w:hAnsi="Times New Roman"/>
          <w:sz w:val="24"/>
          <w:szCs w:val="24"/>
          <w:lang w:val="en-GB" w:eastAsia="fr-FR"/>
        </w:rPr>
        <w:t>acoustic data</w:t>
      </w:r>
      <w:r>
        <w:rPr>
          <w:rFonts w:ascii="Times New Roman" w:eastAsia="Times New Roman" w:hAnsi="Times New Roman"/>
          <w:sz w:val="24"/>
          <w:szCs w:val="24"/>
          <w:lang w:val="en-GB" w:eastAsia="fr-FR"/>
        </w:rPr>
        <w:t>set</w:t>
      </w:r>
      <w:r w:rsidRPr="00E842B9">
        <w:rPr>
          <w:rFonts w:ascii="Times New Roman" w:eastAsia="Times New Roman" w:hAnsi="Times New Roman"/>
          <w:sz w:val="24"/>
          <w:szCs w:val="24"/>
          <w:lang w:val="en-GB" w:eastAsia="fr-FR"/>
        </w:rPr>
        <w:t xml:space="preserve"> including only </w:t>
      </w:r>
      <w:r>
        <w:rPr>
          <w:rFonts w:ascii="Times New Roman" w:eastAsia="Times New Roman" w:hAnsi="Times New Roman"/>
          <w:sz w:val="24"/>
          <w:szCs w:val="24"/>
          <w:lang w:val="en-GB" w:eastAsia="fr-FR"/>
        </w:rPr>
        <w:t>the dense data-point areas, see Figure</w:t>
      </w:r>
      <w:r w:rsidRPr="00E842B9">
        <w:rPr>
          <w:rFonts w:ascii="Times New Roman" w:eastAsia="Times New Roman" w:hAnsi="Times New Roman"/>
          <w:sz w:val="24"/>
          <w:szCs w:val="24"/>
          <w:lang w:val="en-GB" w:eastAsia="fr-FR"/>
        </w:rPr>
        <w:t xml:space="preserve"> </w:t>
      </w:r>
      <w:r>
        <w:rPr>
          <w:rFonts w:ascii="Times New Roman" w:eastAsia="Times New Roman" w:hAnsi="Times New Roman"/>
          <w:sz w:val="24"/>
          <w:szCs w:val="24"/>
          <w:lang w:val="en-GB" w:eastAsia="fr-FR"/>
        </w:rPr>
        <w:t>A4.1</w:t>
      </w:r>
      <w:r w:rsidRPr="00E842B9">
        <w:rPr>
          <w:rFonts w:ascii="Times New Roman" w:eastAsia="Times New Roman" w:hAnsi="Times New Roman"/>
          <w:sz w:val="24"/>
          <w:szCs w:val="24"/>
          <w:lang w:val="en-GB" w:eastAsia="fr-FR"/>
        </w:rPr>
        <w:t xml:space="preserve"> (response variable: characteristic frequency).</w:t>
      </w:r>
      <w:r>
        <w:rPr>
          <w:rFonts w:ascii="Times New Roman" w:eastAsia="Times New Roman" w:hAnsi="Times New Roman"/>
          <w:sz w:val="24"/>
          <w:szCs w:val="24"/>
          <w:lang w:val="en-GB" w:eastAsia="fr-FR"/>
        </w:rPr>
        <w:t xml:space="preserve"> A.</w:t>
      </w:r>
      <w:r w:rsidRPr="00E842B9">
        <w:rPr>
          <w:rFonts w:ascii="Times New Roman" w:eastAsia="Times New Roman" w:hAnsi="Times New Roman"/>
          <w:sz w:val="24"/>
          <w:szCs w:val="24"/>
          <w:lang w:val="en-GB" w:eastAsia="fr-FR"/>
        </w:rPr>
        <w:t xml:space="preserve">PC1 and </w:t>
      </w:r>
      <w:r>
        <w:rPr>
          <w:rFonts w:ascii="Times New Roman" w:eastAsia="Times New Roman" w:hAnsi="Times New Roman"/>
          <w:sz w:val="24"/>
          <w:szCs w:val="24"/>
          <w:lang w:val="en-GB" w:eastAsia="fr-FR"/>
        </w:rPr>
        <w:t>A.</w:t>
      </w:r>
      <w:r w:rsidRPr="00E842B9">
        <w:rPr>
          <w:rFonts w:ascii="Times New Roman" w:eastAsia="Times New Roman" w:hAnsi="Times New Roman"/>
          <w:sz w:val="24"/>
          <w:szCs w:val="24"/>
          <w:lang w:val="en-GB" w:eastAsia="fr-FR"/>
        </w:rPr>
        <w:t>PC2 are the principal components of a PCA including climatic and geographic (latitude, longitude) variables.</w:t>
      </w:r>
    </w:p>
    <w:p w14:paraId="08F7D5EB" w14:textId="77777777" w:rsidR="00B132D4" w:rsidRDefault="00B132D4" w:rsidP="00B132D4">
      <w:pPr>
        <w:spacing w:after="0" w:line="360" w:lineRule="auto"/>
        <w:ind w:firstLine="708"/>
        <w:jc w:val="both"/>
        <w:rPr>
          <w:rFonts w:ascii="Times New Roman" w:hAnsi="Times New Roman"/>
          <w:sz w:val="24"/>
          <w:szCs w:val="24"/>
          <w:lang w:val="en-GB"/>
        </w:rPr>
      </w:pPr>
    </w:p>
    <w:p w14:paraId="66EC45FA" w14:textId="77777777" w:rsidR="00B132D4" w:rsidRDefault="00B132D4" w:rsidP="00AB3F8F">
      <w:pPr>
        <w:spacing w:after="0" w:line="360" w:lineRule="auto"/>
        <w:ind w:firstLine="709"/>
        <w:jc w:val="both"/>
        <w:rPr>
          <w:rFonts w:ascii="Times New Roman" w:hAnsi="Times New Roman"/>
          <w:sz w:val="24"/>
          <w:szCs w:val="24"/>
          <w:lang w:val="en-GB"/>
        </w:rPr>
      </w:pPr>
    </w:p>
    <w:p w14:paraId="27FEEDDD" w14:textId="3520094F" w:rsidR="006177F2" w:rsidRDefault="006177F2" w:rsidP="00B132D4">
      <w:pPr>
        <w:spacing w:after="0" w:line="360" w:lineRule="auto"/>
        <w:ind w:firstLine="709"/>
        <w:jc w:val="both"/>
        <w:rPr>
          <w:rFonts w:ascii="Times New Roman" w:hAnsi="Times New Roman"/>
          <w:sz w:val="24"/>
          <w:szCs w:val="24"/>
          <w:lang w:val="en-GB"/>
        </w:rPr>
      </w:pPr>
      <w:r w:rsidRPr="00E842B9">
        <w:rPr>
          <w:rFonts w:ascii="Times New Roman" w:hAnsi="Times New Roman"/>
          <w:sz w:val="24"/>
          <w:szCs w:val="24"/>
          <w:lang w:val="en-GB"/>
        </w:rPr>
        <w:t xml:space="preserve">Sound species identification was done by trained volunteers, and verified by </w:t>
      </w:r>
      <w:r w:rsidR="002C329A">
        <w:rPr>
          <w:rFonts w:ascii="Times New Roman" w:hAnsi="Times New Roman"/>
          <w:sz w:val="24"/>
          <w:szCs w:val="24"/>
          <w:lang w:val="en-GB"/>
        </w:rPr>
        <w:t xml:space="preserve">the </w:t>
      </w:r>
      <w:r w:rsidR="002C329A" w:rsidRPr="00E842B9">
        <w:rPr>
          <w:rFonts w:ascii="Times New Roman" w:hAnsi="Times New Roman"/>
          <w:sz w:val="24"/>
          <w:szCs w:val="24"/>
          <w:lang w:val="en-GB"/>
        </w:rPr>
        <w:t xml:space="preserve">French national bat monitoring </w:t>
      </w:r>
      <w:r w:rsidRPr="00E842B9">
        <w:rPr>
          <w:rFonts w:ascii="Times New Roman" w:hAnsi="Times New Roman"/>
          <w:sz w:val="24"/>
          <w:szCs w:val="24"/>
          <w:lang w:val="en-GB"/>
        </w:rPr>
        <w:t xml:space="preserve">coordinators (Jean-François Julien and Christian Kerbiriou), the risk of confusing species is hence very low. However to be highly cautious and take into account the fact that some signals may have been attributed to </w:t>
      </w:r>
      <w:r w:rsidRPr="00E842B9">
        <w:rPr>
          <w:rFonts w:ascii="Times New Roman" w:hAnsi="Times New Roman"/>
          <w:i/>
          <w:sz w:val="24"/>
          <w:szCs w:val="24"/>
          <w:lang w:val="en-GB"/>
        </w:rPr>
        <w:t>Pipistrellus pipistrellus</w:t>
      </w:r>
      <w:r w:rsidRPr="00E842B9">
        <w:rPr>
          <w:rFonts w:ascii="Times New Roman" w:hAnsi="Times New Roman"/>
          <w:sz w:val="24"/>
          <w:szCs w:val="24"/>
          <w:lang w:val="en-GB"/>
        </w:rPr>
        <w:t xml:space="preserve"> but, in fact emitted by </w:t>
      </w:r>
      <w:r w:rsidRPr="00E842B9">
        <w:rPr>
          <w:rFonts w:ascii="Times New Roman" w:hAnsi="Times New Roman"/>
          <w:i/>
          <w:sz w:val="24"/>
          <w:szCs w:val="24"/>
          <w:lang w:val="en-GB"/>
        </w:rPr>
        <w:t>Pipistrellus pygmaeus</w:t>
      </w:r>
      <w:r w:rsidRPr="00E842B9">
        <w:rPr>
          <w:rFonts w:ascii="Times New Roman" w:hAnsi="Times New Roman"/>
          <w:sz w:val="24"/>
          <w:szCs w:val="24"/>
          <w:lang w:val="en-GB"/>
        </w:rPr>
        <w:t xml:space="preserve"> (which mostly occurs in the South of France, is smaller and emits higher frequency signals </w:t>
      </w:r>
      <w:r w:rsidRPr="00E842B9">
        <w:rPr>
          <w:rFonts w:ascii="Times New Roman" w:hAnsi="Times New Roman"/>
          <w:sz w:val="24"/>
          <w:szCs w:val="24"/>
          <w:lang w:val="en-GB"/>
        </w:rPr>
        <w:fldChar w:fldCharType="begin" w:fldLock="1"/>
      </w:r>
      <w:r w:rsidR="006D3B41" w:rsidRPr="00E842B9">
        <w:rPr>
          <w:rFonts w:ascii="Times New Roman" w:hAnsi="Times New Roman"/>
          <w:sz w:val="24"/>
          <w:szCs w:val="24"/>
          <w:lang w:val="en-GB"/>
        </w:rPr>
        <w:instrText>ADDIN CSL_CITATION { "citationItems" : [ { "id" : "ITEM-1", "itemData" : { "DOI" : "10.1111/j.1095-8312.2001.tb01398.x", "ISSN" : "1095-8312", "author" : [ { "dropping-particle" : "", "family" : "Mayer", "given" : "Frieder", "non-dropping-particle" : "", "parse-names" : false, "suffix" : "" }, { "dropping-particle" : "", "family" : "Helversen", "given" : "Otto", "non-dropping-particle" : "Von", "parse-names" : false, "suffix" : "" } ], "container-title" : "Biological Journal of the Linnean Society", "id" : "ITEM-1", "issue" : "3", "issued" : { "date-parts" : [ [ "2001" ] ] }, "page" : "365-374", "publisher" : "Blackwell Publishing Ltd", "title" : "Sympatric distribution of two cryptic bat species across Europe", "type" : "article-journal", "volume" : "74" }, "uris" : [ "http://www.mendeley.com/documents/?uuid=2aa6a929-f664-4633-bccc-f73a72ae1efd" ] } ], "mendeley" : { "formattedCitation" : "(Mayer and Von Helversen 2001)", "plainTextFormattedCitation" : "(Mayer and Von Helversen 2001)", "previouslyFormattedCitation" : "(Mayer and Von Helversen 2001)" }, "properties" : { "noteIndex" : 0 }, "schema" : "https://github.com/citation-style-language/schema/raw/master/csl-citation.json" }</w:instrText>
      </w:r>
      <w:r w:rsidRPr="00E842B9">
        <w:rPr>
          <w:rFonts w:ascii="Times New Roman" w:hAnsi="Times New Roman"/>
          <w:sz w:val="24"/>
          <w:szCs w:val="24"/>
          <w:lang w:val="en-GB"/>
        </w:rPr>
        <w:fldChar w:fldCharType="separate"/>
      </w:r>
      <w:r w:rsidRPr="00E842B9">
        <w:rPr>
          <w:rFonts w:ascii="Times New Roman" w:hAnsi="Times New Roman"/>
          <w:noProof/>
          <w:sz w:val="24"/>
          <w:szCs w:val="24"/>
          <w:lang w:val="en-GB"/>
        </w:rPr>
        <w:t>(Mayer and Von Helversen 2001)</w:t>
      </w:r>
      <w:r w:rsidRPr="00E842B9">
        <w:rPr>
          <w:rFonts w:ascii="Times New Roman" w:hAnsi="Times New Roman"/>
          <w:sz w:val="24"/>
          <w:szCs w:val="24"/>
          <w:lang w:val="en-GB"/>
        </w:rPr>
        <w:fldChar w:fldCharType="end"/>
      </w:r>
      <w:r w:rsidRPr="00E842B9">
        <w:rPr>
          <w:rFonts w:ascii="Times New Roman" w:hAnsi="Times New Roman"/>
          <w:sz w:val="24"/>
          <w:szCs w:val="24"/>
          <w:lang w:val="en-GB"/>
        </w:rPr>
        <w:t xml:space="preserve">), we repeated our analyses separately for northern and southern France (Figure </w:t>
      </w:r>
      <w:r w:rsidR="00D12897">
        <w:rPr>
          <w:rFonts w:ascii="Times New Roman" w:hAnsi="Times New Roman"/>
          <w:sz w:val="24"/>
          <w:szCs w:val="24"/>
          <w:lang w:val="en-GB"/>
        </w:rPr>
        <w:t>A4</w:t>
      </w:r>
      <w:r w:rsidR="00450BD2">
        <w:rPr>
          <w:rFonts w:ascii="Times New Roman" w:hAnsi="Times New Roman"/>
          <w:sz w:val="24"/>
          <w:szCs w:val="24"/>
          <w:lang w:val="en-GB"/>
        </w:rPr>
        <w:t>.1</w:t>
      </w:r>
      <w:r w:rsidRPr="00E842B9">
        <w:rPr>
          <w:rFonts w:ascii="Times New Roman" w:hAnsi="Times New Roman"/>
          <w:sz w:val="24"/>
          <w:szCs w:val="24"/>
          <w:lang w:val="en-GB"/>
        </w:rPr>
        <w:t>). We fitted the same model described in the method section of the manuscript.</w:t>
      </w:r>
      <w:r w:rsidR="00B132D4">
        <w:rPr>
          <w:rFonts w:ascii="Times New Roman" w:hAnsi="Times New Roman"/>
          <w:sz w:val="24"/>
          <w:szCs w:val="24"/>
          <w:lang w:val="en-GB"/>
        </w:rPr>
        <w:t xml:space="preserve"> W</w:t>
      </w:r>
      <w:r w:rsidRPr="00E842B9">
        <w:rPr>
          <w:rFonts w:ascii="Times New Roman" w:hAnsi="Times New Roman"/>
          <w:sz w:val="24"/>
          <w:szCs w:val="24"/>
          <w:lang w:val="en-GB"/>
        </w:rPr>
        <w:t xml:space="preserve">e found that the PC2 did not show any significant relationship with the characteristic frequency. However, the PC1, representing longitude, temperature variability and precipitations, was negatively correlated to characteristic frequency, meaning that larger individuals (lower frequencies) were recorded in places characterized by high precipitation, low temperature range </w:t>
      </w:r>
      <w:r w:rsidR="004D1212" w:rsidRPr="00E842B9">
        <w:rPr>
          <w:rFonts w:ascii="Times New Roman" w:hAnsi="Times New Roman"/>
          <w:sz w:val="24"/>
          <w:szCs w:val="24"/>
          <w:lang w:val="en-GB"/>
        </w:rPr>
        <w:t xml:space="preserve">and located </w:t>
      </w:r>
      <w:r w:rsidR="00B177CB">
        <w:rPr>
          <w:rFonts w:ascii="Times New Roman" w:hAnsi="Times New Roman"/>
          <w:sz w:val="24"/>
          <w:szCs w:val="24"/>
          <w:lang w:val="en-GB"/>
        </w:rPr>
        <w:t>in western France (T</w:t>
      </w:r>
      <w:r w:rsidRPr="00E842B9">
        <w:rPr>
          <w:rFonts w:ascii="Times New Roman" w:hAnsi="Times New Roman"/>
          <w:sz w:val="24"/>
          <w:szCs w:val="24"/>
          <w:lang w:val="en-GB"/>
        </w:rPr>
        <w:t>able</w:t>
      </w:r>
      <w:r w:rsidR="00B177CB">
        <w:rPr>
          <w:rFonts w:ascii="Times New Roman" w:hAnsi="Times New Roman"/>
          <w:sz w:val="24"/>
          <w:szCs w:val="24"/>
          <w:lang w:val="en-GB"/>
        </w:rPr>
        <w:t xml:space="preserve"> </w:t>
      </w:r>
      <w:r w:rsidR="00D12897">
        <w:rPr>
          <w:rFonts w:ascii="Times New Roman" w:hAnsi="Times New Roman"/>
          <w:sz w:val="24"/>
          <w:szCs w:val="24"/>
          <w:lang w:val="en-GB"/>
        </w:rPr>
        <w:t>A4</w:t>
      </w:r>
      <w:r w:rsidR="00B177CB">
        <w:rPr>
          <w:rFonts w:ascii="Times New Roman" w:hAnsi="Times New Roman"/>
          <w:sz w:val="24"/>
          <w:szCs w:val="24"/>
          <w:lang w:val="en-GB"/>
        </w:rPr>
        <w:t>.2</w:t>
      </w:r>
      <w:r w:rsidRPr="00E842B9">
        <w:rPr>
          <w:rFonts w:ascii="Times New Roman" w:hAnsi="Times New Roman"/>
          <w:sz w:val="24"/>
          <w:szCs w:val="24"/>
          <w:lang w:val="en-GB"/>
        </w:rPr>
        <w:t xml:space="preserve">). This was consistent with the results found using the </w:t>
      </w:r>
      <w:r w:rsidR="00BD078C">
        <w:rPr>
          <w:rFonts w:ascii="Times New Roman" w:hAnsi="Times New Roman"/>
          <w:sz w:val="24"/>
          <w:szCs w:val="24"/>
          <w:lang w:val="en-GB"/>
        </w:rPr>
        <w:t>mist net</w:t>
      </w:r>
      <w:r w:rsidR="00972524" w:rsidRPr="00E842B9">
        <w:rPr>
          <w:rFonts w:ascii="Times New Roman" w:hAnsi="Times New Roman"/>
          <w:sz w:val="24"/>
          <w:szCs w:val="24"/>
          <w:lang w:val="en-GB"/>
        </w:rPr>
        <w:t xml:space="preserve"> </w:t>
      </w:r>
      <w:r w:rsidRPr="00E842B9">
        <w:rPr>
          <w:rFonts w:ascii="Times New Roman" w:hAnsi="Times New Roman"/>
          <w:sz w:val="24"/>
          <w:szCs w:val="24"/>
          <w:lang w:val="en-GB"/>
        </w:rPr>
        <w:t xml:space="preserve">capture dataset. In </w:t>
      </w:r>
      <w:r w:rsidRPr="00E842B9">
        <w:rPr>
          <w:rFonts w:ascii="Times New Roman" w:hAnsi="Times New Roman"/>
          <w:sz w:val="24"/>
          <w:szCs w:val="24"/>
          <w:lang w:val="en-GB"/>
        </w:rPr>
        <w:lastRenderedPageBreak/>
        <w:t xml:space="preserve">the southern part of the dataset the data points are much more oriented along an east-west gradient (similarly to the </w:t>
      </w:r>
      <w:r w:rsidR="00BD078C">
        <w:rPr>
          <w:rFonts w:ascii="Times New Roman" w:hAnsi="Times New Roman"/>
          <w:sz w:val="24"/>
          <w:szCs w:val="24"/>
          <w:lang w:val="en-GB"/>
        </w:rPr>
        <w:t>mist net</w:t>
      </w:r>
      <w:r w:rsidR="00C75247">
        <w:rPr>
          <w:rFonts w:ascii="Times New Roman" w:hAnsi="Times New Roman"/>
          <w:sz w:val="24"/>
          <w:szCs w:val="24"/>
          <w:lang w:val="en-GB"/>
        </w:rPr>
        <w:t xml:space="preserve"> </w:t>
      </w:r>
      <w:r w:rsidRPr="00E842B9">
        <w:rPr>
          <w:rFonts w:ascii="Times New Roman" w:hAnsi="Times New Roman"/>
          <w:sz w:val="24"/>
          <w:szCs w:val="24"/>
          <w:lang w:val="en-GB"/>
        </w:rPr>
        <w:t>dataset), therefore this result might be expected and confirms the validity of sound data to captur</w:t>
      </w:r>
      <w:r w:rsidR="00B132D4">
        <w:rPr>
          <w:rFonts w:ascii="Times New Roman" w:hAnsi="Times New Roman"/>
          <w:sz w:val="24"/>
          <w:szCs w:val="24"/>
          <w:lang w:val="en-GB"/>
        </w:rPr>
        <w:t>e body-size variation in space.</w:t>
      </w:r>
    </w:p>
    <w:p w14:paraId="1CA934B6" w14:textId="09BD7962" w:rsidR="00B132D4" w:rsidRDefault="00B132D4" w:rsidP="00B132D4">
      <w:pPr>
        <w:spacing w:after="0" w:line="360" w:lineRule="auto"/>
        <w:jc w:val="both"/>
        <w:rPr>
          <w:rFonts w:ascii="Times New Roman" w:hAnsi="Times New Roman"/>
          <w:sz w:val="24"/>
          <w:szCs w:val="24"/>
          <w:lang w:val="en-GB"/>
        </w:rPr>
      </w:pPr>
    </w:p>
    <w:p w14:paraId="212711DB" w14:textId="06705738" w:rsidR="00B132D4" w:rsidRPr="00E842B9" w:rsidRDefault="00DD34A3" w:rsidP="00B132D4">
      <w:pPr>
        <w:spacing w:before="240" w:after="0" w:line="480" w:lineRule="auto"/>
        <w:jc w:val="both"/>
        <w:rPr>
          <w:lang w:val="en-GB"/>
        </w:rPr>
      </w:pPr>
      <w:r w:rsidRPr="00DD34A3">
        <w:rPr>
          <w:noProof/>
          <w:lang w:val="en-GB" w:eastAsia="en-GB"/>
        </w:rPr>
        <w:drawing>
          <wp:inline distT="0" distB="0" distL="0" distR="0" wp14:anchorId="6166EE13" wp14:editId="2C16EC34">
            <wp:extent cx="3114675" cy="1219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4675" cy="1219200"/>
                    </a:xfrm>
                    <a:prstGeom prst="rect">
                      <a:avLst/>
                    </a:prstGeom>
                    <a:noFill/>
                    <a:ln>
                      <a:noFill/>
                    </a:ln>
                  </pic:spPr>
                </pic:pic>
              </a:graphicData>
            </a:graphic>
          </wp:inline>
        </w:drawing>
      </w:r>
    </w:p>
    <w:p w14:paraId="44E664AA" w14:textId="21F5DC77" w:rsidR="00B132D4" w:rsidRPr="00E842B9" w:rsidRDefault="00B132D4" w:rsidP="00D541A6">
      <w:pPr>
        <w:spacing w:after="0" w:line="240" w:lineRule="auto"/>
        <w:jc w:val="both"/>
        <w:rPr>
          <w:rFonts w:ascii="Times New Roman" w:hAnsi="Times New Roman"/>
          <w:sz w:val="24"/>
          <w:szCs w:val="24"/>
          <w:lang w:val="en-GB"/>
        </w:rPr>
      </w:pPr>
      <w:r w:rsidRPr="00E842B9">
        <w:rPr>
          <w:rFonts w:ascii="Times New Roman" w:eastAsia="Times New Roman" w:hAnsi="Times New Roman"/>
          <w:b/>
          <w:sz w:val="24"/>
          <w:szCs w:val="24"/>
          <w:lang w:val="en-GB" w:eastAsia="fr-FR"/>
        </w:rPr>
        <w:t xml:space="preserve">Table </w:t>
      </w:r>
      <w:r>
        <w:rPr>
          <w:rFonts w:ascii="Times New Roman" w:eastAsia="Times New Roman" w:hAnsi="Times New Roman"/>
          <w:b/>
          <w:sz w:val="24"/>
          <w:szCs w:val="24"/>
          <w:lang w:val="en-GB" w:eastAsia="fr-FR"/>
        </w:rPr>
        <w:t>A4</w:t>
      </w:r>
      <w:r w:rsidRPr="00E842B9">
        <w:rPr>
          <w:rFonts w:ascii="Times New Roman" w:eastAsia="Times New Roman" w:hAnsi="Times New Roman"/>
          <w:b/>
          <w:sz w:val="24"/>
          <w:szCs w:val="24"/>
          <w:lang w:val="en-GB" w:eastAsia="fr-FR"/>
        </w:rPr>
        <w:t>.</w:t>
      </w:r>
      <w:r>
        <w:rPr>
          <w:rFonts w:ascii="Times New Roman" w:eastAsia="Times New Roman" w:hAnsi="Times New Roman"/>
          <w:b/>
          <w:sz w:val="24"/>
          <w:szCs w:val="24"/>
          <w:lang w:val="en-GB" w:eastAsia="fr-FR"/>
        </w:rPr>
        <w:t>3</w:t>
      </w:r>
      <w:r w:rsidRPr="00E842B9">
        <w:rPr>
          <w:rFonts w:ascii="Times New Roman" w:eastAsia="Times New Roman" w:hAnsi="Times New Roman"/>
          <w:b/>
          <w:sz w:val="24"/>
          <w:szCs w:val="24"/>
          <w:lang w:val="en-GB" w:eastAsia="fr-FR"/>
        </w:rPr>
        <w:t>:</w:t>
      </w:r>
      <w:r w:rsidRPr="00E842B9">
        <w:rPr>
          <w:rFonts w:ascii="Times New Roman" w:eastAsia="Times New Roman" w:hAnsi="Times New Roman"/>
          <w:sz w:val="24"/>
          <w:szCs w:val="24"/>
          <w:lang w:val="en-GB" w:eastAsia="fr-FR"/>
        </w:rPr>
        <w:t xml:space="preserve"> </w:t>
      </w:r>
      <w:r w:rsidR="00D541A6" w:rsidRPr="00E842B9">
        <w:rPr>
          <w:rFonts w:ascii="Times New Roman" w:eastAsia="Times New Roman" w:hAnsi="Times New Roman"/>
          <w:sz w:val="24"/>
          <w:szCs w:val="24"/>
          <w:lang w:val="en-GB" w:eastAsia="fr-FR"/>
        </w:rPr>
        <w:t xml:space="preserve">Results of the linear mixed-effects models on </w:t>
      </w:r>
      <w:r w:rsidR="00D541A6">
        <w:rPr>
          <w:rFonts w:ascii="Times New Roman" w:eastAsia="Times New Roman" w:hAnsi="Times New Roman"/>
          <w:sz w:val="24"/>
          <w:szCs w:val="24"/>
          <w:lang w:val="en-GB" w:eastAsia="fr-FR"/>
        </w:rPr>
        <w:t>a subset</w:t>
      </w:r>
      <w:r w:rsidR="00D541A6" w:rsidRPr="00E842B9">
        <w:rPr>
          <w:rFonts w:ascii="Times New Roman" w:eastAsia="Times New Roman" w:hAnsi="Times New Roman"/>
          <w:sz w:val="24"/>
          <w:szCs w:val="24"/>
          <w:lang w:val="en-GB" w:eastAsia="fr-FR"/>
        </w:rPr>
        <w:t xml:space="preserve"> of </w:t>
      </w:r>
      <w:r w:rsidR="00D541A6">
        <w:rPr>
          <w:rFonts w:ascii="Times New Roman" w:eastAsia="Times New Roman" w:hAnsi="Times New Roman"/>
          <w:sz w:val="24"/>
          <w:szCs w:val="24"/>
          <w:lang w:val="en-GB" w:eastAsia="fr-FR"/>
        </w:rPr>
        <w:t xml:space="preserve">the </w:t>
      </w:r>
      <w:r w:rsidR="00D541A6" w:rsidRPr="00E842B9">
        <w:rPr>
          <w:rFonts w:ascii="Times New Roman" w:eastAsia="Times New Roman" w:hAnsi="Times New Roman"/>
          <w:sz w:val="24"/>
          <w:szCs w:val="24"/>
          <w:lang w:val="en-GB" w:eastAsia="fr-FR"/>
        </w:rPr>
        <w:t>acoustic data</w:t>
      </w:r>
      <w:r w:rsidR="00D541A6">
        <w:rPr>
          <w:rFonts w:ascii="Times New Roman" w:eastAsia="Times New Roman" w:hAnsi="Times New Roman"/>
          <w:sz w:val="24"/>
          <w:szCs w:val="24"/>
          <w:lang w:val="en-GB" w:eastAsia="fr-FR"/>
        </w:rPr>
        <w:t>set</w:t>
      </w:r>
      <w:r w:rsidR="00D541A6" w:rsidRPr="00E842B9">
        <w:rPr>
          <w:rFonts w:ascii="Times New Roman" w:eastAsia="Times New Roman" w:hAnsi="Times New Roman"/>
          <w:sz w:val="24"/>
          <w:szCs w:val="24"/>
          <w:lang w:val="en-GB" w:eastAsia="fr-FR"/>
        </w:rPr>
        <w:t xml:space="preserve"> including only </w:t>
      </w:r>
      <w:r w:rsidR="00D541A6">
        <w:rPr>
          <w:rFonts w:ascii="Times New Roman" w:eastAsia="Times New Roman" w:hAnsi="Times New Roman"/>
          <w:sz w:val="24"/>
          <w:szCs w:val="24"/>
          <w:lang w:val="en-GB" w:eastAsia="fr-FR"/>
        </w:rPr>
        <w:t xml:space="preserve">the </w:t>
      </w:r>
      <w:r w:rsidR="00FB68D1">
        <w:rPr>
          <w:rFonts w:ascii="Times New Roman" w:eastAsia="Times New Roman" w:hAnsi="Times New Roman"/>
          <w:sz w:val="24"/>
          <w:szCs w:val="24"/>
          <w:lang w:val="en-GB" w:eastAsia="fr-FR"/>
        </w:rPr>
        <w:t>s</w:t>
      </w:r>
      <w:r w:rsidR="00D541A6">
        <w:rPr>
          <w:rFonts w:ascii="Times New Roman" w:eastAsia="Times New Roman" w:hAnsi="Times New Roman"/>
          <w:sz w:val="24"/>
          <w:szCs w:val="24"/>
          <w:lang w:val="en-GB" w:eastAsia="fr-FR"/>
        </w:rPr>
        <w:t>outhern circuits, see Figure</w:t>
      </w:r>
      <w:r w:rsidR="00D541A6" w:rsidRPr="00E842B9">
        <w:rPr>
          <w:rFonts w:ascii="Times New Roman" w:eastAsia="Times New Roman" w:hAnsi="Times New Roman"/>
          <w:sz w:val="24"/>
          <w:szCs w:val="24"/>
          <w:lang w:val="en-GB" w:eastAsia="fr-FR"/>
        </w:rPr>
        <w:t xml:space="preserve"> </w:t>
      </w:r>
      <w:r w:rsidR="00D541A6">
        <w:rPr>
          <w:rFonts w:ascii="Times New Roman" w:eastAsia="Times New Roman" w:hAnsi="Times New Roman"/>
          <w:sz w:val="24"/>
          <w:szCs w:val="24"/>
          <w:lang w:val="en-GB" w:eastAsia="fr-FR"/>
        </w:rPr>
        <w:t>A4.1</w:t>
      </w:r>
      <w:r w:rsidR="00D541A6" w:rsidRPr="00E842B9">
        <w:rPr>
          <w:rFonts w:ascii="Times New Roman" w:eastAsia="Times New Roman" w:hAnsi="Times New Roman"/>
          <w:sz w:val="24"/>
          <w:szCs w:val="24"/>
          <w:lang w:val="en-GB" w:eastAsia="fr-FR"/>
        </w:rPr>
        <w:t xml:space="preserve"> (response variable: characteristic frequency).</w:t>
      </w:r>
      <w:r w:rsidR="00D541A6">
        <w:rPr>
          <w:rFonts w:ascii="Times New Roman" w:eastAsia="Times New Roman" w:hAnsi="Times New Roman"/>
          <w:sz w:val="24"/>
          <w:szCs w:val="24"/>
          <w:lang w:val="en-GB" w:eastAsia="fr-FR"/>
        </w:rPr>
        <w:t xml:space="preserve"> A.</w:t>
      </w:r>
      <w:r w:rsidR="00D541A6" w:rsidRPr="00E842B9">
        <w:rPr>
          <w:rFonts w:ascii="Times New Roman" w:eastAsia="Times New Roman" w:hAnsi="Times New Roman"/>
          <w:sz w:val="24"/>
          <w:szCs w:val="24"/>
          <w:lang w:val="en-GB" w:eastAsia="fr-FR"/>
        </w:rPr>
        <w:t xml:space="preserve">PC1 and </w:t>
      </w:r>
      <w:r w:rsidR="00D541A6">
        <w:rPr>
          <w:rFonts w:ascii="Times New Roman" w:eastAsia="Times New Roman" w:hAnsi="Times New Roman"/>
          <w:sz w:val="24"/>
          <w:szCs w:val="24"/>
          <w:lang w:val="en-GB" w:eastAsia="fr-FR"/>
        </w:rPr>
        <w:t>A.</w:t>
      </w:r>
      <w:r w:rsidR="00D541A6" w:rsidRPr="00E842B9">
        <w:rPr>
          <w:rFonts w:ascii="Times New Roman" w:eastAsia="Times New Roman" w:hAnsi="Times New Roman"/>
          <w:sz w:val="24"/>
          <w:szCs w:val="24"/>
          <w:lang w:val="en-GB" w:eastAsia="fr-FR"/>
        </w:rPr>
        <w:t>PC2 are the principal components of a PCA including climatic and geographic (latitude, longitude) variables.</w:t>
      </w:r>
    </w:p>
    <w:p w14:paraId="66CB9589" w14:textId="77777777" w:rsidR="006177F2" w:rsidRPr="00E842B9" w:rsidRDefault="006177F2" w:rsidP="006177F2">
      <w:pPr>
        <w:spacing w:after="0" w:line="240" w:lineRule="auto"/>
        <w:jc w:val="both"/>
        <w:rPr>
          <w:rFonts w:ascii="Times New Roman" w:eastAsia="Times New Roman" w:hAnsi="Times New Roman"/>
          <w:sz w:val="24"/>
          <w:szCs w:val="24"/>
          <w:lang w:val="en-GB" w:eastAsia="fr-FR"/>
        </w:rPr>
      </w:pPr>
    </w:p>
    <w:p w14:paraId="2B349FAF" w14:textId="77777777" w:rsidR="006177F2" w:rsidRPr="00E842B9" w:rsidRDefault="006177F2" w:rsidP="006177F2">
      <w:pPr>
        <w:spacing w:after="0" w:line="240" w:lineRule="auto"/>
        <w:jc w:val="both"/>
        <w:rPr>
          <w:rFonts w:ascii="Times New Roman" w:eastAsia="Times New Roman" w:hAnsi="Times New Roman"/>
          <w:sz w:val="24"/>
          <w:szCs w:val="24"/>
          <w:lang w:val="en-GB" w:eastAsia="fr-FR"/>
        </w:rPr>
      </w:pPr>
    </w:p>
    <w:p w14:paraId="380FC044" w14:textId="77777777" w:rsidR="001E4370" w:rsidRDefault="001E4370">
      <w:pPr>
        <w:spacing w:after="0" w:line="240" w:lineRule="auto"/>
        <w:rPr>
          <w:rFonts w:ascii="Times New Roman" w:hAnsi="Times New Roman"/>
          <w:b/>
          <w:sz w:val="28"/>
          <w:szCs w:val="24"/>
          <w:lang w:val="en-GB"/>
        </w:rPr>
      </w:pPr>
      <w:r>
        <w:rPr>
          <w:rFonts w:ascii="Times New Roman" w:hAnsi="Times New Roman"/>
          <w:b/>
          <w:sz w:val="28"/>
          <w:szCs w:val="24"/>
          <w:lang w:val="en-GB"/>
        </w:rPr>
        <w:br w:type="page"/>
      </w:r>
    </w:p>
    <w:p w14:paraId="09E8D721" w14:textId="1251DE80" w:rsidR="000535CE" w:rsidRPr="00E842B9" w:rsidRDefault="00D12897" w:rsidP="00E53DA9">
      <w:pPr>
        <w:pBdr>
          <w:bottom w:val="single" w:sz="4" w:space="1" w:color="auto"/>
        </w:pBdr>
        <w:spacing w:after="0" w:line="240" w:lineRule="auto"/>
        <w:jc w:val="both"/>
        <w:rPr>
          <w:rFonts w:ascii="Times New Roman" w:hAnsi="Times New Roman"/>
          <w:b/>
          <w:sz w:val="28"/>
          <w:szCs w:val="24"/>
          <w:lang w:val="en-GB"/>
        </w:rPr>
      </w:pPr>
      <w:r>
        <w:rPr>
          <w:rFonts w:ascii="Times New Roman" w:hAnsi="Times New Roman"/>
          <w:b/>
          <w:sz w:val="28"/>
          <w:szCs w:val="24"/>
          <w:lang w:val="en-GB"/>
        </w:rPr>
        <w:lastRenderedPageBreak/>
        <w:t>A5</w:t>
      </w:r>
      <w:r w:rsidR="00E63EE0" w:rsidRPr="00E842B9">
        <w:rPr>
          <w:rFonts w:ascii="Times New Roman" w:hAnsi="Times New Roman"/>
          <w:b/>
          <w:sz w:val="28"/>
          <w:szCs w:val="24"/>
          <w:lang w:val="en-GB"/>
        </w:rPr>
        <w:t>: Influence of temperature measured during</w:t>
      </w:r>
      <w:r w:rsidR="00D95E0B" w:rsidRPr="00E842B9">
        <w:rPr>
          <w:rFonts w:ascii="Times New Roman" w:hAnsi="Times New Roman"/>
          <w:b/>
          <w:sz w:val="28"/>
          <w:szCs w:val="24"/>
          <w:lang w:val="en-GB"/>
        </w:rPr>
        <w:t xml:space="preserve"> </w:t>
      </w:r>
      <w:r w:rsidR="00E63EE0" w:rsidRPr="00E842B9">
        <w:rPr>
          <w:rFonts w:ascii="Times New Roman" w:hAnsi="Times New Roman"/>
          <w:b/>
          <w:sz w:val="28"/>
          <w:szCs w:val="24"/>
          <w:lang w:val="en-GB"/>
        </w:rPr>
        <w:t>recording</w:t>
      </w:r>
    </w:p>
    <w:p w14:paraId="4491C569" w14:textId="77777777" w:rsidR="000535CE" w:rsidRPr="00E842B9" w:rsidRDefault="000535CE" w:rsidP="000535CE">
      <w:pPr>
        <w:spacing w:after="0" w:line="240" w:lineRule="auto"/>
        <w:jc w:val="both"/>
        <w:rPr>
          <w:rFonts w:ascii="Times New Roman" w:hAnsi="Times New Roman"/>
          <w:b/>
          <w:sz w:val="24"/>
          <w:szCs w:val="24"/>
          <w:lang w:val="en-GB"/>
        </w:rPr>
      </w:pPr>
    </w:p>
    <w:p w14:paraId="274F1E5E" w14:textId="4FF5112B" w:rsidR="000535CE" w:rsidRPr="00E842B9" w:rsidRDefault="00E63EE0" w:rsidP="00AB3F8F">
      <w:pPr>
        <w:spacing w:after="0" w:line="360" w:lineRule="auto"/>
        <w:ind w:firstLine="708"/>
        <w:jc w:val="both"/>
        <w:rPr>
          <w:rFonts w:ascii="Times New Roman" w:hAnsi="Times New Roman"/>
          <w:sz w:val="24"/>
          <w:szCs w:val="24"/>
          <w:lang w:val="en-GB"/>
        </w:rPr>
      </w:pPr>
      <w:r w:rsidRPr="00E842B9">
        <w:rPr>
          <w:rFonts w:ascii="Times New Roman" w:hAnsi="Times New Roman"/>
          <w:sz w:val="24"/>
          <w:szCs w:val="24"/>
          <w:lang w:val="en-GB"/>
        </w:rPr>
        <w:t xml:space="preserve">The local temperature during recording might have an effect on call detection. </w:t>
      </w:r>
      <w:r w:rsidR="002825AE" w:rsidRPr="00E842B9">
        <w:rPr>
          <w:rFonts w:ascii="Times New Roman" w:hAnsi="Times New Roman"/>
          <w:sz w:val="24"/>
          <w:szCs w:val="24"/>
          <w:lang w:val="en-GB"/>
        </w:rPr>
        <w:t>Because it is a parameter measured by the observers, w</w:t>
      </w:r>
      <w:r w:rsidRPr="00E842B9">
        <w:rPr>
          <w:rFonts w:ascii="Times New Roman" w:hAnsi="Times New Roman"/>
          <w:sz w:val="24"/>
          <w:szCs w:val="24"/>
          <w:lang w:val="en-GB"/>
        </w:rPr>
        <w:t>e had information for only 4</w:t>
      </w:r>
      <w:r w:rsidR="004075D9">
        <w:rPr>
          <w:rFonts w:ascii="Times New Roman" w:hAnsi="Times New Roman"/>
          <w:sz w:val="24"/>
          <w:szCs w:val="24"/>
          <w:lang w:val="en-GB"/>
        </w:rPr>
        <w:t>4</w:t>
      </w:r>
      <w:r w:rsidRPr="00E842B9">
        <w:rPr>
          <w:rFonts w:ascii="Times New Roman" w:hAnsi="Times New Roman"/>
          <w:sz w:val="24"/>
          <w:szCs w:val="24"/>
          <w:lang w:val="en-GB"/>
        </w:rPr>
        <w:t xml:space="preserve"> circuits over 7</w:t>
      </w:r>
      <w:r w:rsidR="004075D9">
        <w:rPr>
          <w:rFonts w:ascii="Times New Roman" w:hAnsi="Times New Roman"/>
          <w:sz w:val="24"/>
          <w:szCs w:val="24"/>
          <w:lang w:val="en-GB"/>
        </w:rPr>
        <w:t>6</w:t>
      </w:r>
      <w:r w:rsidRPr="00E842B9">
        <w:rPr>
          <w:rFonts w:ascii="Times New Roman" w:hAnsi="Times New Roman"/>
          <w:sz w:val="24"/>
          <w:szCs w:val="24"/>
          <w:lang w:val="en-GB"/>
        </w:rPr>
        <w:t>. In order to assess the importance of this variable and its potential bias on our result</w:t>
      </w:r>
      <w:r w:rsidR="002825AE" w:rsidRPr="00E842B9">
        <w:rPr>
          <w:rFonts w:ascii="Times New Roman" w:hAnsi="Times New Roman"/>
          <w:sz w:val="24"/>
          <w:szCs w:val="24"/>
          <w:lang w:val="en-GB"/>
        </w:rPr>
        <w:t>s</w:t>
      </w:r>
      <w:r w:rsidRPr="00E842B9">
        <w:rPr>
          <w:rFonts w:ascii="Times New Roman" w:hAnsi="Times New Roman"/>
          <w:sz w:val="24"/>
          <w:szCs w:val="24"/>
          <w:lang w:val="en-GB"/>
        </w:rPr>
        <w:t xml:space="preserve">, we ran the analyses on </w:t>
      </w:r>
      <w:r w:rsidR="002825AE" w:rsidRPr="00E842B9">
        <w:rPr>
          <w:rFonts w:ascii="Times New Roman" w:hAnsi="Times New Roman"/>
          <w:sz w:val="24"/>
          <w:szCs w:val="24"/>
          <w:lang w:val="en-GB"/>
        </w:rPr>
        <w:t xml:space="preserve">a subset including only </w:t>
      </w:r>
      <w:r w:rsidRPr="00E842B9">
        <w:rPr>
          <w:rFonts w:ascii="Times New Roman" w:hAnsi="Times New Roman"/>
          <w:sz w:val="24"/>
          <w:szCs w:val="24"/>
          <w:lang w:val="en-GB"/>
        </w:rPr>
        <w:t>these 4</w:t>
      </w:r>
      <w:r w:rsidR="004075D9">
        <w:rPr>
          <w:rFonts w:ascii="Times New Roman" w:hAnsi="Times New Roman"/>
          <w:sz w:val="24"/>
          <w:szCs w:val="24"/>
          <w:lang w:val="en-GB"/>
        </w:rPr>
        <w:t>4</w:t>
      </w:r>
      <w:r w:rsidRPr="00E842B9">
        <w:rPr>
          <w:rFonts w:ascii="Times New Roman" w:hAnsi="Times New Roman"/>
          <w:sz w:val="24"/>
          <w:szCs w:val="24"/>
          <w:lang w:val="en-GB"/>
        </w:rPr>
        <w:t xml:space="preserve"> circuit</w:t>
      </w:r>
      <w:r w:rsidR="002825AE" w:rsidRPr="00E842B9">
        <w:rPr>
          <w:rFonts w:ascii="Times New Roman" w:hAnsi="Times New Roman"/>
          <w:sz w:val="24"/>
          <w:szCs w:val="24"/>
          <w:lang w:val="en-GB"/>
        </w:rPr>
        <w:t>s.</w:t>
      </w:r>
    </w:p>
    <w:p w14:paraId="214CD218" w14:textId="77777777" w:rsidR="002825AE" w:rsidRPr="00E842B9" w:rsidRDefault="002825AE" w:rsidP="00AB3F8F">
      <w:pPr>
        <w:spacing w:after="0" w:line="360" w:lineRule="auto"/>
        <w:jc w:val="both"/>
        <w:rPr>
          <w:rFonts w:ascii="Times New Roman" w:hAnsi="Times New Roman"/>
          <w:sz w:val="24"/>
          <w:szCs w:val="24"/>
          <w:lang w:val="en-GB"/>
        </w:rPr>
      </w:pPr>
      <w:r w:rsidRPr="00E842B9">
        <w:rPr>
          <w:rFonts w:ascii="Times New Roman" w:hAnsi="Times New Roman"/>
          <w:sz w:val="24"/>
          <w:szCs w:val="24"/>
          <w:lang w:val="en-GB"/>
        </w:rPr>
        <w:t>We fitted the lme (linear mixed-effects models) with and without the local temperature; we then compared the AIC of the two models and the significance of all the other variables.</w:t>
      </w:r>
    </w:p>
    <w:p w14:paraId="1B24A34F" w14:textId="616E9FA0" w:rsidR="00A41A2F" w:rsidRPr="00E842B9" w:rsidRDefault="00A41A2F" w:rsidP="00AB3F8F">
      <w:pPr>
        <w:spacing w:after="0" w:line="360" w:lineRule="auto"/>
        <w:jc w:val="both"/>
        <w:rPr>
          <w:rFonts w:ascii="Times New Roman" w:hAnsi="Times New Roman"/>
          <w:sz w:val="24"/>
          <w:szCs w:val="24"/>
          <w:lang w:val="en-GB"/>
        </w:rPr>
      </w:pPr>
      <w:r w:rsidRPr="00E842B9">
        <w:rPr>
          <w:rFonts w:ascii="Times New Roman" w:hAnsi="Times New Roman"/>
          <w:sz w:val="24"/>
          <w:szCs w:val="24"/>
          <w:lang w:val="en-GB"/>
        </w:rPr>
        <w:tab/>
        <w:t>The AIC of the model was</w:t>
      </w:r>
      <w:r w:rsidR="00C22310" w:rsidRPr="00E842B9">
        <w:rPr>
          <w:rFonts w:ascii="Times New Roman" w:hAnsi="Times New Roman"/>
          <w:sz w:val="24"/>
          <w:szCs w:val="24"/>
          <w:lang w:val="en-GB"/>
        </w:rPr>
        <w:t xml:space="preserve"> slightly</w:t>
      </w:r>
      <w:r w:rsidRPr="00E842B9">
        <w:rPr>
          <w:rFonts w:ascii="Times New Roman" w:hAnsi="Times New Roman"/>
          <w:sz w:val="24"/>
          <w:szCs w:val="24"/>
          <w:lang w:val="en-GB"/>
        </w:rPr>
        <w:t xml:space="preserve"> lower when the local temperature was included in the model. The results thus suggest that this variable might hav</w:t>
      </w:r>
      <w:r w:rsidR="00C22310" w:rsidRPr="00E842B9">
        <w:rPr>
          <w:rFonts w:ascii="Times New Roman" w:hAnsi="Times New Roman"/>
          <w:sz w:val="24"/>
          <w:szCs w:val="24"/>
          <w:lang w:val="en-GB"/>
        </w:rPr>
        <w:t>e a small</w:t>
      </w:r>
      <w:r w:rsidRPr="00E842B9">
        <w:rPr>
          <w:rFonts w:ascii="Times New Roman" w:hAnsi="Times New Roman"/>
          <w:sz w:val="24"/>
          <w:szCs w:val="24"/>
          <w:lang w:val="en-GB"/>
        </w:rPr>
        <w:t xml:space="preserve"> importance on </w:t>
      </w:r>
      <w:r w:rsidR="00C22310" w:rsidRPr="00E842B9">
        <w:rPr>
          <w:rFonts w:ascii="Times New Roman" w:hAnsi="Times New Roman"/>
          <w:sz w:val="24"/>
          <w:szCs w:val="24"/>
          <w:lang w:val="en-GB"/>
        </w:rPr>
        <w:t xml:space="preserve">acoustic detection of </w:t>
      </w:r>
      <w:r w:rsidR="00C22310" w:rsidRPr="00E842B9">
        <w:rPr>
          <w:rFonts w:ascii="Times New Roman" w:hAnsi="Times New Roman"/>
          <w:i/>
          <w:sz w:val="24"/>
          <w:szCs w:val="24"/>
          <w:lang w:val="en-GB"/>
        </w:rPr>
        <w:t>P. pipistrellus</w:t>
      </w:r>
      <w:r w:rsidRPr="00E842B9">
        <w:rPr>
          <w:rFonts w:ascii="Times New Roman" w:hAnsi="Times New Roman"/>
          <w:sz w:val="24"/>
          <w:szCs w:val="24"/>
          <w:lang w:val="en-GB"/>
        </w:rPr>
        <w:t xml:space="preserve">. However, the relationship between the characteristic frequency and the principal components representing geography and </w:t>
      </w:r>
      <w:r w:rsidR="00D53BE0" w:rsidRPr="00E842B9">
        <w:rPr>
          <w:rFonts w:ascii="Times New Roman" w:hAnsi="Times New Roman"/>
          <w:sz w:val="24"/>
          <w:szCs w:val="24"/>
          <w:lang w:val="en-GB"/>
        </w:rPr>
        <w:t>climate</w:t>
      </w:r>
      <w:r w:rsidRPr="00E842B9">
        <w:rPr>
          <w:rFonts w:ascii="Times New Roman" w:hAnsi="Times New Roman"/>
          <w:sz w:val="24"/>
          <w:szCs w:val="24"/>
          <w:lang w:val="en-GB"/>
        </w:rPr>
        <w:t xml:space="preserve"> remained unchanged when this variable was included in the model.</w:t>
      </w:r>
      <w:r w:rsidR="00001207" w:rsidRPr="00E842B9">
        <w:rPr>
          <w:rFonts w:ascii="Times New Roman" w:hAnsi="Times New Roman"/>
          <w:sz w:val="24"/>
          <w:szCs w:val="24"/>
          <w:lang w:val="en-GB"/>
        </w:rPr>
        <w:t xml:space="preserve"> Therefore not including it in the analyses did not seem to bias our result. However it highlights the importance of measuring it in f</w:t>
      </w:r>
      <w:r w:rsidR="00E40B96" w:rsidRPr="00E842B9">
        <w:rPr>
          <w:rFonts w:ascii="Times New Roman" w:hAnsi="Times New Roman"/>
          <w:sz w:val="24"/>
          <w:szCs w:val="24"/>
          <w:lang w:val="en-GB"/>
        </w:rPr>
        <w:t>uture acoustic monitoring</w:t>
      </w:r>
      <w:r w:rsidR="00001207" w:rsidRPr="00E842B9">
        <w:rPr>
          <w:rFonts w:ascii="Times New Roman" w:hAnsi="Times New Roman"/>
          <w:sz w:val="24"/>
          <w:szCs w:val="24"/>
          <w:lang w:val="en-GB"/>
        </w:rPr>
        <w:t>.</w:t>
      </w:r>
    </w:p>
    <w:p w14:paraId="13E1C700" w14:textId="77777777" w:rsidR="00147A1B" w:rsidRPr="00E842B9" w:rsidRDefault="00147A1B" w:rsidP="00550BED">
      <w:pPr>
        <w:spacing w:after="0" w:line="480" w:lineRule="auto"/>
        <w:jc w:val="both"/>
        <w:rPr>
          <w:rFonts w:ascii="Times New Roman" w:hAnsi="Times New Roman"/>
          <w:sz w:val="24"/>
          <w:szCs w:val="24"/>
          <w:lang w:val="en-GB"/>
        </w:rPr>
      </w:pPr>
    </w:p>
    <w:p w14:paraId="579C0E0F" w14:textId="55D081A4" w:rsidR="002825AE" w:rsidRPr="00E842B9" w:rsidRDefault="004075D9" w:rsidP="00550BED">
      <w:pPr>
        <w:spacing w:after="0" w:line="480" w:lineRule="auto"/>
        <w:jc w:val="both"/>
        <w:rPr>
          <w:lang w:val="en-GB"/>
        </w:rPr>
      </w:pPr>
      <w:r w:rsidRPr="004075D9">
        <w:rPr>
          <w:noProof/>
          <w:lang w:val="en-GB" w:eastAsia="en-GB"/>
        </w:rPr>
        <w:drawing>
          <wp:inline distT="0" distB="0" distL="0" distR="0" wp14:anchorId="2EB46314" wp14:editId="08B9AA8C">
            <wp:extent cx="3971925" cy="27146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1925" cy="2714625"/>
                    </a:xfrm>
                    <a:prstGeom prst="rect">
                      <a:avLst/>
                    </a:prstGeom>
                    <a:noFill/>
                    <a:ln>
                      <a:noFill/>
                    </a:ln>
                  </pic:spPr>
                </pic:pic>
              </a:graphicData>
            </a:graphic>
          </wp:inline>
        </w:drawing>
      </w:r>
    </w:p>
    <w:p w14:paraId="226B75EC" w14:textId="52FFDBF4" w:rsidR="007554F7" w:rsidRPr="00E842B9" w:rsidRDefault="0048443B" w:rsidP="006177F2">
      <w:pPr>
        <w:spacing w:after="0" w:line="240" w:lineRule="auto"/>
        <w:jc w:val="both"/>
        <w:rPr>
          <w:rFonts w:ascii="Times New Roman" w:eastAsia="Times New Roman" w:hAnsi="Times New Roman"/>
          <w:sz w:val="24"/>
          <w:szCs w:val="24"/>
          <w:lang w:val="en-GB" w:eastAsia="fr-FR"/>
        </w:rPr>
      </w:pPr>
      <w:r w:rsidRPr="00E842B9">
        <w:rPr>
          <w:rFonts w:ascii="Times New Roman" w:eastAsia="Times New Roman" w:hAnsi="Times New Roman"/>
          <w:b/>
          <w:sz w:val="24"/>
          <w:szCs w:val="24"/>
          <w:lang w:val="en-GB" w:eastAsia="fr-FR"/>
        </w:rPr>
        <w:t xml:space="preserve">Table </w:t>
      </w:r>
      <w:r w:rsidR="00D12897">
        <w:rPr>
          <w:rFonts w:ascii="Times New Roman" w:eastAsia="Times New Roman" w:hAnsi="Times New Roman"/>
          <w:b/>
          <w:sz w:val="24"/>
          <w:szCs w:val="24"/>
          <w:lang w:val="en-GB" w:eastAsia="fr-FR"/>
        </w:rPr>
        <w:t>A5</w:t>
      </w:r>
      <w:r w:rsidR="00F00BE5" w:rsidRPr="00E842B9">
        <w:rPr>
          <w:rFonts w:ascii="Times New Roman" w:eastAsia="Times New Roman" w:hAnsi="Times New Roman"/>
          <w:b/>
          <w:sz w:val="24"/>
          <w:szCs w:val="24"/>
          <w:lang w:val="en-GB" w:eastAsia="fr-FR"/>
        </w:rPr>
        <w:t>.1</w:t>
      </w:r>
      <w:r w:rsidRPr="00E842B9">
        <w:rPr>
          <w:rFonts w:ascii="Times New Roman" w:eastAsia="Times New Roman" w:hAnsi="Times New Roman"/>
          <w:b/>
          <w:sz w:val="24"/>
          <w:szCs w:val="24"/>
          <w:lang w:val="en-GB" w:eastAsia="fr-FR"/>
        </w:rPr>
        <w:t>:</w:t>
      </w:r>
      <w:r w:rsidRPr="00E842B9">
        <w:rPr>
          <w:rFonts w:ascii="Times New Roman" w:eastAsia="Times New Roman" w:hAnsi="Times New Roman"/>
          <w:sz w:val="24"/>
          <w:szCs w:val="24"/>
          <w:lang w:val="en-GB" w:eastAsia="fr-FR"/>
        </w:rPr>
        <w:t xml:space="preserve"> Results of the linear mixed-effects models </w:t>
      </w:r>
      <w:r w:rsidR="005C07FD" w:rsidRPr="00E842B9">
        <w:rPr>
          <w:rFonts w:ascii="Times New Roman" w:eastAsia="Times New Roman" w:hAnsi="Times New Roman"/>
          <w:sz w:val="24"/>
          <w:szCs w:val="24"/>
          <w:lang w:val="en-GB" w:eastAsia="fr-FR"/>
        </w:rPr>
        <w:t xml:space="preserve">using acoustic data </w:t>
      </w:r>
      <w:r w:rsidRPr="00E842B9">
        <w:rPr>
          <w:rFonts w:ascii="Times New Roman" w:eastAsia="Times New Roman" w:hAnsi="Times New Roman"/>
          <w:sz w:val="24"/>
          <w:szCs w:val="24"/>
          <w:lang w:val="en-GB" w:eastAsia="fr-FR"/>
        </w:rPr>
        <w:t>without the local temperature measured during recording (model 1) a</w:t>
      </w:r>
      <w:r w:rsidR="005C07FD" w:rsidRPr="00E842B9">
        <w:rPr>
          <w:rFonts w:ascii="Times New Roman" w:eastAsia="Times New Roman" w:hAnsi="Times New Roman"/>
          <w:sz w:val="24"/>
          <w:szCs w:val="24"/>
          <w:lang w:val="en-GB" w:eastAsia="fr-FR"/>
        </w:rPr>
        <w:t>nd with this variable (model 2) (response variable: characteristic frequency).</w:t>
      </w:r>
      <w:r w:rsidR="002958CB">
        <w:rPr>
          <w:rFonts w:ascii="Times New Roman" w:eastAsia="Times New Roman" w:hAnsi="Times New Roman"/>
          <w:sz w:val="24"/>
          <w:szCs w:val="24"/>
          <w:lang w:val="en-GB" w:eastAsia="fr-FR"/>
        </w:rPr>
        <w:t xml:space="preserve"> A.</w:t>
      </w:r>
      <w:r w:rsidR="00D752EC" w:rsidRPr="00E842B9">
        <w:rPr>
          <w:rFonts w:ascii="Times New Roman" w:eastAsia="Times New Roman" w:hAnsi="Times New Roman"/>
          <w:sz w:val="24"/>
          <w:szCs w:val="24"/>
          <w:lang w:val="en-GB" w:eastAsia="fr-FR"/>
        </w:rPr>
        <w:t xml:space="preserve">PC1 and </w:t>
      </w:r>
      <w:r w:rsidR="002958CB">
        <w:rPr>
          <w:rFonts w:ascii="Times New Roman" w:eastAsia="Times New Roman" w:hAnsi="Times New Roman"/>
          <w:sz w:val="24"/>
          <w:szCs w:val="24"/>
          <w:lang w:val="en-GB" w:eastAsia="fr-FR"/>
        </w:rPr>
        <w:t>A.</w:t>
      </w:r>
      <w:r w:rsidR="00D752EC" w:rsidRPr="00E842B9">
        <w:rPr>
          <w:rFonts w:ascii="Times New Roman" w:eastAsia="Times New Roman" w:hAnsi="Times New Roman"/>
          <w:sz w:val="24"/>
          <w:szCs w:val="24"/>
          <w:lang w:val="en-GB" w:eastAsia="fr-FR"/>
        </w:rPr>
        <w:t xml:space="preserve">PC2 are the principal components of a PCA including </w:t>
      </w:r>
      <w:r w:rsidR="00D53BE0" w:rsidRPr="00E842B9">
        <w:rPr>
          <w:rFonts w:ascii="Times New Roman" w:eastAsia="Times New Roman" w:hAnsi="Times New Roman"/>
          <w:sz w:val="24"/>
          <w:szCs w:val="24"/>
          <w:lang w:val="en-GB" w:eastAsia="fr-FR"/>
        </w:rPr>
        <w:t>climatic</w:t>
      </w:r>
      <w:r w:rsidR="00D752EC" w:rsidRPr="00E842B9">
        <w:rPr>
          <w:rFonts w:ascii="Times New Roman" w:eastAsia="Times New Roman" w:hAnsi="Times New Roman"/>
          <w:sz w:val="24"/>
          <w:szCs w:val="24"/>
          <w:lang w:val="en-GB" w:eastAsia="fr-FR"/>
        </w:rPr>
        <w:t xml:space="preserve"> and geographic (latitude, longitude) variables.</w:t>
      </w:r>
    </w:p>
    <w:p w14:paraId="0F97AE29" w14:textId="710058C2" w:rsidR="007C7F5E" w:rsidRDefault="007C7F5E">
      <w:pPr>
        <w:spacing w:after="0" w:line="240" w:lineRule="auto"/>
        <w:rPr>
          <w:rFonts w:ascii="Times New Roman" w:eastAsia="Times New Roman" w:hAnsi="Times New Roman"/>
          <w:sz w:val="24"/>
          <w:szCs w:val="24"/>
          <w:lang w:val="en-GB" w:eastAsia="fr-FR"/>
        </w:rPr>
      </w:pPr>
      <w:r>
        <w:rPr>
          <w:rFonts w:ascii="Times New Roman" w:eastAsia="Times New Roman" w:hAnsi="Times New Roman"/>
          <w:sz w:val="24"/>
          <w:szCs w:val="24"/>
          <w:lang w:val="en-GB" w:eastAsia="fr-FR"/>
        </w:rPr>
        <w:br w:type="page"/>
      </w:r>
    </w:p>
    <w:p w14:paraId="3E003A8B" w14:textId="77777777" w:rsidR="007C7F5E" w:rsidRPr="007C7F5E" w:rsidRDefault="007C7F5E" w:rsidP="007C7F5E">
      <w:pPr>
        <w:pBdr>
          <w:bottom w:val="single" w:sz="4" w:space="1" w:color="auto"/>
        </w:pBdr>
        <w:spacing w:after="0" w:line="240" w:lineRule="auto"/>
        <w:jc w:val="both"/>
        <w:rPr>
          <w:rFonts w:ascii="Times New Roman" w:hAnsi="Times New Roman"/>
          <w:b/>
          <w:sz w:val="28"/>
          <w:szCs w:val="24"/>
          <w:lang w:val="en-GB"/>
        </w:rPr>
      </w:pPr>
      <w:r w:rsidRPr="007C7F5E">
        <w:rPr>
          <w:rFonts w:ascii="Times New Roman" w:hAnsi="Times New Roman"/>
          <w:b/>
          <w:sz w:val="28"/>
          <w:szCs w:val="24"/>
          <w:lang w:val="en-GB"/>
        </w:rPr>
        <w:lastRenderedPageBreak/>
        <w:t>A6: Influence of survey period and recording day in acoustic dataset</w:t>
      </w:r>
    </w:p>
    <w:p w14:paraId="355A091B" w14:textId="77777777" w:rsidR="00D752EC" w:rsidRPr="00E842B9" w:rsidRDefault="00D752EC" w:rsidP="00C44F79">
      <w:pPr>
        <w:spacing w:after="0" w:line="240" w:lineRule="auto"/>
        <w:jc w:val="both"/>
        <w:rPr>
          <w:rFonts w:ascii="Times New Roman" w:eastAsia="Times New Roman" w:hAnsi="Times New Roman"/>
          <w:sz w:val="24"/>
          <w:szCs w:val="24"/>
          <w:lang w:val="en-GB" w:eastAsia="fr-FR"/>
        </w:rPr>
      </w:pPr>
    </w:p>
    <w:p w14:paraId="6536D454" w14:textId="77777777" w:rsidR="00E33A06" w:rsidRDefault="003A1D62" w:rsidP="003A1D62">
      <w:pPr>
        <w:spacing w:after="0" w:line="360" w:lineRule="auto"/>
        <w:rPr>
          <w:rFonts w:ascii="Times New Roman" w:hAnsi="Times New Roman"/>
          <w:sz w:val="24"/>
          <w:szCs w:val="24"/>
          <w:lang w:val="en-GB"/>
        </w:rPr>
      </w:pPr>
      <w:r w:rsidRPr="003A1D62">
        <w:rPr>
          <w:rFonts w:ascii="Times New Roman" w:hAnsi="Times New Roman"/>
          <w:sz w:val="24"/>
          <w:szCs w:val="24"/>
          <w:lang w:val="en-GB"/>
        </w:rPr>
        <w:t>The day of the year in which the bats were recorded could potentially be more informative than the survey period, but we had this information for only 45% of the data points. We thus tested the effect of the day of</w:t>
      </w:r>
      <w:r>
        <w:rPr>
          <w:rFonts w:ascii="Times New Roman" w:hAnsi="Times New Roman"/>
          <w:sz w:val="24"/>
          <w:szCs w:val="24"/>
          <w:lang w:val="en-GB"/>
        </w:rPr>
        <w:t xml:space="preserve"> recording on this data subset for the first survey. The results were similar in both models (Table A6.1).</w:t>
      </w:r>
    </w:p>
    <w:p w14:paraId="2967CA74" w14:textId="77777777" w:rsidR="00E33A06" w:rsidRDefault="00E33A06" w:rsidP="003A1D62">
      <w:pPr>
        <w:spacing w:after="0" w:line="360" w:lineRule="auto"/>
        <w:rPr>
          <w:rFonts w:ascii="Times New Roman" w:hAnsi="Times New Roman"/>
          <w:sz w:val="24"/>
          <w:szCs w:val="24"/>
          <w:lang w:val="en-GB"/>
        </w:rPr>
      </w:pPr>
    </w:p>
    <w:p w14:paraId="0F8CE728" w14:textId="77777777" w:rsidR="00E33A06" w:rsidRDefault="00E33A06" w:rsidP="003A1D62">
      <w:pPr>
        <w:spacing w:after="0" w:line="360" w:lineRule="auto"/>
        <w:rPr>
          <w:rFonts w:ascii="Times New Roman" w:hAnsi="Times New Roman"/>
          <w:sz w:val="24"/>
          <w:szCs w:val="24"/>
          <w:lang w:val="en-GB"/>
        </w:rPr>
      </w:pPr>
      <w:r w:rsidRPr="00E33A06">
        <w:rPr>
          <w:noProof/>
          <w:lang w:val="en-GB" w:eastAsia="en-GB"/>
        </w:rPr>
        <w:drawing>
          <wp:inline distT="0" distB="0" distL="0" distR="0" wp14:anchorId="5F84C559" wp14:editId="294704A6">
            <wp:extent cx="3362325" cy="2514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2325" cy="2514600"/>
                    </a:xfrm>
                    <a:prstGeom prst="rect">
                      <a:avLst/>
                    </a:prstGeom>
                    <a:noFill/>
                    <a:ln>
                      <a:noFill/>
                    </a:ln>
                  </pic:spPr>
                </pic:pic>
              </a:graphicData>
            </a:graphic>
          </wp:inline>
        </w:drawing>
      </w:r>
    </w:p>
    <w:p w14:paraId="48A65623" w14:textId="77777777" w:rsidR="00E33A06" w:rsidRDefault="00E33A06" w:rsidP="003A1D62">
      <w:pPr>
        <w:spacing w:after="0" w:line="360" w:lineRule="auto"/>
        <w:rPr>
          <w:rFonts w:ascii="Times New Roman" w:hAnsi="Times New Roman"/>
          <w:sz w:val="24"/>
          <w:szCs w:val="24"/>
          <w:lang w:val="en-GB"/>
        </w:rPr>
      </w:pPr>
    </w:p>
    <w:p w14:paraId="55E2F7EE" w14:textId="57DC40A6" w:rsidR="00E33A06" w:rsidRDefault="00E33A06" w:rsidP="00E33A06">
      <w:pPr>
        <w:spacing w:after="0" w:line="240" w:lineRule="auto"/>
        <w:jc w:val="both"/>
        <w:rPr>
          <w:rFonts w:ascii="Times New Roman" w:eastAsia="Times New Roman" w:hAnsi="Times New Roman"/>
          <w:sz w:val="24"/>
          <w:szCs w:val="24"/>
          <w:lang w:val="en-GB" w:eastAsia="fr-FR"/>
        </w:rPr>
      </w:pPr>
      <w:r w:rsidRPr="00E842B9">
        <w:rPr>
          <w:rFonts w:ascii="Times New Roman" w:eastAsia="Times New Roman" w:hAnsi="Times New Roman"/>
          <w:b/>
          <w:sz w:val="24"/>
          <w:szCs w:val="24"/>
          <w:lang w:val="en-GB" w:eastAsia="fr-FR"/>
        </w:rPr>
        <w:t xml:space="preserve">Table </w:t>
      </w:r>
      <w:r>
        <w:rPr>
          <w:rFonts w:ascii="Times New Roman" w:eastAsia="Times New Roman" w:hAnsi="Times New Roman"/>
          <w:b/>
          <w:sz w:val="24"/>
          <w:szCs w:val="24"/>
          <w:lang w:val="en-GB" w:eastAsia="fr-FR"/>
        </w:rPr>
        <w:t>A6</w:t>
      </w:r>
      <w:r w:rsidRPr="00E842B9">
        <w:rPr>
          <w:rFonts w:ascii="Times New Roman" w:eastAsia="Times New Roman" w:hAnsi="Times New Roman"/>
          <w:b/>
          <w:sz w:val="24"/>
          <w:szCs w:val="24"/>
          <w:lang w:val="en-GB" w:eastAsia="fr-FR"/>
        </w:rPr>
        <w:t>.1:</w:t>
      </w:r>
      <w:r w:rsidRPr="00E842B9">
        <w:rPr>
          <w:rFonts w:ascii="Times New Roman" w:eastAsia="Times New Roman" w:hAnsi="Times New Roman"/>
          <w:sz w:val="24"/>
          <w:szCs w:val="24"/>
          <w:lang w:val="en-GB" w:eastAsia="fr-FR"/>
        </w:rPr>
        <w:t xml:space="preserve"> Results of the linear mixed-effects models </w:t>
      </w:r>
      <w:r>
        <w:rPr>
          <w:rFonts w:ascii="Times New Roman" w:eastAsia="Times New Roman" w:hAnsi="Times New Roman"/>
          <w:sz w:val="24"/>
          <w:szCs w:val="24"/>
          <w:lang w:val="en-GB" w:eastAsia="fr-FR"/>
        </w:rPr>
        <w:t xml:space="preserve">using acoustic data, including the day of the year </w:t>
      </w:r>
      <w:r w:rsidRPr="00E33A06">
        <w:rPr>
          <w:rFonts w:ascii="Times New Roman" w:eastAsia="Times New Roman" w:hAnsi="Times New Roman"/>
          <w:sz w:val="24"/>
          <w:szCs w:val="24"/>
          <w:lang w:val="en-GB" w:eastAsia="fr-FR"/>
        </w:rPr>
        <w:t>in which the bats were recorded</w:t>
      </w:r>
      <w:r>
        <w:rPr>
          <w:rFonts w:ascii="Times New Roman" w:eastAsia="Times New Roman" w:hAnsi="Times New Roman"/>
          <w:sz w:val="24"/>
          <w:szCs w:val="24"/>
          <w:lang w:val="en-GB" w:eastAsia="fr-FR"/>
        </w:rPr>
        <w:t>. The first model (top, n=994) includes data for the first survey only, the second (bottom, n=2164) includes all data</w:t>
      </w:r>
      <w:r w:rsidR="00A8634D">
        <w:rPr>
          <w:rFonts w:ascii="Times New Roman" w:eastAsia="Times New Roman" w:hAnsi="Times New Roman"/>
          <w:sz w:val="24"/>
          <w:szCs w:val="24"/>
          <w:lang w:val="en-GB" w:eastAsia="fr-FR"/>
        </w:rPr>
        <w:t xml:space="preserve"> with available information on the day of recording</w:t>
      </w:r>
      <w:r>
        <w:rPr>
          <w:rFonts w:ascii="Times New Roman" w:eastAsia="Times New Roman" w:hAnsi="Times New Roman"/>
          <w:sz w:val="24"/>
          <w:szCs w:val="24"/>
          <w:lang w:val="en-GB" w:eastAsia="fr-FR"/>
        </w:rPr>
        <w:t>. A.</w:t>
      </w:r>
      <w:r w:rsidRPr="00E842B9">
        <w:rPr>
          <w:rFonts w:ascii="Times New Roman" w:eastAsia="Times New Roman" w:hAnsi="Times New Roman"/>
          <w:sz w:val="24"/>
          <w:szCs w:val="24"/>
          <w:lang w:val="en-GB" w:eastAsia="fr-FR"/>
        </w:rPr>
        <w:t xml:space="preserve">PC1 and </w:t>
      </w:r>
      <w:r>
        <w:rPr>
          <w:rFonts w:ascii="Times New Roman" w:eastAsia="Times New Roman" w:hAnsi="Times New Roman"/>
          <w:sz w:val="24"/>
          <w:szCs w:val="24"/>
          <w:lang w:val="en-GB" w:eastAsia="fr-FR"/>
        </w:rPr>
        <w:t>A.</w:t>
      </w:r>
      <w:r w:rsidRPr="00E842B9">
        <w:rPr>
          <w:rFonts w:ascii="Times New Roman" w:eastAsia="Times New Roman" w:hAnsi="Times New Roman"/>
          <w:sz w:val="24"/>
          <w:szCs w:val="24"/>
          <w:lang w:val="en-GB" w:eastAsia="fr-FR"/>
        </w:rPr>
        <w:t>PC2 are the principal components of a PCA including climatic and geographic (latitude, longitude) variables.</w:t>
      </w:r>
      <w:r>
        <w:rPr>
          <w:rFonts w:ascii="Times New Roman" w:eastAsia="Times New Roman" w:hAnsi="Times New Roman"/>
          <w:sz w:val="24"/>
          <w:szCs w:val="24"/>
          <w:lang w:val="en-GB" w:eastAsia="fr-FR"/>
        </w:rPr>
        <w:br w:type="page"/>
      </w:r>
    </w:p>
    <w:p w14:paraId="364C47B7" w14:textId="2F61D3B0" w:rsidR="00235A47" w:rsidRPr="00E842B9" w:rsidRDefault="00D12897" w:rsidP="00235A47">
      <w:pPr>
        <w:pBdr>
          <w:bottom w:val="single" w:sz="4" w:space="1" w:color="auto"/>
        </w:pBdr>
        <w:spacing w:after="0" w:line="240" w:lineRule="auto"/>
        <w:jc w:val="both"/>
        <w:rPr>
          <w:rFonts w:ascii="Times New Roman" w:hAnsi="Times New Roman"/>
          <w:b/>
          <w:sz w:val="28"/>
          <w:szCs w:val="24"/>
          <w:lang w:val="en-GB"/>
        </w:rPr>
      </w:pPr>
      <w:r>
        <w:rPr>
          <w:rFonts w:ascii="Times New Roman" w:hAnsi="Times New Roman"/>
          <w:b/>
          <w:sz w:val="28"/>
          <w:szCs w:val="24"/>
          <w:lang w:val="en-GB"/>
        </w:rPr>
        <w:lastRenderedPageBreak/>
        <w:t>A7</w:t>
      </w:r>
      <w:r w:rsidR="00235A47" w:rsidRPr="00E842B9">
        <w:rPr>
          <w:rFonts w:ascii="Times New Roman" w:hAnsi="Times New Roman"/>
          <w:b/>
          <w:sz w:val="28"/>
          <w:szCs w:val="24"/>
          <w:lang w:val="en-GB"/>
        </w:rPr>
        <w:t xml:space="preserve">: Extended acknowledgments - Volunteers involved in collecting </w:t>
      </w:r>
      <w:r w:rsidR="00BD078C">
        <w:rPr>
          <w:rFonts w:ascii="Times New Roman" w:hAnsi="Times New Roman"/>
          <w:b/>
          <w:sz w:val="28"/>
          <w:szCs w:val="24"/>
          <w:lang w:val="en-GB"/>
        </w:rPr>
        <w:t>mist net</w:t>
      </w:r>
      <w:r w:rsidR="00235A47" w:rsidRPr="00E842B9">
        <w:rPr>
          <w:rFonts w:ascii="Times New Roman" w:hAnsi="Times New Roman"/>
          <w:b/>
          <w:sz w:val="28"/>
          <w:szCs w:val="24"/>
          <w:lang w:val="en-GB"/>
        </w:rPr>
        <w:t xml:space="preserve"> capture and acoustic data</w:t>
      </w:r>
    </w:p>
    <w:p w14:paraId="27680E79" w14:textId="77777777" w:rsidR="00235A47" w:rsidRPr="00E842B9" w:rsidRDefault="00235A47" w:rsidP="00235A47">
      <w:pPr>
        <w:spacing w:after="0" w:line="240" w:lineRule="auto"/>
        <w:jc w:val="both"/>
        <w:rPr>
          <w:rFonts w:ascii="Times New Roman" w:hAnsi="Times New Roman"/>
          <w:b/>
          <w:sz w:val="24"/>
          <w:szCs w:val="24"/>
          <w:lang w:val="en-GB"/>
        </w:rPr>
      </w:pPr>
    </w:p>
    <w:p w14:paraId="5E000D60" w14:textId="229319B2" w:rsidR="00235A47" w:rsidRPr="00E842B9" w:rsidRDefault="00235A47" w:rsidP="00235A47">
      <w:pPr>
        <w:spacing w:after="0" w:line="240" w:lineRule="auto"/>
        <w:jc w:val="both"/>
        <w:rPr>
          <w:rFonts w:ascii="Times New Roman" w:hAnsi="Times New Roman"/>
          <w:sz w:val="24"/>
          <w:szCs w:val="24"/>
          <w:lang w:val="en-GB"/>
        </w:rPr>
      </w:pPr>
      <w:r w:rsidRPr="00E842B9">
        <w:rPr>
          <w:rFonts w:ascii="Times New Roman" w:hAnsi="Times New Roman"/>
          <w:sz w:val="24"/>
          <w:szCs w:val="24"/>
          <w:lang w:val="en-GB"/>
        </w:rPr>
        <w:t xml:space="preserve">We deeply thank all people that collected </w:t>
      </w:r>
      <w:r w:rsidR="00BD078C">
        <w:rPr>
          <w:rFonts w:ascii="Times New Roman" w:hAnsi="Times New Roman"/>
          <w:sz w:val="24"/>
          <w:szCs w:val="24"/>
          <w:lang w:val="en-GB"/>
        </w:rPr>
        <w:t>mist net</w:t>
      </w:r>
      <w:r w:rsidRPr="00E842B9">
        <w:rPr>
          <w:rFonts w:ascii="Times New Roman" w:hAnsi="Times New Roman"/>
          <w:sz w:val="24"/>
          <w:szCs w:val="24"/>
          <w:lang w:val="en-GB"/>
        </w:rPr>
        <w:t xml:space="preserve"> and acoustic data and through which the achievement of this paper has been made possible.</w:t>
      </w:r>
    </w:p>
    <w:p w14:paraId="430DF869" w14:textId="77777777" w:rsidR="00235A47" w:rsidRPr="00E842B9" w:rsidRDefault="00235A47" w:rsidP="00235A47">
      <w:pPr>
        <w:spacing w:after="0" w:line="240" w:lineRule="auto"/>
        <w:jc w:val="both"/>
        <w:rPr>
          <w:rFonts w:ascii="Times New Roman" w:hAnsi="Times New Roman"/>
          <w:sz w:val="24"/>
          <w:szCs w:val="24"/>
          <w:lang w:val="en-GB"/>
        </w:rPr>
      </w:pPr>
    </w:p>
    <w:p w14:paraId="09FFBA80" w14:textId="36C7756C" w:rsidR="00235A47" w:rsidRPr="00E842B9" w:rsidRDefault="00235A47" w:rsidP="00235A47">
      <w:pPr>
        <w:spacing w:after="0" w:line="240" w:lineRule="auto"/>
        <w:jc w:val="both"/>
        <w:rPr>
          <w:rFonts w:ascii="Times New Roman" w:hAnsi="Times New Roman"/>
          <w:sz w:val="24"/>
          <w:szCs w:val="24"/>
          <w:lang w:val="en-GB"/>
        </w:rPr>
      </w:pPr>
      <w:r w:rsidRPr="00E842B9">
        <w:rPr>
          <w:rFonts w:ascii="Times New Roman" w:hAnsi="Times New Roman"/>
          <w:sz w:val="24"/>
          <w:szCs w:val="24"/>
          <w:lang w:val="en-GB"/>
        </w:rPr>
        <w:t xml:space="preserve">We thank batworkers who provided </w:t>
      </w:r>
      <w:r w:rsidR="00BD078C">
        <w:rPr>
          <w:rFonts w:ascii="Times New Roman" w:hAnsi="Times New Roman"/>
          <w:sz w:val="24"/>
          <w:szCs w:val="24"/>
          <w:lang w:val="en-GB"/>
        </w:rPr>
        <w:t>mist net</w:t>
      </w:r>
      <w:r w:rsidRPr="00E842B9">
        <w:rPr>
          <w:rFonts w:ascii="Times New Roman" w:hAnsi="Times New Roman"/>
          <w:sz w:val="24"/>
          <w:szCs w:val="24"/>
          <w:lang w:val="en-GB"/>
        </w:rPr>
        <w:t xml:space="preserve"> data for </w:t>
      </w:r>
      <w:r w:rsidRPr="00E842B9">
        <w:rPr>
          <w:rFonts w:ascii="Times New Roman" w:hAnsi="Times New Roman"/>
          <w:i/>
          <w:sz w:val="24"/>
          <w:szCs w:val="24"/>
          <w:lang w:val="en-GB"/>
        </w:rPr>
        <w:t>P.pipstrellus</w:t>
      </w:r>
      <w:r w:rsidRPr="00E842B9">
        <w:rPr>
          <w:rFonts w:ascii="Times New Roman" w:hAnsi="Times New Roman"/>
          <w:sz w:val="24"/>
          <w:szCs w:val="24"/>
          <w:lang w:val="en-GB"/>
        </w:rPr>
        <w:t>:  Office National des Forêts (Réseau Mammifères), Groupe Mammalogique Breton, Groupe Chiroptères Corse, CPEPESC Lorraine, Jocelyn Fonderflick, David Sarrey, Maxime Leuchtmann and Benjamin Allegrini.</w:t>
      </w:r>
    </w:p>
    <w:p w14:paraId="32A2789F" w14:textId="77777777" w:rsidR="00235A47" w:rsidRPr="00E842B9" w:rsidRDefault="00235A47" w:rsidP="00235A47">
      <w:pPr>
        <w:spacing w:after="0" w:line="240" w:lineRule="auto"/>
        <w:jc w:val="both"/>
        <w:rPr>
          <w:rFonts w:ascii="Times New Roman" w:hAnsi="Times New Roman"/>
          <w:sz w:val="24"/>
          <w:szCs w:val="24"/>
          <w:lang w:val="en-GB"/>
        </w:rPr>
      </w:pPr>
    </w:p>
    <w:p w14:paraId="1DFA477A" w14:textId="77777777" w:rsidR="00235A47" w:rsidRPr="00AB3F8F" w:rsidRDefault="00235A47" w:rsidP="00235A47">
      <w:pPr>
        <w:autoSpaceDE w:val="0"/>
        <w:autoSpaceDN w:val="0"/>
        <w:adjustRightInd w:val="0"/>
        <w:spacing w:after="0" w:line="240" w:lineRule="auto"/>
        <w:jc w:val="both"/>
        <w:rPr>
          <w:rFonts w:ascii="Times New Roman" w:hAnsi="Times New Roman"/>
          <w:sz w:val="24"/>
          <w:szCs w:val="24"/>
        </w:rPr>
      </w:pPr>
      <w:r w:rsidRPr="00AB3F8F">
        <w:rPr>
          <w:rFonts w:ascii="Times New Roman" w:hAnsi="Times New Roman"/>
          <w:sz w:val="24"/>
          <w:szCs w:val="24"/>
        </w:rPr>
        <w:t>We also thank all volunteers who took part in the French Bat Monitoring Programme, a large-scale survey which relies entirely on them: Alain Abba, Daoudou Ahamada, Olivier Allenou, Quentin Amand, Karine Ancrenaz, Ronan Arhuro, Edith Armange, Jacqueline Armange, Arnaud Bak, Yves Bas, Franz Barth, Jean- Pierre Bavent, Paul Ballongue, Joël Bec, Isabelle Bellier,Yannick Bernicot, Elodie Bideau, Romain Bion, Quentin Boisbouvier, Joisselin Boireau, Laurent Bokhor, Yves Bolnot ,Sandrine Bouligand, Annick Boutard, Pierre Boyer, Sandrine Bracco, Célia Bresson, Alexane Broussin, Matthieu Buis, Nathalie Carnino, Bruno Cart, Livio Casella, Pascal Cavalin, Julien Cavallo, Annie Chapalain, Claude Chapalain, Frédéric Chapalain, Thomas Chatton, Dominique Chavy, Nicolas Chenaval, Pierre Chico-Sarro, Manuel Chrétienne, Yann Coray, Julie Coulhon, Denis Couvet, Flore Cambon, François Collin, Cindy Da Costa, Hervé Dallemagne, Thomas Darnis, Yves David, Leïla Debiesse, Louis De Redon, Guy Derivaz, Philippe Defernez, Robin Dérozier, Nicolas Deguines, Emilie Desrousseaux Michel Di Maggio, Romuald Dohogne, Samuel Dorange, Chloé Dordonnat, Aggeleki Doxa, Thomas Dubos, Grégory Duclaud, Léa Dufrêne, Guillaume Duthion, Cécile Edelist, Alexandre Emerit, Gilles Faggio, Anne Ferment, Samuel Ferreira, Grégory Fiquet, Cyrille Frey, Nicolas Fillol, Ondine Filipi- Codaccioni, Nicolas Flament, Benoît Fontaine, Céline Fontaine, Jérôme Fouert-Pouret, Marie-Hélène Froger, Cécile Hignard, Anne-Sophie Gadot, Laurent Gager, Yann Gager, Miguel Gailledrat, Gilles Galbrun, Sébastien Galtier, Sébastien Gautier, Amandine Gasc, Loic Gosselin, Cédric Gouxette, Gérard Goujon, Anne-Laure Gourmand, Antoine Griboval, Charlène Guillon, Jean Guinard, Benjamin Guyonnet, Mélanie Hinz, Alexandre Haquart, Clément Heroguel, Bruno Honoré, Colette Huot-Daubremont, William Huin, Emmanuel Jacob, Frédéric Jiguet, Florie Johanot, Jean-François Julien, Christian Kerbiriou, Roman Landouzy, Sabrina Languin, Marion Laprun, Cécile Larivière, Marine Lauer, Thomas Le Campion, Benoit Lecaplain, Mélissa Leculier, Jean-Baptiste Leculier, Frédéric Leculier, Virginie Ledez, Kévin Lelarge, Pascal Lemoine, Lénaïg Lenen, Mathilde Lesur, Sylvain Letourneau, Maryse Legendre, Philippe Legendre, Arnaud Le Saout, Frédéric Levé, Isabelle Le Viol, Catherine Longuet, Romain Lorrillière, Jean Pierre Lair, Eléonore Lefebvre, Laura Lugris, Jean Marc Lustrat, Nathalie Machon, Olivia Magnoux, Sylvain Mahuzier, Louis Manche, Julie Maratrat, Julie Marmet, Alexandre Mari, Olivier Matton, Jean-François Magne, Charlie Mangin, François Martin, Julien Masquelier, Adams Mayer, Antoine Meirland, Sébastien Merle, Laurent Mercier, Anne Métaireau, Robert Meunier, Elouan Meyniel, Jean-Batiste Mihoud, Didier Montfort, Sylvain Montagner, Justine Mougnot, Jean Pierre Moussu, Romain Morvan, Bruno Munilla, Dominique Munilla, Gilles Naudet, Ronan Nédelec, Nadine Nicolas, Issa Nidal , Grégory Patek, Christophe Parisot, Roman Pavisse, Marie Pellé, M. Penpeny, Stéphane Petit, Hérvé Picq, Yannick Pochon, Arthur Pommerais, Emmanuelle Porcher, Thomas Radigois, Olivier Renault, Sylvain Richier, Jean marc Riouallen, Gaétan Rizet, Loïc Robert, Magali Roche , Dominique Rombaut, Philippe Roy, Loic Salaun, Etienne Sarrazin, David Sautet, Maurevas Sempé, Geoffrey Stevens, Anthony Sturbois, Silva Régina, Jean-Marc Riou, Franck Simmonnet, Nathalie Sionneau, Bérengère Soye, Anne Thebault, Anne Tessedre, Celine Teplitsky, Vincent Ternois, Marion Touchard, Jean-Paul Urcun, Denis Vandromme, Pauline Van Laere, Fabien Verfaille, Alan Vergnes, Marylène Vergnol, Marie-Laure Villa , Sophie Wrobel, Maxime Zucca.</w:t>
      </w:r>
    </w:p>
    <w:p w14:paraId="30190BA5" w14:textId="77777777" w:rsidR="00FE2FA2" w:rsidRPr="00AB3F8F" w:rsidRDefault="009E0959" w:rsidP="00235A47">
      <w:pPr>
        <w:pBdr>
          <w:bottom w:val="single" w:sz="4" w:space="1" w:color="auto"/>
        </w:pBdr>
        <w:spacing w:after="0" w:line="240" w:lineRule="auto"/>
        <w:jc w:val="both"/>
        <w:rPr>
          <w:rFonts w:ascii="Times New Roman" w:hAnsi="Times New Roman"/>
          <w:b/>
          <w:sz w:val="28"/>
          <w:szCs w:val="24"/>
        </w:rPr>
      </w:pPr>
      <w:r w:rsidRPr="00AB3F8F">
        <w:rPr>
          <w:rFonts w:ascii="Times New Roman" w:hAnsi="Times New Roman"/>
          <w:sz w:val="24"/>
          <w:szCs w:val="24"/>
        </w:rPr>
        <w:br w:type="page"/>
      </w:r>
      <w:r w:rsidR="0031724B" w:rsidRPr="009F7511">
        <w:rPr>
          <w:rFonts w:ascii="Times New Roman" w:hAnsi="Times New Roman"/>
          <w:b/>
          <w:sz w:val="28"/>
          <w:szCs w:val="24"/>
          <w:lang w:val="en-GB"/>
        </w:rPr>
        <w:lastRenderedPageBreak/>
        <w:t>References</w:t>
      </w:r>
    </w:p>
    <w:p w14:paraId="44F37510" w14:textId="77777777" w:rsidR="00AD0A11" w:rsidRPr="00AB3F8F" w:rsidRDefault="00AD0A11">
      <w:pPr>
        <w:widowControl w:val="0"/>
        <w:autoSpaceDE w:val="0"/>
        <w:autoSpaceDN w:val="0"/>
        <w:adjustRightInd w:val="0"/>
        <w:spacing w:after="140" w:line="288" w:lineRule="auto"/>
        <w:ind w:left="480" w:hanging="480"/>
      </w:pPr>
    </w:p>
    <w:p w14:paraId="52C0D51A" w14:textId="2FF9CE19" w:rsidR="00AD0A11" w:rsidRPr="00AD0A11" w:rsidRDefault="0031724B">
      <w:pPr>
        <w:widowControl w:val="0"/>
        <w:autoSpaceDE w:val="0"/>
        <w:autoSpaceDN w:val="0"/>
        <w:adjustRightInd w:val="0"/>
        <w:spacing w:after="140" w:line="288" w:lineRule="auto"/>
        <w:ind w:left="480" w:hanging="480"/>
        <w:rPr>
          <w:rFonts w:ascii="Times New Roman" w:hAnsi="Times New Roman"/>
          <w:noProof/>
          <w:sz w:val="24"/>
          <w:szCs w:val="24"/>
        </w:rPr>
      </w:pPr>
      <w:r w:rsidRPr="00E842B9">
        <w:rPr>
          <w:lang w:val="en-GB"/>
        </w:rPr>
        <w:fldChar w:fldCharType="begin" w:fldLock="1"/>
      </w:r>
      <w:r w:rsidRPr="00D12897">
        <w:rPr>
          <w:lang w:val="fr-CH"/>
        </w:rPr>
        <w:instrText xml:space="preserve">ADDIN Mendeley Bibliography CSL_BIBLIOGRAPHY </w:instrText>
      </w:r>
      <w:r w:rsidRPr="00E842B9">
        <w:rPr>
          <w:lang w:val="en-GB"/>
        </w:rPr>
        <w:fldChar w:fldCharType="separate"/>
      </w:r>
      <w:r w:rsidR="00AD0A11" w:rsidRPr="00AD0A11">
        <w:rPr>
          <w:rFonts w:ascii="Times New Roman" w:hAnsi="Times New Roman"/>
          <w:noProof/>
          <w:sz w:val="24"/>
          <w:szCs w:val="24"/>
        </w:rPr>
        <w:t>Barataud M (2012) Écologie acoustique des chiroptères d’Europe: identification des espèces, étude de leurs habitats et comportements de chasse. Biotope and Muséum National d’Histoire Naturelle, Mèze &amp; Paris, France</w:t>
      </w:r>
    </w:p>
    <w:p w14:paraId="4ABC2A2D" w14:textId="77777777" w:rsidR="00AD0A11" w:rsidRPr="00D12897" w:rsidRDefault="00AD0A11">
      <w:pPr>
        <w:widowControl w:val="0"/>
        <w:autoSpaceDE w:val="0"/>
        <w:autoSpaceDN w:val="0"/>
        <w:adjustRightInd w:val="0"/>
        <w:spacing w:after="140" w:line="288" w:lineRule="auto"/>
        <w:ind w:left="480" w:hanging="480"/>
        <w:rPr>
          <w:rFonts w:ascii="Times New Roman" w:hAnsi="Times New Roman"/>
          <w:noProof/>
          <w:sz w:val="24"/>
          <w:szCs w:val="24"/>
          <w:lang w:val="en-US"/>
        </w:rPr>
      </w:pPr>
      <w:r w:rsidRPr="00AD0A11">
        <w:rPr>
          <w:rFonts w:ascii="Times New Roman" w:hAnsi="Times New Roman"/>
          <w:noProof/>
          <w:sz w:val="24"/>
          <w:szCs w:val="24"/>
        </w:rPr>
        <w:t xml:space="preserve">Barnagaud J-Y, Devictor V, Jiguet F, et al (2012) Relating habitat and climatic niches in birds. </w:t>
      </w:r>
      <w:r w:rsidRPr="00D12897">
        <w:rPr>
          <w:rFonts w:ascii="Times New Roman" w:hAnsi="Times New Roman"/>
          <w:noProof/>
          <w:sz w:val="24"/>
          <w:szCs w:val="24"/>
          <w:lang w:val="en-US"/>
        </w:rPr>
        <w:t>PLoS One 7:e32819.</w:t>
      </w:r>
    </w:p>
    <w:p w14:paraId="2FAAD11F" w14:textId="77777777" w:rsidR="00AD0A11" w:rsidRPr="00D12897" w:rsidRDefault="00AD0A11">
      <w:pPr>
        <w:widowControl w:val="0"/>
        <w:autoSpaceDE w:val="0"/>
        <w:autoSpaceDN w:val="0"/>
        <w:adjustRightInd w:val="0"/>
        <w:spacing w:after="140" w:line="288" w:lineRule="auto"/>
        <w:ind w:left="480" w:hanging="480"/>
        <w:rPr>
          <w:rFonts w:ascii="Times New Roman" w:hAnsi="Times New Roman"/>
          <w:noProof/>
          <w:sz w:val="24"/>
          <w:szCs w:val="24"/>
          <w:lang w:val="en-US"/>
        </w:rPr>
      </w:pPr>
      <w:r w:rsidRPr="00D12897">
        <w:rPr>
          <w:rFonts w:ascii="Times New Roman" w:hAnsi="Times New Roman"/>
          <w:noProof/>
          <w:sz w:val="24"/>
          <w:szCs w:val="24"/>
          <w:lang w:val="en-US"/>
        </w:rPr>
        <w:t>Crick HQP (1992) A bird-habitat coding system for use in Britain and Ireland incorporating aspects of land-management and human activity. Bird Study 39:1–12. doi: 10.1080/00063659209477092</w:t>
      </w:r>
    </w:p>
    <w:p w14:paraId="472564C2" w14:textId="77777777" w:rsidR="00AD0A11" w:rsidRPr="00D12897" w:rsidRDefault="00AD0A11">
      <w:pPr>
        <w:widowControl w:val="0"/>
        <w:autoSpaceDE w:val="0"/>
        <w:autoSpaceDN w:val="0"/>
        <w:adjustRightInd w:val="0"/>
        <w:spacing w:after="140" w:line="288" w:lineRule="auto"/>
        <w:ind w:left="480" w:hanging="480"/>
        <w:rPr>
          <w:rFonts w:ascii="Times New Roman" w:hAnsi="Times New Roman"/>
          <w:noProof/>
          <w:sz w:val="24"/>
          <w:szCs w:val="24"/>
          <w:lang w:val="en-US"/>
        </w:rPr>
      </w:pPr>
      <w:r w:rsidRPr="00D12897">
        <w:rPr>
          <w:rFonts w:ascii="Times New Roman" w:hAnsi="Times New Roman"/>
          <w:noProof/>
          <w:sz w:val="24"/>
          <w:szCs w:val="24"/>
          <w:lang w:val="en-US"/>
        </w:rPr>
        <w:t>Gannon WL, O’Farrell MJ, Corben C, Bedrick EJ (2004) Call character lexicon and analysis of field recorded bat echolocation calls. In: Echolocation in bats and dolphins. University of Chicago Press, Chicago, IL, p 604</w:t>
      </w:r>
    </w:p>
    <w:p w14:paraId="00973FCC" w14:textId="77777777" w:rsidR="00AD0A11" w:rsidRPr="00D12897" w:rsidRDefault="00AD0A11">
      <w:pPr>
        <w:widowControl w:val="0"/>
        <w:autoSpaceDE w:val="0"/>
        <w:autoSpaceDN w:val="0"/>
        <w:adjustRightInd w:val="0"/>
        <w:spacing w:after="140" w:line="288" w:lineRule="auto"/>
        <w:ind w:left="480" w:hanging="480"/>
        <w:rPr>
          <w:rFonts w:ascii="Times New Roman" w:hAnsi="Times New Roman"/>
          <w:noProof/>
          <w:sz w:val="24"/>
          <w:szCs w:val="24"/>
          <w:lang w:val="en-US"/>
        </w:rPr>
      </w:pPr>
      <w:r w:rsidRPr="00D12897">
        <w:rPr>
          <w:rFonts w:ascii="Times New Roman" w:hAnsi="Times New Roman"/>
          <w:noProof/>
          <w:sz w:val="24"/>
          <w:szCs w:val="24"/>
          <w:lang w:val="en-US"/>
        </w:rPr>
        <w:t>Kalko EV, Schnitzler H-U (1993) Plasticity in echolocation signals of European pipistrelle bats in search flight: implications for habitat use and prey detection. Behav Ecol Sociobiol 33:415–428. doi: 10.1007/BF00170257</w:t>
      </w:r>
    </w:p>
    <w:p w14:paraId="45771601" w14:textId="77777777" w:rsidR="00AD0A11" w:rsidRPr="00D12897" w:rsidRDefault="00AD0A11">
      <w:pPr>
        <w:widowControl w:val="0"/>
        <w:autoSpaceDE w:val="0"/>
        <w:autoSpaceDN w:val="0"/>
        <w:adjustRightInd w:val="0"/>
        <w:spacing w:after="140" w:line="288" w:lineRule="auto"/>
        <w:ind w:left="480" w:hanging="480"/>
        <w:rPr>
          <w:rFonts w:ascii="Times New Roman" w:hAnsi="Times New Roman"/>
          <w:noProof/>
          <w:sz w:val="24"/>
          <w:szCs w:val="24"/>
          <w:lang w:val="en-US"/>
        </w:rPr>
      </w:pPr>
      <w:r w:rsidRPr="00D12897">
        <w:rPr>
          <w:rFonts w:ascii="Times New Roman" w:hAnsi="Times New Roman"/>
          <w:noProof/>
          <w:sz w:val="24"/>
          <w:szCs w:val="24"/>
          <w:lang w:val="en-US"/>
        </w:rPr>
        <w:t xml:space="preserve">Kerbiriou C, Bas Y, Dufrêne L, et al (2010) Long term trends monitoring of bats, from biodiversity indicator production to species specialization assessment. In: Society for Conservation Biology. 24th Annual Meeting. Edmonton, Alberta, Canada, </w:t>
      </w:r>
    </w:p>
    <w:p w14:paraId="0493F43E" w14:textId="77777777" w:rsidR="00AD0A11" w:rsidRPr="00D12897" w:rsidRDefault="00AD0A11">
      <w:pPr>
        <w:widowControl w:val="0"/>
        <w:autoSpaceDE w:val="0"/>
        <w:autoSpaceDN w:val="0"/>
        <w:adjustRightInd w:val="0"/>
        <w:spacing w:after="140" w:line="288" w:lineRule="auto"/>
        <w:ind w:left="480" w:hanging="480"/>
        <w:rPr>
          <w:rFonts w:ascii="Times New Roman" w:hAnsi="Times New Roman"/>
          <w:noProof/>
          <w:sz w:val="24"/>
          <w:szCs w:val="24"/>
          <w:lang w:val="en-US"/>
        </w:rPr>
      </w:pPr>
      <w:r w:rsidRPr="00D12897">
        <w:rPr>
          <w:rFonts w:ascii="Times New Roman" w:hAnsi="Times New Roman"/>
          <w:noProof/>
          <w:sz w:val="24"/>
          <w:szCs w:val="24"/>
          <w:lang w:val="en-US"/>
        </w:rPr>
        <w:t>Mayer F, Von Helversen O (2001) Sympatric distribution of two cryptic bat species across Europe. Biol J Linn Soc 74:365–374. doi: 10.1111/j.1095-8312.2001.tb01398.x</w:t>
      </w:r>
    </w:p>
    <w:p w14:paraId="3B0D9F3A" w14:textId="77777777" w:rsidR="00AD0A11" w:rsidRPr="00D12897" w:rsidRDefault="00AD0A11">
      <w:pPr>
        <w:widowControl w:val="0"/>
        <w:autoSpaceDE w:val="0"/>
        <w:autoSpaceDN w:val="0"/>
        <w:adjustRightInd w:val="0"/>
        <w:spacing w:after="140" w:line="288" w:lineRule="auto"/>
        <w:ind w:left="480" w:hanging="480"/>
        <w:rPr>
          <w:rFonts w:ascii="Times New Roman" w:hAnsi="Times New Roman"/>
          <w:noProof/>
          <w:sz w:val="24"/>
          <w:szCs w:val="24"/>
          <w:lang w:val="en-US"/>
        </w:rPr>
      </w:pPr>
      <w:r w:rsidRPr="00D12897">
        <w:rPr>
          <w:rFonts w:ascii="Times New Roman" w:hAnsi="Times New Roman"/>
          <w:noProof/>
          <w:sz w:val="24"/>
          <w:szCs w:val="24"/>
          <w:lang w:val="en-US"/>
        </w:rPr>
        <w:t>Norberg U (1981) Allometry of bat wings and legs and comparison with bird wings. Philos Trans R Soc B Biol Sci 292:359–398.</w:t>
      </w:r>
    </w:p>
    <w:p w14:paraId="14A25076" w14:textId="77777777" w:rsidR="00AD0A11" w:rsidRPr="00D12897" w:rsidRDefault="00AD0A11">
      <w:pPr>
        <w:widowControl w:val="0"/>
        <w:autoSpaceDE w:val="0"/>
        <w:autoSpaceDN w:val="0"/>
        <w:adjustRightInd w:val="0"/>
        <w:spacing w:after="140" w:line="288" w:lineRule="auto"/>
        <w:ind w:left="480" w:hanging="480"/>
        <w:rPr>
          <w:rFonts w:ascii="Times New Roman" w:hAnsi="Times New Roman"/>
          <w:noProof/>
          <w:sz w:val="24"/>
          <w:szCs w:val="24"/>
          <w:lang w:val="en-US"/>
        </w:rPr>
      </w:pPr>
      <w:r w:rsidRPr="00D12897">
        <w:rPr>
          <w:rFonts w:ascii="Times New Roman" w:hAnsi="Times New Roman"/>
          <w:noProof/>
          <w:sz w:val="24"/>
          <w:szCs w:val="24"/>
          <w:lang w:val="en-US"/>
        </w:rPr>
        <w:t>Obrist MK, Boesch R, Flückiger PF (2004) Variability in echolocation call design of 26 Swiss bat species: consequences, limits and options for automated field identification with a synergetic pattern recognition approach. Mammalia 68:307–322.</w:t>
      </w:r>
    </w:p>
    <w:p w14:paraId="31F570EC" w14:textId="77777777" w:rsidR="00AD0A11" w:rsidRPr="00AD0A11" w:rsidRDefault="00AD0A11">
      <w:pPr>
        <w:widowControl w:val="0"/>
        <w:autoSpaceDE w:val="0"/>
        <w:autoSpaceDN w:val="0"/>
        <w:adjustRightInd w:val="0"/>
        <w:spacing w:after="140" w:line="288" w:lineRule="auto"/>
        <w:ind w:left="480" w:hanging="480"/>
        <w:rPr>
          <w:rFonts w:ascii="Times New Roman" w:hAnsi="Times New Roman"/>
          <w:noProof/>
          <w:sz w:val="24"/>
        </w:rPr>
      </w:pPr>
      <w:r w:rsidRPr="00D12897">
        <w:rPr>
          <w:rFonts w:ascii="Times New Roman" w:hAnsi="Times New Roman"/>
          <w:noProof/>
          <w:sz w:val="24"/>
          <w:szCs w:val="24"/>
          <w:lang w:val="en-US"/>
        </w:rPr>
        <w:t xml:space="preserve">Schnitzler H-U, Kalko EK V. (2001) Echolocation by insect-eating bats. </w:t>
      </w:r>
      <w:r w:rsidRPr="00AD0A11">
        <w:rPr>
          <w:rFonts w:ascii="Times New Roman" w:hAnsi="Times New Roman"/>
          <w:noProof/>
          <w:sz w:val="24"/>
          <w:szCs w:val="24"/>
        </w:rPr>
        <w:t>Bioscience 51:557–569. doi: 10.1641/0006-3568(2001)051[0557:EBIEB]2.0.CO;2</w:t>
      </w:r>
    </w:p>
    <w:p w14:paraId="4C2858F7" w14:textId="2ACC4FCF" w:rsidR="00E61531" w:rsidRPr="00E842B9" w:rsidRDefault="0031724B" w:rsidP="006D3B41">
      <w:pPr>
        <w:pStyle w:val="NormalWeb"/>
        <w:ind w:left="480" w:hanging="480"/>
        <w:divId w:val="1554195684"/>
        <w:rPr>
          <w:lang w:val="en-GB"/>
        </w:rPr>
      </w:pPr>
      <w:r w:rsidRPr="00E842B9">
        <w:rPr>
          <w:lang w:val="en-GB"/>
        </w:rPr>
        <w:fldChar w:fldCharType="end"/>
      </w:r>
    </w:p>
    <w:sectPr w:rsidR="00E61531" w:rsidRPr="00E842B9" w:rsidSect="00763B32">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A3850" w14:textId="77777777" w:rsidR="00810730" w:rsidRDefault="00810730" w:rsidP="003834E8">
      <w:pPr>
        <w:spacing w:after="0" w:line="240" w:lineRule="auto"/>
      </w:pPr>
      <w:r>
        <w:separator/>
      </w:r>
    </w:p>
  </w:endnote>
  <w:endnote w:type="continuationSeparator" w:id="0">
    <w:p w14:paraId="552C0BEE" w14:textId="77777777" w:rsidR="00810730" w:rsidRDefault="00810730" w:rsidP="0038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7174" w14:textId="77777777" w:rsidR="00946305" w:rsidRDefault="00946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1EB2" w14:textId="21614F15" w:rsidR="003834E8" w:rsidRDefault="003834E8">
    <w:pPr>
      <w:pStyle w:val="Footer"/>
      <w:jc w:val="right"/>
    </w:pPr>
    <w:r>
      <w:fldChar w:fldCharType="begin"/>
    </w:r>
    <w:r>
      <w:instrText>PAGE   \* MERGEFORMAT</w:instrText>
    </w:r>
    <w:r>
      <w:fldChar w:fldCharType="separate"/>
    </w:r>
    <w:r w:rsidR="006C4E9C">
      <w:rPr>
        <w:noProof/>
      </w:rPr>
      <w:t>13</w:t>
    </w:r>
    <w:r>
      <w:fldChar w:fldCharType="end"/>
    </w:r>
  </w:p>
  <w:p w14:paraId="02C16889" w14:textId="77777777" w:rsidR="003834E8" w:rsidRDefault="0038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3A268" w14:textId="77777777" w:rsidR="00946305" w:rsidRDefault="0094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73A80" w14:textId="77777777" w:rsidR="00810730" w:rsidRDefault="00810730" w:rsidP="003834E8">
      <w:pPr>
        <w:spacing w:after="0" w:line="240" w:lineRule="auto"/>
      </w:pPr>
      <w:r>
        <w:separator/>
      </w:r>
    </w:p>
  </w:footnote>
  <w:footnote w:type="continuationSeparator" w:id="0">
    <w:p w14:paraId="73600E1B" w14:textId="77777777" w:rsidR="00810730" w:rsidRDefault="00810730" w:rsidP="00383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12C0" w14:textId="77777777" w:rsidR="00946305" w:rsidRDefault="00946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E15D" w14:textId="7DF32577" w:rsidR="00D95C06" w:rsidRPr="00366C78" w:rsidRDefault="00946305" w:rsidP="00D95C06">
    <w:pPr>
      <w:pStyle w:val="Header"/>
      <w:jc w:val="right"/>
      <w:rPr>
        <w:rFonts w:ascii="Times New Roman" w:hAnsi="Times New Roman"/>
        <w:i/>
        <w:color w:val="808080"/>
        <w:sz w:val="20"/>
        <w:lang w:val="en-US"/>
      </w:rPr>
    </w:pPr>
    <w:r>
      <w:rPr>
        <w:rFonts w:ascii="Times New Roman" w:hAnsi="Times New Roman"/>
        <w:i/>
        <w:color w:val="808080"/>
        <w:sz w:val="20"/>
        <w:lang w:val="en-US"/>
      </w:rPr>
      <w:t>Body size information in acoustic data</w:t>
    </w:r>
    <w:r w:rsidR="00A54ED3" w:rsidRPr="00366C78">
      <w:rPr>
        <w:rFonts w:ascii="Times New Roman" w:hAnsi="Times New Roman"/>
        <w:i/>
        <w:color w:val="808080"/>
        <w:sz w:val="20"/>
        <w:lang w:val="en-US"/>
      </w:rPr>
      <w:t xml:space="preserve"> </w:t>
    </w:r>
    <w:r w:rsidR="00D95C06" w:rsidRPr="00366C78">
      <w:rPr>
        <w:rFonts w:ascii="Times New Roman" w:hAnsi="Times New Roman"/>
        <w:i/>
        <w:color w:val="808080"/>
        <w:sz w:val="20"/>
        <w:lang w:val="en-US"/>
      </w:rPr>
      <w:t xml:space="preserve">– </w:t>
    </w:r>
    <w:r w:rsidR="00996490" w:rsidRPr="00366C78">
      <w:rPr>
        <w:rFonts w:ascii="Times New Roman" w:hAnsi="Times New Roman"/>
        <w:i/>
        <w:color w:val="808080"/>
        <w:sz w:val="20"/>
        <w:lang w:val="en-US"/>
      </w:rPr>
      <w:t>Electronic Supplementary Material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BD15" w14:textId="77777777" w:rsidR="00946305" w:rsidRDefault="00946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05AD"/>
    <w:multiLevelType w:val="multilevel"/>
    <w:tmpl w:val="F4F04A78"/>
    <w:styleLink w:val="WWNum4"/>
    <w:lvl w:ilvl="0">
      <w:numFmt w:val="bullet"/>
      <w:lvlText w:val="-"/>
      <w:lvlJc w:val="left"/>
      <w:pPr>
        <w:ind w:left="720" w:hanging="360"/>
      </w:pPr>
      <w:rPr>
        <w:rFonts w:ascii="Times New Roman" w:eastAsia="Times New Roman" w:hAnsi="Times New Roman" w:cs="Times New Roman"/>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0D"/>
    <w:rsid w:val="00001207"/>
    <w:rsid w:val="00014DB6"/>
    <w:rsid w:val="0004779E"/>
    <w:rsid w:val="0005349E"/>
    <w:rsid w:val="000535CE"/>
    <w:rsid w:val="00057F2C"/>
    <w:rsid w:val="00064D14"/>
    <w:rsid w:val="000837E4"/>
    <w:rsid w:val="0008635D"/>
    <w:rsid w:val="000902DE"/>
    <w:rsid w:val="00096EC2"/>
    <w:rsid w:val="00097600"/>
    <w:rsid w:val="000A5412"/>
    <w:rsid w:val="000A5A1C"/>
    <w:rsid w:val="000B3863"/>
    <w:rsid w:val="000D04B1"/>
    <w:rsid w:val="000D1125"/>
    <w:rsid w:val="000D619C"/>
    <w:rsid w:val="000F1963"/>
    <w:rsid w:val="000F5C2E"/>
    <w:rsid w:val="001039DB"/>
    <w:rsid w:val="00110FBC"/>
    <w:rsid w:val="00122514"/>
    <w:rsid w:val="00124CB1"/>
    <w:rsid w:val="00143FD1"/>
    <w:rsid w:val="00147A1B"/>
    <w:rsid w:val="0015392C"/>
    <w:rsid w:val="00165B02"/>
    <w:rsid w:val="00170D17"/>
    <w:rsid w:val="00175007"/>
    <w:rsid w:val="00175118"/>
    <w:rsid w:val="001803AF"/>
    <w:rsid w:val="0018197B"/>
    <w:rsid w:val="00193080"/>
    <w:rsid w:val="001A297F"/>
    <w:rsid w:val="001A3211"/>
    <w:rsid w:val="001D020F"/>
    <w:rsid w:val="001D262B"/>
    <w:rsid w:val="001E4370"/>
    <w:rsid w:val="001F7B96"/>
    <w:rsid w:val="0022682A"/>
    <w:rsid w:val="00226E9D"/>
    <w:rsid w:val="00232E8E"/>
    <w:rsid w:val="00232F84"/>
    <w:rsid w:val="00235A47"/>
    <w:rsid w:val="002460C8"/>
    <w:rsid w:val="00266024"/>
    <w:rsid w:val="00275955"/>
    <w:rsid w:val="002825AE"/>
    <w:rsid w:val="00284609"/>
    <w:rsid w:val="002958CB"/>
    <w:rsid w:val="002B18E8"/>
    <w:rsid w:val="002B28A2"/>
    <w:rsid w:val="002B3392"/>
    <w:rsid w:val="002B6713"/>
    <w:rsid w:val="002B7941"/>
    <w:rsid w:val="002C329A"/>
    <w:rsid w:val="002D00BF"/>
    <w:rsid w:val="002D1D34"/>
    <w:rsid w:val="002D1F0B"/>
    <w:rsid w:val="002D6E3B"/>
    <w:rsid w:val="002E48BC"/>
    <w:rsid w:val="002F0786"/>
    <w:rsid w:val="002F4F72"/>
    <w:rsid w:val="00312DE6"/>
    <w:rsid w:val="0031724B"/>
    <w:rsid w:val="003270F1"/>
    <w:rsid w:val="0033201E"/>
    <w:rsid w:val="0033539F"/>
    <w:rsid w:val="00342195"/>
    <w:rsid w:val="00352C2E"/>
    <w:rsid w:val="00354515"/>
    <w:rsid w:val="003547E8"/>
    <w:rsid w:val="00365784"/>
    <w:rsid w:val="00366C78"/>
    <w:rsid w:val="003743E6"/>
    <w:rsid w:val="003834E8"/>
    <w:rsid w:val="003965FD"/>
    <w:rsid w:val="003A1D62"/>
    <w:rsid w:val="003B571B"/>
    <w:rsid w:val="003E5205"/>
    <w:rsid w:val="003F2A5B"/>
    <w:rsid w:val="003F4EB6"/>
    <w:rsid w:val="00400FB5"/>
    <w:rsid w:val="0040639D"/>
    <w:rsid w:val="004075D9"/>
    <w:rsid w:val="00415DCF"/>
    <w:rsid w:val="00443E8D"/>
    <w:rsid w:val="00450BD2"/>
    <w:rsid w:val="0046066D"/>
    <w:rsid w:val="00462813"/>
    <w:rsid w:val="004648A8"/>
    <w:rsid w:val="0048123F"/>
    <w:rsid w:val="00482CE6"/>
    <w:rsid w:val="0048443B"/>
    <w:rsid w:val="0048506A"/>
    <w:rsid w:val="00492BF7"/>
    <w:rsid w:val="00493A17"/>
    <w:rsid w:val="004957AF"/>
    <w:rsid w:val="004A35E2"/>
    <w:rsid w:val="004C419F"/>
    <w:rsid w:val="004C6271"/>
    <w:rsid w:val="004C7CB7"/>
    <w:rsid w:val="004D010D"/>
    <w:rsid w:val="004D1212"/>
    <w:rsid w:val="004D3C74"/>
    <w:rsid w:val="004F1612"/>
    <w:rsid w:val="004F70BC"/>
    <w:rsid w:val="005007B3"/>
    <w:rsid w:val="00503880"/>
    <w:rsid w:val="00504DEF"/>
    <w:rsid w:val="00507E2F"/>
    <w:rsid w:val="0051798B"/>
    <w:rsid w:val="00517BDA"/>
    <w:rsid w:val="0052764B"/>
    <w:rsid w:val="00530E00"/>
    <w:rsid w:val="005315CD"/>
    <w:rsid w:val="005405C1"/>
    <w:rsid w:val="00545730"/>
    <w:rsid w:val="00546967"/>
    <w:rsid w:val="00546BCD"/>
    <w:rsid w:val="00550BED"/>
    <w:rsid w:val="005746BB"/>
    <w:rsid w:val="00575F78"/>
    <w:rsid w:val="00583D41"/>
    <w:rsid w:val="00591A22"/>
    <w:rsid w:val="00592ED6"/>
    <w:rsid w:val="0059431E"/>
    <w:rsid w:val="0059698B"/>
    <w:rsid w:val="005A787A"/>
    <w:rsid w:val="005C07FD"/>
    <w:rsid w:val="005C63E9"/>
    <w:rsid w:val="005D4130"/>
    <w:rsid w:val="005E1610"/>
    <w:rsid w:val="005E30F2"/>
    <w:rsid w:val="005E5E2A"/>
    <w:rsid w:val="00611714"/>
    <w:rsid w:val="006158C9"/>
    <w:rsid w:val="006177F2"/>
    <w:rsid w:val="006226EC"/>
    <w:rsid w:val="0062356A"/>
    <w:rsid w:val="00634BF7"/>
    <w:rsid w:val="00634E90"/>
    <w:rsid w:val="00643A9D"/>
    <w:rsid w:val="0064671D"/>
    <w:rsid w:val="0065232C"/>
    <w:rsid w:val="00661389"/>
    <w:rsid w:val="00661A2B"/>
    <w:rsid w:val="00680B7A"/>
    <w:rsid w:val="00684556"/>
    <w:rsid w:val="00686AD5"/>
    <w:rsid w:val="0069365B"/>
    <w:rsid w:val="006954E3"/>
    <w:rsid w:val="006A6303"/>
    <w:rsid w:val="006A6FFA"/>
    <w:rsid w:val="006A7D70"/>
    <w:rsid w:val="006B3FC2"/>
    <w:rsid w:val="006C300D"/>
    <w:rsid w:val="006C4E9C"/>
    <w:rsid w:val="006C73B1"/>
    <w:rsid w:val="006D3B41"/>
    <w:rsid w:val="006D5FF0"/>
    <w:rsid w:val="006E2CDF"/>
    <w:rsid w:val="006E5C27"/>
    <w:rsid w:val="006F0B8E"/>
    <w:rsid w:val="006F100C"/>
    <w:rsid w:val="006F3AA7"/>
    <w:rsid w:val="0070527C"/>
    <w:rsid w:val="007141D2"/>
    <w:rsid w:val="00717088"/>
    <w:rsid w:val="0073580C"/>
    <w:rsid w:val="007470B8"/>
    <w:rsid w:val="00750546"/>
    <w:rsid w:val="00752A2D"/>
    <w:rsid w:val="007552A6"/>
    <w:rsid w:val="007554F7"/>
    <w:rsid w:val="0076013D"/>
    <w:rsid w:val="00761F28"/>
    <w:rsid w:val="00763B32"/>
    <w:rsid w:val="00767032"/>
    <w:rsid w:val="007672A3"/>
    <w:rsid w:val="00772B71"/>
    <w:rsid w:val="007818CD"/>
    <w:rsid w:val="007858D0"/>
    <w:rsid w:val="007901EF"/>
    <w:rsid w:val="00791286"/>
    <w:rsid w:val="007929B5"/>
    <w:rsid w:val="007A33F2"/>
    <w:rsid w:val="007B50F1"/>
    <w:rsid w:val="007C7F5E"/>
    <w:rsid w:val="007D4567"/>
    <w:rsid w:val="007E6D0D"/>
    <w:rsid w:val="007F180E"/>
    <w:rsid w:val="007F1E31"/>
    <w:rsid w:val="00805864"/>
    <w:rsid w:val="008104C6"/>
    <w:rsid w:val="00810730"/>
    <w:rsid w:val="00813604"/>
    <w:rsid w:val="00823308"/>
    <w:rsid w:val="008264DA"/>
    <w:rsid w:val="00827B7E"/>
    <w:rsid w:val="0083200C"/>
    <w:rsid w:val="00835BFA"/>
    <w:rsid w:val="00850C50"/>
    <w:rsid w:val="00860004"/>
    <w:rsid w:val="008619F5"/>
    <w:rsid w:val="008666FE"/>
    <w:rsid w:val="008748D4"/>
    <w:rsid w:val="008759E6"/>
    <w:rsid w:val="00884716"/>
    <w:rsid w:val="00891B13"/>
    <w:rsid w:val="00895291"/>
    <w:rsid w:val="008B0CA5"/>
    <w:rsid w:val="008C03FB"/>
    <w:rsid w:val="008C770A"/>
    <w:rsid w:val="008E090A"/>
    <w:rsid w:val="008E118F"/>
    <w:rsid w:val="008F6637"/>
    <w:rsid w:val="008F7D5F"/>
    <w:rsid w:val="00913CF9"/>
    <w:rsid w:val="0092518E"/>
    <w:rsid w:val="0092765E"/>
    <w:rsid w:val="00933EED"/>
    <w:rsid w:val="00937206"/>
    <w:rsid w:val="00946305"/>
    <w:rsid w:val="0096196B"/>
    <w:rsid w:val="009637DC"/>
    <w:rsid w:val="00964A60"/>
    <w:rsid w:val="009657F3"/>
    <w:rsid w:val="009700DC"/>
    <w:rsid w:val="00972524"/>
    <w:rsid w:val="009800A3"/>
    <w:rsid w:val="00995F70"/>
    <w:rsid w:val="00996490"/>
    <w:rsid w:val="009A4EC6"/>
    <w:rsid w:val="009A7503"/>
    <w:rsid w:val="009B1192"/>
    <w:rsid w:val="009C1EEA"/>
    <w:rsid w:val="009C2E51"/>
    <w:rsid w:val="009C2EC4"/>
    <w:rsid w:val="009C475F"/>
    <w:rsid w:val="009C4C92"/>
    <w:rsid w:val="009C7A3B"/>
    <w:rsid w:val="009E0959"/>
    <w:rsid w:val="009E3487"/>
    <w:rsid w:val="009E524C"/>
    <w:rsid w:val="009E55DC"/>
    <w:rsid w:val="009F7511"/>
    <w:rsid w:val="009F76D7"/>
    <w:rsid w:val="00A05781"/>
    <w:rsid w:val="00A27AC5"/>
    <w:rsid w:val="00A33046"/>
    <w:rsid w:val="00A3305D"/>
    <w:rsid w:val="00A338BB"/>
    <w:rsid w:val="00A35745"/>
    <w:rsid w:val="00A3733A"/>
    <w:rsid w:val="00A41A2F"/>
    <w:rsid w:val="00A54ED3"/>
    <w:rsid w:val="00A63249"/>
    <w:rsid w:val="00A71E46"/>
    <w:rsid w:val="00A819C0"/>
    <w:rsid w:val="00A8634D"/>
    <w:rsid w:val="00A876CC"/>
    <w:rsid w:val="00AA2D3A"/>
    <w:rsid w:val="00AA2DD2"/>
    <w:rsid w:val="00AA4C9B"/>
    <w:rsid w:val="00AA61D3"/>
    <w:rsid w:val="00AB07BB"/>
    <w:rsid w:val="00AB3F8F"/>
    <w:rsid w:val="00AB7CFB"/>
    <w:rsid w:val="00AC21A8"/>
    <w:rsid w:val="00AC3429"/>
    <w:rsid w:val="00AD0A11"/>
    <w:rsid w:val="00AE70C2"/>
    <w:rsid w:val="00AF3909"/>
    <w:rsid w:val="00B01C2F"/>
    <w:rsid w:val="00B0346B"/>
    <w:rsid w:val="00B044C9"/>
    <w:rsid w:val="00B132D4"/>
    <w:rsid w:val="00B133AD"/>
    <w:rsid w:val="00B16B9B"/>
    <w:rsid w:val="00B177CB"/>
    <w:rsid w:val="00B2586C"/>
    <w:rsid w:val="00B27A19"/>
    <w:rsid w:val="00B30054"/>
    <w:rsid w:val="00B5307A"/>
    <w:rsid w:val="00B56EEE"/>
    <w:rsid w:val="00B65193"/>
    <w:rsid w:val="00B71DBF"/>
    <w:rsid w:val="00B75A48"/>
    <w:rsid w:val="00B800E5"/>
    <w:rsid w:val="00B977AA"/>
    <w:rsid w:val="00BA4941"/>
    <w:rsid w:val="00BB4B1A"/>
    <w:rsid w:val="00BC5A63"/>
    <w:rsid w:val="00BD078C"/>
    <w:rsid w:val="00BD1991"/>
    <w:rsid w:val="00BD62C0"/>
    <w:rsid w:val="00BE1631"/>
    <w:rsid w:val="00BF399D"/>
    <w:rsid w:val="00BF68AE"/>
    <w:rsid w:val="00C14CF7"/>
    <w:rsid w:val="00C22310"/>
    <w:rsid w:val="00C43EEF"/>
    <w:rsid w:val="00C44F79"/>
    <w:rsid w:val="00C575B5"/>
    <w:rsid w:val="00C60E7B"/>
    <w:rsid w:val="00C71534"/>
    <w:rsid w:val="00C724B8"/>
    <w:rsid w:val="00C738DE"/>
    <w:rsid w:val="00C74E4A"/>
    <w:rsid w:val="00C75247"/>
    <w:rsid w:val="00C830B5"/>
    <w:rsid w:val="00C9090A"/>
    <w:rsid w:val="00C9142C"/>
    <w:rsid w:val="00CA752E"/>
    <w:rsid w:val="00CC24A7"/>
    <w:rsid w:val="00CD1F6A"/>
    <w:rsid w:val="00CF199C"/>
    <w:rsid w:val="00D02148"/>
    <w:rsid w:val="00D0794F"/>
    <w:rsid w:val="00D12897"/>
    <w:rsid w:val="00D14114"/>
    <w:rsid w:val="00D2537C"/>
    <w:rsid w:val="00D31F62"/>
    <w:rsid w:val="00D33183"/>
    <w:rsid w:val="00D40432"/>
    <w:rsid w:val="00D40A8B"/>
    <w:rsid w:val="00D429BA"/>
    <w:rsid w:val="00D44C02"/>
    <w:rsid w:val="00D47D49"/>
    <w:rsid w:val="00D53BE0"/>
    <w:rsid w:val="00D541A6"/>
    <w:rsid w:val="00D549E3"/>
    <w:rsid w:val="00D752EC"/>
    <w:rsid w:val="00D82682"/>
    <w:rsid w:val="00D83BE6"/>
    <w:rsid w:val="00D90232"/>
    <w:rsid w:val="00D947FA"/>
    <w:rsid w:val="00D95C06"/>
    <w:rsid w:val="00D95E0B"/>
    <w:rsid w:val="00DA0AB6"/>
    <w:rsid w:val="00DA78E0"/>
    <w:rsid w:val="00DB73C8"/>
    <w:rsid w:val="00DC186F"/>
    <w:rsid w:val="00DD34A3"/>
    <w:rsid w:val="00DE1DA7"/>
    <w:rsid w:val="00DE2D0B"/>
    <w:rsid w:val="00DE4E7E"/>
    <w:rsid w:val="00DE6D92"/>
    <w:rsid w:val="00DE7D18"/>
    <w:rsid w:val="00DF6E84"/>
    <w:rsid w:val="00E04A90"/>
    <w:rsid w:val="00E054C9"/>
    <w:rsid w:val="00E15D49"/>
    <w:rsid w:val="00E33A06"/>
    <w:rsid w:val="00E3742D"/>
    <w:rsid w:val="00E40B96"/>
    <w:rsid w:val="00E44B38"/>
    <w:rsid w:val="00E47D61"/>
    <w:rsid w:val="00E538B9"/>
    <w:rsid w:val="00E53DA9"/>
    <w:rsid w:val="00E5785A"/>
    <w:rsid w:val="00E61531"/>
    <w:rsid w:val="00E634F9"/>
    <w:rsid w:val="00E63EE0"/>
    <w:rsid w:val="00E64528"/>
    <w:rsid w:val="00E669A3"/>
    <w:rsid w:val="00E75A78"/>
    <w:rsid w:val="00E842B9"/>
    <w:rsid w:val="00E87C5C"/>
    <w:rsid w:val="00E93763"/>
    <w:rsid w:val="00E94B51"/>
    <w:rsid w:val="00EA19F4"/>
    <w:rsid w:val="00EC4663"/>
    <w:rsid w:val="00EC6727"/>
    <w:rsid w:val="00ED02D1"/>
    <w:rsid w:val="00ED2FBA"/>
    <w:rsid w:val="00ED315E"/>
    <w:rsid w:val="00EE0653"/>
    <w:rsid w:val="00EE475B"/>
    <w:rsid w:val="00EF10FB"/>
    <w:rsid w:val="00F00BE5"/>
    <w:rsid w:val="00F172BB"/>
    <w:rsid w:val="00F17C79"/>
    <w:rsid w:val="00F25D23"/>
    <w:rsid w:val="00F26A1D"/>
    <w:rsid w:val="00F42238"/>
    <w:rsid w:val="00F473A5"/>
    <w:rsid w:val="00F572DB"/>
    <w:rsid w:val="00F607CF"/>
    <w:rsid w:val="00F63FD3"/>
    <w:rsid w:val="00F65228"/>
    <w:rsid w:val="00F722F1"/>
    <w:rsid w:val="00F74510"/>
    <w:rsid w:val="00F84F8E"/>
    <w:rsid w:val="00F859F2"/>
    <w:rsid w:val="00F91920"/>
    <w:rsid w:val="00FA14E6"/>
    <w:rsid w:val="00FA53E5"/>
    <w:rsid w:val="00FB68D1"/>
    <w:rsid w:val="00FC1994"/>
    <w:rsid w:val="00FC754C"/>
    <w:rsid w:val="00FD1E8F"/>
    <w:rsid w:val="00FE2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6B10B1"/>
  <w15:docId w15:val="{8DF6A5A2-8111-47D9-B6E7-BDCDAD53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3B"/>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835B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E2CDF"/>
  </w:style>
  <w:style w:type="paragraph" w:styleId="NormalWeb">
    <w:name w:val="Normal (Web)"/>
    <w:basedOn w:val="Normal"/>
    <w:uiPriority w:val="99"/>
    <w:unhideWhenUsed/>
    <w:rsid w:val="0031724B"/>
    <w:pPr>
      <w:spacing w:before="100" w:beforeAutospacing="1" w:after="100" w:afterAutospacing="1" w:line="240" w:lineRule="auto"/>
    </w:pPr>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unhideWhenUsed/>
    <w:rsid w:val="002D1F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1F0B"/>
    <w:rPr>
      <w:rFonts w:ascii="Tahoma" w:hAnsi="Tahoma" w:cs="Tahoma"/>
      <w:sz w:val="16"/>
      <w:szCs w:val="16"/>
      <w:lang w:eastAsia="en-US"/>
    </w:rPr>
  </w:style>
  <w:style w:type="character" w:styleId="CommentReference">
    <w:name w:val="annotation reference"/>
    <w:unhideWhenUsed/>
    <w:rsid w:val="002D1F0B"/>
    <w:rPr>
      <w:sz w:val="16"/>
      <w:szCs w:val="16"/>
    </w:rPr>
  </w:style>
  <w:style w:type="paragraph" w:styleId="CommentText">
    <w:name w:val="annotation text"/>
    <w:basedOn w:val="Normal"/>
    <w:link w:val="CommentTextChar"/>
    <w:uiPriority w:val="99"/>
    <w:semiHidden/>
    <w:unhideWhenUsed/>
    <w:rsid w:val="002D1F0B"/>
    <w:rPr>
      <w:sz w:val="20"/>
      <w:szCs w:val="20"/>
    </w:rPr>
  </w:style>
  <w:style w:type="character" w:customStyle="1" w:styleId="CommentTextChar">
    <w:name w:val="Comment Text Char"/>
    <w:link w:val="CommentText"/>
    <w:uiPriority w:val="99"/>
    <w:semiHidden/>
    <w:rsid w:val="002D1F0B"/>
    <w:rPr>
      <w:lang w:eastAsia="en-US"/>
    </w:rPr>
  </w:style>
  <w:style w:type="paragraph" w:styleId="CommentSubject">
    <w:name w:val="annotation subject"/>
    <w:basedOn w:val="CommentText"/>
    <w:next w:val="CommentText"/>
    <w:link w:val="CommentSubjectChar"/>
    <w:uiPriority w:val="99"/>
    <w:semiHidden/>
    <w:unhideWhenUsed/>
    <w:rsid w:val="002D1F0B"/>
    <w:rPr>
      <w:b/>
      <w:bCs/>
    </w:rPr>
  </w:style>
  <w:style w:type="character" w:customStyle="1" w:styleId="CommentSubjectChar">
    <w:name w:val="Comment Subject Char"/>
    <w:link w:val="CommentSubject"/>
    <w:uiPriority w:val="99"/>
    <w:semiHidden/>
    <w:rsid w:val="002D1F0B"/>
    <w:rPr>
      <w:b/>
      <w:bCs/>
      <w:lang w:eastAsia="en-US"/>
    </w:rPr>
  </w:style>
  <w:style w:type="paragraph" w:styleId="Header">
    <w:name w:val="header"/>
    <w:basedOn w:val="Normal"/>
    <w:link w:val="HeaderChar"/>
    <w:uiPriority w:val="99"/>
    <w:unhideWhenUsed/>
    <w:rsid w:val="003834E8"/>
    <w:pPr>
      <w:tabs>
        <w:tab w:val="center" w:pos="4513"/>
        <w:tab w:val="right" w:pos="9026"/>
      </w:tabs>
    </w:pPr>
  </w:style>
  <w:style w:type="character" w:customStyle="1" w:styleId="HeaderChar">
    <w:name w:val="Header Char"/>
    <w:link w:val="Header"/>
    <w:uiPriority w:val="99"/>
    <w:rsid w:val="003834E8"/>
    <w:rPr>
      <w:sz w:val="22"/>
      <w:szCs w:val="22"/>
      <w:lang w:eastAsia="en-US"/>
    </w:rPr>
  </w:style>
  <w:style w:type="paragraph" w:styleId="Footer">
    <w:name w:val="footer"/>
    <w:basedOn w:val="Normal"/>
    <w:link w:val="FooterChar"/>
    <w:uiPriority w:val="99"/>
    <w:unhideWhenUsed/>
    <w:rsid w:val="003834E8"/>
    <w:pPr>
      <w:tabs>
        <w:tab w:val="center" w:pos="4513"/>
        <w:tab w:val="right" w:pos="9026"/>
      </w:tabs>
    </w:pPr>
  </w:style>
  <w:style w:type="character" w:customStyle="1" w:styleId="FooterChar">
    <w:name w:val="Footer Char"/>
    <w:link w:val="Footer"/>
    <w:uiPriority w:val="99"/>
    <w:rsid w:val="003834E8"/>
    <w:rPr>
      <w:sz w:val="22"/>
      <w:szCs w:val="22"/>
      <w:lang w:eastAsia="en-US"/>
    </w:rPr>
  </w:style>
  <w:style w:type="paragraph" w:styleId="HTMLPreformatted">
    <w:name w:val="HTML Preformatted"/>
    <w:basedOn w:val="Normal"/>
    <w:link w:val="HTMLPreformattedChar"/>
    <w:uiPriority w:val="99"/>
    <w:semiHidden/>
    <w:unhideWhenUsed/>
    <w:rsid w:val="00DE6D92"/>
    <w:rPr>
      <w:rFonts w:ascii="Courier New" w:hAnsi="Courier New" w:cs="Courier New"/>
      <w:sz w:val="20"/>
      <w:szCs w:val="20"/>
    </w:rPr>
  </w:style>
  <w:style w:type="character" w:customStyle="1" w:styleId="HTMLPreformattedChar">
    <w:name w:val="HTML Preformatted Char"/>
    <w:link w:val="HTMLPreformatted"/>
    <w:uiPriority w:val="99"/>
    <w:semiHidden/>
    <w:rsid w:val="00DE6D92"/>
    <w:rPr>
      <w:rFonts w:ascii="Courier New" w:hAnsi="Courier New" w:cs="Courier New"/>
      <w:lang w:val="fr-FR"/>
    </w:rPr>
  </w:style>
  <w:style w:type="character" w:customStyle="1" w:styleId="st">
    <w:name w:val="st"/>
    <w:basedOn w:val="DefaultParagraphFont"/>
    <w:rsid w:val="00D47D49"/>
  </w:style>
  <w:style w:type="table" w:styleId="TableGrid">
    <w:name w:val="Table Grid"/>
    <w:basedOn w:val="TableNormal"/>
    <w:uiPriority w:val="39"/>
    <w:rsid w:val="0091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CA5"/>
    <w:rPr>
      <w:color w:val="0563C1" w:themeColor="hyperlink"/>
      <w:u w:val="single"/>
    </w:rPr>
  </w:style>
  <w:style w:type="character" w:customStyle="1" w:styleId="Heading3Char">
    <w:name w:val="Heading 3 Char"/>
    <w:basedOn w:val="DefaultParagraphFont"/>
    <w:link w:val="Heading3"/>
    <w:uiPriority w:val="9"/>
    <w:rsid w:val="00835BFA"/>
    <w:rPr>
      <w:rFonts w:asciiTheme="majorHAnsi" w:eastAsiaTheme="majorEastAsia" w:hAnsiTheme="majorHAnsi" w:cstheme="majorBidi"/>
      <w:color w:val="1F4D78" w:themeColor="accent1" w:themeShade="7F"/>
      <w:sz w:val="24"/>
      <w:szCs w:val="24"/>
      <w:lang w:eastAsia="en-US"/>
    </w:rPr>
  </w:style>
  <w:style w:type="character" w:customStyle="1" w:styleId="shorttext">
    <w:name w:val="short_text"/>
    <w:basedOn w:val="DefaultParagraphFont"/>
    <w:rsid w:val="005E30F2"/>
  </w:style>
  <w:style w:type="paragraph" w:styleId="ListParagraph">
    <w:name w:val="List Paragraph"/>
    <w:basedOn w:val="Normal"/>
    <w:uiPriority w:val="34"/>
    <w:qFormat/>
    <w:rsid w:val="00EC4663"/>
    <w:pPr>
      <w:spacing w:after="0" w:line="480" w:lineRule="auto"/>
      <w:ind w:left="720"/>
      <w:contextualSpacing/>
      <w:jc w:val="both"/>
    </w:pPr>
    <w:rPr>
      <w:rFonts w:ascii="Times New Roman" w:eastAsia="Times New Roman" w:hAnsi="Times New Roman"/>
      <w:color w:val="000000"/>
      <w:sz w:val="24"/>
      <w:szCs w:val="20"/>
      <w:lang w:eastAsia="fr-FR"/>
    </w:rPr>
  </w:style>
  <w:style w:type="paragraph" w:customStyle="1" w:styleId="Standard">
    <w:name w:val="Standard"/>
    <w:rsid w:val="00EC4663"/>
    <w:pPr>
      <w:suppressAutoHyphens/>
      <w:autoSpaceDN w:val="0"/>
      <w:spacing w:after="160" w:line="259" w:lineRule="auto"/>
      <w:textAlignment w:val="baseline"/>
    </w:pPr>
    <w:rPr>
      <w:rFonts w:cs="F"/>
      <w:kern w:val="3"/>
      <w:sz w:val="22"/>
      <w:szCs w:val="22"/>
      <w:lang w:eastAsia="en-US"/>
    </w:rPr>
  </w:style>
  <w:style w:type="numbering" w:customStyle="1" w:styleId="WWNum4">
    <w:name w:val="WWNum4"/>
    <w:basedOn w:val="NoList"/>
    <w:rsid w:val="00EC466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686">
      <w:bodyDiv w:val="1"/>
      <w:marLeft w:val="0"/>
      <w:marRight w:val="0"/>
      <w:marTop w:val="0"/>
      <w:marBottom w:val="0"/>
      <w:divBdr>
        <w:top w:val="none" w:sz="0" w:space="0" w:color="auto"/>
        <w:left w:val="none" w:sz="0" w:space="0" w:color="auto"/>
        <w:bottom w:val="none" w:sz="0" w:space="0" w:color="auto"/>
        <w:right w:val="none" w:sz="0" w:space="0" w:color="auto"/>
      </w:divBdr>
    </w:div>
    <w:div w:id="83959802">
      <w:bodyDiv w:val="1"/>
      <w:marLeft w:val="0"/>
      <w:marRight w:val="0"/>
      <w:marTop w:val="0"/>
      <w:marBottom w:val="0"/>
      <w:divBdr>
        <w:top w:val="none" w:sz="0" w:space="0" w:color="auto"/>
        <w:left w:val="none" w:sz="0" w:space="0" w:color="auto"/>
        <w:bottom w:val="none" w:sz="0" w:space="0" w:color="auto"/>
        <w:right w:val="none" w:sz="0" w:space="0" w:color="auto"/>
      </w:divBdr>
    </w:div>
    <w:div w:id="161702388">
      <w:bodyDiv w:val="1"/>
      <w:marLeft w:val="0"/>
      <w:marRight w:val="0"/>
      <w:marTop w:val="0"/>
      <w:marBottom w:val="0"/>
      <w:divBdr>
        <w:top w:val="none" w:sz="0" w:space="0" w:color="auto"/>
        <w:left w:val="none" w:sz="0" w:space="0" w:color="auto"/>
        <w:bottom w:val="none" w:sz="0" w:space="0" w:color="auto"/>
        <w:right w:val="none" w:sz="0" w:space="0" w:color="auto"/>
      </w:divBdr>
    </w:div>
    <w:div w:id="574432582">
      <w:bodyDiv w:val="1"/>
      <w:marLeft w:val="0"/>
      <w:marRight w:val="0"/>
      <w:marTop w:val="0"/>
      <w:marBottom w:val="0"/>
      <w:divBdr>
        <w:top w:val="none" w:sz="0" w:space="0" w:color="auto"/>
        <w:left w:val="none" w:sz="0" w:space="0" w:color="auto"/>
        <w:bottom w:val="none" w:sz="0" w:space="0" w:color="auto"/>
        <w:right w:val="none" w:sz="0" w:space="0" w:color="auto"/>
      </w:divBdr>
    </w:div>
    <w:div w:id="642350761">
      <w:bodyDiv w:val="1"/>
      <w:marLeft w:val="0"/>
      <w:marRight w:val="0"/>
      <w:marTop w:val="0"/>
      <w:marBottom w:val="0"/>
      <w:divBdr>
        <w:top w:val="none" w:sz="0" w:space="0" w:color="auto"/>
        <w:left w:val="none" w:sz="0" w:space="0" w:color="auto"/>
        <w:bottom w:val="none" w:sz="0" w:space="0" w:color="auto"/>
        <w:right w:val="none" w:sz="0" w:space="0" w:color="auto"/>
      </w:divBdr>
    </w:div>
    <w:div w:id="1176925484">
      <w:bodyDiv w:val="1"/>
      <w:marLeft w:val="0"/>
      <w:marRight w:val="0"/>
      <w:marTop w:val="0"/>
      <w:marBottom w:val="0"/>
      <w:divBdr>
        <w:top w:val="none" w:sz="0" w:space="0" w:color="auto"/>
        <w:left w:val="none" w:sz="0" w:space="0" w:color="auto"/>
        <w:bottom w:val="none" w:sz="0" w:space="0" w:color="auto"/>
        <w:right w:val="none" w:sz="0" w:space="0" w:color="auto"/>
      </w:divBdr>
      <w:divsChild>
        <w:div w:id="777991546">
          <w:marLeft w:val="0"/>
          <w:marRight w:val="0"/>
          <w:marTop w:val="0"/>
          <w:marBottom w:val="0"/>
          <w:divBdr>
            <w:top w:val="none" w:sz="0" w:space="0" w:color="auto"/>
            <w:left w:val="none" w:sz="0" w:space="0" w:color="auto"/>
            <w:bottom w:val="none" w:sz="0" w:space="0" w:color="auto"/>
            <w:right w:val="none" w:sz="0" w:space="0" w:color="auto"/>
          </w:divBdr>
          <w:divsChild>
            <w:div w:id="1182861179">
              <w:marLeft w:val="0"/>
              <w:marRight w:val="0"/>
              <w:marTop w:val="0"/>
              <w:marBottom w:val="0"/>
              <w:divBdr>
                <w:top w:val="none" w:sz="0" w:space="0" w:color="auto"/>
                <w:left w:val="none" w:sz="0" w:space="0" w:color="auto"/>
                <w:bottom w:val="none" w:sz="0" w:space="0" w:color="auto"/>
                <w:right w:val="none" w:sz="0" w:space="0" w:color="auto"/>
              </w:divBdr>
              <w:divsChild>
                <w:div w:id="67271573">
                  <w:marLeft w:val="0"/>
                  <w:marRight w:val="0"/>
                  <w:marTop w:val="0"/>
                  <w:marBottom w:val="0"/>
                  <w:divBdr>
                    <w:top w:val="none" w:sz="0" w:space="0" w:color="auto"/>
                    <w:left w:val="none" w:sz="0" w:space="0" w:color="auto"/>
                    <w:bottom w:val="none" w:sz="0" w:space="0" w:color="auto"/>
                    <w:right w:val="none" w:sz="0" w:space="0" w:color="auto"/>
                  </w:divBdr>
                  <w:divsChild>
                    <w:div w:id="871841980">
                      <w:marLeft w:val="0"/>
                      <w:marRight w:val="0"/>
                      <w:marTop w:val="0"/>
                      <w:marBottom w:val="0"/>
                      <w:divBdr>
                        <w:top w:val="none" w:sz="0" w:space="0" w:color="auto"/>
                        <w:left w:val="none" w:sz="0" w:space="0" w:color="auto"/>
                        <w:bottom w:val="none" w:sz="0" w:space="0" w:color="auto"/>
                        <w:right w:val="none" w:sz="0" w:space="0" w:color="auto"/>
                      </w:divBdr>
                      <w:divsChild>
                        <w:div w:id="1495145588">
                          <w:marLeft w:val="0"/>
                          <w:marRight w:val="0"/>
                          <w:marTop w:val="0"/>
                          <w:marBottom w:val="0"/>
                          <w:divBdr>
                            <w:top w:val="none" w:sz="0" w:space="0" w:color="auto"/>
                            <w:left w:val="none" w:sz="0" w:space="0" w:color="auto"/>
                            <w:bottom w:val="none" w:sz="0" w:space="0" w:color="auto"/>
                            <w:right w:val="none" w:sz="0" w:space="0" w:color="auto"/>
                          </w:divBdr>
                          <w:divsChild>
                            <w:div w:id="691036040">
                              <w:marLeft w:val="0"/>
                              <w:marRight w:val="0"/>
                              <w:marTop w:val="0"/>
                              <w:marBottom w:val="0"/>
                              <w:divBdr>
                                <w:top w:val="none" w:sz="0" w:space="0" w:color="auto"/>
                                <w:left w:val="none" w:sz="0" w:space="0" w:color="auto"/>
                                <w:bottom w:val="none" w:sz="0" w:space="0" w:color="auto"/>
                                <w:right w:val="none" w:sz="0" w:space="0" w:color="auto"/>
                              </w:divBdr>
                              <w:divsChild>
                                <w:div w:id="697586083">
                                  <w:marLeft w:val="0"/>
                                  <w:marRight w:val="0"/>
                                  <w:marTop w:val="0"/>
                                  <w:marBottom w:val="0"/>
                                  <w:divBdr>
                                    <w:top w:val="none" w:sz="0" w:space="0" w:color="auto"/>
                                    <w:left w:val="none" w:sz="0" w:space="0" w:color="auto"/>
                                    <w:bottom w:val="none" w:sz="0" w:space="0" w:color="auto"/>
                                    <w:right w:val="none" w:sz="0" w:space="0" w:color="auto"/>
                                  </w:divBdr>
                                  <w:divsChild>
                                    <w:div w:id="128406491">
                                      <w:marLeft w:val="0"/>
                                      <w:marRight w:val="0"/>
                                      <w:marTop w:val="0"/>
                                      <w:marBottom w:val="0"/>
                                      <w:divBdr>
                                        <w:top w:val="none" w:sz="0" w:space="0" w:color="auto"/>
                                        <w:left w:val="none" w:sz="0" w:space="0" w:color="auto"/>
                                        <w:bottom w:val="none" w:sz="0" w:space="0" w:color="auto"/>
                                        <w:right w:val="none" w:sz="0" w:space="0" w:color="auto"/>
                                      </w:divBdr>
                                      <w:divsChild>
                                        <w:div w:id="1143695383">
                                          <w:marLeft w:val="0"/>
                                          <w:marRight w:val="0"/>
                                          <w:marTop w:val="0"/>
                                          <w:marBottom w:val="0"/>
                                          <w:divBdr>
                                            <w:top w:val="none" w:sz="0" w:space="0" w:color="auto"/>
                                            <w:left w:val="none" w:sz="0" w:space="0" w:color="auto"/>
                                            <w:bottom w:val="none" w:sz="0" w:space="0" w:color="auto"/>
                                            <w:right w:val="none" w:sz="0" w:space="0" w:color="auto"/>
                                          </w:divBdr>
                                          <w:divsChild>
                                            <w:div w:id="1381048813">
                                              <w:marLeft w:val="0"/>
                                              <w:marRight w:val="0"/>
                                              <w:marTop w:val="0"/>
                                              <w:marBottom w:val="0"/>
                                              <w:divBdr>
                                                <w:top w:val="none" w:sz="0" w:space="0" w:color="auto"/>
                                                <w:left w:val="none" w:sz="0" w:space="0" w:color="auto"/>
                                                <w:bottom w:val="none" w:sz="0" w:space="0" w:color="auto"/>
                                                <w:right w:val="none" w:sz="0" w:space="0" w:color="auto"/>
                                              </w:divBdr>
                                              <w:divsChild>
                                                <w:div w:id="1018894525">
                                                  <w:marLeft w:val="0"/>
                                                  <w:marRight w:val="0"/>
                                                  <w:marTop w:val="0"/>
                                                  <w:marBottom w:val="0"/>
                                                  <w:divBdr>
                                                    <w:top w:val="none" w:sz="0" w:space="0" w:color="auto"/>
                                                    <w:left w:val="none" w:sz="0" w:space="0" w:color="auto"/>
                                                    <w:bottom w:val="none" w:sz="0" w:space="0" w:color="auto"/>
                                                    <w:right w:val="none" w:sz="0" w:space="0" w:color="auto"/>
                                                  </w:divBdr>
                                                  <w:divsChild>
                                                    <w:div w:id="642395898">
                                                      <w:marLeft w:val="0"/>
                                                      <w:marRight w:val="0"/>
                                                      <w:marTop w:val="0"/>
                                                      <w:marBottom w:val="0"/>
                                                      <w:divBdr>
                                                        <w:top w:val="none" w:sz="0" w:space="0" w:color="auto"/>
                                                        <w:left w:val="none" w:sz="0" w:space="0" w:color="auto"/>
                                                        <w:bottom w:val="none" w:sz="0" w:space="0" w:color="auto"/>
                                                        <w:right w:val="none" w:sz="0" w:space="0" w:color="auto"/>
                                                      </w:divBdr>
                                                      <w:divsChild>
                                                        <w:div w:id="1437020320">
                                                          <w:marLeft w:val="0"/>
                                                          <w:marRight w:val="0"/>
                                                          <w:marTop w:val="0"/>
                                                          <w:marBottom w:val="0"/>
                                                          <w:divBdr>
                                                            <w:top w:val="none" w:sz="0" w:space="0" w:color="auto"/>
                                                            <w:left w:val="none" w:sz="0" w:space="0" w:color="auto"/>
                                                            <w:bottom w:val="none" w:sz="0" w:space="0" w:color="auto"/>
                                                            <w:right w:val="none" w:sz="0" w:space="0" w:color="auto"/>
                                                          </w:divBdr>
                                                          <w:divsChild>
                                                            <w:div w:id="1554195684">
                                                              <w:marLeft w:val="0"/>
                                                              <w:marRight w:val="0"/>
                                                              <w:marTop w:val="0"/>
                                                              <w:marBottom w:val="0"/>
                                                              <w:divBdr>
                                                                <w:top w:val="none" w:sz="0" w:space="0" w:color="auto"/>
                                                                <w:left w:val="none" w:sz="0" w:space="0" w:color="auto"/>
                                                                <w:bottom w:val="none" w:sz="0" w:space="0" w:color="auto"/>
                                                                <w:right w:val="none" w:sz="0" w:space="0" w:color="auto"/>
                                                              </w:divBdr>
                                                              <w:divsChild>
                                                                <w:div w:id="8492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568479">
      <w:bodyDiv w:val="1"/>
      <w:marLeft w:val="0"/>
      <w:marRight w:val="0"/>
      <w:marTop w:val="0"/>
      <w:marBottom w:val="0"/>
      <w:divBdr>
        <w:top w:val="none" w:sz="0" w:space="0" w:color="auto"/>
        <w:left w:val="none" w:sz="0" w:space="0" w:color="auto"/>
        <w:bottom w:val="none" w:sz="0" w:space="0" w:color="auto"/>
        <w:right w:val="none" w:sz="0" w:space="0" w:color="auto"/>
      </w:divBdr>
    </w:div>
    <w:div w:id="1563173149">
      <w:bodyDiv w:val="1"/>
      <w:marLeft w:val="0"/>
      <w:marRight w:val="0"/>
      <w:marTop w:val="0"/>
      <w:marBottom w:val="0"/>
      <w:divBdr>
        <w:top w:val="none" w:sz="0" w:space="0" w:color="auto"/>
        <w:left w:val="none" w:sz="0" w:space="0" w:color="auto"/>
        <w:bottom w:val="none" w:sz="0" w:space="0" w:color="auto"/>
        <w:right w:val="none" w:sz="0" w:space="0" w:color="auto"/>
      </w:divBdr>
    </w:div>
    <w:div w:id="1625966623">
      <w:bodyDiv w:val="1"/>
      <w:marLeft w:val="0"/>
      <w:marRight w:val="0"/>
      <w:marTop w:val="0"/>
      <w:marBottom w:val="0"/>
      <w:divBdr>
        <w:top w:val="none" w:sz="0" w:space="0" w:color="auto"/>
        <w:left w:val="none" w:sz="0" w:space="0" w:color="auto"/>
        <w:bottom w:val="none" w:sz="0" w:space="0" w:color="auto"/>
        <w:right w:val="none" w:sz="0" w:space="0" w:color="auto"/>
      </w:divBdr>
    </w:div>
    <w:div w:id="1705057952">
      <w:bodyDiv w:val="1"/>
      <w:marLeft w:val="0"/>
      <w:marRight w:val="0"/>
      <w:marTop w:val="0"/>
      <w:marBottom w:val="0"/>
      <w:divBdr>
        <w:top w:val="none" w:sz="0" w:space="0" w:color="auto"/>
        <w:left w:val="none" w:sz="0" w:space="0" w:color="auto"/>
        <w:bottom w:val="none" w:sz="0" w:space="0" w:color="auto"/>
        <w:right w:val="none" w:sz="0" w:space="0" w:color="auto"/>
      </w:divBdr>
    </w:div>
    <w:div w:id="1778451082">
      <w:bodyDiv w:val="1"/>
      <w:marLeft w:val="0"/>
      <w:marRight w:val="0"/>
      <w:marTop w:val="0"/>
      <w:marBottom w:val="0"/>
      <w:divBdr>
        <w:top w:val="none" w:sz="0" w:space="0" w:color="auto"/>
        <w:left w:val="none" w:sz="0" w:space="0" w:color="auto"/>
        <w:bottom w:val="none" w:sz="0" w:space="0" w:color="auto"/>
        <w:right w:val="none" w:sz="0" w:space="0" w:color="auto"/>
      </w:divBdr>
    </w:div>
    <w:div w:id="1808622586">
      <w:bodyDiv w:val="1"/>
      <w:marLeft w:val="0"/>
      <w:marRight w:val="0"/>
      <w:marTop w:val="0"/>
      <w:marBottom w:val="0"/>
      <w:divBdr>
        <w:top w:val="none" w:sz="0" w:space="0" w:color="auto"/>
        <w:left w:val="none" w:sz="0" w:space="0" w:color="auto"/>
        <w:bottom w:val="none" w:sz="0" w:space="0" w:color="auto"/>
        <w:right w:val="none" w:sz="0" w:space="0" w:color="auto"/>
      </w:divBdr>
    </w:div>
    <w:div w:id="1881237346">
      <w:bodyDiv w:val="1"/>
      <w:marLeft w:val="0"/>
      <w:marRight w:val="0"/>
      <w:marTop w:val="0"/>
      <w:marBottom w:val="0"/>
      <w:divBdr>
        <w:top w:val="none" w:sz="0" w:space="0" w:color="auto"/>
        <w:left w:val="none" w:sz="0" w:space="0" w:color="auto"/>
        <w:bottom w:val="none" w:sz="0" w:space="0" w:color="auto"/>
        <w:right w:val="none" w:sz="0" w:space="0" w:color="auto"/>
      </w:divBdr>
    </w:div>
    <w:div w:id="1888832304">
      <w:bodyDiv w:val="1"/>
      <w:marLeft w:val="0"/>
      <w:marRight w:val="0"/>
      <w:marTop w:val="0"/>
      <w:marBottom w:val="0"/>
      <w:divBdr>
        <w:top w:val="none" w:sz="0" w:space="0" w:color="auto"/>
        <w:left w:val="none" w:sz="0" w:space="0" w:color="auto"/>
        <w:bottom w:val="none" w:sz="0" w:space="0" w:color="auto"/>
        <w:right w:val="none" w:sz="0" w:space="0" w:color="auto"/>
      </w:divBdr>
    </w:div>
    <w:div w:id="1917856371">
      <w:bodyDiv w:val="1"/>
      <w:marLeft w:val="0"/>
      <w:marRight w:val="0"/>
      <w:marTop w:val="0"/>
      <w:marBottom w:val="0"/>
      <w:divBdr>
        <w:top w:val="none" w:sz="0" w:space="0" w:color="auto"/>
        <w:left w:val="none" w:sz="0" w:space="0" w:color="auto"/>
        <w:bottom w:val="none" w:sz="0" w:space="0" w:color="auto"/>
        <w:right w:val="none" w:sz="0" w:space="0" w:color="auto"/>
      </w:divBdr>
    </w:div>
    <w:div w:id="19325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C5D9-6055-4239-9F88-ADE2BD43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13</Pages>
  <Words>5254</Words>
  <Characters>29949</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dc:creator>
  <cp:keywords/>
  <cp:lastModifiedBy>Caterina Penone</cp:lastModifiedBy>
  <cp:revision>67</cp:revision>
  <cp:lastPrinted>2014-12-14T17:08:00Z</cp:lastPrinted>
  <dcterms:created xsi:type="dcterms:W3CDTF">2017-05-18T10:03:00Z</dcterms:created>
  <dcterms:modified xsi:type="dcterms:W3CDTF">2018-05-29T13:23:00Z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caterina.penone@gmail.com@www.mendeley.com</vt:lpwstr>
  </property>
  <property fmtid="{D5CDD505-2E9C-101B-9397-08002B2CF9AE}" pid="4" name="Mendeley Citation Style_1">
    <vt:lpwstr>http://www.zotero.org/styles/oecologia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http://www.zotero.org/styles/ecology-letters</vt:lpwstr>
  </property>
  <property fmtid="{D5CDD505-2E9C-101B-9397-08002B2CF9AE}" pid="16" name="Mendeley Recent Style Name 5_1">
    <vt:lpwstr>Ecology Letters</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http://www.zotero.org/styles/oecologia</vt:lpwstr>
  </property>
  <property fmtid="{D5CDD505-2E9C-101B-9397-08002B2CF9AE}" pid="24" name="Mendeley Recent Style Name 9_1">
    <vt:lpwstr>Oecologia</vt:lpwstr>
  </property>
</Properties>
</file>