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11" w:rsidRPr="00B272D4" w:rsidRDefault="00720141" w:rsidP="005B2EAA">
      <w:pPr>
        <w:rPr>
          <w:rFonts w:ascii="Times New Roman" w:hAnsi="Times New Roman" w:cs="Times New Roman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Cs w:val="24"/>
        </w:rPr>
        <w:t>Supplemental</w:t>
      </w:r>
      <w:r w:rsidR="00B272D4" w:rsidRPr="00B272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Table S1</w:t>
      </w:r>
      <w:r w:rsidR="00170DD9" w:rsidRPr="00B272D4">
        <w:rPr>
          <w:rFonts w:ascii="Times New Roman" w:hAnsi="Times New Roman" w:cs="Times New Roman"/>
          <w:szCs w:val="24"/>
        </w:rPr>
        <w:t xml:space="preserve">. </w:t>
      </w:r>
      <w:bookmarkStart w:id="2" w:name="OLE_LINK229"/>
      <w:bookmarkStart w:id="3" w:name="OLE_LINK230"/>
      <w:bookmarkStart w:id="4" w:name="OLE_LINK50"/>
      <w:r w:rsidR="00170DD9" w:rsidRPr="00B272D4">
        <w:rPr>
          <w:rFonts w:ascii="Times New Roman" w:hAnsi="Times New Roman" w:cs="Times New Roman"/>
          <w:szCs w:val="24"/>
        </w:rPr>
        <w:t>Statistical</w:t>
      </w:r>
      <w:bookmarkEnd w:id="0"/>
      <w:bookmarkEnd w:id="1"/>
      <w:bookmarkEnd w:id="2"/>
      <w:bookmarkEnd w:id="3"/>
      <w:r w:rsidR="00170DD9" w:rsidRPr="00B272D4">
        <w:rPr>
          <w:rFonts w:ascii="Times New Roman" w:hAnsi="Times New Roman" w:cs="Times New Roman"/>
          <w:szCs w:val="24"/>
        </w:rPr>
        <w:t xml:space="preserve"> comparison of intra-adhesion score between the groups.</w:t>
      </w:r>
      <w:bookmarkEnd w:id="4"/>
      <w:r>
        <w:rPr>
          <w:rFonts w:ascii="Times New Roman" w:hAnsi="Times New Roman" w:cs="Times New Roman"/>
          <w:szCs w:val="24"/>
        </w:rPr>
        <w:t xml:space="preserve"> Related to Fig.</w:t>
      </w:r>
      <w:r w:rsidR="00EC2E12" w:rsidRPr="00B272D4">
        <w:rPr>
          <w:rFonts w:ascii="Times New Roman" w:hAnsi="Times New Roman" w:cs="Times New Roman"/>
          <w:szCs w:val="24"/>
        </w:rPr>
        <w:t xml:space="preserve"> 1.</w:t>
      </w:r>
    </w:p>
    <w:tbl>
      <w:tblPr>
        <w:tblStyle w:val="a3"/>
        <w:tblW w:w="3974" w:type="pct"/>
        <w:tblInd w:w="70" w:type="dxa"/>
        <w:tblLook w:val="04A0" w:firstRow="1" w:lastRow="0" w:firstColumn="1" w:lastColumn="0" w:noHBand="0" w:noVBand="1"/>
      </w:tblPr>
      <w:tblGrid>
        <w:gridCol w:w="1201"/>
        <w:gridCol w:w="3001"/>
        <w:gridCol w:w="1200"/>
        <w:gridCol w:w="1200"/>
      </w:tblGrid>
      <w:tr w:rsidR="00253FB1" w:rsidRPr="00B272D4" w:rsidTr="00253FB1">
        <w:tc>
          <w:tcPr>
            <w:tcW w:w="318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53FB1" w:rsidRPr="00B272D4" w:rsidRDefault="00253FB1" w:rsidP="00B474C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5" w:name="_Hlk517950131"/>
            <w:r w:rsidRPr="00B272D4">
              <w:rPr>
                <w:rFonts w:ascii="Times New Roman" w:hAnsi="Times New Roman" w:cs="Times New Roman"/>
                <w:sz w:val="22"/>
              </w:rPr>
              <w:t>Groups</w:t>
            </w:r>
          </w:p>
        </w:tc>
        <w:tc>
          <w:tcPr>
            <w:tcW w:w="909" w:type="pct"/>
            <w:tcBorders>
              <w:left w:val="nil"/>
              <w:bottom w:val="double" w:sz="4" w:space="0" w:color="auto"/>
              <w:right w:val="nil"/>
            </w:tcBorders>
          </w:tcPr>
          <w:p w:rsidR="00253FB1" w:rsidRPr="00B272D4" w:rsidRDefault="00253FB1" w:rsidP="00625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B272D4">
              <w:rPr>
                <w:rFonts w:ascii="Times New Roman" w:hAnsi="Times New Roman" w:cs="Times New Roman"/>
                <w:sz w:val="22"/>
              </w:rPr>
              <w:t xml:space="preserve"> value</w:t>
            </w:r>
          </w:p>
        </w:tc>
        <w:tc>
          <w:tcPr>
            <w:tcW w:w="909" w:type="pct"/>
            <w:tcBorders>
              <w:left w:val="nil"/>
              <w:bottom w:val="double" w:sz="4" w:space="0" w:color="auto"/>
              <w:right w:val="nil"/>
            </w:tcBorders>
          </w:tcPr>
          <w:p w:rsidR="00253FB1" w:rsidRPr="00B272D4" w:rsidRDefault="00253FB1" w:rsidP="006257AE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bookmarkStart w:id="6" w:name="OLE_LINK46"/>
            <w:bookmarkStart w:id="7" w:name="OLE_LINK47"/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 w:rsidRPr="00D9654F">
              <w:rPr>
                <w:rFonts w:ascii="Times New Roman" w:hAnsi="Times New Roman" w:cs="Times New Roman" w:hint="eastAsia"/>
                <w:sz w:val="22"/>
              </w:rPr>
              <w:t>ummary</w:t>
            </w:r>
            <w:bookmarkEnd w:id="6"/>
            <w:bookmarkEnd w:id="7"/>
          </w:p>
        </w:tc>
      </w:tr>
      <w:tr w:rsidR="00253FB1" w:rsidRPr="00B272D4" w:rsidTr="00253FB1">
        <w:tc>
          <w:tcPr>
            <w:tcW w:w="909" w:type="pct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253FB1" w:rsidRPr="00B272D4" w:rsidRDefault="00253FB1" w:rsidP="00132627">
            <w:pPr>
              <w:jc w:val="both"/>
              <w:rPr>
                <w:rFonts w:ascii="Times New Roman" w:hAnsi="Times New Roman" w:cs="Times New Roman"/>
                <w:sz w:val="22"/>
              </w:rPr>
            </w:pPr>
            <w:bookmarkStart w:id="8" w:name="_Hlk517711341"/>
            <w:bookmarkStart w:id="9" w:name="_Hlk517950159"/>
            <w:bookmarkStart w:id="10" w:name="_Hlk517950164"/>
            <w:r w:rsidRPr="00B272D4">
              <w:rPr>
                <w:rFonts w:ascii="Times New Roman" w:hAnsi="Times New Roman" w:cs="Times New Roman"/>
                <w:sz w:val="22"/>
              </w:rPr>
              <w:t>Day 3</w:t>
            </w:r>
          </w:p>
        </w:tc>
        <w:tc>
          <w:tcPr>
            <w:tcW w:w="227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53FB1" w:rsidRPr="00B272D4" w:rsidRDefault="00253FB1" w:rsidP="005B2EAA">
            <w:pPr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B272D4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B272D4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909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53FB1" w:rsidRPr="00B272D4" w:rsidRDefault="00253FB1" w:rsidP="0071252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909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53FB1" w:rsidRPr="00B272D4" w:rsidRDefault="00253FB1" w:rsidP="0071252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</w:t>
            </w:r>
          </w:p>
        </w:tc>
      </w:tr>
      <w:tr w:rsidR="00253FB1" w:rsidRPr="00B272D4" w:rsidTr="00253FB1">
        <w:tc>
          <w:tcPr>
            <w:tcW w:w="909" w:type="pct"/>
            <w:vMerge/>
            <w:tcBorders>
              <w:left w:val="nil"/>
              <w:right w:val="nil"/>
            </w:tcBorders>
          </w:tcPr>
          <w:p w:rsidR="00253FB1" w:rsidRPr="00B272D4" w:rsidRDefault="00253FB1" w:rsidP="005B2E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</w:tcPr>
          <w:p w:rsidR="00253FB1" w:rsidRPr="00B272D4" w:rsidRDefault="00253FB1" w:rsidP="005B2EAA">
            <w:pPr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B272D4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B272D4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:rsidR="00253FB1" w:rsidRPr="00B272D4" w:rsidRDefault="00253FB1" w:rsidP="0071252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sz w:val="22"/>
              </w:rPr>
              <w:t>0.0165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:rsidR="00253FB1" w:rsidRPr="00B272D4" w:rsidRDefault="00156000" w:rsidP="0071252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</w:t>
            </w:r>
          </w:p>
        </w:tc>
      </w:tr>
      <w:tr w:rsidR="00253FB1" w:rsidRPr="00B272D4" w:rsidTr="00253FB1">
        <w:tc>
          <w:tcPr>
            <w:tcW w:w="90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253FB1" w:rsidRPr="00B272D4" w:rsidRDefault="00253FB1" w:rsidP="005B2E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3" w:type="pct"/>
            <w:tcBorders>
              <w:top w:val="nil"/>
              <w:left w:val="nil"/>
              <w:right w:val="nil"/>
            </w:tcBorders>
          </w:tcPr>
          <w:p w:rsidR="00253FB1" w:rsidRPr="00B272D4" w:rsidRDefault="00253FB1" w:rsidP="005B2EAA">
            <w:pPr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B272D4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B272D4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909" w:type="pct"/>
            <w:tcBorders>
              <w:top w:val="nil"/>
              <w:left w:val="nil"/>
              <w:right w:val="nil"/>
            </w:tcBorders>
          </w:tcPr>
          <w:p w:rsidR="00253FB1" w:rsidRPr="00B272D4" w:rsidRDefault="00253FB1" w:rsidP="0071252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kern w:val="0"/>
                <w:sz w:val="22"/>
              </w:rPr>
              <w:t>0.0025</w:t>
            </w:r>
          </w:p>
        </w:tc>
        <w:tc>
          <w:tcPr>
            <w:tcW w:w="909" w:type="pct"/>
            <w:tcBorders>
              <w:top w:val="nil"/>
              <w:left w:val="nil"/>
              <w:right w:val="nil"/>
            </w:tcBorders>
          </w:tcPr>
          <w:p w:rsidR="00253FB1" w:rsidRPr="00B272D4" w:rsidRDefault="00156000" w:rsidP="0071252A">
            <w:pPr>
              <w:jc w:val="righ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*</w:t>
            </w:r>
          </w:p>
        </w:tc>
      </w:tr>
      <w:bookmarkEnd w:id="8"/>
      <w:tr w:rsidR="00253FB1" w:rsidRPr="00B272D4" w:rsidTr="00253FB1">
        <w:tc>
          <w:tcPr>
            <w:tcW w:w="90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53FB1" w:rsidRPr="00B272D4" w:rsidRDefault="00253FB1" w:rsidP="0013262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sz w:val="22"/>
              </w:rPr>
              <w:t>Day 7</w:t>
            </w:r>
          </w:p>
        </w:tc>
        <w:tc>
          <w:tcPr>
            <w:tcW w:w="2273" w:type="pct"/>
            <w:tcBorders>
              <w:left w:val="nil"/>
              <w:bottom w:val="nil"/>
              <w:right w:val="nil"/>
            </w:tcBorders>
          </w:tcPr>
          <w:p w:rsidR="00253FB1" w:rsidRPr="00B272D4" w:rsidRDefault="00253FB1" w:rsidP="00014E71">
            <w:pPr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B272D4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B272D4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</w:tcPr>
          <w:p w:rsidR="00253FB1" w:rsidRPr="00B272D4" w:rsidRDefault="00253FB1" w:rsidP="0071252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</w:tcPr>
          <w:p w:rsidR="00253FB1" w:rsidRPr="00B272D4" w:rsidRDefault="00156000" w:rsidP="0071252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</w:t>
            </w:r>
          </w:p>
        </w:tc>
      </w:tr>
      <w:bookmarkEnd w:id="9"/>
      <w:tr w:rsidR="00253FB1" w:rsidRPr="00B272D4" w:rsidTr="00253FB1">
        <w:tc>
          <w:tcPr>
            <w:tcW w:w="909" w:type="pct"/>
            <w:vMerge/>
            <w:tcBorders>
              <w:left w:val="nil"/>
              <w:right w:val="nil"/>
            </w:tcBorders>
          </w:tcPr>
          <w:p w:rsidR="00253FB1" w:rsidRPr="00B272D4" w:rsidRDefault="00253FB1" w:rsidP="00014E7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</w:tcPr>
          <w:p w:rsidR="00253FB1" w:rsidRPr="00B272D4" w:rsidRDefault="00253FB1" w:rsidP="00014E71">
            <w:pPr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B272D4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B272D4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:rsidR="00253FB1" w:rsidRPr="00B272D4" w:rsidRDefault="00253FB1" w:rsidP="0071252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sz w:val="22"/>
              </w:rPr>
              <w:t>0.0267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:rsidR="00253FB1" w:rsidRPr="00B272D4" w:rsidRDefault="00156000" w:rsidP="0071252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</w:t>
            </w:r>
          </w:p>
        </w:tc>
      </w:tr>
      <w:tr w:rsidR="00253FB1" w:rsidRPr="00B272D4" w:rsidTr="00253FB1">
        <w:tc>
          <w:tcPr>
            <w:tcW w:w="909" w:type="pct"/>
            <w:vMerge/>
            <w:tcBorders>
              <w:left w:val="nil"/>
              <w:right w:val="nil"/>
            </w:tcBorders>
          </w:tcPr>
          <w:p w:rsidR="00253FB1" w:rsidRPr="00B272D4" w:rsidRDefault="00253FB1" w:rsidP="00014E7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3" w:type="pct"/>
            <w:tcBorders>
              <w:top w:val="nil"/>
              <w:left w:val="nil"/>
              <w:right w:val="nil"/>
            </w:tcBorders>
          </w:tcPr>
          <w:p w:rsidR="00253FB1" w:rsidRPr="00B272D4" w:rsidRDefault="00253FB1" w:rsidP="00014E71">
            <w:pPr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B272D4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B272D4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909" w:type="pct"/>
            <w:tcBorders>
              <w:top w:val="nil"/>
              <w:left w:val="nil"/>
              <w:right w:val="nil"/>
            </w:tcBorders>
          </w:tcPr>
          <w:p w:rsidR="00253FB1" w:rsidRPr="00B272D4" w:rsidRDefault="00253FB1" w:rsidP="0071252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272D4">
              <w:rPr>
                <w:rFonts w:ascii="Times New Roman" w:hAnsi="Times New Roman" w:cs="Times New Roman"/>
                <w:sz w:val="22"/>
              </w:rPr>
              <w:t>0.0027</w:t>
            </w:r>
          </w:p>
        </w:tc>
        <w:tc>
          <w:tcPr>
            <w:tcW w:w="909" w:type="pct"/>
            <w:tcBorders>
              <w:top w:val="nil"/>
              <w:left w:val="nil"/>
              <w:right w:val="nil"/>
            </w:tcBorders>
          </w:tcPr>
          <w:p w:rsidR="00253FB1" w:rsidRPr="00B272D4" w:rsidRDefault="00156000" w:rsidP="0071252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</w:t>
            </w:r>
          </w:p>
        </w:tc>
      </w:tr>
      <w:bookmarkEnd w:id="5"/>
      <w:bookmarkEnd w:id="10"/>
    </w:tbl>
    <w:p w:rsidR="00720141" w:rsidRDefault="00720141" w:rsidP="006F2137">
      <w:pPr>
        <w:rPr>
          <w:rFonts w:ascii="Times New Roman" w:hAnsi="Times New Roman" w:cs="Times New Roman"/>
          <w:szCs w:val="24"/>
        </w:rPr>
      </w:pPr>
    </w:p>
    <w:p w:rsidR="00720141" w:rsidRDefault="00720141" w:rsidP="006F2137">
      <w:pPr>
        <w:rPr>
          <w:rFonts w:ascii="Times New Roman" w:hAnsi="Times New Roman" w:cs="Times New Roman"/>
          <w:szCs w:val="24"/>
        </w:rPr>
      </w:pPr>
    </w:p>
    <w:p w:rsidR="00720141" w:rsidRPr="00EC2E12" w:rsidRDefault="00720141" w:rsidP="00720141">
      <w:pPr>
        <w:rPr>
          <w:rFonts w:ascii="Times New Roman" w:hAnsi="Times New Roman" w:cs="Times New Roman"/>
          <w:szCs w:val="24"/>
        </w:rPr>
      </w:pPr>
      <w:bookmarkStart w:id="11" w:name="OLE_LINK39"/>
      <w:bookmarkStart w:id="12" w:name="OLE_LINK42"/>
      <w:r>
        <w:rPr>
          <w:rFonts w:ascii="Times New Roman" w:hAnsi="Times New Roman" w:cs="Times New Roman"/>
          <w:szCs w:val="24"/>
        </w:rPr>
        <w:t>Supplemental</w:t>
      </w:r>
      <w:bookmarkEnd w:id="11"/>
      <w:bookmarkEnd w:id="12"/>
      <w:r>
        <w:rPr>
          <w:rFonts w:ascii="Times New Roman" w:hAnsi="Times New Roman" w:cs="Times New Roman"/>
          <w:szCs w:val="24"/>
        </w:rPr>
        <w:t xml:space="preserve"> Table S2. </w:t>
      </w:r>
      <w:r w:rsidRPr="00EC2E12">
        <w:rPr>
          <w:rFonts w:ascii="Times New Roman" w:hAnsi="Times New Roman" w:cs="Times New Roman"/>
          <w:szCs w:val="24"/>
        </w:rPr>
        <w:t>Statistical co</w:t>
      </w:r>
      <w:r>
        <w:rPr>
          <w:rFonts w:ascii="Times New Roman" w:hAnsi="Times New Roman" w:cs="Times New Roman"/>
          <w:szCs w:val="24"/>
        </w:rPr>
        <w:t xml:space="preserve">mparison of tPA </w:t>
      </w:r>
      <w:r w:rsidRPr="00EC2E12">
        <w:rPr>
          <w:rFonts w:ascii="Times New Roman" w:hAnsi="Times New Roman" w:cs="Times New Roman"/>
          <w:szCs w:val="24"/>
        </w:rPr>
        <w:t>between the groups.</w:t>
      </w:r>
      <w:r>
        <w:rPr>
          <w:rFonts w:ascii="Times New Roman" w:hAnsi="Times New Roman" w:cs="Times New Roman"/>
          <w:szCs w:val="24"/>
        </w:rPr>
        <w:t xml:space="preserve"> Related to Fig. 3</w:t>
      </w:r>
      <w:r w:rsidRPr="00EC2E12">
        <w:rPr>
          <w:rFonts w:ascii="Times New Roman" w:hAnsi="Times New Roman" w:cs="Times New Roman"/>
          <w:szCs w:val="24"/>
        </w:rPr>
        <w:t>.</w:t>
      </w:r>
    </w:p>
    <w:tbl>
      <w:tblPr>
        <w:tblStyle w:val="a3"/>
        <w:tblW w:w="3754" w:type="pct"/>
        <w:tblInd w:w="70" w:type="dxa"/>
        <w:tblLayout w:type="fixed"/>
        <w:tblLook w:val="04A0" w:firstRow="1" w:lastRow="0" w:firstColumn="1" w:lastColumn="0" w:noHBand="0" w:noVBand="1"/>
      </w:tblPr>
      <w:tblGrid>
        <w:gridCol w:w="1122"/>
        <w:gridCol w:w="2568"/>
        <w:gridCol w:w="1273"/>
        <w:gridCol w:w="1273"/>
      </w:tblGrid>
      <w:tr w:rsidR="00253FB1" w:rsidRPr="00EC2E12" w:rsidTr="00253FB1">
        <w:tc>
          <w:tcPr>
            <w:tcW w:w="295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53FB1" w:rsidRPr="00EC2E12" w:rsidRDefault="00253FB1" w:rsidP="005013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Groups</w:t>
            </w:r>
          </w:p>
        </w:tc>
        <w:tc>
          <w:tcPr>
            <w:tcW w:w="1021" w:type="pct"/>
            <w:tcBorders>
              <w:left w:val="nil"/>
              <w:bottom w:val="double" w:sz="4" w:space="0" w:color="auto"/>
              <w:right w:val="nil"/>
            </w:tcBorders>
          </w:tcPr>
          <w:p w:rsidR="00253FB1" w:rsidRPr="00EC2E12" w:rsidRDefault="00253FB1" w:rsidP="005013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value</w:t>
            </w:r>
          </w:p>
        </w:tc>
        <w:tc>
          <w:tcPr>
            <w:tcW w:w="1021" w:type="pct"/>
            <w:tcBorders>
              <w:left w:val="nil"/>
              <w:bottom w:val="double" w:sz="4" w:space="0" w:color="auto"/>
              <w:right w:val="nil"/>
            </w:tcBorders>
          </w:tcPr>
          <w:p w:rsidR="00253FB1" w:rsidRPr="00EC2E12" w:rsidRDefault="00253FB1" w:rsidP="0050135F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 w:rsidRPr="00D9654F">
              <w:rPr>
                <w:rFonts w:ascii="Times New Roman" w:hAnsi="Times New Roman" w:cs="Times New Roman" w:hint="eastAsia"/>
                <w:sz w:val="22"/>
              </w:rPr>
              <w:t>ummary</w:t>
            </w:r>
          </w:p>
        </w:tc>
      </w:tr>
      <w:tr w:rsidR="00253FB1" w:rsidRPr="00EC2E12" w:rsidTr="00253FB1">
        <w:tc>
          <w:tcPr>
            <w:tcW w:w="899" w:type="pct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253FB1" w:rsidRPr="00EC2E12" w:rsidRDefault="00253FB1" w:rsidP="0050135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Day 3</w:t>
            </w:r>
          </w:p>
        </w:tc>
        <w:tc>
          <w:tcPr>
            <w:tcW w:w="2058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53FB1" w:rsidRPr="00EC2E12" w:rsidRDefault="00253FB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1021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53FB1" w:rsidRPr="00EC2E12" w:rsidRDefault="00253FB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1021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53FB1" w:rsidRPr="00EC2E12" w:rsidRDefault="00156000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</w:t>
            </w:r>
          </w:p>
        </w:tc>
      </w:tr>
      <w:tr w:rsidR="00253FB1" w:rsidRPr="00EC2E12" w:rsidTr="00253FB1">
        <w:tc>
          <w:tcPr>
            <w:tcW w:w="899" w:type="pct"/>
            <w:vMerge/>
            <w:tcBorders>
              <w:left w:val="nil"/>
              <w:right w:val="nil"/>
            </w:tcBorders>
          </w:tcPr>
          <w:p w:rsidR="00253FB1" w:rsidRPr="00EC2E12" w:rsidRDefault="00253FB1" w:rsidP="005013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253FB1" w:rsidRPr="00EC2E12" w:rsidRDefault="00253FB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EC2E12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</w:tcPr>
          <w:p w:rsidR="00253FB1" w:rsidRPr="00EC2E12" w:rsidRDefault="00253FB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0.1921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</w:tcPr>
          <w:p w:rsidR="00253FB1" w:rsidRPr="00EC2E12" w:rsidRDefault="00156000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ns.</w:t>
            </w:r>
          </w:p>
        </w:tc>
      </w:tr>
      <w:tr w:rsidR="00253FB1" w:rsidRPr="00EC2E12" w:rsidTr="00253FB1">
        <w:tc>
          <w:tcPr>
            <w:tcW w:w="89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253FB1" w:rsidRPr="00EC2E12" w:rsidRDefault="00253FB1" w:rsidP="005013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8" w:type="pct"/>
            <w:tcBorders>
              <w:top w:val="nil"/>
              <w:left w:val="nil"/>
              <w:right w:val="nil"/>
            </w:tcBorders>
          </w:tcPr>
          <w:p w:rsidR="00253FB1" w:rsidRPr="008478D9" w:rsidRDefault="00253FB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1021" w:type="pct"/>
            <w:tcBorders>
              <w:top w:val="nil"/>
              <w:left w:val="nil"/>
              <w:right w:val="nil"/>
            </w:tcBorders>
          </w:tcPr>
          <w:p w:rsidR="00253FB1" w:rsidRPr="00EC2E12" w:rsidRDefault="00253FB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1021" w:type="pct"/>
            <w:tcBorders>
              <w:top w:val="nil"/>
              <w:left w:val="nil"/>
              <w:right w:val="nil"/>
            </w:tcBorders>
          </w:tcPr>
          <w:p w:rsidR="00253FB1" w:rsidRPr="00EC2E12" w:rsidRDefault="00156000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</w:t>
            </w:r>
          </w:p>
        </w:tc>
      </w:tr>
      <w:tr w:rsidR="00253FB1" w:rsidRPr="00EC2E12" w:rsidTr="00253FB1">
        <w:tc>
          <w:tcPr>
            <w:tcW w:w="89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53FB1" w:rsidRPr="00EC2E12" w:rsidRDefault="00253FB1" w:rsidP="0050135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Day 7</w:t>
            </w:r>
          </w:p>
        </w:tc>
        <w:tc>
          <w:tcPr>
            <w:tcW w:w="2058" w:type="pct"/>
            <w:tcBorders>
              <w:left w:val="nil"/>
              <w:bottom w:val="nil"/>
              <w:right w:val="nil"/>
            </w:tcBorders>
          </w:tcPr>
          <w:p w:rsidR="00253FB1" w:rsidRPr="00EC2E12" w:rsidRDefault="00253FB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1021" w:type="pct"/>
            <w:tcBorders>
              <w:left w:val="nil"/>
              <w:bottom w:val="nil"/>
              <w:right w:val="nil"/>
            </w:tcBorders>
          </w:tcPr>
          <w:p w:rsidR="00253FB1" w:rsidRPr="00EC2E12" w:rsidRDefault="00253FB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0.0003</w:t>
            </w:r>
          </w:p>
        </w:tc>
        <w:tc>
          <w:tcPr>
            <w:tcW w:w="1021" w:type="pct"/>
            <w:tcBorders>
              <w:left w:val="nil"/>
              <w:bottom w:val="nil"/>
              <w:right w:val="nil"/>
            </w:tcBorders>
          </w:tcPr>
          <w:p w:rsidR="00253FB1" w:rsidRPr="00EC2E12" w:rsidRDefault="00156000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</w:t>
            </w:r>
          </w:p>
        </w:tc>
      </w:tr>
      <w:tr w:rsidR="00253FB1" w:rsidRPr="00EC2E12" w:rsidTr="00253FB1">
        <w:tc>
          <w:tcPr>
            <w:tcW w:w="899" w:type="pct"/>
            <w:vMerge/>
            <w:tcBorders>
              <w:left w:val="nil"/>
              <w:right w:val="nil"/>
            </w:tcBorders>
          </w:tcPr>
          <w:p w:rsidR="00253FB1" w:rsidRPr="00EC2E12" w:rsidRDefault="00253FB1" w:rsidP="005013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253FB1" w:rsidRPr="00EC2E12" w:rsidRDefault="00253FB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EC2E12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</w:tcPr>
          <w:p w:rsidR="00253FB1" w:rsidRPr="00EC2E12" w:rsidRDefault="00253FB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0.0002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</w:tcPr>
          <w:p w:rsidR="00253FB1" w:rsidRPr="00EC2E12" w:rsidRDefault="00156000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</w:t>
            </w:r>
          </w:p>
        </w:tc>
      </w:tr>
      <w:tr w:rsidR="00253FB1" w:rsidRPr="00EC2E12" w:rsidTr="00253FB1">
        <w:tc>
          <w:tcPr>
            <w:tcW w:w="899" w:type="pct"/>
            <w:vMerge/>
            <w:tcBorders>
              <w:left w:val="nil"/>
              <w:right w:val="nil"/>
            </w:tcBorders>
          </w:tcPr>
          <w:p w:rsidR="00253FB1" w:rsidRPr="00EC2E12" w:rsidRDefault="00253FB1" w:rsidP="005013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right w:val="nil"/>
            </w:tcBorders>
          </w:tcPr>
          <w:p w:rsidR="00253FB1" w:rsidRPr="00EC2E12" w:rsidRDefault="00253FB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1021" w:type="pct"/>
            <w:tcBorders>
              <w:top w:val="nil"/>
              <w:left w:val="nil"/>
              <w:right w:val="nil"/>
            </w:tcBorders>
          </w:tcPr>
          <w:p w:rsidR="00253FB1" w:rsidRPr="00EC2E12" w:rsidRDefault="00253FB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1021" w:type="pct"/>
            <w:tcBorders>
              <w:top w:val="nil"/>
              <w:left w:val="nil"/>
              <w:right w:val="nil"/>
            </w:tcBorders>
          </w:tcPr>
          <w:p w:rsidR="00253FB1" w:rsidRPr="00EC2E12" w:rsidRDefault="00156000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</w:t>
            </w:r>
          </w:p>
        </w:tc>
      </w:tr>
    </w:tbl>
    <w:p w:rsidR="00720141" w:rsidRDefault="00720141" w:rsidP="00720141">
      <w:pPr>
        <w:rPr>
          <w:rFonts w:ascii="Times New Roman" w:hAnsi="Times New Roman" w:cs="Times New Roman"/>
          <w:szCs w:val="24"/>
        </w:rPr>
      </w:pPr>
    </w:p>
    <w:p w:rsidR="00720141" w:rsidRDefault="00720141" w:rsidP="00720141">
      <w:pPr>
        <w:rPr>
          <w:rFonts w:ascii="Times New Roman" w:hAnsi="Times New Roman" w:cs="Times New Roman"/>
          <w:szCs w:val="24"/>
        </w:rPr>
      </w:pPr>
    </w:p>
    <w:p w:rsidR="00720141" w:rsidRPr="00EC2E12" w:rsidRDefault="00720141" w:rsidP="0072014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Supplemental Table S3. </w:t>
      </w:r>
      <w:r w:rsidRPr="00EC2E12">
        <w:rPr>
          <w:rFonts w:ascii="Times New Roman" w:hAnsi="Times New Roman" w:cs="Times New Roman"/>
          <w:szCs w:val="24"/>
        </w:rPr>
        <w:t>Statistical co</w:t>
      </w:r>
      <w:r>
        <w:rPr>
          <w:rFonts w:ascii="Times New Roman" w:hAnsi="Times New Roman" w:cs="Times New Roman"/>
          <w:szCs w:val="24"/>
        </w:rPr>
        <w:t xml:space="preserve">mparison of ki67; CD31 staining </w:t>
      </w:r>
      <w:r w:rsidRPr="00EC2E12">
        <w:rPr>
          <w:rFonts w:ascii="Times New Roman" w:hAnsi="Times New Roman" w:cs="Times New Roman"/>
          <w:szCs w:val="24"/>
        </w:rPr>
        <w:t>between the groups.</w:t>
      </w:r>
      <w:r>
        <w:rPr>
          <w:rFonts w:ascii="Times New Roman" w:hAnsi="Times New Roman" w:cs="Times New Roman"/>
          <w:szCs w:val="24"/>
        </w:rPr>
        <w:t xml:space="preserve"> Related to Fig. 4B</w:t>
      </w:r>
      <w:r w:rsidRPr="00EC2E12">
        <w:rPr>
          <w:rFonts w:ascii="Times New Roman" w:hAnsi="Times New Roman" w:cs="Times New Roman"/>
          <w:szCs w:val="24"/>
        </w:rPr>
        <w:t>.</w:t>
      </w:r>
    </w:p>
    <w:tbl>
      <w:tblPr>
        <w:tblStyle w:val="a3"/>
        <w:tblW w:w="3755" w:type="pct"/>
        <w:tblInd w:w="70" w:type="dxa"/>
        <w:tblLayout w:type="fixed"/>
        <w:tblLook w:val="04A0" w:firstRow="1" w:lastRow="0" w:firstColumn="1" w:lastColumn="0" w:noHBand="0" w:noVBand="1"/>
      </w:tblPr>
      <w:tblGrid>
        <w:gridCol w:w="1120"/>
        <w:gridCol w:w="2568"/>
        <w:gridCol w:w="1275"/>
        <w:gridCol w:w="1275"/>
      </w:tblGrid>
      <w:tr w:rsidR="00720141" w:rsidRPr="00EC2E12" w:rsidTr="00735DD4">
        <w:tc>
          <w:tcPr>
            <w:tcW w:w="2956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13" w:name="_Hlk518406045"/>
            <w:r w:rsidRPr="00EC2E12">
              <w:rPr>
                <w:rFonts w:ascii="Times New Roman" w:hAnsi="Times New Roman" w:cs="Times New Roman"/>
                <w:sz w:val="22"/>
              </w:rPr>
              <w:t>Groups</w:t>
            </w:r>
          </w:p>
        </w:tc>
        <w:tc>
          <w:tcPr>
            <w:tcW w:w="1022" w:type="pct"/>
            <w:tcBorders>
              <w:left w:val="nil"/>
              <w:bottom w:val="double" w:sz="4" w:space="0" w:color="auto"/>
              <w:right w:val="nil"/>
            </w:tcBorders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value</w:t>
            </w:r>
          </w:p>
        </w:tc>
        <w:tc>
          <w:tcPr>
            <w:tcW w:w="1022" w:type="pct"/>
            <w:tcBorders>
              <w:left w:val="nil"/>
              <w:bottom w:val="double" w:sz="4" w:space="0" w:color="auto"/>
              <w:right w:val="nil"/>
            </w:tcBorders>
          </w:tcPr>
          <w:p w:rsidR="00720141" w:rsidRPr="00D9654F" w:rsidRDefault="00720141" w:rsidP="005013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14" w:name="OLE_LINK101"/>
            <w:bookmarkStart w:id="15" w:name="OLE_LINK102"/>
            <w:bookmarkStart w:id="16" w:name="OLE_LINK45"/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 w:rsidRPr="00D9654F">
              <w:rPr>
                <w:rFonts w:ascii="Times New Roman" w:hAnsi="Times New Roman" w:cs="Times New Roman" w:hint="eastAsia"/>
                <w:sz w:val="22"/>
              </w:rPr>
              <w:t>ummary</w:t>
            </w:r>
            <w:bookmarkEnd w:id="14"/>
            <w:bookmarkEnd w:id="15"/>
            <w:bookmarkEnd w:id="16"/>
          </w:p>
        </w:tc>
      </w:tr>
      <w:tr w:rsidR="00720141" w:rsidRPr="00EC2E12" w:rsidTr="00735DD4">
        <w:tc>
          <w:tcPr>
            <w:tcW w:w="898" w:type="pct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720141" w:rsidRPr="00EC2E12" w:rsidRDefault="00720141" w:rsidP="0050135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Day 3</w:t>
            </w:r>
          </w:p>
        </w:tc>
        <w:tc>
          <w:tcPr>
            <w:tcW w:w="2058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102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bookmarkStart w:id="17" w:name="OLE_LINK95"/>
            <w:bookmarkStart w:id="18" w:name="OLE_LINK96"/>
            <w:r w:rsidRPr="00EC2E12">
              <w:rPr>
                <w:rFonts w:ascii="Times New Roman" w:hAnsi="Times New Roman" w:cs="Times New Roman"/>
                <w:sz w:val="22"/>
              </w:rPr>
              <w:t>&lt;0.0001</w:t>
            </w:r>
            <w:bookmarkEnd w:id="17"/>
            <w:bookmarkEnd w:id="18"/>
          </w:p>
        </w:tc>
        <w:tc>
          <w:tcPr>
            <w:tcW w:w="102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bookmarkStart w:id="19" w:name="OLE_LINK48"/>
            <w:bookmarkStart w:id="20" w:name="OLE_LINK49"/>
            <w:r>
              <w:rPr>
                <w:rFonts w:ascii="Times New Roman" w:hAnsi="Times New Roman" w:cs="Times New Roman" w:hint="eastAsia"/>
                <w:sz w:val="22"/>
              </w:rPr>
              <w:t>***</w:t>
            </w:r>
            <w:bookmarkEnd w:id="19"/>
            <w:bookmarkEnd w:id="20"/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EC2E12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</w:t>
            </w:r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8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0.3751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bookmarkStart w:id="21" w:name="OLE_LINK99"/>
            <w:bookmarkStart w:id="22" w:name="OLE_LINK100"/>
            <w:bookmarkStart w:id="23" w:name="OLE_LINK103"/>
            <w:r>
              <w:rPr>
                <w:rFonts w:ascii="Times New Roman" w:hAnsi="Times New Roman" w:cs="Times New Roman"/>
                <w:sz w:val="22"/>
              </w:rPr>
              <w:t>ns.</w:t>
            </w:r>
            <w:bookmarkEnd w:id="21"/>
            <w:bookmarkEnd w:id="22"/>
            <w:bookmarkEnd w:id="23"/>
          </w:p>
        </w:tc>
      </w:tr>
      <w:tr w:rsidR="00720141" w:rsidRPr="00EC2E12" w:rsidTr="00735DD4">
        <w:tc>
          <w:tcPr>
            <w:tcW w:w="898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20141" w:rsidRPr="00EC2E12" w:rsidRDefault="00720141" w:rsidP="0050135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Day 7</w:t>
            </w:r>
          </w:p>
        </w:tc>
        <w:tc>
          <w:tcPr>
            <w:tcW w:w="2058" w:type="pct"/>
            <w:tcBorders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1022" w:type="pct"/>
            <w:tcBorders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1022" w:type="pct"/>
            <w:tcBorders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</w:t>
            </w:r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EC2E12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</w:t>
            </w:r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0.9505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ns.</w:t>
            </w:r>
          </w:p>
        </w:tc>
      </w:tr>
      <w:bookmarkEnd w:id="13"/>
    </w:tbl>
    <w:p w:rsidR="00720141" w:rsidRDefault="00720141" w:rsidP="00720141">
      <w:pPr>
        <w:rPr>
          <w:rFonts w:ascii="Times New Roman" w:hAnsi="Times New Roman" w:cs="Times New Roman"/>
          <w:szCs w:val="24"/>
        </w:rPr>
      </w:pPr>
    </w:p>
    <w:p w:rsidR="00720141" w:rsidRPr="00EC2E12" w:rsidRDefault="00720141" w:rsidP="00720141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720141" w:rsidRPr="00EC2E12" w:rsidRDefault="00720141" w:rsidP="00720141">
      <w:pPr>
        <w:rPr>
          <w:rFonts w:ascii="Times New Roman" w:hAnsi="Times New Roman" w:cs="Times New Roman"/>
          <w:szCs w:val="24"/>
        </w:rPr>
      </w:pPr>
      <w:bookmarkStart w:id="24" w:name="OLE_LINK97"/>
      <w:bookmarkStart w:id="25" w:name="OLE_LINK98"/>
      <w:r>
        <w:rPr>
          <w:rFonts w:ascii="Times New Roman" w:hAnsi="Times New Roman" w:cs="Times New Roman"/>
          <w:szCs w:val="24"/>
        </w:rPr>
        <w:lastRenderedPageBreak/>
        <w:t xml:space="preserve">Supplemental Table S4. </w:t>
      </w:r>
      <w:r w:rsidRPr="00EC2E12">
        <w:rPr>
          <w:rFonts w:ascii="Times New Roman" w:hAnsi="Times New Roman" w:cs="Times New Roman"/>
          <w:szCs w:val="24"/>
        </w:rPr>
        <w:t>Statistical co</w:t>
      </w:r>
      <w:r>
        <w:rPr>
          <w:rFonts w:ascii="Times New Roman" w:hAnsi="Times New Roman" w:cs="Times New Roman"/>
          <w:szCs w:val="24"/>
        </w:rPr>
        <w:t>mparison of CD31</w:t>
      </w:r>
      <w:r w:rsidRPr="002E29AC">
        <w:rPr>
          <w:rFonts w:ascii="Times New Roman" w:hAnsi="Times New Roman" w:cs="Times New Roman"/>
          <w:szCs w:val="24"/>
          <w:vertAlign w:val="superscript"/>
        </w:rPr>
        <w:t>+</w:t>
      </w:r>
      <w:r>
        <w:rPr>
          <w:rFonts w:ascii="Times New Roman" w:hAnsi="Times New Roman" w:cs="Times New Roman"/>
          <w:szCs w:val="24"/>
        </w:rPr>
        <w:t xml:space="preserve"> staining </w:t>
      </w:r>
      <w:r w:rsidRPr="00EC2E12">
        <w:rPr>
          <w:rFonts w:ascii="Times New Roman" w:hAnsi="Times New Roman" w:cs="Times New Roman"/>
          <w:szCs w:val="24"/>
        </w:rPr>
        <w:t>between the groups.</w:t>
      </w:r>
      <w:r>
        <w:rPr>
          <w:rFonts w:ascii="Times New Roman" w:hAnsi="Times New Roman" w:cs="Times New Roman"/>
          <w:szCs w:val="24"/>
        </w:rPr>
        <w:t xml:space="preserve"> Related to Fig. 4C</w:t>
      </w:r>
      <w:r w:rsidRPr="00EC2E12">
        <w:rPr>
          <w:rFonts w:ascii="Times New Roman" w:hAnsi="Times New Roman" w:cs="Times New Roman"/>
          <w:szCs w:val="24"/>
        </w:rPr>
        <w:t>.</w:t>
      </w:r>
    </w:p>
    <w:tbl>
      <w:tblPr>
        <w:tblStyle w:val="a3"/>
        <w:tblW w:w="3755" w:type="pct"/>
        <w:tblInd w:w="70" w:type="dxa"/>
        <w:tblLayout w:type="fixed"/>
        <w:tblLook w:val="04A0" w:firstRow="1" w:lastRow="0" w:firstColumn="1" w:lastColumn="0" w:noHBand="0" w:noVBand="1"/>
      </w:tblPr>
      <w:tblGrid>
        <w:gridCol w:w="1120"/>
        <w:gridCol w:w="2568"/>
        <w:gridCol w:w="1275"/>
        <w:gridCol w:w="1275"/>
      </w:tblGrid>
      <w:tr w:rsidR="00720141" w:rsidRPr="00EC2E12" w:rsidTr="00735DD4">
        <w:tc>
          <w:tcPr>
            <w:tcW w:w="2956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Groups</w:t>
            </w:r>
          </w:p>
        </w:tc>
        <w:tc>
          <w:tcPr>
            <w:tcW w:w="1022" w:type="pct"/>
            <w:tcBorders>
              <w:left w:val="nil"/>
              <w:bottom w:val="double" w:sz="4" w:space="0" w:color="auto"/>
              <w:right w:val="nil"/>
            </w:tcBorders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value</w:t>
            </w:r>
          </w:p>
        </w:tc>
        <w:tc>
          <w:tcPr>
            <w:tcW w:w="1022" w:type="pct"/>
            <w:tcBorders>
              <w:left w:val="nil"/>
              <w:bottom w:val="double" w:sz="4" w:space="0" w:color="auto"/>
              <w:right w:val="nil"/>
            </w:tcBorders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bookmarkStart w:id="26" w:name="OLE_LINK104"/>
            <w:bookmarkStart w:id="27" w:name="OLE_LINK105"/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 w:rsidRPr="00D9654F">
              <w:rPr>
                <w:rFonts w:ascii="Times New Roman" w:hAnsi="Times New Roman" w:cs="Times New Roman" w:hint="eastAsia"/>
                <w:sz w:val="22"/>
              </w:rPr>
              <w:t>ummary</w:t>
            </w:r>
            <w:bookmarkEnd w:id="26"/>
            <w:bookmarkEnd w:id="27"/>
          </w:p>
        </w:tc>
      </w:tr>
      <w:tr w:rsidR="00720141" w:rsidRPr="00EC2E12" w:rsidTr="00735DD4">
        <w:tc>
          <w:tcPr>
            <w:tcW w:w="898" w:type="pct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720141" w:rsidRPr="00EC2E12" w:rsidRDefault="00720141" w:rsidP="0050135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Day 3</w:t>
            </w:r>
          </w:p>
        </w:tc>
        <w:tc>
          <w:tcPr>
            <w:tcW w:w="2058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102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0.1636</w:t>
            </w:r>
          </w:p>
        </w:tc>
        <w:tc>
          <w:tcPr>
            <w:tcW w:w="102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ns.</w:t>
            </w:r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EC2E12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0.3765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ns.</w:t>
            </w:r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8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0.0700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ns.</w:t>
            </w:r>
          </w:p>
        </w:tc>
      </w:tr>
      <w:tr w:rsidR="00720141" w:rsidRPr="00EC2E12" w:rsidTr="00735DD4">
        <w:tc>
          <w:tcPr>
            <w:tcW w:w="898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20141" w:rsidRPr="00EC2E12" w:rsidRDefault="00720141" w:rsidP="0050135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Day 7</w:t>
            </w:r>
          </w:p>
        </w:tc>
        <w:tc>
          <w:tcPr>
            <w:tcW w:w="2058" w:type="pct"/>
            <w:tcBorders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1022" w:type="pct"/>
            <w:tcBorders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1022" w:type="pct"/>
            <w:tcBorders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</w:t>
            </w:r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EC2E12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</w:t>
            </w:r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0.9505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ns.</w:t>
            </w:r>
          </w:p>
        </w:tc>
      </w:tr>
      <w:bookmarkEnd w:id="24"/>
      <w:bookmarkEnd w:id="25"/>
    </w:tbl>
    <w:p w:rsidR="00720141" w:rsidRDefault="00720141" w:rsidP="00720141">
      <w:pPr>
        <w:rPr>
          <w:rFonts w:ascii="Times New Roman" w:hAnsi="Times New Roman" w:cs="Times New Roman"/>
          <w:szCs w:val="24"/>
        </w:rPr>
      </w:pPr>
    </w:p>
    <w:p w:rsidR="00720141" w:rsidRPr="00EC2E12" w:rsidRDefault="00720141" w:rsidP="00720141">
      <w:pPr>
        <w:rPr>
          <w:rFonts w:ascii="Times New Roman" w:hAnsi="Times New Roman" w:cs="Times New Roman"/>
          <w:szCs w:val="24"/>
        </w:rPr>
      </w:pPr>
    </w:p>
    <w:p w:rsidR="00720141" w:rsidRPr="00EC2E12" w:rsidRDefault="00720141" w:rsidP="0072014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Supplemental Table S5. </w:t>
      </w:r>
      <w:r w:rsidRPr="00EC2E12">
        <w:rPr>
          <w:rFonts w:ascii="Times New Roman" w:hAnsi="Times New Roman" w:cs="Times New Roman"/>
          <w:szCs w:val="24"/>
        </w:rPr>
        <w:t>Statistical co</w:t>
      </w:r>
      <w:r>
        <w:rPr>
          <w:rFonts w:ascii="Times New Roman" w:hAnsi="Times New Roman" w:cs="Times New Roman"/>
          <w:szCs w:val="24"/>
        </w:rPr>
        <w:t>mparison of F4/80</w:t>
      </w:r>
      <w:r w:rsidRPr="002E29AC">
        <w:rPr>
          <w:rFonts w:ascii="Times New Roman" w:hAnsi="Times New Roman" w:cs="Times New Roman"/>
          <w:szCs w:val="24"/>
          <w:vertAlign w:val="superscript"/>
        </w:rPr>
        <w:t>+</w:t>
      </w:r>
      <w:r>
        <w:rPr>
          <w:rFonts w:ascii="Times New Roman" w:hAnsi="Times New Roman" w:cs="Times New Roman"/>
          <w:szCs w:val="24"/>
        </w:rPr>
        <w:t xml:space="preserve"> staining </w:t>
      </w:r>
      <w:r w:rsidRPr="00EC2E12">
        <w:rPr>
          <w:rFonts w:ascii="Times New Roman" w:hAnsi="Times New Roman" w:cs="Times New Roman"/>
          <w:szCs w:val="24"/>
        </w:rPr>
        <w:t>between the groups.</w:t>
      </w:r>
      <w:r w:rsidR="00CF69ED">
        <w:rPr>
          <w:rFonts w:ascii="Times New Roman" w:hAnsi="Times New Roman" w:cs="Times New Roman"/>
          <w:szCs w:val="24"/>
        </w:rPr>
        <w:t xml:space="preserve"> Related to Fig</w:t>
      </w:r>
      <w:bookmarkStart w:id="28" w:name="_GoBack"/>
      <w:bookmarkEnd w:id="28"/>
      <w:r>
        <w:rPr>
          <w:rFonts w:ascii="Times New Roman" w:hAnsi="Times New Roman" w:cs="Times New Roman"/>
          <w:szCs w:val="24"/>
        </w:rPr>
        <w:t>. 5B</w:t>
      </w:r>
      <w:r w:rsidRPr="00EC2E12">
        <w:rPr>
          <w:rFonts w:ascii="Times New Roman" w:hAnsi="Times New Roman" w:cs="Times New Roman"/>
          <w:szCs w:val="24"/>
        </w:rPr>
        <w:t>.</w:t>
      </w:r>
    </w:p>
    <w:tbl>
      <w:tblPr>
        <w:tblStyle w:val="a3"/>
        <w:tblW w:w="3755" w:type="pct"/>
        <w:tblInd w:w="70" w:type="dxa"/>
        <w:tblLayout w:type="fixed"/>
        <w:tblLook w:val="04A0" w:firstRow="1" w:lastRow="0" w:firstColumn="1" w:lastColumn="0" w:noHBand="0" w:noVBand="1"/>
      </w:tblPr>
      <w:tblGrid>
        <w:gridCol w:w="1120"/>
        <w:gridCol w:w="2568"/>
        <w:gridCol w:w="1275"/>
        <w:gridCol w:w="1275"/>
      </w:tblGrid>
      <w:tr w:rsidR="00720141" w:rsidRPr="00EC2E12" w:rsidTr="00735DD4">
        <w:tc>
          <w:tcPr>
            <w:tcW w:w="2956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Groups</w:t>
            </w:r>
          </w:p>
        </w:tc>
        <w:tc>
          <w:tcPr>
            <w:tcW w:w="1022" w:type="pct"/>
            <w:tcBorders>
              <w:left w:val="nil"/>
              <w:bottom w:val="double" w:sz="4" w:space="0" w:color="auto"/>
              <w:right w:val="nil"/>
            </w:tcBorders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value</w:t>
            </w:r>
          </w:p>
        </w:tc>
        <w:tc>
          <w:tcPr>
            <w:tcW w:w="1022" w:type="pct"/>
            <w:tcBorders>
              <w:left w:val="nil"/>
              <w:bottom w:val="double" w:sz="4" w:space="0" w:color="auto"/>
              <w:right w:val="nil"/>
            </w:tcBorders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bookmarkStart w:id="29" w:name="OLE_LINK108"/>
            <w:bookmarkStart w:id="30" w:name="OLE_LINK109"/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 w:rsidRPr="00D9654F">
              <w:rPr>
                <w:rFonts w:ascii="Times New Roman" w:hAnsi="Times New Roman" w:cs="Times New Roman" w:hint="eastAsia"/>
                <w:sz w:val="22"/>
              </w:rPr>
              <w:t>ummary</w:t>
            </w:r>
            <w:bookmarkEnd w:id="29"/>
            <w:bookmarkEnd w:id="30"/>
          </w:p>
        </w:tc>
      </w:tr>
      <w:tr w:rsidR="00720141" w:rsidRPr="00EC2E12" w:rsidTr="00735DD4">
        <w:tc>
          <w:tcPr>
            <w:tcW w:w="898" w:type="pct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720141" w:rsidRPr="00EC2E12" w:rsidRDefault="00720141" w:rsidP="0050135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Day 3</w:t>
            </w:r>
          </w:p>
        </w:tc>
        <w:tc>
          <w:tcPr>
            <w:tcW w:w="2058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102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0.0054</w:t>
            </w:r>
          </w:p>
        </w:tc>
        <w:tc>
          <w:tcPr>
            <w:tcW w:w="102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</w:t>
            </w:r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EC2E12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0.0619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bookmarkStart w:id="31" w:name="OLE_LINK106"/>
            <w:bookmarkStart w:id="32" w:name="OLE_LINK107"/>
            <w:bookmarkStart w:id="33" w:name="OLE_LINK110"/>
            <w:r>
              <w:rPr>
                <w:rFonts w:ascii="Times New Roman" w:hAnsi="Times New Roman" w:cs="Times New Roman"/>
                <w:sz w:val="22"/>
              </w:rPr>
              <w:t>ns.</w:t>
            </w:r>
            <w:bookmarkEnd w:id="31"/>
            <w:bookmarkEnd w:id="32"/>
            <w:bookmarkEnd w:id="33"/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8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0.0619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ns.</w:t>
            </w:r>
          </w:p>
        </w:tc>
      </w:tr>
      <w:tr w:rsidR="00720141" w:rsidRPr="00EC2E12" w:rsidTr="00735DD4">
        <w:tc>
          <w:tcPr>
            <w:tcW w:w="898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20141" w:rsidRPr="00EC2E12" w:rsidRDefault="00720141" w:rsidP="0050135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Day 7</w:t>
            </w:r>
          </w:p>
        </w:tc>
        <w:tc>
          <w:tcPr>
            <w:tcW w:w="2058" w:type="pct"/>
            <w:tcBorders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1022" w:type="pct"/>
            <w:tcBorders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  <w:r w:rsidRPr="00EC2E12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2" w:type="pct"/>
            <w:tcBorders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</w:t>
            </w:r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EC2E12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0.0034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</w:t>
            </w:r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0.0711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ns.</w:t>
            </w:r>
          </w:p>
        </w:tc>
      </w:tr>
    </w:tbl>
    <w:p w:rsidR="00720141" w:rsidRDefault="00720141" w:rsidP="00720141">
      <w:pPr>
        <w:rPr>
          <w:rFonts w:ascii="Times New Roman" w:hAnsi="Times New Roman" w:cs="Times New Roman"/>
          <w:szCs w:val="24"/>
        </w:rPr>
      </w:pPr>
    </w:p>
    <w:p w:rsidR="00720141" w:rsidRPr="00EC2E12" w:rsidRDefault="00720141" w:rsidP="00720141">
      <w:pPr>
        <w:rPr>
          <w:rFonts w:ascii="Times New Roman" w:hAnsi="Times New Roman" w:cs="Times New Roman"/>
          <w:szCs w:val="24"/>
        </w:rPr>
      </w:pPr>
    </w:p>
    <w:p w:rsidR="00720141" w:rsidRPr="00EC2E12" w:rsidRDefault="00720141" w:rsidP="0072014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Supplemental Table S6. </w:t>
      </w:r>
      <w:r w:rsidRPr="00EC2E12">
        <w:rPr>
          <w:rFonts w:ascii="Times New Roman" w:hAnsi="Times New Roman" w:cs="Times New Roman"/>
          <w:szCs w:val="24"/>
        </w:rPr>
        <w:t>Statistical co</w:t>
      </w:r>
      <w:r>
        <w:rPr>
          <w:rFonts w:ascii="Times New Roman" w:hAnsi="Times New Roman" w:cs="Times New Roman"/>
          <w:szCs w:val="24"/>
        </w:rPr>
        <w:t>mparison of S100A4</w:t>
      </w:r>
      <w:r w:rsidRPr="002E29AC">
        <w:rPr>
          <w:rFonts w:ascii="Times New Roman" w:hAnsi="Times New Roman" w:cs="Times New Roman"/>
          <w:szCs w:val="24"/>
          <w:vertAlign w:val="superscript"/>
        </w:rPr>
        <w:t>+</w:t>
      </w:r>
      <w:r>
        <w:rPr>
          <w:rFonts w:ascii="Times New Roman" w:hAnsi="Times New Roman" w:cs="Times New Roman"/>
          <w:szCs w:val="24"/>
        </w:rPr>
        <w:t xml:space="preserve"> staining </w:t>
      </w:r>
      <w:r w:rsidRPr="00EC2E12">
        <w:rPr>
          <w:rFonts w:ascii="Times New Roman" w:hAnsi="Times New Roman" w:cs="Times New Roman"/>
          <w:szCs w:val="24"/>
        </w:rPr>
        <w:t>between the groups.</w:t>
      </w:r>
      <w:r>
        <w:rPr>
          <w:rFonts w:ascii="Times New Roman" w:hAnsi="Times New Roman" w:cs="Times New Roman"/>
          <w:szCs w:val="24"/>
        </w:rPr>
        <w:t xml:space="preserve"> Related to Fig. </w:t>
      </w:r>
      <w:r>
        <w:rPr>
          <w:rFonts w:ascii="Times New Roman" w:hAnsi="Times New Roman" w:cs="Times New Roman" w:hint="eastAsia"/>
          <w:szCs w:val="24"/>
        </w:rPr>
        <w:t>6</w:t>
      </w:r>
      <w:r>
        <w:rPr>
          <w:rFonts w:ascii="Times New Roman" w:hAnsi="Times New Roman" w:cs="Times New Roman"/>
          <w:szCs w:val="24"/>
        </w:rPr>
        <w:t>B</w:t>
      </w:r>
      <w:r w:rsidRPr="00EC2E12">
        <w:rPr>
          <w:rFonts w:ascii="Times New Roman" w:hAnsi="Times New Roman" w:cs="Times New Roman"/>
          <w:szCs w:val="24"/>
        </w:rPr>
        <w:t>.</w:t>
      </w:r>
    </w:p>
    <w:tbl>
      <w:tblPr>
        <w:tblStyle w:val="a3"/>
        <w:tblW w:w="3755" w:type="pct"/>
        <w:tblInd w:w="70" w:type="dxa"/>
        <w:tblLayout w:type="fixed"/>
        <w:tblLook w:val="04A0" w:firstRow="1" w:lastRow="0" w:firstColumn="1" w:lastColumn="0" w:noHBand="0" w:noVBand="1"/>
      </w:tblPr>
      <w:tblGrid>
        <w:gridCol w:w="1120"/>
        <w:gridCol w:w="2568"/>
        <w:gridCol w:w="1275"/>
        <w:gridCol w:w="1275"/>
      </w:tblGrid>
      <w:tr w:rsidR="00720141" w:rsidRPr="00EC2E12" w:rsidTr="00735DD4">
        <w:tc>
          <w:tcPr>
            <w:tcW w:w="2956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Groups</w:t>
            </w:r>
          </w:p>
        </w:tc>
        <w:tc>
          <w:tcPr>
            <w:tcW w:w="1022" w:type="pct"/>
            <w:tcBorders>
              <w:left w:val="nil"/>
              <w:bottom w:val="double" w:sz="4" w:space="0" w:color="auto"/>
              <w:right w:val="nil"/>
            </w:tcBorders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value</w:t>
            </w:r>
          </w:p>
        </w:tc>
        <w:tc>
          <w:tcPr>
            <w:tcW w:w="1022" w:type="pct"/>
            <w:tcBorders>
              <w:left w:val="nil"/>
              <w:bottom w:val="double" w:sz="4" w:space="0" w:color="auto"/>
              <w:right w:val="nil"/>
            </w:tcBorders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bookmarkStart w:id="34" w:name="OLE_LINK111"/>
            <w:bookmarkStart w:id="35" w:name="OLE_LINK112"/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 w:rsidRPr="00D9654F">
              <w:rPr>
                <w:rFonts w:ascii="Times New Roman" w:hAnsi="Times New Roman" w:cs="Times New Roman" w:hint="eastAsia"/>
                <w:sz w:val="22"/>
              </w:rPr>
              <w:t>ummary</w:t>
            </w:r>
            <w:bookmarkEnd w:id="34"/>
            <w:bookmarkEnd w:id="35"/>
          </w:p>
        </w:tc>
      </w:tr>
      <w:tr w:rsidR="00720141" w:rsidRPr="00EC2E12" w:rsidTr="00735DD4">
        <w:tc>
          <w:tcPr>
            <w:tcW w:w="898" w:type="pct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720141" w:rsidRPr="00EC2E12" w:rsidRDefault="00720141" w:rsidP="0050135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Day 3</w:t>
            </w:r>
          </w:p>
        </w:tc>
        <w:tc>
          <w:tcPr>
            <w:tcW w:w="2058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102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0.05</w:t>
            </w:r>
            <w:r>
              <w:rPr>
                <w:rFonts w:ascii="Times New Roman" w:hAnsi="Times New Roman" w:cs="Times New Roman" w:hint="eastAsia"/>
                <w:sz w:val="22"/>
              </w:rPr>
              <w:t>15</w:t>
            </w:r>
          </w:p>
        </w:tc>
        <w:tc>
          <w:tcPr>
            <w:tcW w:w="102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bookmarkStart w:id="36" w:name="OLE_LINK113"/>
            <w:bookmarkStart w:id="37" w:name="OLE_LINK114"/>
            <w:r>
              <w:rPr>
                <w:rFonts w:ascii="Times New Roman" w:hAnsi="Times New Roman" w:cs="Times New Roman"/>
                <w:sz w:val="22"/>
              </w:rPr>
              <w:t>ns.</w:t>
            </w:r>
            <w:bookmarkEnd w:id="36"/>
            <w:bookmarkEnd w:id="37"/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EC2E12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0.0177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*</w:t>
            </w:r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8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0.7320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ns.</w:t>
            </w:r>
          </w:p>
        </w:tc>
      </w:tr>
      <w:tr w:rsidR="00720141" w:rsidRPr="00EC2E12" w:rsidTr="00735DD4">
        <w:tc>
          <w:tcPr>
            <w:tcW w:w="898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20141" w:rsidRPr="00EC2E12" w:rsidRDefault="00720141" w:rsidP="0050135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Day 7</w:t>
            </w:r>
          </w:p>
        </w:tc>
        <w:tc>
          <w:tcPr>
            <w:tcW w:w="2058" w:type="pct"/>
            <w:tcBorders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1022" w:type="pct"/>
            <w:tcBorders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0.0670</w:t>
            </w:r>
          </w:p>
        </w:tc>
        <w:tc>
          <w:tcPr>
            <w:tcW w:w="1022" w:type="pct"/>
            <w:tcBorders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ns.</w:t>
            </w:r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EC2E12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0.0411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</w:t>
            </w:r>
          </w:p>
        </w:tc>
      </w:tr>
      <w:tr w:rsidR="00720141" w:rsidRPr="00EC2E12" w:rsidTr="00735DD4">
        <w:tc>
          <w:tcPr>
            <w:tcW w:w="898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0.4722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ns.</w:t>
            </w:r>
          </w:p>
        </w:tc>
      </w:tr>
    </w:tbl>
    <w:p w:rsidR="00720141" w:rsidRDefault="00720141" w:rsidP="00720141">
      <w:pPr>
        <w:rPr>
          <w:rFonts w:ascii="Times New Roman" w:hAnsi="Times New Roman" w:cs="Times New Roman"/>
          <w:szCs w:val="24"/>
        </w:rPr>
      </w:pPr>
    </w:p>
    <w:p w:rsidR="00720141" w:rsidRPr="00EC2E12" w:rsidRDefault="00720141" w:rsidP="00720141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720141" w:rsidRPr="00EC2E12" w:rsidRDefault="00720141" w:rsidP="0072014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Supplemental Table S7. </w:t>
      </w:r>
      <w:r w:rsidRPr="00EC2E12">
        <w:rPr>
          <w:rFonts w:ascii="Times New Roman" w:hAnsi="Times New Roman" w:cs="Times New Roman"/>
          <w:szCs w:val="24"/>
        </w:rPr>
        <w:t>Statistical co</w:t>
      </w:r>
      <w:r>
        <w:rPr>
          <w:rFonts w:ascii="Times New Roman" w:hAnsi="Times New Roman" w:cs="Times New Roman"/>
          <w:szCs w:val="24"/>
        </w:rPr>
        <w:t>mparison of α-SMA</w:t>
      </w:r>
      <w:r w:rsidRPr="002E29AC">
        <w:rPr>
          <w:rFonts w:ascii="Times New Roman" w:hAnsi="Times New Roman" w:cs="Times New Roman"/>
          <w:szCs w:val="24"/>
          <w:vertAlign w:val="superscript"/>
        </w:rPr>
        <w:t>+</w:t>
      </w:r>
      <w:r>
        <w:rPr>
          <w:rFonts w:ascii="Times New Roman" w:hAnsi="Times New Roman" w:cs="Times New Roman"/>
          <w:szCs w:val="24"/>
        </w:rPr>
        <w:t xml:space="preserve"> staining </w:t>
      </w:r>
      <w:r w:rsidRPr="00EC2E12">
        <w:rPr>
          <w:rFonts w:ascii="Times New Roman" w:hAnsi="Times New Roman" w:cs="Times New Roman"/>
          <w:szCs w:val="24"/>
        </w:rPr>
        <w:t>between the groups.</w:t>
      </w:r>
      <w:r>
        <w:rPr>
          <w:rFonts w:ascii="Times New Roman" w:hAnsi="Times New Roman" w:cs="Times New Roman"/>
          <w:szCs w:val="24"/>
        </w:rPr>
        <w:t xml:space="preserve"> Related to Fig. </w:t>
      </w:r>
      <w:r>
        <w:rPr>
          <w:rFonts w:ascii="Times New Roman" w:hAnsi="Times New Roman" w:cs="Times New Roman" w:hint="eastAsia"/>
          <w:szCs w:val="24"/>
        </w:rPr>
        <w:t>7C</w:t>
      </w:r>
      <w:r w:rsidRPr="00EC2E12">
        <w:rPr>
          <w:rFonts w:ascii="Times New Roman" w:hAnsi="Times New Roman" w:cs="Times New Roman"/>
          <w:szCs w:val="24"/>
        </w:rPr>
        <w:t>.</w:t>
      </w:r>
    </w:p>
    <w:tbl>
      <w:tblPr>
        <w:tblStyle w:val="a3"/>
        <w:tblW w:w="3754" w:type="pct"/>
        <w:tblInd w:w="70" w:type="dxa"/>
        <w:tblLayout w:type="fixed"/>
        <w:tblLook w:val="04A0" w:firstRow="1" w:lastRow="0" w:firstColumn="1" w:lastColumn="0" w:noHBand="0" w:noVBand="1"/>
      </w:tblPr>
      <w:tblGrid>
        <w:gridCol w:w="1123"/>
        <w:gridCol w:w="2568"/>
        <w:gridCol w:w="1273"/>
        <w:gridCol w:w="1272"/>
      </w:tblGrid>
      <w:tr w:rsidR="00720141" w:rsidRPr="00EC2E12" w:rsidTr="00735DD4">
        <w:tc>
          <w:tcPr>
            <w:tcW w:w="2959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Groups</w:t>
            </w:r>
          </w:p>
        </w:tc>
        <w:tc>
          <w:tcPr>
            <w:tcW w:w="1021" w:type="pct"/>
            <w:tcBorders>
              <w:left w:val="nil"/>
              <w:bottom w:val="double" w:sz="4" w:space="0" w:color="auto"/>
              <w:right w:val="nil"/>
            </w:tcBorders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value</w:t>
            </w:r>
          </w:p>
        </w:tc>
        <w:tc>
          <w:tcPr>
            <w:tcW w:w="1021" w:type="pct"/>
            <w:tcBorders>
              <w:left w:val="nil"/>
              <w:bottom w:val="double" w:sz="4" w:space="0" w:color="auto"/>
              <w:right w:val="nil"/>
            </w:tcBorders>
          </w:tcPr>
          <w:p w:rsidR="00720141" w:rsidRPr="00EC2E12" w:rsidRDefault="00720141" w:rsidP="0050135F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 w:rsidRPr="00D9654F">
              <w:rPr>
                <w:rFonts w:ascii="Times New Roman" w:hAnsi="Times New Roman" w:cs="Times New Roman" w:hint="eastAsia"/>
                <w:sz w:val="22"/>
              </w:rPr>
              <w:t>ummary</w:t>
            </w:r>
          </w:p>
        </w:tc>
      </w:tr>
      <w:tr w:rsidR="00720141" w:rsidRPr="00EC2E12" w:rsidTr="00735DD4">
        <w:tc>
          <w:tcPr>
            <w:tcW w:w="900" w:type="pct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720141" w:rsidRPr="00EC2E12" w:rsidRDefault="00720141" w:rsidP="0050135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Day 3</w:t>
            </w:r>
          </w:p>
        </w:tc>
        <w:tc>
          <w:tcPr>
            <w:tcW w:w="2059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1021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0.0280</w:t>
            </w:r>
          </w:p>
        </w:tc>
        <w:tc>
          <w:tcPr>
            <w:tcW w:w="1021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</w:t>
            </w:r>
          </w:p>
        </w:tc>
      </w:tr>
      <w:tr w:rsidR="00720141" w:rsidRPr="00EC2E12" w:rsidTr="00735DD4">
        <w:tc>
          <w:tcPr>
            <w:tcW w:w="900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EC2E12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0.0337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</w:t>
            </w:r>
          </w:p>
        </w:tc>
      </w:tr>
      <w:tr w:rsidR="00720141" w:rsidRPr="00EC2E12" w:rsidTr="00735DD4">
        <w:tc>
          <w:tcPr>
            <w:tcW w:w="90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9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1021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0.4509</w:t>
            </w:r>
          </w:p>
        </w:tc>
        <w:tc>
          <w:tcPr>
            <w:tcW w:w="1021" w:type="pct"/>
            <w:tcBorders>
              <w:top w:val="nil"/>
              <w:left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ns.</w:t>
            </w:r>
          </w:p>
        </w:tc>
      </w:tr>
      <w:tr w:rsidR="00720141" w:rsidRPr="00EC2E12" w:rsidTr="00735DD4">
        <w:tc>
          <w:tcPr>
            <w:tcW w:w="900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20141" w:rsidRPr="00EC2E12" w:rsidRDefault="00720141" w:rsidP="0050135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sz w:val="22"/>
              </w:rPr>
              <w:t>Day 7</w:t>
            </w:r>
          </w:p>
        </w:tc>
        <w:tc>
          <w:tcPr>
            <w:tcW w:w="2059" w:type="pct"/>
            <w:tcBorders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</w:t>
            </w:r>
          </w:p>
        </w:tc>
        <w:tc>
          <w:tcPr>
            <w:tcW w:w="1021" w:type="pct"/>
            <w:tcBorders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0.0159</w:t>
            </w:r>
          </w:p>
        </w:tc>
        <w:tc>
          <w:tcPr>
            <w:tcW w:w="1021" w:type="pct"/>
            <w:tcBorders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</w:t>
            </w:r>
          </w:p>
        </w:tc>
      </w:tr>
      <w:tr w:rsidR="00720141" w:rsidRPr="00EC2E12" w:rsidTr="00735DD4">
        <w:tc>
          <w:tcPr>
            <w:tcW w:w="900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</w:t>
            </w:r>
            <w:r w:rsidRPr="00EC2E12">
              <w:rPr>
                <w:rFonts w:ascii="Times New Roman" w:hAnsi="Times New Roman" w:cs="Times New Roman"/>
                <w:kern w:val="0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kern w:val="0"/>
                <w:sz w:val="22"/>
              </w:rPr>
              <w:t>PA+PTX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</w:t>
            </w:r>
          </w:p>
        </w:tc>
      </w:tr>
      <w:tr w:rsidR="00720141" w:rsidRPr="00EC2E12" w:rsidTr="00735DD4">
        <w:tc>
          <w:tcPr>
            <w:tcW w:w="900" w:type="pct"/>
            <w:vMerge/>
            <w:tcBorders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9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rPr>
                <w:rFonts w:ascii="Times New Roman" w:hAnsi="Times New Roman" w:cs="Times New Roman"/>
                <w:sz w:val="22"/>
              </w:rPr>
            </w:pPr>
            <w:r w:rsidRPr="00EC2E12">
              <w:rPr>
                <w:rFonts w:ascii="Times New Roman" w:hAnsi="Times New Roman" w:cs="Times New Roman"/>
                <w:i/>
                <w:sz w:val="22"/>
              </w:rPr>
              <w:t>sham</w:t>
            </w:r>
            <w:r w:rsidRPr="00EC2E12">
              <w:rPr>
                <w:rFonts w:ascii="Times New Roman" w:hAnsi="Times New Roman" w:cs="Times New Roman"/>
                <w:sz w:val="22"/>
              </w:rPr>
              <w:t xml:space="preserve"> vs. </w:t>
            </w:r>
            <w:r w:rsidRPr="00EC2E12">
              <w:rPr>
                <w:rFonts w:ascii="Times New Roman" w:hAnsi="Times New Roman" w:cs="Times New Roman"/>
                <w:i/>
                <w:sz w:val="22"/>
              </w:rPr>
              <w:t>PA+PTX</w:t>
            </w:r>
          </w:p>
        </w:tc>
        <w:tc>
          <w:tcPr>
            <w:tcW w:w="1021" w:type="pct"/>
            <w:tcBorders>
              <w:top w:val="nil"/>
              <w:left w:val="nil"/>
              <w:right w:val="nil"/>
            </w:tcBorders>
          </w:tcPr>
          <w:p w:rsidR="00720141" w:rsidRPr="00EC2E12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0.4164</w:t>
            </w:r>
          </w:p>
        </w:tc>
        <w:tc>
          <w:tcPr>
            <w:tcW w:w="1021" w:type="pct"/>
            <w:tcBorders>
              <w:top w:val="nil"/>
              <w:left w:val="nil"/>
              <w:right w:val="nil"/>
            </w:tcBorders>
          </w:tcPr>
          <w:p w:rsidR="00720141" w:rsidRDefault="00720141" w:rsidP="0050135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ns.</w:t>
            </w:r>
          </w:p>
        </w:tc>
      </w:tr>
    </w:tbl>
    <w:p w:rsidR="00720141" w:rsidRPr="00EC2E12" w:rsidRDefault="00720141" w:rsidP="00720141">
      <w:pPr>
        <w:rPr>
          <w:rFonts w:ascii="Times New Roman" w:hAnsi="Times New Roman" w:cs="Times New Roman"/>
          <w:szCs w:val="24"/>
        </w:rPr>
      </w:pPr>
    </w:p>
    <w:p w:rsidR="00720141" w:rsidRPr="00EC2E12" w:rsidRDefault="00720141" w:rsidP="00720141">
      <w:pPr>
        <w:rPr>
          <w:rFonts w:ascii="Times New Roman" w:hAnsi="Times New Roman" w:cs="Times New Roman"/>
          <w:szCs w:val="24"/>
        </w:rPr>
      </w:pPr>
    </w:p>
    <w:p w:rsidR="00720141" w:rsidRPr="00EC2E12" w:rsidRDefault="00720141" w:rsidP="00720141">
      <w:pPr>
        <w:rPr>
          <w:rFonts w:ascii="Times New Roman" w:hAnsi="Times New Roman" w:cs="Times New Roman"/>
          <w:szCs w:val="24"/>
        </w:rPr>
      </w:pPr>
    </w:p>
    <w:p w:rsidR="00720141" w:rsidRPr="00B272D4" w:rsidRDefault="00720141" w:rsidP="006F2137">
      <w:pPr>
        <w:rPr>
          <w:rFonts w:ascii="Times New Roman" w:hAnsi="Times New Roman" w:cs="Times New Roman"/>
          <w:szCs w:val="24"/>
        </w:rPr>
      </w:pPr>
    </w:p>
    <w:sectPr w:rsidR="00720141" w:rsidRPr="00B272D4" w:rsidSect="009B44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F0" w:rsidRDefault="007E6CF0" w:rsidP="00A9298A">
      <w:r>
        <w:separator/>
      </w:r>
    </w:p>
  </w:endnote>
  <w:endnote w:type="continuationSeparator" w:id="0">
    <w:p w:rsidR="007E6CF0" w:rsidRDefault="007E6CF0" w:rsidP="00A9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F0" w:rsidRDefault="007E6CF0" w:rsidP="00A9298A">
      <w:r>
        <w:separator/>
      </w:r>
    </w:p>
  </w:footnote>
  <w:footnote w:type="continuationSeparator" w:id="0">
    <w:p w:rsidR="007E6CF0" w:rsidRDefault="007E6CF0" w:rsidP="00A9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91"/>
    <w:rsid w:val="00014E71"/>
    <w:rsid w:val="00023053"/>
    <w:rsid w:val="0005244A"/>
    <w:rsid w:val="000826BE"/>
    <w:rsid w:val="0008513F"/>
    <w:rsid w:val="000B2E98"/>
    <w:rsid w:val="000C0731"/>
    <w:rsid w:val="001110EB"/>
    <w:rsid w:val="00114CC1"/>
    <w:rsid w:val="00132627"/>
    <w:rsid w:val="00133484"/>
    <w:rsid w:val="00143741"/>
    <w:rsid w:val="00156000"/>
    <w:rsid w:val="00170DD9"/>
    <w:rsid w:val="001B1A52"/>
    <w:rsid w:val="00253FB1"/>
    <w:rsid w:val="00282A91"/>
    <w:rsid w:val="00296760"/>
    <w:rsid w:val="003234EF"/>
    <w:rsid w:val="0033144C"/>
    <w:rsid w:val="00343E67"/>
    <w:rsid w:val="003A0E42"/>
    <w:rsid w:val="003B5EB2"/>
    <w:rsid w:val="003C032F"/>
    <w:rsid w:val="003D033F"/>
    <w:rsid w:val="003F1EA6"/>
    <w:rsid w:val="004347C0"/>
    <w:rsid w:val="004522FE"/>
    <w:rsid w:val="00476557"/>
    <w:rsid w:val="00480794"/>
    <w:rsid w:val="004909F1"/>
    <w:rsid w:val="00503C95"/>
    <w:rsid w:val="00586012"/>
    <w:rsid w:val="005B2EAA"/>
    <w:rsid w:val="005D73C3"/>
    <w:rsid w:val="005E2A4B"/>
    <w:rsid w:val="006257AE"/>
    <w:rsid w:val="006812EC"/>
    <w:rsid w:val="006A010B"/>
    <w:rsid w:val="006C5650"/>
    <w:rsid w:val="006C5A99"/>
    <w:rsid w:val="006D0789"/>
    <w:rsid w:val="006D19DC"/>
    <w:rsid w:val="006D3EBD"/>
    <w:rsid w:val="006D4E14"/>
    <w:rsid w:val="006F1C8B"/>
    <w:rsid w:val="006F2137"/>
    <w:rsid w:val="006F265F"/>
    <w:rsid w:val="006F3B92"/>
    <w:rsid w:val="0071252A"/>
    <w:rsid w:val="00720141"/>
    <w:rsid w:val="00735DD4"/>
    <w:rsid w:val="00761CB8"/>
    <w:rsid w:val="007A55A0"/>
    <w:rsid w:val="007E6CF0"/>
    <w:rsid w:val="00811FC7"/>
    <w:rsid w:val="008478D9"/>
    <w:rsid w:val="008A1FB7"/>
    <w:rsid w:val="008A2CB0"/>
    <w:rsid w:val="008A3578"/>
    <w:rsid w:val="008E027A"/>
    <w:rsid w:val="008F16F2"/>
    <w:rsid w:val="008F4963"/>
    <w:rsid w:val="009364BE"/>
    <w:rsid w:val="0095299F"/>
    <w:rsid w:val="00954CA8"/>
    <w:rsid w:val="00985799"/>
    <w:rsid w:val="009A59C9"/>
    <w:rsid w:val="009B3F5A"/>
    <w:rsid w:val="009B4427"/>
    <w:rsid w:val="009F22CA"/>
    <w:rsid w:val="00A03D35"/>
    <w:rsid w:val="00A84A81"/>
    <w:rsid w:val="00A9298A"/>
    <w:rsid w:val="00AA1B8F"/>
    <w:rsid w:val="00AE60E4"/>
    <w:rsid w:val="00AE776F"/>
    <w:rsid w:val="00B14A1D"/>
    <w:rsid w:val="00B272D4"/>
    <w:rsid w:val="00B47108"/>
    <w:rsid w:val="00B474C8"/>
    <w:rsid w:val="00C5357C"/>
    <w:rsid w:val="00C703A2"/>
    <w:rsid w:val="00CB098B"/>
    <w:rsid w:val="00CF69ED"/>
    <w:rsid w:val="00D00411"/>
    <w:rsid w:val="00D1188F"/>
    <w:rsid w:val="00D434CE"/>
    <w:rsid w:val="00D85B9F"/>
    <w:rsid w:val="00DA5290"/>
    <w:rsid w:val="00E20FF8"/>
    <w:rsid w:val="00E4523C"/>
    <w:rsid w:val="00EC2E12"/>
    <w:rsid w:val="00EE1AE3"/>
    <w:rsid w:val="00EE493A"/>
    <w:rsid w:val="00EF3495"/>
    <w:rsid w:val="00F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29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2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29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27F3-FAFD-4BD7-8A00-0BCAE021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2018-07-03T10:26:00Z</dcterms:created>
  <dcterms:modified xsi:type="dcterms:W3CDTF">2018-07-03T10:40:00Z</dcterms:modified>
</cp:coreProperties>
</file>