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5C" w:rsidRPr="001F7242" w:rsidRDefault="004368D8" w:rsidP="0015165C">
      <w:pPr>
        <w:pStyle w:val="Heading2"/>
        <w:rPr>
          <w:rFonts w:ascii="Times New Roman" w:hAnsi="Times New Roman" w:cs="Times New Roman"/>
          <w:lang w:val="en-US" w:eastAsia="en-ZA"/>
        </w:rPr>
      </w:pPr>
      <w:bookmarkStart w:id="0" w:name="_Toc468378911"/>
      <w:r w:rsidRPr="001F7242">
        <w:rPr>
          <w:rFonts w:ascii="Times New Roman" w:hAnsi="Times New Roman" w:cs="Times New Roman"/>
          <w:lang w:val="en-US" w:eastAsia="en-ZA"/>
        </w:rPr>
        <w:t>Supplementa</w:t>
      </w:r>
      <w:r>
        <w:rPr>
          <w:rFonts w:ascii="Times New Roman" w:hAnsi="Times New Roman" w:cs="Times New Roman"/>
          <w:lang w:val="en-US" w:eastAsia="en-ZA"/>
        </w:rPr>
        <w:t>l</w:t>
      </w:r>
      <w:r w:rsidRPr="001F7242">
        <w:rPr>
          <w:rFonts w:ascii="Times New Roman" w:hAnsi="Times New Roman" w:cs="Times New Roman"/>
          <w:lang w:val="en-US" w:eastAsia="en-ZA"/>
        </w:rPr>
        <w:t xml:space="preserve"> </w:t>
      </w:r>
      <w:r w:rsidR="0015165C" w:rsidRPr="001F7242">
        <w:rPr>
          <w:rFonts w:ascii="Times New Roman" w:hAnsi="Times New Roman" w:cs="Times New Roman"/>
          <w:lang w:val="en-US" w:eastAsia="en-ZA"/>
        </w:rPr>
        <w:t>S</w:t>
      </w:r>
      <w:r w:rsidR="00A842E1">
        <w:rPr>
          <w:rFonts w:ascii="Times New Roman" w:hAnsi="Times New Roman" w:cs="Times New Roman"/>
          <w:lang w:val="en-US" w:eastAsia="en-ZA"/>
        </w:rPr>
        <w:t>2</w:t>
      </w:r>
      <w:bookmarkStart w:id="1" w:name="_GoBack"/>
      <w:bookmarkEnd w:id="1"/>
      <w:r w:rsidR="0015165C" w:rsidRPr="001F7242">
        <w:rPr>
          <w:rFonts w:ascii="Times New Roman" w:hAnsi="Times New Roman" w:cs="Times New Roman"/>
          <w:lang w:val="en-US" w:eastAsia="en-ZA"/>
        </w:rPr>
        <w:t xml:space="preserve">: </w:t>
      </w:r>
      <w:r w:rsidR="00944124">
        <w:rPr>
          <w:rFonts w:ascii="Times New Roman" w:hAnsi="Times New Roman" w:cs="Times New Roman"/>
          <w:lang w:val="en-US" w:eastAsia="en-ZA"/>
        </w:rPr>
        <w:t>General Linear Model (</w:t>
      </w:r>
      <w:r w:rsidR="0015165C" w:rsidRPr="001F7242">
        <w:rPr>
          <w:rFonts w:ascii="Times New Roman" w:hAnsi="Times New Roman" w:cs="Times New Roman"/>
          <w:lang w:val="en-US" w:eastAsia="en-ZA"/>
        </w:rPr>
        <w:t>GLM</w:t>
      </w:r>
      <w:r w:rsidR="00944124">
        <w:rPr>
          <w:rFonts w:ascii="Times New Roman" w:hAnsi="Times New Roman" w:cs="Times New Roman"/>
          <w:lang w:val="en-US" w:eastAsia="en-ZA"/>
        </w:rPr>
        <w:t>)</w:t>
      </w:r>
      <w:r w:rsidR="0015165C" w:rsidRPr="001F7242">
        <w:rPr>
          <w:rFonts w:ascii="Times New Roman" w:hAnsi="Times New Roman" w:cs="Times New Roman"/>
          <w:lang w:val="en-US" w:eastAsia="en-ZA"/>
        </w:rPr>
        <w:t xml:space="preserve"> output tables</w:t>
      </w:r>
      <w:bookmarkEnd w:id="0"/>
    </w:p>
    <w:p w:rsidR="0015165C" w:rsidRPr="001F7242" w:rsidRDefault="001F7242" w:rsidP="0015165C">
      <w:pPr>
        <w:spacing w:after="120" w:line="240" w:lineRule="auto"/>
        <w:jc w:val="left"/>
        <w:rPr>
          <w:rFonts w:ascii="Times New Roman" w:hAnsi="Times New Roman" w:cs="Times New Roman"/>
          <w:sz w:val="22"/>
          <w:lang w:val="en-US" w:eastAsia="en-ZA"/>
        </w:rPr>
      </w:pPr>
      <w:r w:rsidRPr="001F7242">
        <w:rPr>
          <w:rFonts w:ascii="Times New Roman" w:eastAsia="Times New Roman" w:hAnsi="Times New Roman" w:cs="Times New Roman"/>
          <w:sz w:val="22"/>
          <w:lang w:val="en-US" w:eastAsia="en-ZA"/>
        </w:rPr>
        <w:t xml:space="preserve">Results of </w:t>
      </w:r>
      <w:r w:rsidR="00944124">
        <w:rPr>
          <w:rFonts w:ascii="Times New Roman" w:eastAsia="Times New Roman" w:hAnsi="Times New Roman" w:cs="Times New Roman"/>
          <w:sz w:val="22"/>
          <w:lang w:val="en-US" w:eastAsia="en-ZA"/>
        </w:rPr>
        <w:t>GLM</w:t>
      </w:r>
      <w:r w:rsidRPr="001F7242">
        <w:rPr>
          <w:rFonts w:ascii="Times New Roman" w:eastAsia="Times New Roman" w:hAnsi="Times New Roman" w:cs="Times New Roman"/>
          <w:sz w:val="22"/>
          <w:lang w:val="en-US" w:eastAsia="en-ZA"/>
        </w:rPr>
        <w:t xml:space="preserve"> exploring the relationship between seedling growth in height and initial height and how this differ between </w:t>
      </w:r>
      <w:proofErr w:type="spellStart"/>
      <w:r w:rsidRPr="001F7242">
        <w:rPr>
          <w:rFonts w:ascii="Times New Roman" w:eastAsia="Times New Roman" w:hAnsi="Times New Roman" w:cs="Times New Roman"/>
          <w:i/>
          <w:sz w:val="22"/>
          <w:lang w:val="en-US" w:eastAsia="en-ZA"/>
        </w:rPr>
        <w:t>Virgilia</w:t>
      </w:r>
      <w:proofErr w:type="spellEnd"/>
      <w:r w:rsidRPr="001F7242">
        <w:rPr>
          <w:rFonts w:ascii="Times New Roman" w:eastAsia="Times New Roman" w:hAnsi="Times New Roman" w:cs="Times New Roman"/>
          <w:i/>
          <w:sz w:val="22"/>
          <w:lang w:val="en-US" w:eastAsia="en-ZA"/>
        </w:rPr>
        <w:t xml:space="preserve"> </w:t>
      </w:r>
      <w:proofErr w:type="spellStart"/>
      <w:r w:rsidRPr="001F7242">
        <w:rPr>
          <w:rFonts w:ascii="Times New Roman" w:eastAsia="Times New Roman" w:hAnsi="Times New Roman" w:cs="Times New Roman"/>
          <w:i/>
          <w:sz w:val="22"/>
          <w:lang w:val="en-US" w:eastAsia="en-ZA"/>
        </w:rPr>
        <w:t>divaricata</w:t>
      </w:r>
      <w:proofErr w:type="spellEnd"/>
      <w:r w:rsidRPr="001F7242">
        <w:rPr>
          <w:rFonts w:ascii="Times New Roman" w:eastAsia="Times New Roman" w:hAnsi="Times New Roman" w:cs="Times New Roman"/>
          <w:sz w:val="22"/>
          <w:lang w:val="en-US" w:eastAsia="en-ZA"/>
        </w:rPr>
        <w:t xml:space="preserve"> (reference species) and </w:t>
      </w:r>
      <w:r w:rsidRPr="001F7242">
        <w:rPr>
          <w:rFonts w:ascii="Times New Roman" w:eastAsia="Times New Roman" w:hAnsi="Times New Roman" w:cs="Times New Roman"/>
          <w:i/>
          <w:sz w:val="22"/>
          <w:lang w:val="en-US" w:eastAsia="en-ZA"/>
        </w:rPr>
        <w:t xml:space="preserve">Acacia </w:t>
      </w:r>
      <w:proofErr w:type="spellStart"/>
      <w:r w:rsidRPr="001F7242">
        <w:rPr>
          <w:rFonts w:ascii="Times New Roman" w:eastAsia="Times New Roman" w:hAnsi="Times New Roman" w:cs="Times New Roman"/>
          <w:i/>
          <w:sz w:val="22"/>
          <w:lang w:val="en-US" w:eastAsia="en-ZA"/>
        </w:rPr>
        <w:t>mearnsii</w:t>
      </w:r>
      <w:proofErr w:type="spellEnd"/>
      <w:r w:rsidRPr="001F7242">
        <w:rPr>
          <w:rFonts w:ascii="Times New Roman" w:eastAsia="Times New Roman" w:hAnsi="Times New Roman" w:cs="Times New Roman"/>
          <w:sz w:val="22"/>
          <w:lang w:val="en-US" w:eastAsia="en-ZA"/>
        </w:rPr>
        <w:t>.</w:t>
      </w:r>
      <w:r w:rsidR="0015165C" w:rsidRPr="001F7242">
        <w:rPr>
          <w:rFonts w:ascii="Times New Roman" w:eastAsia="Times New Roman" w:hAnsi="Times New Roman" w:cs="Times New Roman"/>
          <w:i/>
          <w:sz w:val="22"/>
          <w:lang w:val="en-US" w:eastAsia="en-ZA"/>
        </w:rPr>
        <w:t>.</w:t>
      </w:r>
    </w:p>
    <w:tbl>
      <w:tblPr>
        <w:tblW w:w="5455" w:type="dxa"/>
        <w:tblInd w:w="93" w:type="dxa"/>
        <w:tblCellMar>
          <w:left w:w="10" w:type="dxa"/>
          <w:right w:w="10" w:type="dxa"/>
        </w:tblCellMar>
        <w:tblLook w:val="04A0" w:firstRow="1" w:lastRow="0" w:firstColumn="1" w:lastColumn="0" w:noHBand="0" w:noVBand="1"/>
      </w:tblPr>
      <w:tblGrid>
        <w:gridCol w:w="3036"/>
        <w:gridCol w:w="1843"/>
        <w:gridCol w:w="640"/>
      </w:tblGrid>
      <w:tr w:rsidR="0015165C" w:rsidRPr="001F7242" w:rsidTr="006C0B2A">
        <w:trPr>
          <w:trHeight w:val="232"/>
        </w:trPr>
        <w:tc>
          <w:tcPr>
            <w:tcW w:w="3036"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Effect</w:t>
            </w:r>
          </w:p>
        </w:tc>
        <w:tc>
          <w:tcPr>
            <w:tcW w:w="1843"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Coefficient</w:t>
            </w:r>
          </w:p>
        </w:tc>
        <w:tc>
          <w:tcPr>
            <w:tcW w:w="576"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p</w:t>
            </w:r>
          </w:p>
        </w:tc>
      </w:tr>
      <w:tr w:rsidR="0015165C" w:rsidRPr="001F7242" w:rsidTr="006C0B2A">
        <w:trPr>
          <w:trHeight w:val="232"/>
        </w:trPr>
        <w:tc>
          <w:tcPr>
            <w:tcW w:w="3036" w:type="dxa"/>
            <w:tcBorders>
              <w:top w:val="nil"/>
              <w:left w:val="nil"/>
              <w:bottom w:val="nil"/>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Intercept</w:t>
            </w:r>
          </w:p>
        </w:tc>
        <w:tc>
          <w:tcPr>
            <w:tcW w:w="1843" w:type="dxa"/>
            <w:tcBorders>
              <w:top w:val="nil"/>
              <w:left w:val="nil"/>
              <w:bottom w:val="nil"/>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4.159</w:t>
            </w:r>
          </w:p>
        </w:tc>
        <w:tc>
          <w:tcPr>
            <w:tcW w:w="576" w:type="dxa"/>
            <w:tcBorders>
              <w:top w:val="nil"/>
              <w:left w:val="nil"/>
              <w:bottom w:val="nil"/>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6C0B2A">
        <w:trPr>
          <w:trHeight w:val="232"/>
        </w:trPr>
        <w:tc>
          <w:tcPr>
            <w:tcW w:w="3036" w:type="dxa"/>
            <w:tcBorders>
              <w:top w:val="nil"/>
              <w:left w:val="nil"/>
              <w:bottom w:val="nil"/>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Initial height</w:t>
            </w:r>
          </w:p>
        </w:tc>
        <w:tc>
          <w:tcPr>
            <w:tcW w:w="1843" w:type="dxa"/>
            <w:tcBorders>
              <w:top w:val="nil"/>
              <w:left w:val="nil"/>
              <w:bottom w:val="nil"/>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-0.512</w:t>
            </w:r>
          </w:p>
        </w:tc>
        <w:tc>
          <w:tcPr>
            <w:tcW w:w="576" w:type="dxa"/>
            <w:tcBorders>
              <w:top w:val="nil"/>
              <w:left w:val="nil"/>
              <w:bottom w:val="nil"/>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6C0B2A">
        <w:trPr>
          <w:trHeight w:val="232"/>
        </w:trPr>
        <w:tc>
          <w:tcPr>
            <w:tcW w:w="3036" w:type="dxa"/>
            <w:tcBorders>
              <w:top w:val="nil"/>
              <w:left w:val="nil"/>
              <w:bottom w:val="nil"/>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i/>
                <w:iCs/>
                <w:sz w:val="22"/>
                <w:lang w:eastAsia="en-ZA"/>
              </w:rPr>
              <w:t>Acacia mearnsii</w:t>
            </w:r>
          </w:p>
        </w:tc>
        <w:tc>
          <w:tcPr>
            <w:tcW w:w="1843" w:type="dxa"/>
            <w:tcBorders>
              <w:top w:val="nil"/>
              <w:left w:val="nil"/>
              <w:bottom w:val="nil"/>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-3.299</w:t>
            </w:r>
          </w:p>
        </w:tc>
        <w:tc>
          <w:tcPr>
            <w:tcW w:w="576" w:type="dxa"/>
            <w:tcBorders>
              <w:top w:val="nil"/>
              <w:left w:val="nil"/>
              <w:bottom w:val="nil"/>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6C0B2A">
        <w:trPr>
          <w:trHeight w:val="232"/>
        </w:trPr>
        <w:tc>
          <w:tcPr>
            <w:tcW w:w="3036" w:type="dxa"/>
            <w:tcBorders>
              <w:top w:val="nil"/>
              <w:left w:val="nil"/>
              <w:bottom w:val="single" w:sz="4" w:space="0" w:color="auto"/>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sz w:val="22"/>
                <w:lang w:eastAsia="en-ZA"/>
              </w:rPr>
              <w:t>Initial height</w:t>
            </w:r>
            <w:r w:rsidRPr="001F7242">
              <w:rPr>
                <w:rFonts w:ascii="Times New Roman" w:eastAsia="Times New Roman" w:hAnsi="Times New Roman" w:cs="Times New Roman"/>
                <w:i/>
                <w:iCs/>
                <w:sz w:val="22"/>
                <w:lang w:eastAsia="en-ZA"/>
              </w:rPr>
              <w:t>*Acacia mearnsii</w:t>
            </w:r>
          </w:p>
        </w:tc>
        <w:tc>
          <w:tcPr>
            <w:tcW w:w="1843" w:type="dxa"/>
            <w:tcBorders>
              <w:top w:val="nil"/>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-0.285</w:t>
            </w:r>
          </w:p>
        </w:tc>
        <w:tc>
          <w:tcPr>
            <w:tcW w:w="576" w:type="dxa"/>
            <w:tcBorders>
              <w:top w:val="nil"/>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0.389</w:t>
            </w:r>
          </w:p>
        </w:tc>
      </w:tr>
    </w:tbl>
    <w:p w:rsidR="0015165C" w:rsidRPr="001F7242" w:rsidRDefault="0015165C" w:rsidP="003A30F5">
      <w:pPr>
        <w:jc w:val="left"/>
        <w:rPr>
          <w:rFonts w:ascii="Times New Roman" w:eastAsia="Times New Roman" w:hAnsi="Times New Roman" w:cs="Times New Roman"/>
          <w:i/>
          <w:sz w:val="22"/>
          <w:lang w:val="en-US" w:eastAsia="en-ZA"/>
        </w:rPr>
      </w:pPr>
    </w:p>
    <w:p w:rsidR="0015165C" w:rsidRPr="001F7242" w:rsidRDefault="001F7242" w:rsidP="0015165C">
      <w:pPr>
        <w:spacing w:after="120" w:line="240" w:lineRule="auto"/>
        <w:jc w:val="left"/>
        <w:rPr>
          <w:rFonts w:ascii="Times New Roman" w:eastAsia="Times New Roman" w:hAnsi="Times New Roman" w:cs="Times New Roman"/>
          <w:sz w:val="22"/>
          <w:lang w:val="en-US" w:eastAsia="en-ZA"/>
        </w:rPr>
      </w:pPr>
      <w:r w:rsidRPr="001F7242">
        <w:rPr>
          <w:rFonts w:ascii="Times New Roman" w:eastAsia="Times New Roman" w:hAnsi="Times New Roman" w:cs="Times New Roman"/>
          <w:sz w:val="22"/>
          <w:lang w:val="en-US" w:eastAsia="en-ZA"/>
        </w:rPr>
        <w:t xml:space="preserve">Results of </w:t>
      </w:r>
      <w:r w:rsidR="0015165C" w:rsidRPr="001F7242">
        <w:rPr>
          <w:rFonts w:ascii="Times New Roman" w:eastAsia="Times New Roman" w:hAnsi="Times New Roman" w:cs="Times New Roman"/>
          <w:sz w:val="22"/>
          <w:lang w:val="en-US" w:eastAsia="en-ZA"/>
        </w:rPr>
        <w:t xml:space="preserve">GLM </w:t>
      </w:r>
      <w:r w:rsidR="00944124" w:rsidRPr="001F7242">
        <w:rPr>
          <w:rFonts w:ascii="Times New Roman" w:eastAsia="Times New Roman" w:hAnsi="Times New Roman" w:cs="Times New Roman"/>
          <w:sz w:val="22"/>
          <w:lang w:val="en-US" w:eastAsia="en-ZA"/>
        </w:rPr>
        <w:t xml:space="preserve">exploring </w:t>
      </w:r>
      <w:r w:rsidR="0015165C" w:rsidRPr="001F7242">
        <w:rPr>
          <w:rFonts w:ascii="Times New Roman" w:eastAsia="Times New Roman" w:hAnsi="Times New Roman" w:cs="Times New Roman"/>
          <w:sz w:val="22"/>
          <w:lang w:val="en-US" w:eastAsia="en-ZA"/>
        </w:rPr>
        <w:t xml:space="preserve">the relationship between growth in height and initial height of saplings of </w:t>
      </w:r>
      <w:proofErr w:type="spellStart"/>
      <w:r w:rsidR="0015165C" w:rsidRPr="001F7242">
        <w:rPr>
          <w:rFonts w:ascii="Times New Roman" w:eastAsia="Times New Roman" w:hAnsi="Times New Roman" w:cs="Times New Roman"/>
          <w:i/>
          <w:sz w:val="22"/>
          <w:lang w:val="en-US" w:eastAsia="en-ZA"/>
        </w:rPr>
        <w:t>Virgilia</w:t>
      </w:r>
      <w:proofErr w:type="spellEnd"/>
      <w:r w:rsidR="0015165C" w:rsidRPr="001F7242">
        <w:rPr>
          <w:rFonts w:ascii="Times New Roman" w:eastAsia="Times New Roman" w:hAnsi="Times New Roman" w:cs="Times New Roman"/>
          <w:i/>
          <w:sz w:val="22"/>
          <w:lang w:val="en-US" w:eastAsia="en-ZA"/>
        </w:rPr>
        <w:t xml:space="preserve"> </w:t>
      </w:r>
      <w:proofErr w:type="spellStart"/>
      <w:r w:rsidR="0015165C" w:rsidRPr="001F7242">
        <w:rPr>
          <w:rFonts w:ascii="Times New Roman" w:eastAsia="Times New Roman" w:hAnsi="Times New Roman" w:cs="Times New Roman"/>
          <w:i/>
          <w:sz w:val="22"/>
          <w:lang w:val="en-US" w:eastAsia="en-ZA"/>
        </w:rPr>
        <w:t>divaricata</w:t>
      </w:r>
      <w:proofErr w:type="spellEnd"/>
      <w:r w:rsidRPr="001F7242">
        <w:rPr>
          <w:rFonts w:ascii="Times New Roman" w:eastAsia="Times New Roman" w:hAnsi="Times New Roman" w:cs="Times New Roman"/>
          <w:i/>
          <w:sz w:val="22"/>
          <w:lang w:val="en-US" w:eastAsia="en-ZA"/>
        </w:rPr>
        <w:t xml:space="preserve"> </w:t>
      </w:r>
      <w:r w:rsidRPr="001F7242">
        <w:rPr>
          <w:rFonts w:ascii="Times New Roman" w:eastAsia="Times New Roman" w:hAnsi="Times New Roman" w:cs="Times New Roman"/>
          <w:sz w:val="22"/>
          <w:lang w:val="en-US" w:eastAsia="en-ZA"/>
        </w:rPr>
        <w:t>(reference species)</w:t>
      </w:r>
      <w:r w:rsidR="0015165C" w:rsidRPr="001F7242">
        <w:rPr>
          <w:rFonts w:ascii="Times New Roman" w:eastAsia="Times New Roman" w:hAnsi="Times New Roman" w:cs="Times New Roman"/>
          <w:sz w:val="22"/>
          <w:lang w:val="en-US" w:eastAsia="en-ZA"/>
        </w:rPr>
        <w:t xml:space="preserve">, and </w:t>
      </w:r>
      <w:r w:rsidR="0015165C" w:rsidRPr="001F7242">
        <w:rPr>
          <w:rFonts w:ascii="Times New Roman" w:eastAsia="Times New Roman" w:hAnsi="Times New Roman" w:cs="Times New Roman"/>
          <w:i/>
          <w:sz w:val="22"/>
          <w:lang w:val="en-US" w:eastAsia="en-ZA"/>
        </w:rPr>
        <w:t xml:space="preserve">Acacia </w:t>
      </w:r>
      <w:proofErr w:type="spellStart"/>
      <w:r w:rsidR="0015165C" w:rsidRPr="001F7242">
        <w:rPr>
          <w:rFonts w:ascii="Times New Roman" w:eastAsia="Times New Roman" w:hAnsi="Times New Roman" w:cs="Times New Roman"/>
          <w:i/>
          <w:sz w:val="22"/>
          <w:lang w:val="en-US" w:eastAsia="en-ZA"/>
        </w:rPr>
        <w:t>mearnsii</w:t>
      </w:r>
      <w:proofErr w:type="spellEnd"/>
      <w:r w:rsidR="0015165C" w:rsidRPr="001F7242">
        <w:rPr>
          <w:rFonts w:ascii="Times New Roman" w:eastAsia="Times New Roman" w:hAnsi="Times New Roman" w:cs="Times New Roman"/>
          <w:i/>
          <w:sz w:val="22"/>
          <w:lang w:val="en-US" w:eastAsia="en-ZA"/>
        </w:rPr>
        <w:t xml:space="preserve"> </w:t>
      </w:r>
      <w:r w:rsidR="0015165C" w:rsidRPr="001F7242">
        <w:rPr>
          <w:rFonts w:ascii="Times New Roman" w:eastAsia="Times New Roman" w:hAnsi="Times New Roman" w:cs="Times New Roman"/>
          <w:sz w:val="22"/>
          <w:lang w:val="en-US" w:eastAsia="en-ZA"/>
        </w:rPr>
        <w:t xml:space="preserve">and </w:t>
      </w:r>
      <w:r w:rsidR="0015165C" w:rsidRPr="001F7242">
        <w:rPr>
          <w:rFonts w:ascii="Times New Roman" w:eastAsia="Times New Roman" w:hAnsi="Times New Roman" w:cs="Times New Roman"/>
          <w:i/>
          <w:sz w:val="22"/>
          <w:lang w:val="en-US" w:eastAsia="en-ZA"/>
        </w:rPr>
        <w:t>A. melanoxylon</w:t>
      </w:r>
      <w:r w:rsidR="0015165C" w:rsidRPr="001F7242">
        <w:rPr>
          <w:rFonts w:ascii="Times New Roman" w:eastAsia="Times New Roman" w:hAnsi="Times New Roman" w:cs="Times New Roman"/>
          <w:sz w:val="22"/>
          <w:lang w:val="en-US" w:eastAsia="en-ZA"/>
        </w:rPr>
        <w:t>.</w:t>
      </w:r>
    </w:p>
    <w:tbl>
      <w:tblPr>
        <w:tblW w:w="5519" w:type="dxa"/>
        <w:tblInd w:w="93" w:type="dxa"/>
        <w:tblCellMar>
          <w:left w:w="10" w:type="dxa"/>
          <w:right w:w="10" w:type="dxa"/>
        </w:tblCellMar>
        <w:tblLook w:val="04A0" w:firstRow="1" w:lastRow="0" w:firstColumn="1" w:lastColumn="0" w:noHBand="0" w:noVBand="1"/>
      </w:tblPr>
      <w:tblGrid>
        <w:gridCol w:w="3417"/>
        <w:gridCol w:w="1462"/>
        <w:gridCol w:w="640"/>
      </w:tblGrid>
      <w:tr w:rsidR="0015165C" w:rsidRPr="001F7242" w:rsidTr="00775A98">
        <w:trPr>
          <w:trHeight w:val="232"/>
        </w:trPr>
        <w:tc>
          <w:tcPr>
            <w:tcW w:w="3417"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Effect</w:t>
            </w:r>
          </w:p>
        </w:tc>
        <w:tc>
          <w:tcPr>
            <w:tcW w:w="1462"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Coefficient</w:t>
            </w:r>
          </w:p>
        </w:tc>
        <w:tc>
          <w:tcPr>
            <w:tcW w:w="640"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p</w:t>
            </w:r>
          </w:p>
        </w:tc>
      </w:tr>
      <w:tr w:rsidR="0015165C" w:rsidRPr="001F7242" w:rsidTr="00775A98">
        <w:trPr>
          <w:trHeight w:val="232"/>
        </w:trPr>
        <w:tc>
          <w:tcPr>
            <w:tcW w:w="3417" w:type="dxa"/>
            <w:tcBorders>
              <w:top w:val="nil"/>
              <w:left w:val="nil"/>
              <w:bottom w:val="nil"/>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Intercept</w:t>
            </w:r>
          </w:p>
        </w:tc>
        <w:tc>
          <w:tcPr>
            <w:tcW w:w="146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84.045</w:t>
            </w:r>
          </w:p>
        </w:tc>
        <w:tc>
          <w:tcPr>
            <w:tcW w:w="640" w:type="dxa"/>
            <w:tcBorders>
              <w:top w:val="nil"/>
              <w:left w:val="nil"/>
              <w:bottom w:val="nil"/>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775A98">
        <w:trPr>
          <w:trHeight w:val="232"/>
        </w:trPr>
        <w:tc>
          <w:tcPr>
            <w:tcW w:w="3417" w:type="dxa"/>
            <w:tcBorders>
              <w:top w:val="nil"/>
              <w:left w:val="nil"/>
              <w:bottom w:val="nil"/>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Initial height</w:t>
            </w:r>
          </w:p>
        </w:tc>
        <w:tc>
          <w:tcPr>
            <w:tcW w:w="146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0.076</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0.111</w:t>
            </w:r>
          </w:p>
        </w:tc>
      </w:tr>
      <w:tr w:rsidR="0015165C" w:rsidRPr="001F7242" w:rsidTr="00775A98">
        <w:trPr>
          <w:trHeight w:val="232"/>
        </w:trPr>
        <w:tc>
          <w:tcPr>
            <w:tcW w:w="3417" w:type="dxa"/>
            <w:tcBorders>
              <w:top w:val="nil"/>
              <w:left w:val="nil"/>
              <w:bottom w:val="nil"/>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i/>
                <w:iCs/>
                <w:sz w:val="22"/>
                <w:lang w:eastAsia="en-ZA"/>
              </w:rPr>
              <w:t>Acacia mearnsii</w:t>
            </w:r>
          </w:p>
        </w:tc>
        <w:tc>
          <w:tcPr>
            <w:tcW w:w="146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-73.842</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775A98">
        <w:trPr>
          <w:trHeight w:val="232"/>
        </w:trPr>
        <w:tc>
          <w:tcPr>
            <w:tcW w:w="3417" w:type="dxa"/>
            <w:tcBorders>
              <w:top w:val="nil"/>
              <w:left w:val="nil"/>
              <w:bottom w:val="nil"/>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i/>
                <w:iCs/>
                <w:sz w:val="22"/>
                <w:lang w:eastAsia="en-ZA"/>
              </w:rPr>
              <w:t>Acacia melanoxylon</w:t>
            </w:r>
          </w:p>
        </w:tc>
        <w:tc>
          <w:tcPr>
            <w:tcW w:w="146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-74.331</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775A98">
        <w:trPr>
          <w:trHeight w:val="232"/>
        </w:trPr>
        <w:tc>
          <w:tcPr>
            <w:tcW w:w="3417" w:type="dxa"/>
            <w:tcBorders>
              <w:top w:val="nil"/>
              <w:left w:val="nil"/>
              <w:bottom w:val="nil"/>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Initial height*</w:t>
            </w:r>
            <w:r w:rsidRPr="001F7242">
              <w:rPr>
                <w:rFonts w:ascii="Times New Roman" w:eastAsia="Times New Roman" w:hAnsi="Times New Roman" w:cs="Times New Roman"/>
                <w:i/>
                <w:iCs/>
                <w:sz w:val="22"/>
                <w:lang w:eastAsia="en-ZA"/>
              </w:rPr>
              <w:t>Acacia mearnsii</w:t>
            </w:r>
          </w:p>
        </w:tc>
        <w:tc>
          <w:tcPr>
            <w:tcW w:w="146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0.226</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775A98">
        <w:trPr>
          <w:trHeight w:val="232"/>
        </w:trPr>
        <w:tc>
          <w:tcPr>
            <w:tcW w:w="3417" w:type="dxa"/>
            <w:tcBorders>
              <w:top w:val="nil"/>
              <w:left w:val="nil"/>
              <w:bottom w:val="single" w:sz="4" w:space="0" w:color="auto"/>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Initial height*</w:t>
            </w:r>
            <w:r w:rsidRPr="001F7242">
              <w:rPr>
                <w:rFonts w:ascii="Times New Roman" w:eastAsia="Times New Roman" w:hAnsi="Times New Roman" w:cs="Times New Roman"/>
                <w:i/>
                <w:iCs/>
                <w:sz w:val="22"/>
                <w:lang w:eastAsia="en-ZA"/>
              </w:rPr>
              <w:t>Acacia melanoxylon</w:t>
            </w:r>
          </w:p>
        </w:tc>
        <w:tc>
          <w:tcPr>
            <w:tcW w:w="1462" w:type="dxa"/>
            <w:tcBorders>
              <w:top w:val="nil"/>
              <w:left w:val="nil"/>
              <w:bottom w:val="single" w:sz="4" w:space="0" w:color="auto"/>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0.123</w:t>
            </w:r>
          </w:p>
        </w:tc>
        <w:tc>
          <w:tcPr>
            <w:tcW w:w="640" w:type="dxa"/>
            <w:tcBorders>
              <w:top w:val="nil"/>
              <w:left w:val="nil"/>
              <w:bottom w:val="single" w:sz="4" w:space="0" w:color="auto"/>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0.151</w:t>
            </w:r>
          </w:p>
        </w:tc>
      </w:tr>
    </w:tbl>
    <w:p w:rsidR="0015165C" w:rsidRPr="001F7242" w:rsidRDefault="0015165C" w:rsidP="003A30F5">
      <w:pPr>
        <w:jc w:val="left"/>
        <w:rPr>
          <w:rFonts w:ascii="Times New Roman" w:eastAsia="Times New Roman" w:hAnsi="Times New Roman" w:cs="Times New Roman"/>
          <w:sz w:val="22"/>
          <w:lang w:val="en-US" w:eastAsia="en-ZA"/>
        </w:rPr>
      </w:pPr>
    </w:p>
    <w:p w:rsidR="0015165C" w:rsidRPr="001F7242" w:rsidRDefault="001F7242" w:rsidP="0015165C">
      <w:pPr>
        <w:spacing w:after="120" w:line="240" w:lineRule="auto"/>
        <w:jc w:val="left"/>
        <w:rPr>
          <w:rFonts w:ascii="Times New Roman" w:eastAsia="Times New Roman" w:hAnsi="Times New Roman" w:cs="Times New Roman"/>
          <w:sz w:val="22"/>
          <w:lang w:val="en-US" w:eastAsia="en-ZA"/>
        </w:rPr>
      </w:pPr>
      <w:r w:rsidRPr="001F7242">
        <w:rPr>
          <w:rFonts w:ascii="Times New Roman" w:eastAsia="Times New Roman" w:hAnsi="Times New Roman" w:cs="Times New Roman"/>
          <w:sz w:val="22"/>
          <w:lang w:val="en-US" w:eastAsia="en-ZA"/>
        </w:rPr>
        <w:t xml:space="preserve">Results of </w:t>
      </w:r>
      <w:r w:rsidR="0015165C" w:rsidRPr="001F7242">
        <w:rPr>
          <w:rFonts w:ascii="Times New Roman" w:eastAsia="Times New Roman" w:hAnsi="Times New Roman" w:cs="Times New Roman"/>
          <w:sz w:val="22"/>
          <w:lang w:val="en-US" w:eastAsia="en-ZA"/>
        </w:rPr>
        <w:t xml:space="preserve">GLM </w:t>
      </w:r>
      <w:r w:rsidR="00944124" w:rsidRPr="001F7242">
        <w:rPr>
          <w:rFonts w:ascii="Times New Roman" w:eastAsia="Times New Roman" w:hAnsi="Times New Roman" w:cs="Times New Roman"/>
          <w:sz w:val="22"/>
          <w:lang w:val="en-US" w:eastAsia="en-ZA"/>
        </w:rPr>
        <w:t xml:space="preserve">exploring </w:t>
      </w:r>
      <w:r w:rsidR="0015165C" w:rsidRPr="001F7242">
        <w:rPr>
          <w:rFonts w:ascii="Times New Roman" w:eastAsia="Times New Roman" w:hAnsi="Times New Roman" w:cs="Times New Roman"/>
          <w:sz w:val="22"/>
          <w:lang w:val="en-US" w:eastAsia="en-ZA"/>
        </w:rPr>
        <w:t xml:space="preserve">the relationship between growth in </w:t>
      </w:r>
      <w:proofErr w:type="spellStart"/>
      <w:r w:rsidR="0015165C" w:rsidRPr="001F7242">
        <w:rPr>
          <w:rFonts w:ascii="Times New Roman" w:eastAsia="Times New Roman" w:hAnsi="Times New Roman" w:cs="Times New Roman"/>
          <w:sz w:val="22"/>
          <w:lang w:val="en-US" w:eastAsia="en-ZA"/>
        </w:rPr>
        <w:t>groundline</w:t>
      </w:r>
      <w:proofErr w:type="spellEnd"/>
      <w:r w:rsidR="0015165C" w:rsidRPr="001F7242">
        <w:rPr>
          <w:rFonts w:ascii="Times New Roman" w:eastAsia="Times New Roman" w:hAnsi="Times New Roman" w:cs="Times New Roman"/>
          <w:sz w:val="22"/>
          <w:lang w:val="en-US" w:eastAsia="en-ZA"/>
        </w:rPr>
        <w:t xml:space="preserve"> diameter (GLD) and initial GLD of saplings of </w:t>
      </w:r>
      <w:proofErr w:type="spellStart"/>
      <w:r w:rsidR="0015165C" w:rsidRPr="001F7242">
        <w:rPr>
          <w:rFonts w:ascii="Times New Roman" w:eastAsia="Times New Roman" w:hAnsi="Times New Roman" w:cs="Times New Roman"/>
          <w:i/>
          <w:sz w:val="22"/>
          <w:lang w:val="en-US" w:eastAsia="en-ZA"/>
        </w:rPr>
        <w:t>Virgilia</w:t>
      </w:r>
      <w:proofErr w:type="spellEnd"/>
      <w:r w:rsidR="0015165C" w:rsidRPr="001F7242">
        <w:rPr>
          <w:rFonts w:ascii="Times New Roman" w:eastAsia="Times New Roman" w:hAnsi="Times New Roman" w:cs="Times New Roman"/>
          <w:i/>
          <w:sz w:val="22"/>
          <w:lang w:val="en-US" w:eastAsia="en-ZA"/>
        </w:rPr>
        <w:t xml:space="preserve"> </w:t>
      </w:r>
      <w:proofErr w:type="spellStart"/>
      <w:r w:rsidR="0015165C" w:rsidRPr="001F7242">
        <w:rPr>
          <w:rFonts w:ascii="Times New Roman" w:eastAsia="Times New Roman" w:hAnsi="Times New Roman" w:cs="Times New Roman"/>
          <w:i/>
          <w:sz w:val="22"/>
          <w:lang w:val="en-US" w:eastAsia="en-ZA"/>
        </w:rPr>
        <w:t>divaricata</w:t>
      </w:r>
      <w:proofErr w:type="spellEnd"/>
      <w:r w:rsidRPr="001F7242">
        <w:rPr>
          <w:rFonts w:ascii="Times New Roman" w:eastAsia="Times New Roman" w:hAnsi="Times New Roman" w:cs="Times New Roman"/>
          <w:i/>
          <w:sz w:val="22"/>
          <w:lang w:val="en-US" w:eastAsia="en-ZA"/>
        </w:rPr>
        <w:t xml:space="preserve"> </w:t>
      </w:r>
      <w:r w:rsidRPr="001F7242">
        <w:rPr>
          <w:rFonts w:ascii="Times New Roman" w:eastAsia="Times New Roman" w:hAnsi="Times New Roman" w:cs="Times New Roman"/>
          <w:sz w:val="22"/>
          <w:lang w:val="en-US" w:eastAsia="en-ZA"/>
        </w:rPr>
        <w:t>(reference species)</w:t>
      </w:r>
      <w:r w:rsidR="0015165C" w:rsidRPr="001F7242">
        <w:rPr>
          <w:rFonts w:ascii="Times New Roman" w:eastAsia="Times New Roman" w:hAnsi="Times New Roman" w:cs="Times New Roman"/>
          <w:sz w:val="22"/>
          <w:lang w:val="en-US" w:eastAsia="en-ZA"/>
        </w:rPr>
        <w:t xml:space="preserve">, and </w:t>
      </w:r>
      <w:r w:rsidR="0015165C" w:rsidRPr="001F7242">
        <w:rPr>
          <w:rFonts w:ascii="Times New Roman" w:eastAsia="Times New Roman" w:hAnsi="Times New Roman" w:cs="Times New Roman"/>
          <w:i/>
          <w:sz w:val="22"/>
          <w:lang w:val="en-US" w:eastAsia="en-ZA"/>
        </w:rPr>
        <w:t xml:space="preserve">Acacia mearnsii </w:t>
      </w:r>
      <w:r w:rsidR="0015165C" w:rsidRPr="001F7242">
        <w:rPr>
          <w:rFonts w:ascii="Times New Roman" w:eastAsia="Times New Roman" w:hAnsi="Times New Roman" w:cs="Times New Roman"/>
          <w:sz w:val="22"/>
          <w:lang w:val="en-US" w:eastAsia="en-ZA"/>
        </w:rPr>
        <w:t xml:space="preserve">and </w:t>
      </w:r>
      <w:r w:rsidR="0015165C" w:rsidRPr="001F7242">
        <w:rPr>
          <w:rFonts w:ascii="Times New Roman" w:eastAsia="Times New Roman" w:hAnsi="Times New Roman" w:cs="Times New Roman"/>
          <w:i/>
          <w:sz w:val="22"/>
          <w:lang w:val="en-US" w:eastAsia="en-ZA"/>
        </w:rPr>
        <w:t>A. melanoxylon</w:t>
      </w:r>
      <w:r w:rsidR="0015165C" w:rsidRPr="001F7242">
        <w:rPr>
          <w:rFonts w:ascii="Times New Roman" w:eastAsia="Times New Roman" w:hAnsi="Times New Roman" w:cs="Times New Roman"/>
          <w:sz w:val="22"/>
          <w:lang w:val="en-US" w:eastAsia="en-ZA"/>
        </w:rPr>
        <w:t>.</w:t>
      </w:r>
    </w:p>
    <w:tbl>
      <w:tblPr>
        <w:tblW w:w="5519" w:type="dxa"/>
        <w:tblInd w:w="93" w:type="dxa"/>
        <w:tblCellMar>
          <w:left w:w="10" w:type="dxa"/>
          <w:right w:w="10" w:type="dxa"/>
        </w:tblCellMar>
        <w:tblLook w:val="04A0" w:firstRow="1" w:lastRow="0" w:firstColumn="1" w:lastColumn="0" w:noHBand="0" w:noVBand="1"/>
      </w:tblPr>
      <w:tblGrid>
        <w:gridCol w:w="3507"/>
        <w:gridCol w:w="1372"/>
        <w:gridCol w:w="640"/>
      </w:tblGrid>
      <w:tr w:rsidR="0015165C" w:rsidRPr="001F7242" w:rsidTr="00775A98">
        <w:trPr>
          <w:trHeight w:val="232"/>
        </w:trPr>
        <w:tc>
          <w:tcPr>
            <w:tcW w:w="3507"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Effect</w:t>
            </w:r>
          </w:p>
        </w:tc>
        <w:tc>
          <w:tcPr>
            <w:tcW w:w="1372"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Coefficient</w:t>
            </w:r>
          </w:p>
        </w:tc>
        <w:tc>
          <w:tcPr>
            <w:tcW w:w="640"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p</w:t>
            </w:r>
          </w:p>
        </w:tc>
      </w:tr>
      <w:tr w:rsidR="0015165C" w:rsidRPr="001F7242" w:rsidTr="00775A98">
        <w:trPr>
          <w:trHeight w:val="232"/>
        </w:trPr>
        <w:tc>
          <w:tcPr>
            <w:tcW w:w="3507" w:type="dxa"/>
            <w:tcBorders>
              <w:top w:val="nil"/>
              <w:left w:val="nil"/>
              <w:bottom w:val="nil"/>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Intercept</w:t>
            </w:r>
          </w:p>
        </w:tc>
        <w:tc>
          <w:tcPr>
            <w:tcW w:w="137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0.08</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0.189</w:t>
            </w:r>
          </w:p>
        </w:tc>
      </w:tr>
      <w:tr w:rsidR="0015165C" w:rsidRPr="001F7242" w:rsidTr="00775A98">
        <w:trPr>
          <w:trHeight w:val="232"/>
        </w:trPr>
        <w:tc>
          <w:tcPr>
            <w:tcW w:w="3507" w:type="dxa"/>
            <w:tcBorders>
              <w:top w:val="nil"/>
              <w:left w:val="nil"/>
              <w:bottom w:val="nil"/>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Initial GLD</w:t>
            </w:r>
          </w:p>
        </w:tc>
        <w:tc>
          <w:tcPr>
            <w:tcW w:w="137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0.231</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775A98">
        <w:trPr>
          <w:trHeight w:val="232"/>
        </w:trPr>
        <w:tc>
          <w:tcPr>
            <w:tcW w:w="3507" w:type="dxa"/>
            <w:tcBorders>
              <w:top w:val="nil"/>
              <w:left w:val="nil"/>
              <w:bottom w:val="nil"/>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i/>
                <w:iCs/>
                <w:sz w:val="22"/>
                <w:lang w:eastAsia="en-ZA"/>
              </w:rPr>
              <w:t>Acacia mearnsii</w:t>
            </w:r>
          </w:p>
        </w:tc>
        <w:tc>
          <w:tcPr>
            <w:tcW w:w="137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-0.067</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0.285</w:t>
            </w:r>
          </w:p>
        </w:tc>
      </w:tr>
      <w:tr w:rsidR="0015165C" w:rsidRPr="001F7242" w:rsidTr="00775A98">
        <w:trPr>
          <w:trHeight w:val="232"/>
        </w:trPr>
        <w:tc>
          <w:tcPr>
            <w:tcW w:w="3507" w:type="dxa"/>
            <w:tcBorders>
              <w:top w:val="nil"/>
              <w:left w:val="nil"/>
              <w:bottom w:val="nil"/>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i/>
                <w:iCs/>
                <w:sz w:val="22"/>
                <w:lang w:eastAsia="en-ZA"/>
              </w:rPr>
              <w:t>Acacia melanoxylon</w:t>
            </w:r>
          </w:p>
        </w:tc>
        <w:tc>
          <w:tcPr>
            <w:tcW w:w="137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-0.022</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0.776</w:t>
            </w:r>
          </w:p>
        </w:tc>
      </w:tr>
      <w:tr w:rsidR="0015165C" w:rsidRPr="001F7242" w:rsidTr="00775A98">
        <w:trPr>
          <w:trHeight w:val="232"/>
        </w:trPr>
        <w:tc>
          <w:tcPr>
            <w:tcW w:w="3507" w:type="dxa"/>
            <w:tcBorders>
              <w:top w:val="nil"/>
              <w:left w:val="nil"/>
              <w:bottom w:val="nil"/>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Initial GLD*</w:t>
            </w:r>
            <w:r w:rsidRPr="001F7242">
              <w:rPr>
                <w:rFonts w:ascii="Times New Roman" w:eastAsia="Times New Roman" w:hAnsi="Times New Roman" w:cs="Times New Roman"/>
                <w:i/>
                <w:iCs/>
                <w:sz w:val="22"/>
                <w:lang w:eastAsia="en-ZA"/>
              </w:rPr>
              <w:t>Acacia mearnsii</w:t>
            </w:r>
          </w:p>
        </w:tc>
        <w:tc>
          <w:tcPr>
            <w:tcW w:w="137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-0.004</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0.868</w:t>
            </w:r>
          </w:p>
        </w:tc>
      </w:tr>
      <w:tr w:rsidR="0015165C" w:rsidRPr="001F7242" w:rsidTr="00775A98">
        <w:trPr>
          <w:trHeight w:val="232"/>
        </w:trPr>
        <w:tc>
          <w:tcPr>
            <w:tcW w:w="3507" w:type="dxa"/>
            <w:tcBorders>
              <w:top w:val="nil"/>
              <w:left w:val="nil"/>
              <w:bottom w:val="single" w:sz="4" w:space="0" w:color="auto"/>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Initial GLD*</w:t>
            </w:r>
            <w:r w:rsidRPr="001F7242">
              <w:rPr>
                <w:rFonts w:ascii="Times New Roman" w:eastAsia="Times New Roman" w:hAnsi="Times New Roman" w:cs="Times New Roman"/>
                <w:i/>
                <w:iCs/>
                <w:sz w:val="22"/>
                <w:lang w:eastAsia="en-ZA"/>
              </w:rPr>
              <w:t>Acacia melanoxylon</w:t>
            </w:r>
          </w:p>
        </w:tc>
        <w:tc>
          <w:tcPr>
            <w:tcW w:w="1372" w:type="dxa"/>
            <w:tcBorders>
              <w:top w:val="nil"/>
              <w:left w:val="nil"/>
              <w:bottom w:val="single" w:sz="4" w:space="0" w:color="auto"/>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-0.105</w:t>
            </w:r>
          </w:p>
        </w:tc>
        <w:tc>
          <w:tcPr>
            <w:tcW w:w="640" w:type="dxa"/>
            <w:tcBorders>
              <w:top w:val="nil"/>
              <w:left w:val="nil"/>
              <w:bottom w:val="single" w:sz="4" w:space="0" w:color="auto"/>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0.034</w:t>
            </w:r>
          </w:p>
        </w:tc>
      </w:tr>
    </w:tbl>
    <w:p w:rsidR="0015165C" w:rsidRPr="001F7242" w:rsidRDefault="0015165C" w:rsidP="003A30F5">
      <w:pPr>
        <w:jc w:val="left"/>
        <w:rPr>
          <w:rFonts w:ascii="Times New Roman" w:eastAsia="Times New Roman" w:hAnsi="Times New Roman" w:cs="Times New Roman"/>
          <w:sz w:val="22"/>
          <w:lang w:val="en-US" w:eastAsia="en-ZA"/>
        </w:rPr>
      </w:pPr>
    </w:p>
    <w:p w:rsidR="0015165C" w:rsidRPr="001F7242" w:rsidRDefault="001F7242" w:rsidP="0015165C">
      <w:pPr>
        <w:spacing w:after="120" w:line="240" w:lineRule="auto"/>
        <w:jc w:val="left"/>
        <w:rPr>
          <w:rFonts w:ascii="Times New Roman" w:eastAsia="Times New Roman" w:hAnsi="Times New Roman" w:cs="Times New Roman"/>
          <w:sz w:val="22"/>
          <w:lang w:val="en-US" w:eastAsia="en-ZA"/>
        </w:rPr>
      </w:pPr>
      <w:r w:rsidRPr="001F7242">
        <w:rPr>
          <w:rFonts w:ascii="Times New Roman" w:eastAsia="Times New Roman" w:hAnsi="Times New Roman" w:cs="Times New Roman"/>
          <w:sz w:val="22"/>
          <w:lang w:val="en-US" w:eastAsia="en-ZA"/>
        </w:rPr>
        <w:t xml:space="preserve">Results of </w:t>
      </w:r>
      <w:r w:rsidR="0015165C" w:rsidRPr="001F7242">
        <w:rPr>
          <w:rFonts w:ascii="Times New Roman" w:eastAsia="Times New Roman" w:hAnsi="Times New Roman" w:cs="Times New Roman"/>
          <w:sz w:val="22"/>
          <w:lang w:val="en-US" w:eastAsia="en-ZA"/>
        </w:rPr>
        <w:t xml:space="preserve">GLM </w:t>
      </w:r>
      <w:r w:rsidR="00944124">
        <w:rPr>
          <w:rFonts w:ascii="Times New Roman" w:eastAsia="Times New Roman" w:hAnsi="Times New Roman" w:cs="Times New Roman"/>
          <w:sz w:val="22"/>
          <w:lang w:val="en-US" w:eastAsia="en-ZA"/>
        </w:rPr>
        <w:t xml:space="preserve">exploring </w:t>
      </w:r>
      <w:r w:rsidR="0015165C" w:rsidRPr="001F7242">
        <w:rPr>
          <w:rFonts w:ascii="Times New Roman" w:eastAsia="Times New Roman" w:hAnsi="Times New Roman" w:cs="Times New Roman"/>
          <w:sz w:val="22"/>
          <w:lang w:val="en-US" w:eastAsia="en-ZA"/>
        </w:rPr>
        <w:t xml:space="preserve">the relationship between growth in biomass index (BI) and initial BI of saplings of </w:t>
      </w:r>
      <w:proofErr w:type="spellStart"/>
      <w:r w:rsidR="0015165C" w:rsidRPr="001F7242">
        <w:rPr>
          <w:rFonts w:ascii="Times New Roman" w:eastAsia="Times New Roman" w:hAnsi="Times New Roman" w:cs="Times New Roman"/>
          <w:i/>
          <w:sz w:val="22"/>
          <w:lang w:val="en-US" w:eastAsia="en-ZA"/>
        </w:rPr>
        <w:t>Virgilia</w:t>
      </w:r>
      <w:proofErr w:type="spellEnd"/>
      <w:r w:rsidR="0015165C" w:rsidRPr="001F7242">
        <w:rPr>
          <w:rFonts w:ascii="Times New Roman" w:eastAsia="Times New Roman" w:hAnsi="Times New Roman" w:cs="Times New Roman"/>
          <w:i/>
          <w:sz w:val="22"/>
          <w:lang w:val="en-US" w:eastAsia="en-ZA"/>
        </w:rPr>
        <w:t xml:space="preserve"> </w:t>
      </w:r>
      <w:proofErr w:type="spellStart"/>
      <w:r w:rsidR="0015165C" w:rsidRPr="001F7242">
        <w:rPr>
          <w:rFonts w:ascii="Times New Roman" w:eastAsia="Times New Roman" w:hAnsi="Times New Roman" w:cs="Times New Roman"/>
          <w:i/>
          <w:sz w:val="22"/>
          <w:lang w:val="en-US" w:eastAsia="en-ZA"/>
        </w:rPr>
        <w:t>divaricata</w:t>
      </w:r>
      <w:proofErr w:type="spellEnd"/>
      <w:r w:rsidRPr="001F7242">
        <w:rPr>
          <w:rFonts w:ascii="Times New Roman" w:eastAsia="Times New Roman" w:hAnsi="Times New Roman" w:cs="Times New Roman"/>
          <w:i/>
          <w:sz w:val="22"/>
          <w:lang w:val="en-US" w:eastAsia="en-ZA"/>
        </w:rPr>
        <w:t xml:space="preserve"> </w:t>
      </w:r>
      <w:r w:rsidRPr="001F7242">
        <w:rPr>
          <w:rFonts w:ascii="Times New Roman" w:eastAsia="Times New Roman" w:hAnsi="Times New Roman" w:cs="Times New Roman"/>
          <w:sz w:val="22"/>
          <w:lang w:val="en-US" w:eastAsia="en-ZA"/>
        </w:rPr>
        <w:t>(reference species)</w:t>
      </w:r>
      <w:r w:rsidR="0015165C" w:rsidRPr="001F7242">
        <w:rPr>
          <w:rFonts w:ascii="Times New Roman" w:eastAsia="Times New Roman" w:hAnsi="Times New Roman" w:cs="Times New Roman"/>
          <w:sz w:val="22"/>
          <w:lang w:val="en-US" w:eastAsia="en-ZA"/>
        </w:rPr>
        <w:t xml:space="preserve">, and </w:t>
      </w:r>
      <w:r w:rsidR="0015165C" w:rsidRPr="001F7242">
        <w:rPr>
          <w:rFonts w:ascii="Times New Roman" w:eastAsia="Times New Roman" w:hAnsi="Times New Roman" w:cs="Times New Roman"/>
          <w:i/>
          <w:sz w:val="22"/>
          <w:lang w:val="en-US" w:eastAsia="en-ZA"/>
        </w:rPr>
        <w:t xml:space="preserve">Acacia </w:t>
      </w:r>
      <w:proofErr w:type="spellStart"/>
      <w:r w:rsidR="0015165C" w:rsidRPr="001F7242">
        <w:rPr>
          <w:rFonts w:ascii="Times New Roman" w:eastAsia="Times New Roman" w:hAnsi="Times New Roman" w:cs="Times New Roman"/>
          <w:i/>
          <w:sz w:val="22"/>
          <w:lang w:val="en-US" w:eastAsia="en-ZA"/>
        </w:rPr>
        <w:t>mearnsii</w:t>
      </w:r>
      <w:proofErr w:type="spellEnd"/>
      <w:r w:rsidR="0015165C" w:rsidRPr="001F7242">
        <w:rPr>
          <w:rFonts w:ascii="Times New Roman" w:eastAsia="Times New Roman" w:hAnsi="Times New Roman" w:cs="Times New Roman"/>
          <w:i/>
          <w:sz w:val="22"/>
          <w:lang w:val="en-US" w:eastAsia="en-ZA"/>
        </w:rPr>
        <w:t xml:space="preserve"> </w:t>
      </w:r>
      <w:r w:rsidR="0015165C" w:rsidRPr="001F7242">
        <w:rPr>
          <w:rFonts w:ascii="Times New Roman" w:eastAsia="Times New Roman" w:hAnsi="Times New Roman" w:cs="Times New Roman"/>
          <w:sz w:val="22"/>
          <w:lang w:val="en-US" w:eastAsia="en-ZA"/>
        </w:rPr>
        <w:t xml:space="preserve">and </w:t>
      </w:r>
      <w:r w:rsidR="0015165C" w:rsidRPr="001F7242">
        <w:rPr>
          <w:rFonts w:ascii="Times New Roman" w:eastAsia="Times New Roman" w:hAnsi="Times New Roman" w:cs="Times New Roman"/>
          <w:i/>
          <w:sz w:val="22"/>
          <w:lang w:val="en-US" w:eastAsia="en-ZA"/>
        </w:rPr>
        <w:t>A. melanoxylon</w:t>
      </w:r>
      <w:r w:rsidR="0015165C" w:rsidRPr="001F7242">
        <w:rPr>
          <w:rFonts w:ascii="Times New Roman" w:eastAsia="Times New Roman" w:hAnsi="Times New Roman" w:cs="Times New Roman"/>
          <w:sz w:val="22"/>
          <w:lang w:val="en-US" w:eastAsia="en-ZA"/>
        </w:rPr>
        <w:t>.</w:t>
      </w:r>
    </w:p>
    <w:tbl>
      <w:tblPr>
        <w:tblW w:w="5519" w:type="dxa"/>
        <w:tblInd w:w="93" w:type="dxa"/>
        <w:tblCellMar>
          <w:left w:w="10" w:type="dxa"/>
          <w:right w:w="10" w:type="dxa"/>
        </w:tblCellMar>
        <w:tblLook w:val="04A0" w:firstRow="1" w:lastRow="0" w:firstColumn="1" w:lastColumn="0" w:noHBand="0" w:noVBand="1"/>
      </w:tblPr>
      <w:tblGrid>
        <w:gridCol w:w="3597"/>
        <w:gridCol w:w="1282"/>
        <w:gridCol w:w="640"/>
      </w:tblGrid>
      <w:tr w:rsidR="0015165C" w:rsidRPr="001F7242" w:rsidTr="00775A98">
        <w:trPr>
          <w:trHeight w:val="232"/>
        </w:trPr>
        <w:tc>
          <w:tcPr>
            <w:tcW w:w="3597"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Effect</w:t>
            </w:r>
          </w:p>
        </w:tc>
        <w:tc>
          <w:tcPr>
            <w:tcW w:w="1282"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Coefficient</w:t>
            </w:r>
          </w:p>
        </w:tc>
        <w:tc>
          <w:tcPr>
            <w:tcW w:w="640"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p</w:t>
            </w:r>
          </w:p>
        </w:tc>
      </w:tr>
      <w:tr w:rsidR="0015165C" w:rsidRPr="001F7242" w:rsidTr="00775A98">
        <w:trPr>
          <w:trHeight w:val="232"/>
        </w:trPr>
        <w:tc>
          <w:tcPr>
            <w:tcW w:w="3597" w:type="dxa"/>
            <w:tcBorders>
              <w:top w:val="nil"/>
              <w:left w:val="nil"/>
              <w:bottom w:val="nil"/>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Intercept</w:t>
            </w:r>
          </w:p>
        </w:tc>
        <w:tc>
          <w:tcPr>
            <w:tcW w:w="128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498.989</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0.026</w:t>
            </w:r>
          </w:p>
        </w:tc>
      </w:tr>
      <w:tr w:rsidR="0015165C" w:rsidRPr="001F7242" w:rsidTr="00775A98">
        <w:trPr>
          <w:trHeight w:val="232"/>
        </w:trPr>
        <w:tc>
          <w:tcPr>
            <w:tcW w:w="3597" w:type="dxa"/>
            <w:tcBorders>
              <w:top w:val="nil"/>
              <w:left w:val="nil"/>
              <w:bottom w:val="nil"/>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Initial BI</w:t>
            </w:r>
          </w:p>
        </w:tc>
        <w:tc>
          <w:tcPr>
            <w:tcW w:w="128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0.924</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775A98">
        <w:trPr>
          <w:trHeight w:val="232"/>
        </w:trPr>
        <w:tc>
          <w:tcPr>
            <w:tcW w:w="3597" w:type="dxa"/>
            <w:tcBorders>
              <w:top w:val="nil"/>
              <w:left w:val="nil"/>
              <w:bottom w:val="nil"/>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i/>
                <w:iCs/>
                <w:sz w:val="22"/>
                <w:lang w:eastAsia="en-ZA"/>
              </w:rPr>
              <w:t>Acacia mearnsii</w:t>
            </w:r>
          </w:p>
        </w:tc>
        <w:tc>
          <w:tcPr>
            <w:tcW w:w="128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-347.011</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0.126</w:t>
            </w:r>
          </w:p>
        </w:tc>
      </w:tr>
      <w:tr w:rsidR="0015165C" w:rsidRPr="001F7242" w:rsidTr="00775A98">
        <w:trPr>
          <w:trHeight w:val="232"/>
        </w:trPr>
        <w:tc>
          <w:tcPr>
            <w:tcW w:w="3597" w:type="dxa"/>
            <w:tcBorders>
              <w:top w:val="nil"/>
              <w:left w:val="nil"/>
              <w:bottom w:val="nil"/>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i/>
                <w:iCs/>
                <w:sz w:val="22"/>
                <w:lang w:eastAsia="en-ZA"/>
              </w:rPr>
              <w:t>Acacia melanoxylon</w:t>
            </w:r>
          </w:p>
        </w:tc>
        <w:tc>
          <w:tcPr>
            <w:tcW w:w="128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-500.552</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0.061</w:t>
            </w:r>
          </w:p>
        </w:tc>
      </w:tr>
      <w:tr w:rsidR="0015165C" w:rsidRPr="001F7242" w:rsidTr="00775A98">
        <w:trPr>
          <w:trHeight w:val="232"/>
        </w:trPr>
        <w:tc>
          <w:tcPr>
            <w:tcW w:w="3597" w:type="dxa"/>
            <w:tcBorders>
              <w:top w:val="nil"/>
              <w:left w:val="nil"/>
              <w:bottom w:val="nil"/>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sz w:val="22"/>
                <w:lang w:eastAsia="en-ZA"/>
              </w:rPr>
              <w:t>Initial BI*</w:t>
            </w:r>
            <w:r w:rsidRPr="001F7242">
              <w:rPr>
                <w:rFonts w:ascii="Times New Roman" w:eastAsia="Times New Roman" w:hAnsi="Times New Roman" w:cs="Times New Roman"/>
                <w:i/>
                <w:iCs/>
                <w:sz w:val="22"/>
                <w:lang w:eastAsia="en-ZA"/>
              </w:rPr>
              <w:t>Acacia mearnsii</w:t>
            </w:r>
          </w:p>
        </w:tc>
        <w:tc>
          <w:tcPr>
            <w:tcW w:w="1282"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0.006</w:t>
            </w:r>
          </w:p>
        </w:tc>
        <w:tc>
          <w:tcPr>
            <w:tcW w:w="640" w:type="dxa"/>
            <w:tcBorders>
              <w:top w:val="nil"/>
              <w:left w:val="nil"/>
              <w:bottom w:val="nil"/>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0.844</w:t>
            </w:r>
          </w:p>
        </w:tc>
      </w:tr>
      <w:tr w:rsidR="0015165C" w:rsidRPr="001F7242" w:rsidTr="00775A98">
        <w:trPr>
          <w:trHeight w:val="232"/>
        </w:trPr>
        <w:tc>
          <w:tcPr>
            <w:tcW w:w="3597" w:type="dxa"/>
            <w:tcBorders>
              <w:top w:val="nil"/>
              <w:left w:val="nil"/>
              <w:bottom w:val="single" w:sz="4" w:space="0" w:color="auto"/>
              <w:right w:val="nil"/>
            </w:tcBorders>
            <w:shd w:val="clear" w:color="auto" w:fill="auto"/>
            <w:noWrap/>
            <w:vAlign w:val="bottom"/>
            <w:hideMark/>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sz w:val="22"/>
                <w:lang w:eastAsia="en-ZA"/>
              </w:rPr>
              <w:t>Initial BI*</w:t>
            </w:r>
            <w:r w:rsidRPr="001F7242">
              <w:rPr>
                <w:rFonts w:ascii="Times New Roman" w:eastAsia="Times New Roman" w:hAnsi="Times New Roman" w:cs="Times New Roman"/>
                <w:i/>
                <w:iCs/>
                <w:sz w:val="22"/>
                <w:lang w:eastAsia="en-ZA"/>
              </w:rPr>
              <w:t>Acacia melanoxylon</w:t>
            </w:r>
          </w:p>
        </w:tc>
        <w:tc>
          <w:tcPr>
            <w:tcW w:w="1282" w:type="dxa"/>
            <w:tcBorders>
              <w:top w:val="nil"/>
              <w:left w:val="nil"/>
              <w:bottom w:val="single" w:sz="4" w:space="0" w:color="auto"/>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-0.115</w:t>
            </w:r>
          </w:p>
        </w:tc>
        <w:tc>
          <w:tcPr>
            <w:tcW w:w="640" w:type="dxa"/>
            <w:tcBorders>
              <w:top w:val="nil"/>
              <w:left w:val="nil"/>
              <w:bottom w:val="single" w:sz="4" w:space="0" w:color="auto"/>
              <w:right w:val="nil"/>
            </w:tcBorders>
            <w:shd w:val="clear" w:color="auto" w:fill="auto"/>
            <w:noWrap/>
            <w:vAlign w:val="bottom"/>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0.737</w:t>
            </w:r>
          </w:p>
        </w:tc>
      </w:tr>
    </w:tbl>
    <w:p w:rsidR="0015165C" w:rsidRPr="001F7242" w:rsidRDefault="0015165C" w:rsidP="003A30F5">
      <w:pPr>
        <w:jc w:val="left"/>
        <w:rPr>
          <w:rFonts w:ascii="Times New Roman" w:eastAsia="Times New Roman" w:hAnsi="Times New Roman" w:cs="Times New Roman"/>
          <w:sz w:val="22"/>
          <w:lang w:val="en-US" w:eastAsia="en-ZA"/>
        </w:rPr>
      </w:pPr>
    </w:p>
    <w:p w:rsidR="0015165C" w:rsidRPr="001F7242" w:rsidRDefault="001F7242" w:rsidP="0015165C">
      <w:pPr>
        <w:spacing w:after="120" w:line="240" w:lineRule="auto"/>
        <w:jc w:val="left"/>
        <w:rPr>
          <w:rFonts w:ascii="Times New Roman" w:eastAsia="Times New Roman" w:hAnsi="Times New Roman" w:cs="Times New Roman"/>
          <w:sz w:val="22"/>
          <w:lang w:val="en-US" w:eastAsia="en-ZA"/>
        </w:rPr>
      </w:pPr>
      <w:r w:rsidRPr="001F7242">
        <w:rPr>
          <w:rFonts w:ascii="Times New Roman" w:eastAsia="Times New Roman" w:hAnsi="Times New Roman" w:cs="Times New Roman"/>
          <w:sz w:val="22"/>
          <w:lang w:val="en-US" w:eastAsia="en-ZA"/>
        </w:rPr>
        <w:t xml:space="preserve">Results of </w:t>
      </w:r>
      <w:r w:rsidR="00944124">
        <w:rPr>
          <w:rFonts w:ascii="Times New Roman" w:eastAsia="Times New Roman" w:hAnsi="Times New Roman" w:cs="Times New Roman"/>
          <w:sz w:val="22"/>
          <w:lang w:val="en-US" w:eastAsia="en-ZA"/>
        </w:rPr>
        <w:t xml:space="preserve">GLM </w:t>
      </w:r>
      <w:r w:rsidRPr="001F7242">
        <w:rPr>
          <w:rFonts w:ascii="Times New Roman" w:eastAsia="Times New Roman" w:hAnsi="Times New Roman" w:cs="Times New Roman"/>
          <w:sz w:val="22"/>
          <w:lang w:val="en-US" w:eastAsia="en-ZA"/>
        </w:rPr>
        <w:t xml:space="preserve">exploring the relationship between sapling growth (expressed as relative increase in biomass index ‘BI’) of focal saplings and the extent of competition (expressed as summed BI of competitors), and how this differs between </w:t>
      </w:r>
      <w:proofErr w:type="spellStart"/>
      <w:r w:rsidRPr="001F7242">
        <w:rPr>
          <w:rFonts w:ascii="Times New Roman" w:eastAsia="Times New Roman" w:hAnsi="Times New Roman" w:cs="Times New Roman"/>
          <w:i/>
          <w:sz w:val="22"/>
          <w:lang w:val="en-US" w:eastAsia="en-ZA"/>
        </w:rPr>
        <w:t>Virgilia</w:t>
      </w:r>
      <w:proofErr w:type="spellEnd"/>
      <w:r w:rsidRPr="001F7242">
        <w:rPr>
          <w:rFonts w:ascii="Times New Roman" w:eastAsia="Times New Roman" w:hAnsi="Times New Roman" w:cs="Times New Roman"/>
          <w:i/>
          <w:sz w:val="22"/>
          <w:lang w:val="en-US" w:eastAsia="en-ZA"/>
        </w:rPr>
        <w:t xml:space="preserve"> </w:t>
      </w:r>
      <w:proofErr w:type="spellStart"/>
      <w:r w:rsidRPr="001F7242">
        <w:rPr>
          <w:rFonts w:ascii="Times New Roman" w:eastAsia="Times New Roman" w:hAnsi="Times New Roman" w:cs="Times New Roman"/>
          <w:i/>
          <w:sz w:val="22"/>
          <w:lang w:val="en-US" w:eastAsia="en-ZA"/>
        </w:rPr>
        <w:t>divaricata</w:t>
      </w:r>
      <w:proofErr w:type="spellEnd"/>
      <w:r w:rsidRPr="001F7242">
        <w:rPr>
          <w:rFonts w:ascii="Times New Roman" w:eastAsia="Times New Roman" w:hAnsi="Times New Roman" w:cs="Times New Roman"/>
          <w:sz w:val="22"/>
          <w:lang w:val="en-US" w:eastAsia="en-ZA"/>
        </w:rPr>
        <w:t xml:space="preserve"> (reference species) and </w:t>
      </w:r>
      <w:r w:rsidRPr="001F7242">
        <w:rPr>
          <w:rFonts w:ascii="Times New Roman" w:eastAsia="Times New Roman" w:hAnsi="Times New Roman" w:cs="Times New Roman"/>
          <w:i/>
          <w:sz w:val="22"/>
          <w:lang w:val="en-US" w:eastAsia="en-ZA"/>
        </w:rPr>
        <w:t xml:space="preserve">Acacia </w:t>
      </w:r>
      <w:proofErr w:type="spellStart"/>
      <w:r w:rsidRPr="001F7242">
        <w:rPr>
          <w:rFonts w:ascii="Times New Roman" w:eastAsia="Times New Roman" w:hAnsi="Times New Roman" w:cs="Times New Roman"/>
          <w:i/>
          <w:sz w:val="22"/>
          <w:lang w:val="en-US" w:eastAsia="en-ZA"/>
        </w:rPr>
        <w:t>mearnsii</w:t>
      </w:r>
      <w:proofErr w:type="spellEnd"/>
      <w:r w:rsidRPr="001F7242">
        <w:rPr>
          <w:rFonts w:ascii="Times New Roman" w:eastAsia="Times New Roman" w:hAnsi="Times New Roman" w:cs="Times New Roman"/>
          <w:sz w:val="22"/>
          <w:lang w:val="en-US" w:eastAsia="en-ZA"/>
        </w:rPr>
        <w:t xml:space="preserve"> and </w:t>
      </w:r>
      <w:r w:rsidRPr="001F7242">
        <w:rPr>
          <w:rFonts w:ascii="Times New Roman" w:eastAsia="Times New Roman" w:hAnsi="Times New Roman" w:cs="Times New Roman"/>
          <w:i/>
          <w:sz w:val="22"/>
          <w:lang w:val="en-US" w:eastAsia="en-ZA"/>
        </w:rPr>
        <w:t xml:space="preserve">A. </w:t>
      </w:r>
      <w:proofErr w:type="spellStart"/>
      <w:r w:rsidRPr="001F7242">
        <w:rPr>
          <w:rFonts w:ascii="Times New Roman" w:eastAsia="Times New Roman" w:hAnsi="Times New Roman" w:cs="Times New Roman"/>
          <w:i/>
          <w:sz w:val="22"/>
          <w:lang w:val="en-US" w:eastAsia="en-ZA"/>
        </w:rPr>
        <w:t>melanoxylon</w:t>
      </w:r>
      <w:proofErr w:type="spellEnd"/>
      <w:r w:rsidRPr="001F7242">
        <w:rPr>
          <w:rFonts w:ascii="Times New Roman" w:eastAsia="Times New Roman" w:hAnsi="Times New Roman" w:cs="Times New Roman"/>
          <w:sz w:val="22"/>
          <w:lang w:val="en-US" w:eastAsia="en-ZA"/>
        </w:rPr>
        <w:t>.</w:t>
      </w:r>
    </w:p>
    <w:tbl>
      <w:tblPr>
        <w:tblW w:w="5446" w:type="dxa"/>
        <w:tblInd w:w="93" w:type="dxa"/>
        <w:tblCellMar>
          <w:left w:w="10" w:type="dxa"/>
          <w:right w:w="10" w:type="dxa"/>
        </w:tblCellMar>
        <w:tblLook w:val="04A0" w:firstRow="1" w:lastRow="0" w:firstColumn="1" w:lastColumn="0" w:noHBand="0" w:noVBand="1"/>
      </w:tblPr>
      <w:tblGrid>
        <w:gridCol w:w="3777"/>
        <w:gridCol w:w="1010"/>
        <w:gridCol w:w="851"/>
      </w:tblGrid>
      <w:tr w:rsidR="0015165C" w:rsidRPr="001F7242" w:rsidTr="00775A98">
        <w:trPr>
          <w:trHeight w:val="232"/>
        </w:trPr>
        <w:tc>
          <w:tcPr>
            <w:tcW w:w="3777"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Effect</w:t>
            </w:r>
          </w:p>
        </w:tc>
        <w:tc>
          <w:tcPr>
            <w:tcW w:w="818"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Coefficient</w:t>
            </w:r>
          </w:p>
        </w:tc>
        <w:tc>
          <w:tcPr>
            <w:tcW w:w="851" w:type="dxa"/>
            <w:tcBorders>
              <w:top w:val="single" w:sz="4" w:space="0" w:color="auto"/>
              <w:left w:val="nil"/>
              <w:bottom w:val="single" w:sz="4" w:space="0" w:color="auto"/>
              <w:right w:val="nil"/>
            </w:tcBorders>
            <w:shd w:val="clear" w:color="auto" w:fill="auto"/>
            <w:noWrap/>
            <w:vAlign w:val="center"/>
            <w:hideMark/>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p</w:t>
            </w:r>
          </w:p>
        </w:tc>
      </w:tr>
      <w:tr w:rsidR="0015165C" w:rsidRPr="001F7242" w:rsidTr="00775A98">
        <w:trPr>
          <w:trHeight w:val="232"/>
        </w:trPr>
        <w:tc>
          <w:tcPr>
            <w:tcW w:w="3777" w:type="dxa"/>
            <w:tcBorders>
              <w:top w:val="nil"/>
              <w:left w:val="nil"/>
              <w:bottom w:val="nil"/>
              <w:right w:val="nil"/>
            </w:tcBorders>
            <w:shd w:val="clear" w:color="auto" w:fill="auto"/>
            <w:noWrap/>
            <w:vAlign w:val="bottom"/>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Intercept</w:t>
            </w:r>
          </w:p>
        </w:tc>
        <w:tc>
          <w:tcPr>
            <w:tcW w:w="818" w:type="dxa"/>
            <w:tcBorders>
              <w:top w:val="nil"/>
              <w:left w:val="nil"/>
              <w:bottom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1.682</w:t>
            </w:r>
          </w:p>
        </w:tc>
        <w:tc>
          <w:tcPr>
            <w:tcW w:w="851" w:type="dxa"/>
            <w:tcBorders>
              <w:top w:val="nil"/>
              <w:left w:val="nil"/>
              <w:bottom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&lt;0.001</w:t>
            </w:r>
          </w:p>
        </w:tc>
      </w:tr>
      <w:tr w:rsidR="0015165C" w:rsidRPr="001F7242" w:rsidTr="00775A98">
        <w:trPr>
          <w:trHeight w:val="232"/>
        </w:trPr>
        <w:tc>
          <w:tcPr>
            <w:tcW w:w="3777" w:type="dxa"/>
            <w:tcBorders>
              <w:top w:val="nil"/>
              <w:left w:val="nil"/>
              <w:bottom w:val="nil"/>
              <w:right w:val="nil"/>
            </w:tcBorders>
            <w:shd w:val="clear" w:color="auto" w:fill="auto"/>
            <w:noWrap/>
            <w:vAlign w:val="bottom"/>
          </w:tcPr>
          <w:p w:rsidR="0015165C" w:rsidRPr="001F7242" w:rsidRDefault="0015165C" w:rsidP="006C0B2A">
            <w:pPr>
              <w:spacing w:line="240" w:lineRule="auto"/>
              <w:jc w:val="left"/>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Competitor biomass</w:t>
            </w:r>
          </w:p>
        </w:tc>
        <w:tc>
          <w:tcPr>
            <w:tcW w:w="818" w:type="dxa"/>
            <w:tcBorders>
              <w:top w:val="nil"/>
              <w:left w:val="nil"/>
              <w:bottom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vertAlign w:val="superscript"/>
                <w:lang w:eastAsia="en-ZA"/>
              </w:rPr>
            </w:pPr>
            <w:r w:rsidRPr="001F7242">
              <w:rPr>
                <w:rFonts w:ascii="Times New Roman" w:eastAsia="Times New Roman" w:hAnsi="Times New Roman" w:cs="Times New Roman"/>
                <w:sz w:val="22"/>
                <w:lang w:eastAsia="en-ZA"/>
              </w:rPr>
              <w:t>-1.9E</w:t>
            </w:r>
            <w:r w:rsidRPr="001F7242">
              <w:rPr>
                <w:rFonts w:ascii="Times New Roman" w:eastAsia="Times New Roman" w:hAnsi="Times New Roman" w:cs="Times New Roman"/>
                <w:sz w:val="22"/>
                <w:vertAlign w:val="superscript"/>
                <w:lang w:eastAsia="en-ZA"/>
              </w:rPr>
              <w:t>-7</w:t>
            </w:r>
          </w:p>
        </w:tc>
        <w:tc>
          <w:tcPr>
            <w:tcW w:w="851" w:type="dxa"/>
            <w:tcBorders>
              <w:top w:val="nil"/>
              <w:left w:val="nil"/>
              <w:bottom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0.943</w:t>
            </w:r>
          </w:p>
        </w:tc>
      </w:tr>
      <w:tr w:rsidR="0015165C" w:rsidRPr="001F7242" w:rsidTr="00775A98">
        <w:trPr>
          <w:trHeight w:val="232"/>
        </w:trPr>
        <w:tc>
          <w:tcPr>
            <w:tcW w:w="3777" w:type="dxa"/>
            <w:tcBorders>
              <w:top w:val="nil"/>
              <w:left w:val="nil"/>
              <w:bottom w:val="nil"/>
              <w:right w:val="nil"/>
            </w:tcBorders>
            <w:shd w:val="clear" w:color="auto" w:fill="auto"/>
            <w:noWrap/>
            <w:vAlign w:val="bottom"/>
          </w:tcPr>
          <w:p w:rsidR="0015165C" w:rsidRPr="001F7242" w:rsidRDefault="0015165C" w:rsidP="006C0B2A">
            <w:pPr>
              <w:spacing w:line="240" w:lineRule="auto"/>
              <w:jc w:val="left"/>
              <w:rPr>
                <w:rFonts w:ascii="Times New Roman" w:eastAsia="Times New Roman" w:hAnsi="Times New Roman" w:cs="Times New Roman"/>
                <w:i/>
                <w:sz w:val="22"/>
                <w:lang w:eastAsia="en-ZA"/>
              </w:rPr>
            </w:pPr>
            <w:r w:rsidRPr="001F7242">
              <w:rPr>
                <w:rFonts w:ascii="Times New Roman" w:eastAsia="Times New Roman" w:hAnsi="Times New Roman" w:cs="Times New Roman"/>
                <w:i/>
                <w:sz w:val="22"/>
                <w:lang w:eastAsia="en-ZA"/>
              </w:rPr>
              <w:t>Acacia mearnsii</w:t>
            </w:r>
          </w:p>
        </w:tc>
        <w:tc>
          <w:tcPr>
            <w:tcW w:w="818" w:type="dxa"/>
            <w:tcBorders>
              <w:top w:val="nil"/>
              <w:left w:val="nil"/>
              <w:bottom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-0.171</w:t>
            </w:r>
          </w:p>
        </w:tc>
        <w:tc>
          <w:tcPr>
            <w:tcW w:w="851" w:type="dxa"/>
            <w:tcBorders>
              <w:top w:val="nil"/>
              <w:left w:val="nil"/>
              <w:bottom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0.654</w:t>
            </w:r>
          </w:p>
        </w:tc>
      </w:tr>
      <w:tr w:rsidR="0015165C" w:rsidRPr="001F7242" w:rsidTr="00775A98">
        <w:trPr>
          <w:trHeight w:val="232"/>
        </w:trPr>
        <w:tc>
          <w:tcPr>
            <w:tcW w:w="3777" w:type="dxa"/>
            <w:tcBorders>
              <w:top w:val="nil"/>
              <w:left w:val="nil"/>
              <w:bottom w:val="nil"/>
              <w:right w:val="nil"/>
            </w:tcBorders>
            <w:shd w:val="clear" w:color="auto" w:fill="auto"/>
            <w:noWrap/>
            <w:vAlign w:val="bottom"/>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i/>
                <w:iCs/>
                <w:sz w:val="22"/>
                <w:lang w:eastAsia="en-ZA"/>
              </w:rPr>
              <w:t>Acacia melanoxylon</w:t>
            </w:r>
          </w:p>
        </w:tc>
        <w:tc>
          <w:tcPr>
            <w:tcW w:w="818" w:type="dxa"/>
            <w:tcBorders>
              <w:top w:val="nil"/>
              <w:left w:val="nil"/>
              <w:bottom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-0.225</w:t>
            </w:r>
          </w:p>
        </w:tc>
        <w:tc>
          <w:tcPr>
            <w:tcW w:w="851" w:type="dxa"/>
            <w:tcBorders>
              <w:top w:val="nil"/>
              <w:left w:val="nil"/>
              <w:bottom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0.629</w:t>
            </w:r>
          </w:p>
        </w:tc>
      </w:tr>
      <w:tr w:rsidR="0015165C" w:rsidRPr="001F7242" w:rsidTr="00775A98">
        <w:trPr>
          <w:trHeight w:val="232"/>
        </w:trPr>
        <w:tc>
          <w:tcPr>
            <w:tcW w:w="3777" w:type="dxa"/>
            <w:tcBorders>
              <w:top w:val="nil"/>
              <w:left w:val="nil"/>
              <w:right w:val="nil"/>
            </w:tcBorders>
            <w:shd w:val="clear" w:color="auto" w:fill="auto"/>
            <w:noWrap/>
            <w:vAlign w:val="bottom"/>
          </w:tcPr>
          <w:p w:rsidR="0015165C" w:rsidRPr="001F7242" w:rsidRDefault="0015165C" w:rsidP="006C0B2A">
            <w:pPr>
              <w:spacing w:line="240" w:lineRule="auto"/>
              <w:jc w:val="left"/>
              <w:rPr>
                <w:rFonts w:ascii="Times New Roman" w:eastAsia="Times New Roman" w:hAnsi="Times New Roman" w:cs="Times New Roman"/>
                <w:i/>
                <w:iCs/>
                <w:sz w:val="22"/>
                <w:lang w:eastAsia="en-ZA"/>
              </w:rPr>
            </w:pPr>
            <w:r w:rsidRPr="001F7242">
              <w:rPr>
                <w:rFonts w:ascii="Times New Roman" w:eastAsia="Times New Roman" w:hAnsi="Times New Roman" w:cs="Times New Roman"/>
                <w:iCs/>
                <w:sz w:val="22"/>
                <w:lang w:eastAsia="en-ZA"/>
              </w:rPr>
              <w:t>Competitor biomass*</w:t>
            </w:r>
            <w:r w:rsidRPr="001F7242">
              <w:rPr>
                <w:rFonts w:ascii="Times New Roman" w:eastAsia="Times New Roman" w:hAnsi="Times New Roman" w:cs="Times New Roman"/>
                <w:i/>
                <w:iCs/>
                <w:sz w:val="22"/>
                <w:lang w:eastAsia="en-ZA"/>
              </w:rPr>
              <w:t>Acacia mearnsii</w:t>
            </w:r>
          </w:p>
        </w:tc>
        <w:tc>
          <w:tcPr>
            <w:tcW w:w="818" w:type="dxa"/>
            <w:tcBorders>
              <w:top w:val="nil"/>
              <w:left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vertAlign w:val="superscript"/>
                <w:lang w:eastAsia="en-ZA"/>
              </w:rPr>
            </w:pPr>
            <w:r w:rsidRPr="001F7242">
              <w:rPr>
                <w:rFonts w:ascii="Times New Roman" w:eastAsia="Times New Roman" w:hAnsi="Times New Roman" w:cs="Times New Roman"/>
                <w:sz w:val="22"/>
                <w:lang w:eastAsia="en-ZA"/>
              </w:rPr>
              <w:t>-3.1E</w:t>
            </w:r>
            <w:r w:rsidRPr="001F7242">
              <w:rPr>
                <w:rFonts w:ascii="Times New Roman" w:eastAsia="Times New Roman" w:hAnsi="Times New Roman" w:cs="Times New Roman"/>
                <w:sz w:val="22"/>
                <w:vertAlign w:val="superscript"/>
                <w:lang w:eastAsia="en-ZA"/>
              </w:rPr>
              <w:t>-6</w:t>
            </w:r>
          </w:p>
        </w:tc>
        <w:tc>
          <w:tcPr>
            <w:tcW w:w="851" w:type="dxa"/>
            <w:tcBorders>
              <w:top w:val="nil"/>
              <w:left w:val="nil"/>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0.276</w:t>
            </w:r>
          </w:p>
        </w:tc>
      </w:tr>
      <w:tr w:rsidR="0015165C" w:rsidRPr="001F7242" w:rsidTr="00775A98">
        <w:trPr>
          <w:trHeight w:val="232"/>
        </w:trPr>
        <w:tc>
          <w:tcPr>
            <w:tcW w:w="3777" w:type="dxa"/>
            <w:tcBorders>
              <w:top w:val="nil"/>
              <w:left w:val="nil"/>
              <w:bottom w:val="single" w:sz="4" w:space="0" w:color="auto"/>
              <w:right w:val="nil"/>
            </w:tcBorders>
            <w:shd w:val="clear" w:color="auto" w:fill="auto"/>
            <w:noWrap/>
            <w:vAlign w:val="bottom"/>
          </w:tcPr>
          <w:p w:rsidR="0015165C" w:rsidRPr="001F7242" w:rsidRDefault="0015165C" w:rsidP="006C0B2A">
            <w:pPr>
              <w:spacing w:line="240" w:lineRule="auto"/>
              <w:jc w:val="left"/>
              <w:rPr>
                <w:rFonts w:ascii="Times New Roman" w:eastAsia="Times New Roman" w:hAnsi="Times New Roman" w:cs="Times New Roman"/>
                <w:i/>
                <w:sz w:val="22"/>
                <w:lang w:eastAsia="en-ZA"/>
              </w:rPr>
            </w:pPr>
            <w:r w:rsidRPr="001F7242">
              <w:rPr>
                <w:rFonts w:ascii="Times New Roman" w:eastAsia="Times New Roman" w:hAnsi="Times New Roman" w:cs="Times New Roman"/>
                <w:sz w:val="22"/>
                <w:lang w:eastAsia="en-ZA"/>
              </w:rPr>
              <w:t>Competitor biomass*</w:t>
            </w:r>
            <w:r w:rsidRPr="001F7242">
              <w:rPr>
                <w:rFonts w:ascii="Times New Roman" w:eastAsia="Times New Roman" w:hAnsi="Times New Roman" w:cs="Times New Roman"/>
                <w:i/>
                <w:sz w:val="22"/>
                <w:lang w:eastAsia="en-ZA"/>
              </w:rPr>
              <w:t>Acacia melanoxylon</w:t>
            </w:r>
          </w:p>
        </w:tc>
        <w:tc>
          <w:tcPr>
            <w:tcW w:w="818" w:type="dxa"/>
            <w:tcBorders>
              <w:top w:val="nil"/>
              <w:left w:val="nil"/>
              <w:bottom w:val="single" w:sz="4" w:space="0" w:color="auto"/>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vertAlign w:val="superscript"/>
                <w:lang w:eastAsia="en-ZA"/>
              </w:rPr>
            </w:pPr>
            <w:r w:rsidRPr="001F7242">
              <w:rPr>
                <w:rFonts w:ascii="Times New Roman" w:eastAsia="Times New Roman" w:hAnsi="Times New Roman" w:cs="Times New Roman"/>
                <w:sz w:val="22"/>
                <w:lang w:eastAsia="en-ZA"/>
              </w:rPr>
              <w:t>-2.1E</w:t>
            </w:r>
            <w:r w:rsidRPr="001F7242">
              <w:rPr>
                <w:rFonts w:ascii="Times New Roman" w:eastAsia="Times New Roman" w:hAnsi="Times New Roman" w:cs="Times New Roman"/>
                <w:sz w:val="22"/>
                <w:vertAlign w:val="superscript"/>
                <w:lang w:eastAsia="en-ZA"/>
              </w:rPr>
              <w:t>-6</w:t>
            </w:r>
          </w:p>
        </w:tc>
        <w:tc>
          <w:tcPr>
            <w:tcW w:w="851" w:type="dxa"/>
            <w:tcBorders>
              <w:top w:val="nil"/>
              <w:left w:val="nil"/>
              <w:bottom w:val="single" w:sz="4" w:space="0" w:color="auto"/>
              <w:right w:val="nil"/>
            </w:tcBorders>
            <w:shd w:val="clear" w:color="auto" w:fill="auto"/>
            <w:noWrap/>
            <w:vAlign w:val="bottom"/>
          </w:tcPr>
          <w:p w:rsidR="0015165C" w:rsidRPr="001F7242" w:rsidRDefault="0015165C" w:rsidP="006C0B2A">
            <w:pPr>
              <w:spacing w:line="240" w:lineRule="auto"/>
              <w:rPr>
                <w:rFonts w:ascii="Times New Roman" w:eastAsia="Times New Roman" w:hAnsi="Times New Roman" w:cs="Times New Roman"/>
                <w:sz w:val="22"/>
                <w:lang w:eastAsia="en-ZA"/>
              </w:rPr>
            </w:pPr>
            <w:r w:rsidRPr="001F7242">
              <w:rPr>
                <w:rFonts w:ascii="Times New Roman" w:eastAsia="Times New Roman" w:hAnsi="Times New Roman" w:cs="Times New Roman"/>
                <w:sz w:val="22"/>
                <w:lang w:eastAsia="en-ZA"/>
              </w:rPr>
              <w:t>0.522</w:t>
            </w:r>
          </w:p>
        </w:tc>
      </w:tr>
    </w:tbl>
    <w:p w:rsidR="00572C6E" w:rsidRPr="001F7242" w:rsidRDefault="00A842E1" w:rsidP="0015165C">
      <w:pPr>
        <w:jc w:val="both"/>
        <w:rPr>
          <w:rFonts w:ascii="Times New Roman" w:hAnsi="Times New Roman" w:cs="Times New Roman"/>
          <w:sz w:val="22"/>
        </w:rPr>
      </w:pPr>
    </w:p>
    <w:sectPr w:rsidR="00572C6E" w:rsidRPr="001F7242" w:rsidSect="0015165C">
      <w:pgSz w:w="12240" w:h="15840"/>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5C"/>
    <w:rsid w:val="0015165C"/>
    <w:rsid w:val="001F7242"/>
    <w:rsid w:val="00296BC3"/>
    <w:rsid w:val="003A30F5"/>
    <w:rsid w:val="0040732F"/>
    <w:rsid w:val="004368D8"/>
    <w:rsid w:val="00477F2F"/>
    <w:rsid w:val="005076AC"/>
    <w:rsid w:val="00775A98"/>
    <w:rsid w:val="007E5C1F"/>
    <w:rsid w:val="00944124"/>
    <w:rsid w:val="00A842E1"/>
    <w:rsid w:val="00CD2228"/>
    <w:rsid w:val="00D353DF"/>
    <w:rsid w:val="00FB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1227"/>
  <w15:docId w15:val="{3DA9D022-1D8B-4828-A943-8A004F60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65C"/>
    <w:pPr>
      <w:spacing w:line="360" w:lineRule="auto"/>
      <w:jc w:val="center"/>
    </w:pPr>
    <w:rPr>
      <w:rFonts w:ascii="Calibri" w:hAnsi="Calibri"/>
      <w:sz w:val="24"/>
      <w:lang w:val="en-ZA"/>
    </w:rPr>
  </w:style>
  <w:style w:type="paragraph" w:styleId="Heading1">
    <w:name w:val="heading 1"/>
    <w:basedOn w:val="Normal"/>
    <w:next w:val="Normal"/>
    <w:link w:val="Heading1Char"/>
    <w:uiPriority w:val="9"/>
    <w:qFormat/>
    <w:rsid w:val="001516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15165C"/>
    <w:pPr>
      <w:keepNext w:val="0"/>
      <w:keepLines w:val="0"/>
      <w:spacing w:before="120" w:after="120"/>
      <w:jc w:val="left"/>
      <w:outlineLvl w:val="1"/>
    </w:pPr>
    <w:rPr>
      <w:rFonts w:ascii="Calibri" w:eastAsiaTheme="minorHAnsi" w:hAnsi="Calibri" w:cstheme="minorBidi"/>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65C"/>
    <w:rPr>
      <w:rFonts w:ascii="Calibri" w:hAnsi="Calibri"/>
      <w:b/>
      <w:lang w:val="en-ZA"/>
    </w:rPr>
  </w:style>
  <w:style w:type="character" w:customStyle="1" w:styleId="Heading1Char">
    <w:name w:val="Heading 1 Char"/>
    <w:basedOn w:val="DefaultParagraphFont"/>
    <w:link w:val="Heading1"/>
    <w:uiPriority w:val="9"/>
    <w:rsid w:val="0015165C"/>
    <w:rPr>
      <w:rFonts w:asciiTheme="majorHAnsi" w:eastAsiaTheme="majorEastAsia" w:hAnsiTheme="majorHAnsi" w:cstheme="majorBidi"/>
      <w:color w:val="2E74B5" w:themeColor="accent1" w:themeShade="BF"/>
      <w:sz w:val="32"/>
      <w:szCs w:val="32"/>
      <w:lang w:val="en-ZA"/>
    </w:rPr>
  </w:style>
  <w:style w:type="paragraph" w:styleId="BalloonText">
    <w:name w:val="Balloon Text"/>
    <w:basedOn w:val="Normal"/>
    <w:link w:val="BalloonTextChar"/>
    <w:uiPriority w:val="99"/>
    <w:semiHidden/>
    <w:unhideWhenUsed/>
    <w:rsid w:val="001F72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4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Kraaij</dc:creator>
  <cp:keywords/>
  <dc:description/>
  <cp:lastModifiedBy>Tineke Kraaij</cp:lastModifiedBy>
  <cp:revision>12</cp:revision>
  <dcterms:created xsi:type="dcterms:W3CDTF">2017-05-24T09:54:00Z</dcterms:created>
  <dcterms:modified xsi:type="dcterms:W3CDTF">2018-07-14T18:28:00Z</dcterms:modified>
</cp:coreProperties>
</file>