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BC79" w14:textId="5A56C3D4" w:rsidR="005B3BFA" w:rsidRPr="004B6C25" w:rsidRDefault="005B3BFA" w:rsidP="00CB6581">
      <w:pPr>
        <w:adjustRightInd w:val="0"/>
        <w:snapToGrid w:val="0"/>
        <w:spacing w:line="480" w:lineRule="auto"/>
        <w:rPr>
          <w:b/>
          <w:noProof/>
          <w:lang w:eastAsia="zh-TW"/>
        </w:rPr>
      </w:pPr>
      <w:r w:rsidRPr="004B6C25">
        <w:rPr>
          <w:b/>
          <w:noProof/>
          <w:lang w:eastAsia="zh-TW"/>
        </w:rPr>
        <w:t xml:space="preserve">Supplementary </w:t>
      </w:r>
      <w:r w:rsidR="003E490E" w:rsidRPr="004B6C25">
        <w:rPr>
          <w:b/>
          <w:noProof/>
          <w:lang w:eastAsia="zh-TW"/>
        </w:rPr>
        <w:t>Information</w:t>
      </w:r>
    </w:p>
    <w:p w14:paraId="1A336418" w14:textId="28276034" w:rsidR="00CB6581" w:rsidRPr="004B6C25" w:rsidRDefault="00CB6581" w:rsidP="00CB6581">
      <w:pPr>
        <w:adjustRightInd w:val="0"/>
        <w:snapToGrid w:val="0"/>
        <w:spacing w:line="480" w:lineRule="auto"/>
        <w:rPr>
          <w:noProof/>
        </w:rPr>
      </w:pPr>
      <w:r w:rsidRPr="004B6C25">
        <w:rPr>
          <w:b/>
          <w:noProof/>
        </w:rPr>
        <w:t xml:space="preserve">Table S1. </w:t>
      </w:r>
      <w:r w:rsidRPr="004B6C25">
        <w:rPr>
          <w:noProof/>
        </w:rPr>
        <w:t>Major landforms of the study site. The landform codes correspond to Fig</w:t>
      </w:r>
      <w:r w:rsidR="00D90654" w:rsidRPr="004B6C25">
        <w:rPr>
          <w:noProof/>
          <w:lang w:eastAsia="zh-TW"/>
        </w:rPr>
        <w:t>.</w:t>
      </w:r>
      <w:r w:rsidRPr="004B6C25">
        <w:rPr>
          <w:noProof/>
        </w:rPr>
        <w:t xml:space="preserve"> 1. Terms with numerical supe</w:t>
      </w:r>
      <w:r w:rsidR="00632930" w:rsidRPr="004B6C25">
        <w:rPr>
          <w:noProof/>
        </w:rPr>
        <w:t>r</w:t>
      </w:r>
      <w:r w:rsidRPr="004B6C25">
        <w:rPr>
          <w:noProof/>
        </w:rPr>
        <w:t>scripts in the Name</w:t>
      </w:r>
      <w:r w:rsidR="00F15600" w:rsidRPr="004B6C25">
        <w:rPr>
          <w:noProof/>
        </w:rPr>
        <w:t xml:space="preserve"> </w:t>
      </w:r>
      <w:r w:rsidRPr="004B6C25">
        <w:rPr>
          <w:noProof/>
        </w:rPr>
        <w:t>column are defined in the Description column.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897"/>
        <w:gridCol w:w="182"/>
        <w:gridCol w:w="3671"/>
      </w:tblGrid>
      <w:tr w:rsidR="00005539" w:rsidRPr="004B6C25" w14:paraId="513E4DDE" w14:textId="77777777" w:rsidTr="00DD20FD">
        <w:trPr>
          <w:trHeight w:val="52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98023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Code</w:t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5A37F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</w:rPr>
              <w:t>Name</w:t>
            </w:r>
          </w:p>
        </w:tc>
        <w:tc>
          <w:tcPr>
            <w:tcW w:w="182" w:type="dxa"/>
            <w:tcBorders>
              <w:top w:val="single" w:sz="4" w:space="0" w:color="auto"/>
              <w:bottom w:val="single" w:sz="4" w:space="0" w:color="auto"/>
            </w:tcBorders>
          </w:tcPr>
          <w:p w14:paraId="5ACDFE73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6E46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Description</w:t>
            </w:r>
          </w:p>
        </w:tc>
      </w:tr>
      <w:tr w:rsidR="00005539" w:rsidRPr="004B6C25" w14:paraId="332FA55F" w14:textId="77777777" w:rsidTr="003C5A9A">
        <w:trPr>
          <w:trHeight w:val="567"/>
        </w:trPr>
        <w:tc>
          <w:tcPr>
            <w:tcW w:w="606" w:type="dxa"/>
            <w:shd w:val="clear" w:color="auto" w:fill="auto"/>
          </w:tcPr>
          <w:p w14:paraId="5E3E20B4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A</w:t>
            </w:r>
          </w:p>
        </w:tc>
        <w:tc>
          <w:tcPr>
            <w:tcW w:w="4897" w:type="dxa"/>
            <w:shd w:val="clear" w:color="auto" w:fill="auto"/>
          </w:tcPr>
          <w:p w14:paraId="1079782E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bCs/>
              </w:rPr>
              <w:t>Hills</w:t>
            </w:r>
            <w:r w:rsidRPr="004B6C25">
              <w:rPr>
                <w:bCs/>
                <w:vertAlign w:val="superscript"/>
              </w:rPr>
              <w:t>1</w:t>
            </w:r>
            <w:r w:rsidRPr="004B6C25">
              <w:rPr>
                <w:bCs/>
              </w:rPr>
              <w:t xml:space="preserve"> and mountains</w:t>
            </w:r>
            <w:r w:rsidRPr="004B6C25">
              <w:rPr>
                <w:bCs/>
                <w:vertAlign w:val="superscript"/>
              </w:rPr>
              <w:t>2</w:t>
            </w:r>
            <w:r w:rsidRPr="004B6C25">
              <w:rPr>
                <w:bCs/>
              </w:rPr>
              <w:t xml:space="preserve"> (igneous and sedimentary rock)</w:t>
            </w:r>
          </w:p>
        </w:tc>
        <w:tc>
          <w:tcPr>
            <w:tcW w:w="182" w:type="dxa"/>
          </w:tcPr>
          <w:p w14:paraId="1F042792" w14:textId="77777777" w:rsidR="00005539" w:rsidRPr="004B6C25" w:rsidRDefault="00005539" w:rsidP="006D7999">
            <w:pPr>
              <w:adjustRightInd w:val="0"/>
              <w:snapToGrid w:val="0"/>
              <w:rPr>
                <w:noProof/>
                <w:vertAlign w:val="superscript"/>
              </w:rPr>
            </w:pPr>
          </w:p>
        </w:tc>
        <w:tc>
          <w:tcPr>
            <w:tcW w:w="3671" w:type="dxa"/>
            <w:shd w:val="clear" w:color="auto" w:fill="auto"/>
          </w:tcPr>
          <w:p w14:paraId="7D6EE1FA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  <w:vertAlign w:val="superscript"/>
              </w:rPr>
              <w:t>1</w:t>
            </w:r>
            <w:r w:rsidRPr="004B6C25">
              <w:rPr>
                <w:noProof/>
              </w:rPr>
              <w:t>Surface rising as much as 300 m above the surrounding.</w:t>
            </w:r>
          </w:p>
          <w:p w14:paraId="21E04123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  <w:vertAlign w:val="superscript"/>
              </w:rPr>
              <w:t>2</w:t>
            </w:r>
            <w:r w:rsidRPr="004B6C25">
              <w:rPr>
                <w:noProof/>
              </w:rPr>
              <w:t>Rising &gt; 300 m.</w:t>
            </w:r>
          </w:p>
        </w:tc>
      </w:tr>
      <w:tr w:rsidR="00005539" w:rsidRPr="004B6C25" w14:paraId="2816DDAD" w14:textId="77777777" w:rsidTr="003C5A9A">
        <w:trPr>
          <w:trHeight w:val="567"/>
        </w:trPr>
        <w:tc>
          <w:tcPr>
            <w:tcW w:w="606" w:type="dxa"/>
            <w:shd w:val="clear" w:color="auto" w:fill="auto"/>
          </w:tcPr>
          <w:p w14:paraId="45E7F631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B</w:t>
            </w:r>
          </w:p>
        </w:tc>
        <w:tc>
          <w:tcPr>
            <w:tcW w:w="4897" w:type="dxa"/>
            <w:shd w:val="clear" w:color="auto" w:fill="auto"/>
          </w:tcPr>
          <w:p w14:paraId="6EDC96FB" w14:textId="479B6AD3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bCs/>
              </w:rPr>
              <w:t>Basin floor (alluvium, middle [25K-300K/400K] to early [300</w:t>
            </w:r>
            <w:r w:rsidR="00D03DE1" w:rsidRPr="004B6C25">
              <w:rPr>
                <w:bCs/>
              </w:rPr>
              <w:t>K</w:t>
            </w:r>
            <w:r w:rsidRPr="004B6C25">
              <w:rPr>
                <w:bCs/>
              </w:rPr>
              <w:t>/400</w:t>
            </w:r>
            <w:r w:rsidR="00D03DE1" w:rsidRPr="004B6C25">
              <w:rPr>
                <w:bCs/>
              </w:rPr>
              <w:t>K</w:t>
            </w:r>
            <w:r w:rsidRPr="004B6C25">
              <w:rPr>
                <w:bCs/>
              </w:rPr>
              <w:t xml:space="preserve"> - 1M/2M] Pleistocene age)</w:t>
            </w:r>
            <w:r w:rsidRPr="004B6C25">
              <w:rPr>
                <w:bCs/>
                <w:vertAlign w:val="superscript"/>
              </w:rPr>
              <w:t>*</w:t>
            </w:r>
          </w:p>
        </w:tc>
        <w:tc>
          <w:tcPr>
            <w:tcW w:w="182" w:type="dxa"/>
          </w:tcPr>
          <w:p w14:paraId="1F990B94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3671" w:type="dxa"/>
            <w:shd w:val="clear" w:color="auto" w:fill="auto"/>
          </w:tcPr>
          <w:p w14:paraId="4D5DF1ED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</w:rPr>
              <w:t>Nearly level, lower-most part of intermontane basins including all the alluvial, eolian, and erosional landforms below the piedmont slope.</w:t>
            </w:r>
          </w:p>
        </w:tc>
      </w:tr>
      <w:tr w:rsidR="00005539" w:rsidRPr="004B6C25" w14:paraId="3BC743E8" w14:textId="77777777" w:rsidTr="003C5A9A">
        <w:trPr>
          <w:trHeight w:val="567"/>
        </w:trPr>
        <w:tc>
          <w:tcPr>
            <w:tcW w:w="606" w:type="dxa"/>
            <w:shd w:val="clear" w:color="auto" w:fill="auto"/>
          </w:tcPr>
          <w:p w14:paraId="104301C1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C</w:t>
            </w:r>
          </w:p>
        </w:tc>
        <w:tc>
          <w:tcPr>
            <w:tcW w:w="4897" w:type="dxa"/>
            <w:shd w:val="clear" w:color="auto" w:fill="auto"/>
          </w:tcPr>
          <w:p w14:paraId="75A6FCA9" w14:textId="22155AA9" w:rsidR="00005539" w:rsidRPr="004B6C25" w:rsidRDefault="00005539" w:rsidP="00156FD8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bCs/>
              </w:rPr>
              <w:t>Inset fans</w:t>
            </w:r>
            <w:r w:rsidR="00156FD8" w:rsidRPr="004B6C25">
              <w:rPr>
                <w:bCs/>
                <w:vertAlign w:val="superscript"/>
              </w:rPr>
              <w:t>3</w:t>
            </w:r>
            <w:r w:rsidRPr="004B6C25">
              <w:rPr>
                <w:bCs/>
              </w:rPr>
              <w:t>, stream terraces</w:t>
            </w:r>
            <w:r w:rsidR="00156FD8" w:rsidRPr="004B6C25">
              <w:rPr>
                <w:bCs/>
                <w:vertAlign w:val="superscript"/>
              </w:rPr>
              <w:t>4</w:t>
            </w:r>
            <w:r w:rsidRPr="004B6C25">
              <w:rPr>
                <w:bCs/>
              </w:rPr>
              <w:t xml:space="preserve">, </w:t>
            </w:r>
            <w:r w:rsidRPr="004B6C25">
              <w:rPr>
                <w:bCs/>
                <w:noProof/>
              </w:rPr>
              <w:t>flood plains</w:t>
            </w:r>
            <w:r w:rsidRPr="004B6C25">
              <w:rPr>
                <w:bCs/>
              </w:rPr>
              <w:t>/drainages</w:t>
            </w:r>
            <w:r w:rsidR="00156FD8" w:rsidRPr="004B6C25">
              <w:rPr>
                <w:bCs/>
                <w:vertAlign w:val="superscript"/>
              </w:rPr>
              <w:t>5</w:t>
            </w:r>
            <w:r w:rsidRPr="004B6C25">
              <w:rPr>
                <w:bCs/>
              </w:rPr>
              <w:t xml:space="preserve"> (alluvium of Holocene [10K-12K] age)</w:t>
            </w:r>
          </w:p>
        </w:tc>
        <w:tc>
          <w:tcPr>
            <w:tcW w:w="182" w:type="dxa"/>
          </w:tcPr>
          <w:p w14:paraId="2237DE66" w14:textId="77777777" w:rsidR="00005539" w:rsidRPr="004B6C25" w:rsidRDefault="00005539" w:rsidP="006D7999">
            <w:pPr>
              <w:adjustRightInd w:val="0"/>
              <w:snapToGrid w:val="0"/>
              <w:rPr>
                <w:noProof/>
                <w:vertAlign w:val="superscript"/>
              </w:rPr>
            </w:pPr>
          </w:p>
        </w:tc>
        <w:tc>
          <w:tcPr>
            <w:tcW w:w="3671" w:type="dxa"/>
            <w:shd w:val="clear" w:color="auto" w:fill="auto"/>
          </w:tcPr>
          <w:p w14:paraId="545BC466" w14:textId="0A0352FC" w:rsidR="00005539" w:rsidRPr="004B6C25" w:rsidRDefault="00156FD8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  <w:vertAlign w:val="superscript"/>
              </w:rPr>
              <w:t>3</w:t>
            </w:r>
            <w:r w:rsidR="00005539" w:rsidRPr="004B6C25">
              <w:rPr>
                <w:noProof/>
              </w:rPr>
              <w:t>An ephemeral stream flood plain rather broad in area incised in alluvial fans or fan terraces; a barren channel with extensive breadth covering a minor portion of its surface.</w:t>
            </w:r>
          </w:p>
          <w:p w14:paraId="5F8A529F" w14:textId="08CE99B0" w:rsidR="00005539" w:rsidRPr="004B6C25" w:rsidRDefault="00156FD8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  <w:vertAlign w:val="superscript"/>
              </w:rPr>
              <w:t>4</w:t>
            </w:r>
            <w:r w:rsidR="00005539" w:rsidRPr="004B6C25">
              <w:rPr>
                <w:noProof/>
              </w:rPr>
              <w:t>One of a series of levels in a stream valley mostly paralleling the stream without flooding.</w:t>
            </w:r>
          </w:p>
          <w:p w14:paraId="5890883C" w14:textId="699A6BB0" w:rsidR="00005539" w:rsidRPr="004B6C25" w:rsidRDefault="00156FD8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  <w:vertAlign w:val="superscript"/>
              </w:rPr>
              <w:t>5</w:t>
            </w:r>
            <w:r w:rsidR="00005539" w:rsidRPr="004B6C25">
              <w:rPr>
                <w:noProof/>
              </w:rPr>
              <w:t>The nearly level plain bordering a stream and subject to inundation under flood-stage conditions.</w:t>
            </w:r>
          </w:p>
        </w:tc>
      </w:tr>
      <w:tr w:rsidR="00005539" w:rsidRPr="004B6C25" w14:paraId="414A77F8" w14:textId="77777777" w:rsidTr="003C5A9A">
        <w:trPr>
          <w:trHeight w:val="567"/>
        </w:trPr>
        <w:tc>
          <w:tcPr>
            <w:tcW w:w="606" w:type="dxa"/>
            <w:shd w:val="clear" w:color="auto" w:fill="auto"/>
          </w:tcPr>
          <w:p w14:paraId="6684FA83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D</w:t>
            </w:r>
          </w:p>
        </w:tc>
        <w:tc>
          <w:tcPr>
            <w:tcW w:w="4897" w:type="dxa"/>
            <w:shd w:val="clear" w:color="auto" w:fill="auto"/>
          </w:tcPr>
          <w:p w14:paraId="168B6EA0" w14:textId="38F1D45B" w:rsidR="00005539" w:rsidRPr="004B6C25" w:rsidRDefault="00005539" w:rsidP="00156FD8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bCs/>
              </w:rPr>
              <w:t>Fan terraces</w:t>
            </w:r>
            <w:r w:rsidR="00156FD8" w:rsidRPr="004B6C25">
              <w:rPr>
                <w:bCs/>
                <w:vertAlign w:val="superscript"/>
              </w:rPr>
              <w:t>6</w:t>
            </w:r>
            <w:r w:rsidRPr="004B6C25">
              <w:rPr>
                <w:bCs/>
              </w:rPr>
              <w:t xml:space="preserve"> or alluvial fans</w:t>
            </w:r>
            <w:r w:rsidR="00156FD8" w:rsidRPr="004B6C25">
              <w:rPr>
                <w:bCs/>
                <w:vertAlign w:val="superscript"/>
              </w:rPr>
              <w:t>7</w:t>
            </w:r>
            <w:r w:rsidRPr="004B6C25">
              <w:rPr>
                <w:bCs/>
              </w:rPr>
              <w:t xml:space="preserve"> (alluvium from limestone sedimentary rock of Holocene or late Pleistocene [10K/12K - 25K] age)</w:t>
            </w:r>
          </w:p>
        </w:tc>
        <w:tc>
          <w:tcPr>
            <w:tcW w:w="182" w:type="dxa"/>
          </w:tcPr>
          <w:p w14:paraId="7E1FAD57" w14:textId="77777777" w:rsidR="00005539" w:rsidRPr="004B6C25" w:rsidRDefault="00005539" w:rsidP="006D7999">
            <w:pPr>
              <w:adjustRightInd w:val="0"/>
              <w:snapToGrid w:val="0"/>
              <w:rPr>
                <w:noProof/>
                <w:vertAlign w:val="superscript"/>
              </w:rPr>
            </w:pPr>
          </w:p>
        </w:tc>
        <w:tc>
          <w:tcPr>
            <w:tcW w:w="3671" w:type="dxa"/>
            <w:shd w:val="clear" w:color="auto" w:fill="auto"/>
          </w:tcPr>
          <w:p w14:paraId="2049CBCF" w14:textId="091710F3" w:rsidR="00005539" w:rsidRPr="004B6C25" w:rsidRDefault="00156FD8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  <w:vertAlign w:val="superscript"/>
              </w:rPr>
              <w:t>6</w:t>
            </w:r>
            <w:r w:rsidR="00005539" w:rsidRPr="004B6C25">
              <w:rPr>
                <w:noProof/>
              </w:rPr>
              <w:t>General term for landforms that are remaining parts of older fan landforms, such as alluvial fan.</w:t>
            </w:r>
          </w:p>
          <w:p w14:paraId="4A1C7893" w14:textId="6CA961EB" w:rsidR="00005539" w:rsidRPr="004B6C25" w:rsidRDefault="00156FD8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  <w:vertAlign w:val="superscript"/>
              </w:rPr>
              <w:t>7</w:t>
            </w:r>
            <w:r w:rsidR="00005539" w:rsidRPr="004B6C25">
              <w:rPr>
                <w:noProof/>
              </w:rPr>
              <w:t>Low, outspreading mass of loose soil and rock material, commonly with gentle slopes that are shaped like an open fan or a segment of a cone, deposited by water at the place where it issues from mountains.</w:t>
            </w:r>
          </w:p>
        </w:tc>
      </w:tr>
      <w:tr w:rsidR="00005539" w:rsidRPr="004B6C25" w14:paraId="57B429DD" w14:textId="77777777" w:rsidTr="003C5A9A">
        <w:trPr>
          <w:trHeight w:val="567"/>
        </w:trPr>
        <w:tc>
          <w:tcPr>
            <w:tcW w:w="606" w:type="dxa"/>
            <w:shd w:val="clear" w:color="auto" w:fill="auto"/>
          </w:tcPr>
          <w:p w14:paraId="60E93364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E</w:t>
            </w:r>
          </w:p>
        </w:tc>
        <w:tc>
          <w:tcPr>
            <w:tcW w:w="4897" w:type="dxa"/>
            <w:shd w:val="clear" w:color="auto" w:fill="auto"/>
          </w:tcPr>
          <w:p w14:paraId="6D657C69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bCs/>
              </w:rPr>
              <w:t>Fan terraces or alluvial fans (alluvium from limestone sedimentary rock of middle Pleistocene age)</w:t>
            </w:r>
          </w:p>
        </w:tc>
        <w:tc>
          <w:tcPr>
            <w:tcW w:w="182" w:type="dxa"/>
          </w:tcPr>
          <w:p w14:paraId="6962B65D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3671" w:type="dxa"/>
            <w:vMerge w:val="restart"/>
            <w:shd w:val="clear" w:color="auto" w:fill="auto"/>
          </w:tcPr>
          <w:p w14:paraId="0AFAEF1F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noProof/>
              </w:rPr>
              <w:t>General definitions of E, F and G see D.</w:t>
            </w:r>
          </w:p>
        </w:tc>
      </w:tr>
      <w:tr w:rsidR="00005539" w:rsidRPr="004B6C25" w14:paraId="04C0B652" w14:textId="77777777" w:rsidTr="00DD20FD">
        <w:trPr>
          <w:trHeight w:val="567"/>
        </w:trPr>
        <w:tc>
          <w:tcPr>
            <w:tcW w:w="606" w:type="dxa"/>
            <w:shd w:val="clear" w:color="auto" w:fill="auto"/>
          </w:tcPr>
          <w:p w14:paraId="35B6E691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F</w:t>
            </w:r>
          </w:p>
        </w:tc>
        <w:tc>
          <w:tcPr>
            <w:tcW w:w="4897" w:type="dxa"/>
            <w:shd w:val="clear" w:color="auto" w:fill="auto"/>
          </w:tcPr>
          <w:p w14:paraId="44B81600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bCs/>
              </w:rPr>
              <w:t>Fan terraces or alluvial fans (alluvium from mixed igneous rock of Holocene or late Pleistocene age)</w:t>
            </w:r>
          </w:p>
        </w:tc>
        <w:tc>
          <w:tcPr>
            <w:tcW w:w="182" w:type="dxa"/>
          </w:tcPr>
          <w:p w14:paraId="6530E938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14:paraId="207006C7" w14:textId="77777777" w:rsidR="00005539" w:rsidRPr="004B6C25" w:rsidRDefault="00005539" w:rsidP="00594DFC">
            <w:pPr>
              <w:adjustRightInd w:val="0"/>
              <w:snapToGrid w:val="0"/>
              <w:rPr>
                <w:noProof/>
              </w:rPr>
            </w:pPr>
          </w:p>
        </w:tc>
      </w:tr>
      <w:tr w:rsidR="00005539" w:rsidRPr="004B6C25" w14:paraId="088B3AF8" w14:textId="77777777" w:rsidTr="00DD20FD">
        <w:trPr>
          <w:trHeight w:val="567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01F19D7" w14:textId="77777777" w:rsidR="00005539" w:rsidRPr="004B6C25" w:rsidRDefault="00005539" w:rsidP="00594DFC">
            <w:pPr>
              <w:adjustRightInd w:val="0"/>
              <w:snapToGrid w:val="0"/>
              <w:jc w:val="center"/>
              <w:rPr>
                <w:noProof/>
              </w:rPr>
            </w:pPr>
            <w:r w:rsidRPr="004B6C25">
              <w:rPr>
                <w:noProof/>
              </w:rPr>
              <w:t>G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</w:tcPr>
          <w:p w14:paraId="742F33D4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  <w:r w:rsidRPr="004B6C25">
              <w:rPr>
                <w:bCs/>
              </w:rPr>
              <w:t>Fan terraces or alluvial fans (alluvium from mixed igneous rock of middle to early Pleistocene age)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14:paraId="51E44D6B" w14:textId="77777777" w:rsidR="00005539" w:rsidRPr="004B6C25" w:rsidRDefault="00005539" w:rsidP="006D7999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36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AD006" w14:textId="77777777" w:rsidR="00005539" w:rsidRPr="004B6C25" w:rsidRDefault="00005539" w:rsidP="00594DFC">
            <w:pPr>
              <w:adjustRightInd w:val="0"/>
              <w:snapToGrid w:val="0"/>
              <w:rPr>
                <w:noProof/>
              </w:rPr>
            </w:pPr>
          </w:p>
        </w:tc>
      </w:tr>
    </w:tbl>
    <w:p w14:paraId="68C4AAB8" w14:textId="2473A482" w:rsidR="00DD20FD" w:rsidRPr="004B6C25" w:rsidRDefault="008F3ADC" w:rsidP="008F3ADC">
      <w:pPr>
        <w:adjustRightInd w:val="0"/>
        <w:snapToGrid w:val="0"/>
        <w:spacing w:beforeLines="100" w:before="240"/>
        <w:rPr>
          <w:noProof/>
        </w:rPr>
      </w:pPr>
      <w:r w:rsidRPr="004B6C25">
        <w:rPr>
          <w:noProof/>
          <w:vertAlign w:val="superscript"/>
        </w:rPr>
        <w:t>*</w:t>
      </w:r>
      <w:r w:rsidRPr="004B6C25">
        <w:rPr>
          <w:noProof/>
        </w:rPr>
        <w:t>K = 10</w:t>
      </w:r>
      <w:r w:rsidRPr="004B6C25">
        <w:rPr>
          <w:noProof/>
          <w:vertAlign w:val="superscript"/>
        </w:rPr>
        <w:t>3</w:t>
      </w:r>
      <w:r w:rsidRPr="004B6C25">
        <w:rPr>
          <w:noProof/>
        </w:rPr>
        <w:t xml:space="preserve"> and M = 10</w:t>
      </w:r>
      <w:r w:rsidRPr="004B6C25">
        <w:rPr>
          <w:noProof/>
          <w:vertAlign w:val="superscript"/>
        </w:rPr>
        <w:t>6</w:t>
      </w:r>
      <w:r w:rsidRPr="004B6C25">
        <w:rPr>
          <w:noProof/>
        </w:rPr>
        <w:t xml:space="preserve"> years before present.</w:t>
      </w:r>
    </w:p>
    <w:p w14:paraId="037AD86F" w14:textId="77777777" w:rsidR="00DD20FD" w:rsidRPr="004B6C25" w:rsidRDefault="00DD20FD">
      <w:pPr>
        <w:rPr>
          <w:noProof/>
        </w:rPr>
      </w:pPr>
      <w:r w:rsidRPr="004B6C25">
        <w:rPr>
          <w:noProof/>
        </w:rPr>
        <w:br w:type="page"/>
      </w:r>
    </w:p>
    <w:p w14:paraId="7DB85A78" w14:textId="152FA156" w:rsidR="00005539" w:rsidRPr="004B6C25" w:rsidRDefault="00DD20FD" w:rsidP="004B6C25">
      <w:pPr>
        <w:adjustRightInd w:val="0"/>
        <w:snapToGrid w:val="0"/>
        <w:spacing w:beforeLines="100" w:before="240" w:line="480" w:lineRule="auto"/>
        <w:rPr>
          <w:noProof/>
          <w:lang w:eastAsia="zh-TW"/>
        </w:rPr>
      </w:pPr>
      <w:r w:rsidRPr="004B6C25">
        <w:rPr>
          <w:b/>
          <w:noProof/>
          <w:lang w:eastAsia="zh-TW"/>
        </w:rPr>
        <w:lastRenderedPageBreak/>
        <w:t>Table S2.</w:t>
      </w:r>
      <w:r w:rsidRPr="004B6C25">
        <w:rPr>
          <w:noProof/>
          <w:lang w:eastAsia="zh-TW"/>
        </w:rPr>
        <w:t xml:space="preserve"> Statistics of time-series woody cover field measures.</w:t>
      </w:r>
    </w:p>
    <w:tbl>
      <w:tblPr>
        <w:tblW w:w="7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1460"/>
        <w:gridCol w:w="1700"/>
        <w:gridCol w:w="980"/>
        <w:gridCol w:w="2120"/>
      </w:tblGrid>
      <w:tr w:rsidR="004B6C25" w:rsidRPr="004B6C25" w14:paraId="65FBD9DB" w14:textId="77777777" w:rsidTr="004B6C25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9620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Year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B0BF0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Mean (%)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C682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Standard error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D5EA5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8555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Mean elevation (m)</w:t>
            </w:r>
          </w:p>
        </w:tc>
      </w:tr>
      <w:tr w:rsidR="004B6C25" w:rsidRPr="004B6C25" w14:paraId="5E4B4CA3" w14:textId="77777777" w:rsidTr="004B6C25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8772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CE92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17.4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8CAE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2.1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E0A8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37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0A9" w14:textId="1CCCB770" w:rsidR="004B6C25" w:rsidRPr="004B6C25" w:rsidRDefault="004B6C25" w:rsidP="00DE574B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106</w:t>
            </w:r>
            <w:r w:rsidR="00DE574B">
              <w:rPr>
                <w:color w:val="000000"/>
                <w:szCs w:val="24"/>
                <w:lang w:eastAsia="zh-TW"/>
              </w:rPr>
              <w:t>3</w:t>
            </w:r>
            <w:r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15DAEFEB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00BB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AE8B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19.7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F59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AB2C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37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7541" w14:textId="7DF9A9B9" w:rsidR="004B6C25" w:rsidRPr="004B6C25" w:rsidRDefault="004B6C25" w:rsidP="00DE574B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106</w:t>
            </w:r>
            <w:r w:rsidR="00DE574B">
              <w:rPr>
                <w:color w:val="000000"/>
                <w:szCs w:val="24"/>
                <w:lang w:eastAsia="zh-TW"/>
              </w:rPr>
              <w:t>3</w:t>
            </w:r>
            <w:r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4E62DE4B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D1C9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B41B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12.9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5078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CB36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62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9244" w14:textId="526371EA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1111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2DB889FF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C7CD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D42C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12.7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6783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EA07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52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D56D" w14:textId="5AA017FB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1088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096B95E7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B57C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1236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12.3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9C5A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F067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62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72BE" w14:textId="4669C24C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1111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5E7C17F7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7F34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E84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14.3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AA8F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D21D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61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A7A5" w14:textId="14BCB7BE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1111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4AE2D9C5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535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3C8A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15.5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6C79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3ED7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62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92A1" w14:textId="07F3C59E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1111</w:t>
            </w:r>
          </w:p>
        </w:tc>
      </w:tr>
      <w:tr w:rsidR="004B6C25" w:rsidRPr="004B6C25" w14:paraId="7AAF16CF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25A4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04EE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18.7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FE25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A9A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62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7DAC" w14:textId="0E7D816E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1111</w:t>
            </w:r>
          </w:p>
        </w:tc>
      </w:tr>
      <w:tr w:rsidR="004B6C25" w:rsidRPr="004B6C25" w14:paraId="35F363B8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EF9F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7A50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16.9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F07B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78F9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62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C90A" w14:textId="0338F903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1111</w:t>
            </w:r>
          </w:p>
        </w:tc>
      </w:tr>
      <w:tr w:rsidR="004B6C25" w:rsidRPr="004B6C25" w14:paraId="55E5FCBE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5093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0339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23.4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8A27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0250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62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928D" w14:textId="678F4F6B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1111</w:t>
            </w:r>
          </w:p>
        </w:tc>
      </w:tr>
      <w:tr w:rsidR="004B6C25" w:rsidRPr="004B6C25" w14:paraId="7D4FD611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F6D6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6C92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20.0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0E8E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3E8C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37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35FC" w14:textId="5C326E2E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1063</w:t>
            </w:r>
          </w:p>
        </w:tc>
      </w:tr>
      <w:tr w:rsidR="004B6C25" w:rsidRPr="004B6C25" w14:paraId="66AD0657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3BFD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55D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16.3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04F9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9A53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4222" w14:textId="4F2F324B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</w:p>
        </w:tc>
      </w:tr>
      <w:tr w:rsidR="004B6C25" w:rsidRPr="004B6C25" w14:paraId="3F5CDEF0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1857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883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22.4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7752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757B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79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D0B8" w14:textId="1A8C025D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1128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44F2E804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6A96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EEAF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26.0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8286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0514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A529" w14:textId="05737835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112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9 </w:t>
            </w:r>
          </w:p>
        </w:tc>
      </w:tr>
      <w:tr w:rsidR="004B6C25" w:rsidRPr="004B6C25" w14:paraId="0FEE4B97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BE4A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F8BE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33.9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8564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043F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EA90" w14:textId="55CEA97B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2DF060AE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98F3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8BDB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36.9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0169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2.2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0378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E2C4" w14:textId="780CFB31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588800B5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C72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79C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27.7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77CB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84B4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78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E50E" w14:textId="5044742C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1129</w:t>
            </w:r>
          </w:p>
        </w:tc>
      </w:tr>
      <w:tr w:rsidR="004B6C25" w:rsidRPr="004B6C25" w14:paraId="7FA3A1FF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098D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1997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5258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22.8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D802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76A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D747" w14:textId="29973FF0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  <w:r w:rsidR="004B6C25" w:rsidRPr="004B6C25">
              <w:rPr>
                <w:color w:val="000000"/>
                <w:szCs w:val="24"/>
                <w:lang w:eastAsia="zh-TW"/>
              </w:rPr>
              <w:t xml:space="preserve"> </w:t>
            </w:r>
          </w:p>
        </w:tc>
      </w:tr>
      <w:tr w:rsidR="004B6C25" w:rsidRPr="004B6C25" w14:paraId="12BD3ABF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A05C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B27A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24.7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CFFC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ABF8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367D" w14:textId="6A08B1FD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</w:p>
        </w:tc>
      </w:tr>
      <w:tr w:rsidR="004B6C25" w:rsidRPr="004B6C25" w14:paraId="56616236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62FE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673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21.8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9022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1250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561E" w14:textId="5941F802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</w:p>
        </w:tc>
      </w:tr>
      <w:tr w:rsidR="004B6C25" w:rsidRPr="004B6C25" w14:paraId="4A33246E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9CFD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7AE9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23.5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3727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AC55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1890" w14:textId="7A8D7011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</w:p>
        </w:tc>
      </w:tr>
      <w:tr w:rsidR="004B6C25" w:rsidRPr="004B6C25" w14:paraId="51372E80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5AD1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C903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24.2 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3DB3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1.4 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CC0D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E842" w14:textId="08BBB49C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</w:p>
        </w:tc>
      </w:tr>
      <w:tr w:rsidR="004B6C25" w:rsidRPr="004B6C25" w14:paraId="02518358" w14:textId="77777777" w:rsidTr="004B6C25">
        <w:trPr>
          <w:trHeight w:hRule="exact" w:val="454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CE86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C559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23.7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9290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1.4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9718" w14:textId="77777777" w:rsidR="004B6C25" w:rsidRPr="004B6C25" w:rsidRDefault="004B6C25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4B6C25">
              <w:rPr>
                <w:color w:val="000000"/>
                <w:szCs w:val="24"/>
                <w:lang w:eastAsia="zh-TW"/>
              </w:rPr>
              <w:t xml:space="preserve">81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6C6E" w14:textId="4BBFAD17" w:rsidR="004B6C25" w:rsidRPr="004B6C25" w:rsidRDefault="00DE574B" w:rsidP="004B6C25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1130</w:t>
            </w:r>
            <w:bookmarkStart w:id="0" w:name="_GoBack"/>
            <w:bookmarkEnd w:id="0"/>
          </w:p>
        </w:tc>
      </w:tr>
    </w:tbl>
    <w:p w14:paraId="5F4D25D9" w14:textId="77777777" w:rsidR="004B6C25" w:rsidRPr="004B6C25" w:rsidRDefault="004B6C25" w:rsidP="004B6C25">
      <w:pPr>
        <w:adjustRightInd w:val="0"/>
        <w:snapToGrid w:val="0"/>
        <w:spacing w:beforeLines="100" w:before="240"/>
        <w:rPr>
          <w:noProof/>
          <w:lang w:eastAsia="zh-TW"/>
        </w:rPr>
      </w:pPr>
    </w:p>
    <w:sectPr w:rsidR="004B6C25" w:rsidRPr="004B6C25" w:rsidSect="00594DF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A74B" w14:textId="77777777" w:rsidR="00ED613F" w:rsidRDefault="00ED613F">
      <w:r>
        <w:separator/>
      </w:r>
    </w:p>
  </w:endnote>
  <w:endnote w:type="continuationSeparator" w:id="0">
    <w:p w14:paraId="10099DD2" w14:textId="77777777" w:rsidR="00ED613F" w:rsidRDefault="00ED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4EBC" w14:textId="77777777" w:rsidR="00005539" w:rsidRDefault="00005539" w:rsidP="002E3DF3">
    <w:pPr>
      <w:pStyle w:val="aff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C86C78" w14:textId="77777777" w:rsidR="00005539" w:rsidRDefault="00005539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763" w14:textId="0C30D311" w:rsidR="00005539" w:rsidRDefault="00005539" w:rsidP="002E3DF3">
    <w:pPr>
      <w:pStyle w:val="aff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74B">
      <w:rPr>
        <w:rStyle w:val="a5"/>
        <w:noProof/>
      </w:rPr>
      <w:t>2</w:t>
    </w:r>
    <w:r>
      <w:rPr>
        <w:rStyle w:val="a5"/>
      </w:rPr>
      <w:fldChar w:fldCharType="end"/>
    </w:r>
  </w:p>
  <w:p w14:paraId="3C2E1661" w14:textId="77777777" w:rsidR="00005539" w:rsidRDefault="00005539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E56A6" w14:textId="77777777" w:rsidR="00ED613F" w:rsidRDefault="00ED613F">
      <w:r>
        <w:separator/>
      </w:r>
    </w:p>
  </w:footnote>
  <w:footnote w:type="continuationSeparator" w:id="0">
    <w:p w14:paraId="4520C3EA" w14:textId="77777777" w:rsidR="00ED613F" w:rsidRDefault="00ED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NTY2NjAxMDM2M7JU0lEKTi0uzszPAymwrAUALnENUSwAAAA="/>
  </w:docVars>
  <w:rsids>
    <w:rsidRoot w:val="002C030F"/>
    <w:rsid w:val="00005539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51A7E"/>
    <w:rsid w:val="00155FCF"/>
    <w:rsid w:val="00156FD8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865F4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C5A9A"/>
    <w:rsid w:val="003E1980"/>
    <w:rsid w:val="003E490E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A2540"/>
    <w:rsid w:val="004B2481"/>
    <w:rsid w:val="004B6C25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94DFC"/>
    <w:rsid w:val="005A558C"/>
    <w:rsid w:val="005B186E"/>
    <w:rsid w:val="005B3BFA"/>
    <w:rsid w:val="005C6651"/>
    <w:rsid w:val="005D6D71"/>
    <w:rsid w:val="005E28F8"/>
    <w:rsid w:val="005E6513"/>
    <w:rsid w:val="0060707B"/>
    <w:rsid w:val="00611F9E"/>
    <w:rsid w:val="006237D4"/>
    <w:rsid w:val="00632930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D7999"/>
    <w:rsid w:val="006E699C"/>
    <w:rsid w:val="006F602A"/>
    <w:rsid w:val="007065B1"/>
    <w:rsid w:val="007108F5"/>
    <w:rsid w:val="00713AF2"/>
    <w:rsid w:val="00713E5B"/>
    <w:rsid w:val="007402FC"/>
    <w:rsid w:val="007411A1"/>
    <w:rsid w:val="007563F2"/>
    <w:rsid w:val="00764008"/>
    <w:rsid w:val="00773F1C"/>
    <w:rsid w:val="00807D35"/>
    <w:rsid w:val="008115D9"/>
    <w:rsid w:val="008164EF"/>
    <w:rsid w:val="00825950"/>
    <w:rsid w:val="00885C9B"/>
    <w:rsid w:val="00886A7F"/>
    <w:rsid w:val="008927D0"/>
    <w:rsid w:val="008D5D2A"/>
    <w:rsid w:val="008E2CF1"/>
    <w:rsid w:val="008F08DC"/>
    <w:rsid w:val="008F3A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D2B2A"/>
    <w:rsid w:val="009F4BED"/>
    <w:rsid w:val="009F7D93"/>
    <w:rsid w:val="00A2562B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AD56B8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65219"/>
    <w:rsid w:val="00C73E09"/>
    <w:rsid w:val="00CB6581"/>
    <w:rsid w:val="00CC1384"/>
    <w:rsid w:val="00CD3720"/>
    <w:rsid w:val="00CE6EAA"/>
    <w:rsid w:val="00CF1848"/>
    <w:rsid w:val="00CF5C2F"/>
    <w:rsid w:val="00D03DE1"/>
    <w:rsid w:val="00D04BCF"/>
    <w:rsid w:val="00D10134"/>
    <w:rsid w:val="00D143D9"/>
    <w:rsid w:val="00D4372A"/>
    <w:rsid w:val="00D60BB0"/>
    <w:rsid w:val="00D65708"/>
    <w:rsid w:val="00D8159F"/>
    <w:rsid w:val="00D90654"/>
    <w:rsid w:val="00DD1D04"/>
    <w:rsid w:val="00DD20FD"/>
    <w:rsid w:val="00DD79D7"/>
    <w:rsid w:val="00DE574B"/>
    <w:rsid w:val="00DE78AB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13F"/>
    <w:rsid w:val="00ED69CA"/>
    <w:rsid w:val="00EE35AB"/>
    <w:rsid w:val="00EF25A3"/>
    <w:rsid w:val="00F125EE"/>
    <w:rsid w:val="00F12E98"/>
    <w:rsid w:val="00F15600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187F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sid w:val="00477182"/>
  </w:style>
  <w:style w:type="character" w:customStyle="1" w:styleId="10">
    <w:name w:val="標題 1 字元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標題 2 字元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標題 5 字元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標題 6 字元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標題 7 字元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標題 8 字元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標題 9 字元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本文 字元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本文 2 字元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本文 3 字元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本文第一層縮排 字元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本文縮排 字元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本文第一層縮排 2 字元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本文縮排 2 字元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本文縮排 3 字元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結語 字元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註解文字 字元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註解主旨 字元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元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件引導模式 字元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電子郵件簽名 字元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章節附註文字 字元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rsid w:val="00405336"/>
    <w:pPr>
      <w:tabs>
        <w:tab w:val="center" w:pos="4680"/>
        <w:tab w:val="right" w:pos="9360"/>
      </w:tabs>
    </w:pPr>
  </w:style>
  <w:style w:type="character" w:customStyle="1" w:styleId="aff2">
    <w:name w:val="頁尾 字元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註腳文字 字元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頁首 字元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位址 字元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預設格式 字元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鮮明引文 字元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巨集文字 字元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訊息欄位名稱 字元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Web">
    <w:name w:val="Normal (Web)"/>
    <w:basedOn w:val="a1"/>
    <w:uiPriority w:val="99"/>
    <w:semiHidden/>
    <w:rsid w:val="00405336"/>
    <w:rPr>
      <w:szCs w:val="24"/>
    </w:rPr>
  </w:style>
  <w:style w:type="paragraph" w:styleId="afff2">
    <w:name w:val="Normal Indent"/>
    <w:basedOn w:val="a1"/>
    <w:semiHidden/>
    <w:rsid w:val="00405336"/>
    <w:pPr>
      <w:ind w:left="720"/>
    </w:pPr>
  </w:style>
  <w:style w:type="paragraph" w:styleId="afff3">
    <w:name w:val="Note Heading"/>
    <w:basedOn w:val="a1"/>
    <w:next w:val="a1"/>
    <w:link w:val="afff4"/>
    <w:semiHidden/>
    <w:rsid w:val="00405336"/>
  </w:style>
  <w:style w:type="character" w:customStyle="1" w:styleId="afff4">
    <w:name w:val="註釋標題 字元"/>
    <w:link w:val="afff3"/>
    <w:semiHidden/>
    <w:rsid w:val="00FF04E3"/>
    <w:rPr>
      <w:sz w:val="24"/>
    </w:rPr>
  </w:style>
  <w:style w:type="paragraph" w:styleId="afff5">
    <w:name w:val="Plain Text"/>
    <w:basedOn w:val="a1"/>
    <w:link w:val="afff6"/>
    <w:semiHidden/>
    <w:rsid w:val="00405336"/>
    <w:rPr>
      <w:rFonts w:ascii="Courier New" w:hAnsi="Courier New" w:cs="Courier New"/>
      <w:sz w:val="20"/>
    </w:rPr>
  </w:style>
  <w:style w:type="character" w:customStyle="1" w:styleId="afff6">
    <w:name w:val="純文字 字元"/>
    <w:link w:val="afff5"/>
    <w:semiHidden/>
    <w:rsid w:val="00FF04E3"/>
    <w:rPr>
      <w:rFonts w:ascii="Courier New" w:hAnsi="Courier New" w:cs="Courier New"/>
    </w:rPr>
  </w:style>
  <w:style w:type="paragraph" w:styleId="afff7">
    <w:name w:val="Quote"/>
    <w:basedOn w:val="a1"/>
    <w:next w:val="a1"/>
    <w:link w:val="afff8"/>
    <w:uiPriority w:val="29"/>
    <w:semiHidden/>
    <w:qFormat/>
    <w:rsid w:val="00405336"/>
    <w:rPr>
      <w:i/>
      <w:iCs/>
      <w:color w:val="000000"/>
    </w:rPr>
  </w:style>
  <w:style w:type="character" w:customStyle="1" w:styleId="afff8">
    <w:name w:val="引文 字元"/>
    <w:link w:val="afff7"/>
    <w:uiPriority w:val="29"/>
    <w:semiHidden/>
    <w:rsid w:val="00FF04E3"/>
    <w:rPr>
      <w:i/>
      <w:iCs/>
      <w:color w:val="000000"/>
      <w:sz w:val="24"/>
    </w:rPr>
  </w:style>
  <w:style w:type="paragraph" w:styleId="afff9">
    <w:name w:val="Salutation"/>
    <w:basedOn w:val="a1"/>
    <w:next w:val="a1"/>
    <w:link w:val="afffa"/>
    <w:semiHidden/>
    <w:rsid w:val="00405336"/>
  </w:style>
  <w:style w:type="character" w:customStyle="1" w:styleId="afffa">
    <w:name w:val="問候 字元"/>
    <w:link w:val="afff9"/>
    <w:semiHidden/>
    <w:rsid w:val="00FF04E3"/>
    <w:rPr>
      <w:sz w:val="24"/>
    </w:rPr>
  </w:style>
  <w:style w:type="paragraph" w:styleId="afffb">
    <w:name w:val="Signature"/>
    <w:basedOn w:val="a1"/>
    <w:link w:val="afffc"/>
    <w:semiHidden/>
    <w:rsid w:val="00405336"/>
    <w:pPr>
      <w:ind w:left="4320"/>
    </w:pPr>
  </w:style>
  <w:style w:type="character" w:customStyle="1" w:styleId="afffc">
    <w:name w:val="簽名 字元"/>
    <w:link w:val="afffb"/>
    <w:semiHidden/>
    <w:rsid w:val="00FF04E3"/>
    <w:rPr>
      <w:sz w:val="24"/>
    </w:rPr>
  </w:style>
  <w:style w:type="paragraph" w:styleId="afffd">
    <w:name w:val="Subtitle"/>
    <w:basedOn w:val="a1"/>
    <w:next w:val="a1"/>
    <w:link w:val="afffe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e">
    <w:name w:val="副標題 字元"/>
    <w:link w:val="afffd"/>
    <w:semiHidden/>
    <w:rsid w:val="00FF04E3"/>
    <w:rPr>
      <w:rFonts w:ascii="Cambria" w:hAnsi="Cambria"/>
      <w:sz w:val="24"/>
      <w:szCs w:val="24"/>
    </w:rPr>
  </w:style>
  <w:style w:type="paragraph" w:styleId="affff">
    <w:name w:val="table of authorities"/>
    <w:basedOn w:val="a1"/>
    <w:next w:val="a1"/>
    <w:semiHidden/>
    <w:rsid w:val="00405336"/>
    <w:pPr>
      <w:ind w:left="240" w:hanging="240"/>
    </w:pPr>
  </w:style>
  <w:style w:type="paragraph" w:styleId="affff0">
    <w:name w:val="table of figures"/>
    <w:basedOn w:val="a1"/>
    <w:next w:val="a1"/>
    <w:semiHidden/>
    <w:rsid w:val="00405336"/>
  </w:style>
  <w:style w:type="paragraph" w:styleId="affff1">
    <w:name w:val="Title"/>
    <w:basedOn w:val="a1"/>
    <w:next w:val="a1"/>
    <w:link w:val="affff2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2">
    <w:name w:val="標題 字元"/>
    <w:link w:val="affff1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3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c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Choy</cp:lastModifiedBy>
  <cp:revision>25</cp:revision>
  <cp:lastPrinted>2014-09-30T16:49:00Z</cp:lastPrinted>
  <dcterms:created xsi:type="dcterms:W3CDTF">2016-06-06T17:38:00Z</dcterms:created>
  <dcterms:modified xsi:type="dcterms:W3CDTF">2018-05-08T02:37:00Z</dcterms:modified>
</cp:coreProperties>
</file>