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0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6095"/>
        <w:gridCol w:w="1113"/>
      </w:tblGrid>
      <w:tr w:rsidR="009562AA" w:rsidRPr="009562AA" w:rsidTr="0035418D">
        <w:trPr>
          <w:trHeight w:val="40"/>
          <w:jc w:val="center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No. of variables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5233C" w:rsidRPr="009562AA" w:rsidRDefault="00DC1725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Change detection model</w:t>
            </w:r>
            <w:bookmarkStart w:id="0" w:name="_GoBack"/>
            <w:bookmarkEnd w:id="0"/>
          </w:p>
        </w:tc>
        <w:tc>
          <w:tcPr>
            <w:tcW w:w="1113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AIC</w:t>
            </w:r>
            <w:r w:rsidRPr="009562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vertAlign w:val="superscript"/>
              </w:rPr>
              <w:t>1</w:t>
            </w:r>
          </w:p>
        </w:tc>
      </w:tr>
      <w:tr w:rsidR="009562AA" w:rsidRPr="009562AA" w:rsidTr="0035418D">
        <w:trPr>
          <w:trHeight w:val="40"/>
          <w:jc w:val="center"/>
        </w:trPr>
        <w:tc>
          <w:tcPr>
            <w:tcW w:w="993" w:type="dxa"/>
            <w:tcBorders>
              <w:top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One</w:t>
            </w:r>
          </w:p>
        </w:tc>
        <w:tc>
          <w:tcPr>
            <w:tcW w:w="6095" w:type="dxa"/>
            <w:tcBorders>
              <w:top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color w:val="auto"/>
                <w:sz w:val="18"/>
                <w:szCs w:val="18"/>
              </w:rPr>
              <w:t>Normalized Difference Vegetation Index</w:t>
            </w:r>
          </w:p>
        </w:tc>
        <w:tc>
          <w:tcPr>
            <w:tcW w:w="1113" w:type="dxa"/>
            <w:tcBorders>
              <w:top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5633.39</w:t>
            </w:r>
          </w:p>
        </w:tc>
      </w:tr>
      <w:tr w:rsidR="009562AA" w:rsidRPr="009562AA" w:rsidTr="0035418D">
        <w:trPr>
          <w:trHeight w:val="40"/>
          <w:jc w:val="center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Two</w:t>
            </w: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33C" w:rsidRPr="009562AA" w:rsidRDefault="004C5D1F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color w:val="auto"/>
                <w:sz w:val="18"/>
                <w:szCs w:val="18"/>
              </w:rPr>
              <w:t>Sum Green Index</w:t>
            </w:r>
            <w:r w:rsidR="00D5233C" w:rsidRPr="009562AA">
              <w:rPr>
                <w:rFonts w:ascii="Times New Roman" w:hAnsi="Times New Roman"/>
                <w:color w:val="auto"/>
                <w:sz w:val="18"/>
                <w:szCs w:val="18"/>
              </w:rPr>
              <w:t>, Wetness</w:t>
            </w:r>
          </w:p>
        </w:tc>
        <w:tc>
          <w:tcPr>
            <w:tcW w:w="11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33C" w:rsidRPr="009562AA" w:rsidRDefault="004C5D1F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4887.197</w:t>
            </w:r>
          </w:p>
        </w:tc>
      </w:tr>
      <w:tr w:rsidR="009562AA" w:rsidRPr="009562AA" w:rsidTr="0035418D">
        <w:trPr>
          <w:trHeight w:val="40"/>
          <w:jc w:val="center"/>
        </w:trPr>
        <w:tc>
          <w:tcPr>
            <w:tcW w:w="99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Three</w:t>
            </w:r>
          </w:p>
        </w:tc>
        <w:tc>
          <w:tcPr>
            <w:tcW w:w="609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color w:val="auto"/>
                <w:sz w:val="18"/>
                <w:szCs w:val="18"/>
              </w:rPr>
              <w:t>Normalized Difference Vegetation Index, Wetness, Fifth</w:t>
            </w:r>
          </w:p>
        </w:tc>
        <w:tc>
          <w:tcPr>
            <w:tcW w:w="111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4592.41</w:t>
            </w:r>
          </w:p>
        </w:tc>
      </w:tr>
      <w:tr w:rsidR="009562AA" w:rsidRPr="009562AA" w:rsidTr="0035418D">
        <w:trPr>
          <w:trHeight w:val="1"/>
          <w:jc w:val="center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Four</w:t>
            </w: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33C" w:rsidRPr="009562AA" w:rsidRDefault="004C5D1F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color w:val="auto"/>
                <w:sz w:val="18"/>
                <w:szCs w:val="18"/>
              </w:rPr>
              <w:t>Sum Green Index</w:t>
            </w:r>
            <w:r w:rsidR="009562A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, PCA2, PCA4, </w:t>
            </w:r>
            <w:r w:rsidRPr="009562AA">
              <w:rPr>
                <w:rFonts w:ascii="Times New Roman" w:hAnsi="Times New Roman"/>
                <w:color w:val="auto"/>
                <w:sz w:val="18"/>
                <w:szCs w:val="18"/>
              </w:rPr>
              <w:t>Wetness</w:t>
            </w:r>
          </w:p>
        </w:tc>
        <w:tc>
          <w:tcPr>
            <w:tcW w:w="11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33C" w:rsidRPr="009562AA" w:rsidRDefault="004C5D1F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4362.041</w:t>
            </w:r>
          </w:p>
        </w:tc>
      </w:tr>
      <w:tr w:rsidR="009562AA" w:rsidRPr="009562AA" w:rsidTr="0035418D">
        <w:trPr>
          <w:trHeight w:val="1"/>
          <w:jc w:val="center"/>
        </w:trPr>
        <w:tc>
          <w:tcPr>
            <w:tcW w:w="99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Five</w:t>
            </w:r>
          </w:p>
        </w:tc>
        <w:tc>
          <w:tcPr>
            <w:tcW w:w="609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color w:val="auto"/>
                <w:sz w:val="18"/>
                <w:szCs w:val="18"/>
              </w:rPr>
              <w:t>Normalized Difference Vegetation Index, Wetness, Fifth, Brightness, Sum Green Index</w:t>
            </w:r>
          </w:p>
        </w:tc>
        <w:tc>
          <w:tcPr>
            <w:tcW w:w="111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4263.74</w:t>
            </w:r>
          </w:p>
        </w:tc>
      </w:tr>
      <w:tr w:rsidR="009562AA" w:rsidRPr="009562AA" w:rsidTr="0035418D">
        <w:trPr>
          <w:trHeight w:val="1"/>
          <w:jc w:val="center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Six</w:t>
            </w: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33C" w:rsidRPr="009562AA" w:rsidRDefault="004C5D1F" w:rsidP="004C5D1F">
            <w:pPr>
              <w:pStyle w:val="MDPI31text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color w:val="auto"/>
                <w:sz w:val="18"/>
                <w:szCs w:val="18"/>
              </w:rPr>
              <w:t>Normalize</w:t>
            </w:r>
            <w:r w:rsidR="009562A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 Difference Vegetation Index, Sum Green Index, Brightness, Fifth, PCA2, </w:t>
            </w:r>
            <w:r w:rsidRPr="009562A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Wetness </w:t>
            </w:r>
          </w:p>
        </w:tc>
        <w:tc>
          <w:tcPr>
            <w:tcW w:w="11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4090.38</w:t>
            </w:r>
          </w:p>
        </w:tc>
      </w:tr>
      <w:tr w:rsidR="009562AA" w:rsidRPr="009562AA" w:rsidTr="0035418D">
        <w:trPr>
          <w:trHeight w:val="1"/>
          <w:jc w:val="center"/>
        </w:trPr>
        <w:tc>
          <w:tcPr>
            <w:tcW w:w="99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Seven</w:t>
            </w:r>
          </w:p>
        </w:tc>
        <w:tc>
          <w:tcPr>
            <w:tcW w:w="609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color w:val="auto"/>
                <w:sz w:val="18"/>
                <w:szCs w:val="18"/>
              </w:rPr>
              <w:t>Normalized Difference Vegetation Index, Wetness, Fifth, Brightness, Sum Green Index, Second Moment, PCA 2</w:t>
            </w:r>
          </w:p>
        </w:tc>
        <w:tc>
          <w:tcPr>
            <w:tcW w:w="111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4060.35</w:t>
            </w:r>
          </w:p>
        </w:tc>
      </w:tr>
      <w:tr w:rsidR="009562AA" w:rsidRPr="009562AA" w:rsidTr="0035418D">
        <w:trPr>
          <w:trHeight w:val="1"/>
          <w:jc w:val="center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Eight</w:t>
            </w: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color w:val="auto"/>
                <w:sz w:val="18"/>
                <w:szCs w:val="18"/>
              </w:rPr>
              <w:t>Normalized Difference Vegetation Index, Wetness, Fifth, Brightness, Sum Green Index, Second Moment, PCA 2, PCA 1</w:t>
            </w:r>
          </w:p>
        </w:tc>
        <w:tc>
          <w:tcPr>
            <w:tcW w:w="11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4036.42</w:t>
            </w:r>
          </w:p>
        </w:tc>
      </w:tr>
      <w:tr w:rsidR="009562AA" w:rsidRPr="009562AA" w:rsidTr="0035418D">
        <w:trPr>
          <w:trHeight w:val="1"/>
          <w:jc w:val="center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Nine</w:t>
            </w: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color w:val="auto"/>
                <w:sz w:val="18"/>
                <w:szCs w:val="18"/>
              </w:rPr>
              <w:t>Normalized Difference Vegetation Index, Wetness, Fifth, Brightness, Sum Green Index, Second Moment, PCA 2, PCA 1, PCA 3</w:t>
            </w:r>
          </w:p>
        </w:tc>
        <w:tc>
          <w:tcPr>
            <w:tcW w:w="11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4011.35</w:t>
            </w:r>
          </w:p>
        </w:tc>
      </w:tr>
      <w:tr w:rsidR="009562AA" w:rsidRPr="009562AA" w:rsidTr="0035418D">
        <w:trPr>
          <w:trHeight w:val="1"/>
          <w:jc w:val="center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Ten</w:t>
            </w: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color w:val="auto"/>
                <w:sz w:val="18"/>
                <w:szCs w:val="18"/>
              </w:rPr>
              <w:t>Normalized Difference Vegetation Index, Wetness, Fifth, Brightness, Sum Green Index, Second Moment, PCA 2, PCA 1, PCA 3, PCA 4</w:t>
            </w:r>
          </w:p>
        </w:tc>
        <w:tc>
          <w:tcPr>
            <w:tcW w:w="11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3990.64</w:t>
            </w:r>
          </w:p>
        </w:tc>
      </w:tr>
      <w:tr w:rsidR="009562AA" w:rsidRPr="009562AA" w:rsidTr="0035418D">
        <w:trPr>
          <w:trHeight w:val="1"/>
          <w:jc w:val="center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Eleven</w:t>
            </w: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color w:val="auto"/>
                <w:sz w:val="18"/>
                <w:szCs w:val="18"/>
              </w:rPr>
              <w:t>Normalized Difference Vegetation Index, Wetness, Fifth, Brightness, Sum Green Index, Second Moment, PCA 2, PCA 1, PCA 3, PCA 4, PCA 7</w:t>
            </w:r>
          </w:p>
        </w:tc>
        <w:tc>
          <w:tcPr>
            <w:tcW w:w="11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3977.46</w:t>
            </w:r>
          </w:p>
        </w:tc>
      </w:tr>
      <w:tr w:rsidR="009562AA" w:rsidRPr="009562AA" w:rsidTr="0035418D">
        <w:trPr>
          <w:trHeight w:val="1"/>
          <w:jc w:val="center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Twelve</w:t>
            </w: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color w:val="auto"/>
                <w:sz w:val="18"/>
                <w:szCs w:val="18"/>
              </w:rPr>
              <w:t>Normalized Difference Vegetation Index, Wetness, Fifth, Brightness, Sum Green Index, Second Moment, PCA 2, PCA 1, PCA 3, PCA 4, PCA 7, Data Range</w:t>
            </w:r>
          </w:p>
        </w:tc>
        <w:tc>
          <w:tcPr>
            <w:tcW w:w="11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3961.40</w:t>
            </w:r>
          </w:p>
        </w:tc>
      </w:tr>
      <w:tr w:rsidR="009562AA" w:rsidRPr="009562AA" w:rsidTr="0035418D">
        <w:trPr>
          <w:trHeight w:val="1"/>
          <w:jc w:val="center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Thirteen</w:t>
            </w: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color w:val="auto"/>
                <w:sz w:val="18"/>
                <w:szCs w:val="18"/>
              </w:rPr>
              <w:t>Normalized Difference Vegetation Index, Wetness, Fifth, Brightness, Sum Green Index, Second Moment, PCA 2, PCA 1, PCA 3, PCA 4, PCA 7, Data Range, Contrast</w:t>
            </w:r>
          </w:p>
        </w:tc>
        <w:tc>
          <w:tcPr>
            <w:tcW w:w="11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3954.82</w:t>
            </w:r>
          </w:p>
        </w:tc>
      </w:tr>
      <w:tr w:rsidR="009562AA" w:rsidRPr="009562AA" w:rsidTr="0035418D">
        <w:trPr>
          <w:trHeight w:val="285"/>
          <w:jc w:val="center"/>
        </w:trPr>
        <w:tc>
          <w:tcPr>
            <w:tcW w:w="993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Fourteen</w:t>
            </w:r>
          </w:p>
        </w:tc>
        <w:tc>
          <w:tcPr>
            <w:tcW w:w="6095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color w:val="auto"/>
                <w:sz w:val="18"/>
                <w:szCs w:val="18"/>
              </w:rPr>
              <w:t>Normalized Difference Vegetation Index, Wetness, Fifth, Brightness, Sum Green Index, Second Moment, PCA 2, PCA 1, PCA 3, PCA 4, PCA 7, Data Range, Contrast, Skewness</w:t>
            </w:r>
          </w:p>
        </w:tc>
        <w:tc>
          <w:tcPr>
            <w:tcW w:w="1113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5233C" w:rsidRPr="009562AA" w:rsidRDefault="00D5233C" w:rsidP="0035418D">
            <w:pPr>
              <w:pStyle w:val="MDPI31text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9562A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3950.90</w:t>
            </w:r>
          </w:p>
        </w:tc>
      </w:tr>
    </w:tbl>
    <w:p w:rsidR="00D5233C" w:rsidRPr="009562AA" w:rsidRDefault="00D5233C" w:rsidP="00D5233C">
      <w:pPr>
        <w:pStyle w:val="MDPI31text"/>
        <w:ind w:firstLine="0"/>
        <w:jc w:val="center"/>
        <w:rPr>
          <w:iCs/>
          <w:color w:val="auto"/>
          <w:sz w:val="16"/>
          <w:szCs w:val="16"/>
        </w:rPr>
      </w:pPr>
      <w:r w:rsidRPr="009562AA">
        <w:rPr>
          <w:iCs/>
          <w:color w:val="auto"/>
          <w:sz w:val="16"/>
          <w:szCs w:val="16"/>
          <w:vertAlign w:val="superscript"/>
        </w:rPr>
        <w:t>1</w:t>
      </w:r>
      <w:r w:rsidRPr="009562AA">
        <w:rPr>
          <w:iCs/>
          <w:color w:val="auto"/>
          <w:sz w:val="16"/>
          <w:szCs w:val="16"/>
        </w:rPr>
        <w:t>AIC (</w:t>
      </w:r>
      <w:proofErr w:type="spellStart"/>
      <w:r w:rsidRPr="009562AA">
        <w:rPr>
          <w:iCs/>
          <w:color w:val="auto"/>
          <w:sz w:val="16"/>
          <w:szCs w:val="16"/>
        </w:rPr>
        <w:t>Akaike</w:t>
      </w:r>
      <w:proofErr w:type="spellEnd"/>
      <w:r w:rsidRPr="009562AA">
        <w:rPr>
          <w:iCs/>
          <w:color w:val="auto"/>
          <w:sz w:val="16"/>
          <w:szCs w:val="16"/>
        </w:rPr>
        <w:t xml:space="preserve"> Information Criterion)</w:t>
      </w:r>
    </w:p>
    <w:sectPr w:rsidR="00D5233C" w:rsidRPr="00956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3C"/>
    <w:rsid w:val="00021B59"/>
    <w:rsid w:val="000429DC"/>
    <w:rsid w:val="000B68F2"/>
    <w:rsid w:val="003C0EFF"/>
    <w:rsid w:val="004C5D1F"/>
    <w:rsid w:val="00784231"/>
    <w:rsid w:val="00872763"/>
    <w:rsid w:val="009562AA"/>
    <w:rsid w:val="00AF7748"/>
    <w:rsid w:val="00CB4E7A"/>
    <w:rsid w:val="00D5233C"/>
    <w:rsid w:val="00DC1725"/>
    <w:rsid w:val="00E77755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238CF-94F7-49AA-9DF3-E51007B7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33C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dpis1">
    <w:name w:val="heading 1"/>
    <w:basedOn w:val="Normln"/>
    <w:next w:val="Normln"/>
    <w:link w:val="Nadpis1Char"/>
    <w:qFormat/>
    <w:rsid w:val="00D5233C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233C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paragraph" w:customStyle="1" w:styleId="Tabletitle">
    <w:name w:val="Table title"/>
    <w:basedOn w:val="Normln"/>
    <w:next w:val="Normln"/>
    <w:qFormat/>
    <w:rsid w:val="00D5233C"/>
    <w:pPr>
      <w:spacing w:before="240" w:line="360" w:lineRule="auto"/>
    </w:pPr>
  </w:style>
  <w:style w:type="paragraph" w:customStyle="1" w:styleId="MDPI31text">
    <w:name w:val="MDPI_3.1_text"/>
    <w:rsid w:val="00D5233C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eck2authorcorrespondence">
    <w:name w:val="M_deck_2_author_correspondence"/>
    <w:rsid w:val="00D5233C"/>
    <w:pPr>
      <w:kinsoku w:val="0"/>
      <w:overflowPunct w:val="0"/>
      <w:autoSpaceDE w:val="0"/>
      <w:autoSpaceDN w:val="0"/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tkloucek</dc:creator>
  <cp:keywords/>
  <dc:description/>
  <cp:lastModifiedBy>Klouček Tomáš</cp:lastModifiedBy>
  <cp:revision>2</cp:revision>
  <dcterms:created xsi:type="dcterms:W3CDTF">2018-05-23T17:32:00Z</dcterms:created>
  <dcterms:modified xsi:type="dcterms:W3CDTF">2018-05-23T17:32:00Z</dcterms:modified>
</cp:coreProperties>
</file>