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29B3C" w14:textId="343D2F45" w:rsidR="005B3872" w:rsidRDefault="005B3872" w:rsidP="005B3872">
      <w:r>
        <w:t xml:space="preserve">We used the following codes in our molt tables; some codes are only relevant to </w:t>
      </w:r>
      <w:proofErr w:type="spellStart"/>
      <w:r>
        <w:t>flufftails</w:t>
      </w:r>
      <w:proofErr w:type="spellEnd"/>
      <w:r>
        <w:t xml:space="preserve"> and rails, where molt data was summarized from Stresemann and Stresemann (1966):</w:t>
      </w:r>
    </w:p>
    <w:p w14:paraId="35AA2BBB" w14:textId="77777777" w:rsidR="005B3872" w:rsidRDefault="005B3872" w:rsidP="005B3872"/>
    <w:p w14:paraId="2D4DA293" w14:textId="4476EFB0" w:rsidR="005B3872" w:rsidRDefault="005B3872" w:rsidP="005B3872">
      <w:proofErr w:type="gramStart"/>
      <w:r>
        <w:t>t</w:t>
      </w:r>
      <w:proofErr w:type="gramEnd"/>
      <w:r w:rsidR="00282DF9">
        <w:t xml:space="preserve"> </w:t>
      </w:r>
      <w:r>
        <w:t>=</w:t>
      </w:r>
      <w:r w:rsidR="00282DF9">
        <w:t xml:space="preserve"> </w:t>
      </w:r>
      <w:r>
        <w:t>terminal feather</w:t>
      </w:r>
    </w:p>
    <w:p w14:paraId="1662A3DE" w14:textId="2B0695A2" w:rsidR="005B3872" w:rsidRDefault="005B3872" w:rsidP="005B3872">
      <w:proofErr w:type="gramStart"/>
      <w:r>
        <w:t>n</w:t>
      </w:r>
      <w:proofErr w:type="gramEnd"/>
      <w:r w:rsidR="00282DF9">
        <w:t xml:space="preserve"> </w:t>
      </w:r>
      <w:r>
        <w:t>=</w:t>
      </w:r>
      <w:r w:rsidR="00282DF9">
        <w:t xml:space="preserve"> </w:t>
      </w:r>
      <w:r>
        <w:t>nodal feather</w:t>
      </w:r>
    </w:p>
    <w:p w14:paraId="6135338B" w14:textId="613815CC" w:rsidR="005B3872" w:rsidRDefault="005B3872" w:rsidP="005B3872">
      <w:proofErr w:type="spellStart"/>
      <w:proofErr w:type="gramStart"/>
      <w:r>
        <w:t>pp</w:t>
      </w:r>
      <w:proofErr w:type="spellEnd"/>
      <w:proofErr w:type="gramEnd"/>
      <w:r w:rsidR="00282DF9">
        <w:t xml:space="preserve"> </w:t>
      </w:r>
      <w:r>
        <w:t>=</w:t>
      </w:r>
      <w:r w:rsidR="00282DF9">
        <w:t xml:space="preserve"> </w:t>
      </w:r>
      <w:r>
        <w:t>directionality score of proximal between two feathers where one feather is a stable node</w:t>
      </w:r>
    </w:p>
    <w:p w14:paraId="510748AA" w14:textId="3FA90B4D" w:rsidR="005B3872" w:rsidRDefault="005B3872" w:rsidP="005B3872">
      <w:proofErr w:type="spellStart"/>
      <w:proofErr w:type="gramStart"/>
      <w:r>
        <w:t>dd</w:t>
      </w:r>
      <w:proofErr w:type="spellEnd"/>
      <w:proofErr w:type="gramEnd"/>
      <w:r w:rsidR="00282DF9">
        <w:t xml:space="preserve"> </w:t>
      </w:r>
      <w:r>
        <w:t>=</w:t>
      </w:r>
      <w:r w:rsidR="00282DF9">
        <w:t xml:space="preserve"> </w:t>
      </w:r>
      <w:r>
        <w:t>directionality score of distal between two feathers where one feather is a stable node</w:t>
      </w:r>
    </w:p>
    <w:p w14:paraId="1F7B948D" w14:textId="53235ACB" w:rsidR="005B3872" w:rsidRDefault="005B3872" w:rsidP="005B3872">
      <w:proofErr w:type="gramStart"/>
      <w:r>
        <w:t>p</w:t>
      </w:r>
      <w:proofErr w:type="gramEnd"/>
      <w:r w:rsidR="00282DF9">
        <w:t xml:space="preserve"> </w:t>
      </w:r>
      <w:r>
        <w:t>=</w:t>
      </w:r>
      <w:r w:rsidR="00282DF9">
        <w:t xml:space="preserve"> </w:t>
      </w:r>
      <w:r>
        <w:t>proximal molt between growing feathers</w:t>
      </w:r>
    </w:p>
    <w:p w14:paraId="62FEA330" w14:textId="0E5F0513" w:rsidR="005B3872" w:rsidRDefault="005B3872" w:rsidP="005B3872">
      <w:proofErr w:type="gramStart"/>
      <w:r>
        <w:t>d</w:t>
      </w:r>
      <w:proofErr w:type="gramEnd"/>
      <w:r w:rsidR="00282DF9">
        <w:t xml:space="preserve"> </w:t>
      </w:r>
      <w:r>
        <w:t>=</w:t>
      </w:r>
      <w:r w:rsidR="00282DF9">
        <w:t xml:space="preserve"> </w:t>
      </w:r>
      <w:r>
        <w:t>distal molt between growing feathers</w:t>
      </w:r>
    </w:p>
    <w:p w14:paraId="6D722B63" w14:textId="77777777" w:rsidR="005B3872" w:rsidRDefault="005B3872" w:rsidP="005B3872">
      <w:r>
        <w:t xml:space="preserve">? = </w:t>
      </w:r>
      <w:proofErr w:type="gramStart"/>
      <w:r>
        <w:t>indicates</w:t>
      </w:r>
      <w:proofErr w:type="gramEnd"/>
      <w:r>
        <w:t xml:space="preserve"> uncertainty, used for directionality scores and nodal/terminal feathers.</w:t>
      </w:r>
    </w:p>
    <w:p w14:paraId="4FF772EB" w14:textId="1D3DA7CC" w:rsidR="005B3872" w:rsidRDefault="00676B8D" w:rsidP="005B3872">
      <w:proofErr w:type="gramStart"/>
      <w:r>
        <w:t>s</w:t>
      </w:r>
      <w:r w:rsidR="005B3872">
        <w:t>ab</w:t>
      </w:r>
      <w:proofErr w:type="gramEnd"/>
      <w:r>
        <w:t xml:space="preserve"> </w:t>
      </w:r>
      <w:r w:rsidR="005B3872">
        <w:t>= sheathing at base; indicates a full grown feather that just completed molt</w:t>
      </w:r>
    </w:p>
    <w:p w14:paraId="6300883F" w14:textId="2A509001" w:rsidR="005B3872" w:rsidRDefault="005B3872" w:rsidP="005B3872">
      <w:r>
        <w:t>0</w:t>
      </w:r>
      <w:r w:rsidR="00282DF9">
        <w:t xml:space="preserve"> </w:t>
      </w:r>
      <w:r>
        <w:t>=</w:t>
      </w:r>
      <w:r w:rsidR="00282DF9">
        <w:t xml:space="preserve"> </w:t>
      </w:r>
      <w:r>
        <w:t>old feather</w:t>
      </w:r>
    </w:p>
    <w:p w14:paraId="2677C1CA" w14:textId="7C651A57" w:rsidR="005B3872" w:rsidRDefault="005B3872" w:rsidP="005B3872">
      <w:r>
        <w:t>1</w:t>
      </w:r>
      <w:r w:rsidR="00282DF9">
        <w:t xml:space="preserve"> </w:t>
      </w:r>
      <w:r>
        <w:t>=</w:t>
      </w:r>
      <w:r w:rsidR="00282DF9">
        <w:t xml:space="preserve"> </w:t>
      </w:r>
      <w:r>
        <w:t>new feather</w:t>
      </w:r>
    </w:p>
    <w:p w14:paraId="5B52213F" w14:textId="23BEC8EB" w:rsidR="005B3872" w:rsidRDefault="005B3872" w:rsidP="005B3872">
      <w:r>
        <w:t>.1-.99</w:t>
      </w:r>
      <w:r w:rsidR="00282DF9">
        <w:t xml:space="preserve"> </w:t>
      </w:r>
      <w:r>
        <w:t>=</w:t>
      </w:r>
      <w:r w:rsidR="00282DF9">
        <w:t xml:space="preserve"> </w:t>
      </w:r>
      <w:r>
        <w:t>indicate growing feathers and estimate</w:t>
      </w:r>
      <w:r w:rsidR="00EB37E4">
        <w:t>s</w:t>
      </w:r>
      <w:r>
        <w:t xml:space="preserve"> th</w:t>
      </w:r>
      <w:r w:rsidR="00EB37E4">
        <w:t xml:space="preserve">e length of the growing feather </w:t>
      </w:r>
      <w:r w:rsidR="00EB37E4">
        <w:tab/>
        <w:t>(.9=90% full length</w:t>
      </w:r>
      <w:r>
        <w:t>)</w:t>
      </w:r>
    </w:p>
    <w:p w14:paraId="78D256EF" w14:textId="039F4A29" w:rsidR="005B3872" w:rsidRDefault="005B3872" w:rsidP="005B3872">
      <w:proofErr w:type="gramStart"/>
      <w:r>
        <w:t>m</w:t>
      </w:r>
      <w:proofErr w:type="gramEnd"/>
      <w:r w:rsidR="00282DF9">
        <w:t xml:space="preserve"> </w:t>
      </w:r>
      <w:r>
        <w:t>=</w:t>
      </w:r>
      <w:r w:rsidR="00282DF9">
        <w:t xml:space="preserve"> </w:t>
      </w:r>
      <w:r>
        <w:t>missing</w:t>
      </w:r>
    </w:p>
    <w:p w14:paraId="615AEBCA" w14:textId="78148470" w:rsidR="00676B8D" w:rsidRDefault="00676B8D" w:rsidP="005B3872">
      <w:r>
        <w:t>0.01 = also missing</w:t>
      </w:r>
    </w:p>
    <w:p w14:paraId="385E01FD" w14:textId="64326621" w:rsidR="005B3872" w:rsidRDefault="005B3872" w:rsidP="005B3872">
      <w:r>
        <w:t>J</w:t>
      </w:r>
      <w:r w:rsidR="00282DF9">
        <w:t xml:space="preserve"> </w:t>
      </w:r>
      <w:r>
        <w:t>=</w:t>
      </w:r>
      <w:r w:rsidR="00282DF9">
        <w:t xml:space="preserve"> </w:t>
      </w:r>
      <w:r>
        <w:t>juvenile feather</w:t>
      </w:r>
    </w:p>
    <w:p w14:paraId="097F27CC" w14:textId="7A5CAFDE" w:rsidR="005B3872" w:rsidRDefault="005B3872" w:rsidP="005B3872">
      <w:r>
        <w:t>0/J</w:t>
      </w:r>
      <w:r w:rsidR="00282DF9">
        <w:t xml:space="preserve"> </w:t>
      </w:r>
      <w:r>
        <w:t>=</w:t>
      </w:r>
      <w:r w:rsidR="00282DF9">
        <w:t xml:space="preserve"> </w:t>
      </w:r>
      <w:r>
        <w:t>indicates either old</w:t>
      </w:r>
      <w:r w:rsidR="00EB37E4">
        <w:t xml:space="preserve"> (0)</w:t>
      </w:r>
      <w:r>
        <w:t xml:space="preserve"> or juvenile</w:t>
      </w:r>
      <w:r w:rsidR="00EB37E4">
        <w:t xml:space="preserve"> (J)</w:t>
      </w:r>
      <w:r>
        <w:t xml:space="preserve"> feather</w:t>
      </w:r>
    </w:p>
    <w:p w14:paraId="708BB832" w14:textId="50D3DC7F" w:rsidR="00282DF9" w:rsidRDefault="00282DF9" w:rsidP="005B3872">
      <w:r>
        <w:t>0/1 = uncertainty in feather age</w:t>
      </w:r>
      <w:r w:rsidR="00EB37E4">
        <w:t xml:space="preserve"> (0=old; 1=new)</w:t>
      </w:r>
    </w:p>
    <w:p w14:paraId="6E266B43" w14:textId="2A99FD00" w:rsidR="005B3872" w:rsidRPr="0096612F" w:rsidRDefault="005B3872" w:rsidP="005B3872">
      <w:r>
        <w:t>ND</w:t>
      </w:r>
      <w:r w:rsidR="00282DF9">
        <w:t xml:space="preserve"> </w:t>
      </w:r>
      <w:r>
        <w:t>=</w:t>
      </w:r>
      <w:r w:rsidR="00282DF9">
        <w:t xml:space="preserve"> </w:t>
      </w:r>
      <w:r>
        <w:t>no data</w:t>
      </w:r>
    </w:p>
    <w:p w14:paraId="24ACAAA1" w14:textId="0B84527D" w:rsidR="005B3872" w:rsidRDefault="005B3872" w:rsidP="005B3872">
      <w:proofErr w:type="spellStart"/>
      <w:proofErr w:type="gramStart"/>
      <w:r>
        <w:t>pres</w:t>
      </w:r>
      <w:proofErr w:type="spellEnd"/>
      <w:proofErr w:type="gramEnd"/>
      <w:r>
        <w:t xml:space="preserve"> = feather present but no age assigned by the </w:t>
      </w:r>
      <w:proofErr w:type="spellStart"/>
      <w:r>
        <w:t>Stresemanns</w:t>
      </w:r>
      <w:proofErr w:type="spellEnd"/>
    </w:p>
    <w:p w14:paraId="5DC74A98" w14:textId="77777777" w:rsidR="005B3872" w:rsidRDefault="005B3872" w:rsidP="005B3872">
      <w:r>
        <w:t>“</w:t>
      </w:r>
      <w:proofErr w:type="gramStart"/>
      <w:r>
        <w:t>very</w:t>
      </w:r>
      <w:proofErr w:type="gramEnd"/>
      <w:r>
        <w:t xml:space="preserve"> pretty”= direct transcription of the </w:t>
      </w:r>
      <w:proofErr w:type="spellStart"/>
      <w:r>
        <w:t>Stresemanns</w:t>
      </w:r>
      <w:proofErr w:type="spellEnd"/>
      <w:r>
        <w:t xml:space="preserve">’ data and presumably indicates a newly replaced feather </w:t>
      </w:r>
    </w:p>
    <w:p w14:paraId="227000F7" w14:textId="77777777" w:rsidR="00577FD3" w:rsidRDefault="00A32EA4" w:rsidP="00A32EA4">
      <w:proofErr w:type="gramStart"/>
      <w:r>
        <w:t>g</w:t>
      </w:r>
      <w:proofErr w:type="gramEnd"/>
      <w:r>
        <w:t xml:space="preserve"> = growing feather (see below for interpreting growing feathers</w:t>
      </w:r>
      <w:r w:rsidR="00577FD3">
        <w:t xml:space="preserve"> scored by the </w:t>
      </w:r>
    </w:p>
    <w:p w14:paraId="7A59B3EC" w14:textId="6ABECFEC" w:rsidR="00A32EA4" w:rsidRDefault="00577FD3" w:rsidP="00A32EA4">
      <w:r>
        <w:tab/>
      </w:r>
      <w:proofErr w:type="spellStart"/>
      <w:r>
        <w:t>St</w:t>
      </w:r>
      <w:r w:rsidR="00EB37E4">
        <w:t>r</w:t>
      </w:r>
      <w:r>
        <w:t>esemanns</w:t>
      </w:r>
      <w:proofErr w:type="spellEnd"/>
      <w:r w:rsidR="00A32EA4">
        <w:t>)</w:t>
      </w:r>
    </w:p>
    <w:p w14:paraId="31434352" w14:textId="77777777" w:rsidR="005B3872" w:rsidRDefault="005B3872"/>
    <w:p w14:paraId="7C7A6425" w14:textId="77777777" w:rsidR="005B3872" w:rsidRDefault="005B3872"/>
    <w:p w14:paraId="03330199" w14:textId="77777777" w:rsidR="007B67ED" w:rsidRDefault="007B67ED"/>
    <w:p w14:paraId="6C80764A" w14:textId="77777777" w:rsidR="00912A01" w:rsidRPr="0096612F" w:rsidRDefault="00912A01"/>
    <w:p w14:paraId="41332AFE" w14:textId="77860BD2" w:rsidR="00872F5D" w:rsidRPr="0054438B" w:rsidRDefault="00872F5D">
      <w:r w:rsidRPr="0054438B">
        <w:t>Below, we provide backgrou</w:t>
      </w:r>
      <w:r w:rsidR="001C0618" w:rsidRPr="0054438B">
        <w:t>nd information for our interpret</w:t>
      </w:r>
      <w:r w:rsidRPr="0054438B">
        <w:t xml:space="preserve">ations of the </w:t>
      </w:r>
      <w:proofErr w:type="spellStart"/>
      <w:r w:rsidRPr="0054438B">
        <w:t>Stresemanns</w:t>
      </w:r>
      <w:proofErr w:type="spellEnd"/>
      <w:r w:rsidRPr="0054438B">
        <w:t>’ mo</w:t>
      </w:r>
      <w:r w:rsidR="0054438B" w:rsidRPr="0054438B">
        <w:t>l</w:t>
      </w:r>
      <w:r w:rsidR="00912A01">
        <w:t xml:space="preserve">t data on rails and </w:t>
      </w:r>
      <w:proofErr w:type="spellStart"/>
      <w:r w:rsidR="00912A01">
        <w:t>flufftails</w:t>
      </w:r>
      <w:proofErr w:type="spellEnd"/>
      <w:r w:rsidR="00912A01">
        <w:t>.</w:t>
      </w:r>
    </w:p>
    <w:p w14:paraId="56D10C85" w14:textId="77777777" w:rsidR="007B67ED" w:rsidRPr="0096612F" w:rsidRDefault="007B67ED"/>
    <w:p w14:paraId="2CDA1E2A" w14:textId="66F83275" w:rsidR="00B62668" w:rsidRPr="0096612F" w:rsidRDefault="00B62668" w:rsidP="00B6266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Stresemann and Stresemann </w:t>
      </w:r>
      <w:r w:rsidR="00345696"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(1966) 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estimated lengths of growing feathers in multiple ways: some pin-feather lengths were estimated in cm; some received estimates of the length of feather that remained to be grown; for others, the length of the growing feather was estimated as a fraction of its full length.</w:t>
      </w:r>
      <w:r w:rsidR="00345696"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In </w:t>
      </w:r>
      <w:r w:rsidR="00345696" w:rsidRPr="0096612F">
        <w:rPr>
          <w:rFonts w:asciiTheme="minorHAnsi" w:hAnsi="Cambria" w:cstheme="minorBidi"/>
          <w:color w:val="000000" w:themeColor="text1"/>
          <w:sz w:val="24"/>
          <w:szCs w:val="24"/>
        </w:rPr>
        <w:t>the latter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case we converted these estimates to decimal fractions.</w:t>
      </w:r>
    </w:p>
    <w:p w14:paraId="176A28B9" w14:textId="77777777" w:rsidR="0096612F" w:rsidRDefault="0096612F" w:rsidP="00B62668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sz w:val="24"/>
          <w:szCs w:val="24"/>
        </w:rPr>
      </w:pPr>
    </w:p>
    <w:p w14:paraId="46C4058D" w14:textId="1CFD3A27" w:rsidR="00B62668" w:rsidRPr="0096612F" w:rsidRDefault="00345696" w:rsidP="00B6266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The </w:t>
      </w:r>
      <w:proofErr w:type="spellStart"/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Stresemanns</w:t>
      </w:r>
      <w:proofErr w:type="spellEnd"/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>comment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ed that in many 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forest rails it 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was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difficult to distinguish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new and old feathers, so they noted 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>ambiguity about feather age in carious descriptions.  We have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put these descriptions in the n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>otes column, and either assigned no age or their apparent best guess in the column for each primary.</w:t>
      </w:r>
    </w:p>
    <w:p w14:paraId="5EA90A43" w14:textId="77777777" w:rsidR="0096612F" w:rsidRDefault="0096612F" w:rsidP="00B62668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sz w:val="24"/>
          <w:szCs w:val="24"/>
        </w:rPr>
      </w:pPr>
    </w:p>
    <w:p w14:paraId="6915D952" w14:textId="3D6C1B68" w:rsidR="00B62668" w:rsidRPr="0096612F" w:rsidRDefault="00345696" w:rsidP="00B6266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Our scoring of the Stresemann’s data is as follows: 1 = new</w:t>
      </w:r>
      <w:proofErr w:type="gramStart"/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;</w:t>
      </w:r>
      <w:proofErr w:type="gramEnd"/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0 = old. For growing feathers, the </w:t>
      </w:r>
      <w:proofErr w:type="spellStart"/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Stresemanns</w:t>
      </w:r>
      <w:proofErr w:type="spellEnd"/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>always indicate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d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growing before a length estimate, so we list these 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growing 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>primaries as g, followed by their length measure.  Thus, g 1/2 means half grown; g 2cm means a 2cm long fe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ather.  In some cases they say p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>in, and give a length, which we so transcribe.  They also use growing and give how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>m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uch of the feathers is not yet grown ("</w:t>
      </w:r>
      <w:proofErr w:type="spellStart"/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fehlen</w:t>
      </w:r>
      <w:proofErr w:type="spellEnd"/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" 2cm), which we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code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d as "g -2cm".  We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interpre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te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>d "</w:t>
      </w:r>
      <w:proofErr w:type="spellStart"/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>noch</w:t>
      </w:r>
      <w:proofErr w:type="spellEnd"/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w" or "still growing" as a nearly full length feather, possibly with sheathing at its base, though sheathing is s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ometimes directly noted, which we recorded</w:t>
      </w:r>
      <w:r w:rsidR="00B62668"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as sab for "sheathing at base". </w:t>
      </w:r>
    </w:p>
    <w:p w14:paraId="15FB8A01" w14:textId="77777777" w:rsidR="0096612F" w:rsidRDefault="0096612F" w:rsidP="00B62668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sz w:val="24"/>
          <w:szCs w:val="24"/>
        </w:rPr>
      </w:pPr>
    </w:p>
    <w:p w14:paraId="063F1C99" w14:textId="1E2C269D" w:rsidR="00B62668" w:rsidRPr="0096612F" w:rsidRDefault="00B62668" w:rsidP="00B6266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When ages are unclear </w:t>
      </w:r>
      <w:r w:rsidR="00106BCC">
        <w:rPr>
          <w:rFonts w:asciiTheme="minorHAnsi" w:hAnsi="Cambria" w:cstheme="minorBidi"/>
          <w:color w:val="000000" w:themeColor="text1"/>
          <w:sz w:val="24"/>
          <w:szCs w:val="24"/>
        </w:rPr>
        <w:t xml:space="preserve">the </w:t>
      </w:r>
      <w:proofErr w:type="spellStart"/>
      <w:r w:rsidR="00106BCC">
        <w:rPr>
          <w:rFonts w:asciiTheme="minorHAnsi" w:hAnsi="Cambria" w:cstheme="minorBidi"/>
          <w:color w:val="000000" w:themeColor="text1"/>
          <w:sz w:val="24"/>
          <w:szCs w:val="24"/>
        </w:rPr>
        <w:t>Stresemanns</w:t>
      </w:r>
      <w:proofErr w:type="spellEnd"/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use</w:t>
      </w:r>
      <w:r w:rsidR="00106BCC">
        <w:rPr>
          <w:rFonts w:asciiTheme="minorHAnsi" w:hAnsi="Cambria" w:cstheme="minorBidi"/>
          <w:color w:val="000000" w:themeColor="text1"/>
          <w:sz w:val="24"/>
          <w:szCs w:val="24"/>
        </w:rPr>
        <w:t>d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 xml:space="preserve"> "</w:t>
      </w:r>
      <w:proofErr w:type="spellStart"/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stehen</w:t>
      </w:r>
      <w:proofErr w:type="spellEnd"/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" for feathers that are present (standing) but not assigned to age</w:t>
      </w:r>
      <w:r w:rsidR="00106BCC">
        <w:rPr>
          <w:rFonts w:asciiTheme="minorHAnsi" w:hAnsi="Cambria" w:cstheme="minorBidi"/>
          <w:color w:val="000000" w:themeColor="text1"/>
          <w:sz w:val="24"/>
          <w:szCs w:val="24"/>
        </w:rPr>
        <w:t>; we transcribed this as “</w:t>
      </w:r>
      <w:proofErr w:type="spellStart"/>
      <w:r w:rsidR="00106BCC">
        <w:rPr>
          <w:rFonts w:asciiTheme="minorHAnsi" w:hAnsi="Cambria" w:cstheme="minorBidi"/>
          <w:color w:val="000000" w:themeColor="text1"/>
          <w:sz w:val="24"/>
          <w:szCs w:val="24"/>
        </w:rPr>
        <w:t>pres</w:t>
      </w:r>
      <w:proofErr w:type="spellEnd"/>
      <w:r w:rsidR="00106BCC">
        <w:rPr>
          <w:rFonts w:asciiTheme="minorHAnsi" w:hAnsi="Cambria" w:cstheme="minorBidi"/>
          <w:color w:val="000000" w:themeColor="text1"/>
          <w:sz w:val="24"/>
          <w:szCs w:val="24"/>
        </w:rPr>
        <w:t>” for present, but provide no age assignment</w:t>
      </w:r>
      <w:r w:rsidRPr="0096612F">
        <w:rPr>
          <w:rFonts w:asciiTheme="minorHAnsi" w:hAnsi="Cambria" w:cstheme="minorBidi"/>
          <w:color w:val="000000" w:themeColor="text1"/>
          <w:sz w:val="24"/>
          <w:szCs w:val="24"/>
        </w:rPr>
        <w:t>.</w:t>
      </w:r>
    </w:p>
    <w:p w14:paraId="6DE9FDC9" w14:textId="77777777" w:rsidR="0096612F" w:rsidRDefault="0096612F" w:rsidP="00B62668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sz w:val="24"/>
          <w:szCs w:val="24"/>
        </w:rPr>
      </w:pPr>
    </w:p>
    <w:p w14:paraId="3E38CC16" w14:textId="67E11E1B" w:rsidR="00B62668" w:rsidRPr="0096612F" w:rsidRDefault="0054438B" w:rsidP="00B62668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Theme="minorHAnsi" w:hAnsi="Cambria" w:cstheme="minorBidi"/>
          <w:color w:val="000000" w:themeColor="text1"/>
          <w:sz w:val="24"/>
          <w:szCs w:val="24"/>
        </w:rPr>
        <w:t>Stresemanns</w:t>
      </w:r>
      <w:proofErr w:type="spellEnd"/>
      <w:r>
        <w:rPr>
          <w:rFonts w:asciiTheme="minorHAnsi" w:hAnsi="Cambria" w:cstheme="minorBidi"/>
          <w:color w:val="000000" w:themeColor="text1"/>
          <w:sz w:val="24"/>
          <w:szCs w:val="24"/>
        </w:rPr>
        <w:t>’ d</w:t>
      </w:r>
      <w:r w:rsidR="00345696" w:rsidRPr="0096612F">
        <w:rPr>
          <w:rFonts w:asciiTheme="minorHAnsi" w:hAnsi="Cambria" w:cstheme="minorBidi"/>
          <w:color w:val="000000" w:themeColor="text1"/>
          <w:sz w:val="24"/>
          <w:szCs w:val="24"/>
        </w:rPr>
        <w:t>irec</w:t>
      </w:r>
      <w:r>
        <w:rPr>
          <w:rFonts w:asciiTheme="minorHAnsi" w:hAnsi="Cambria" w:cstheme="minorBidi"/>
          <w:color w:val="000000" w:themeColor="text1"/>
          <w:sz w:val="24"/>
          <w:szCs w:val="24"/>
        </w:rPr>
        <w:t xml:space="preserve">tionality scores of descendent are defined on page 11 of their monograph and equate to proximal replacement. </w:t>
      </w:r>
    </w:p>
    <w:p w14:paraId="1A0FEF7C" w14:textId="77777777" w:rsidR="00AF5885" w:rsidRPr="001C0618" w:rsidRDefault="00AF5885" w:rsidP="001C0618"/>
    <w:p w14:paraId="6A6EF84D" w14:textId="60503FC0" w:rsidR="001C0618" w:rsidRPr="001C0618" w:rsidRDefault="009C3FAA" w:rsidP="001C0618">
      <w:r>
        <w:t>Nodal and t</w:t>
      </w:r>
      <w:r w:rsidR="001C0618" w:rsidRPr="001C0618">
        <w:t>erminal follow the usual definition, but we assume P10 and P1 represent start or end poi</w:t>
      </w:r>
      <w:r w:rsidR="00AF5885">
        <w:t>n</w:t>
      </w:r>
      <w:r w:rsidR="001C0618" w:rsidRPr="001C0618">
        <w:t>ts for molt; for most specimens there is no data on S molt.  P10 and P9 were often scored as fractions of full, which creates an issue because we do not know their full lengths, making it</w:t>
      </w:r>
      <w:r w:rsidR="00AF5885">
        <w:t xml:space="preserve"> impossible in many cases to kn</w:t>
      </w:r>
      <w:r w:rsidR="001C0618" w:rsidRPr="001C0618">
        <w:t>ow which was lost first.  Further, they are often lost in</w:t>
      </w:r>
      <w:r w:rsidR="00AF5885">
        <w:t xml:space="preserve"> quick succession, as is true of</w:t>
      </w:r>
      <w:r w:rsidR="001C0618" w:rsidRPr="001C0618">
        <w:t xml:space="preserve"> many species of passerines and shorebirds with ra</w:t>
      </w:r>
      <w:r w:rsidR="00AF5885">
        <w:t>pid dropping of the inner most primarie</w:t>
      </w:r>
      <w:r w:rsidR="001C0618" w:rsidRPr="001C0618">
        <w:t xml:space="preserve">s. </w:t>
      </w:r>
    </w:p>
    <w:p w14:paraId="35A17339" w14:textId="77777777" w:rsidR="00AF5885" w:rsidRDefault="00AF5885" w:rsidP="001C0618"/>
    <w:p w14:paraId="3E38A493" w14:textId="6B10A235" w:rsidR="001C0618" w:rsidRDefault="001C0618" w:rsidP="001C0618">
      <w:r w:rsidRPr="001C0618">
        <w:t xml:space="preserve">As for </w:t>
      </w:r>
      <w:r w:rsidR="00912822">
        <w:t>other species we examine</w:t>
      </w:r>
      <w:bookmarkStart w:id="0" w:name="_GoBack"/>
      <w:bookmarkEnd w:id="0"/>
      <w:r w:rsidRPr="001C0618">
        <w:t>, we do not score directi</w:t>
      </w:r>
      <w:r w:rsidR="00AF5885">
        <w:t>on for nodes and termini between</w:t>
      </w:r>
      <w:r w:rsidRPr="001C0618">
        <w:t xml:space="preserve"> P10 and P1, but we do score direction between P10 and P9 and between P2 and P1, but record these scores as </w:t>
      </w:r>
      <w:proofErr w:type="spellStart"/>
      <w:r w:rsidRPr="001C0618">
        <w:t>pp</w:t>
      </w:r>
      <w:proofErr w:type="spellEnd"/>
      <w:r w:rsidRPr="001C0618">
        <w:t xml:space="preserve"> or </w:t>
      </w:r>
      <w:proofErr w:type="spellStart"/>
      <w:r w:rsidRPr="001C0618">
        <w:t>dd</w:t>
      </w:r>
      <w:proofErr w:type="spellEnd"/>
      <w:r w:rsidRPr="001C0618">
        <w:t xml:space="preserve"> </w:t>
      </w:r>
      <w:r w:rsidR="00AF5885">
        <w:t>t</w:t>
      </w:r>
      <w:r w:rsidRPr="001C0618">
        <w:t>o indicate that they can be considered directions IF these feathers turn out to be stable nodes or termini.</w:t>
      </w:r>
    </w:p>
    <w:p w14:paraId="3E0BD758" w14:textId="77777777" w:rsidR="00AF5885" w:rsidRPr="001C0618" w:rsidRDefault="00AF5885" w:rsidP="001C0618"/>
    <w:p w14:paraId="1E0E65E2" w14:textId="4758AD30" w:rsidR="001C0618" w:rsidRDefault="001C0618" w:rsidP="001C0618">
      <w:r w:rsidRPr="001C0618">
        <w:t>Because growing feathers often have ne</w:t>
      </w:r>
      <w:r w:rsidR="00AF5885">
        <w:t xml:space="preserve">ighbors that were not aged (the </w:t>
      </w:r>
      <w:proofErr w:type="spellStart"/>
      <w:r w:rsidR="00AF5885">
        <w:t>Stresemanns</w:t>
      </w:r>
      <w:proofErr w:type="spellEnd"/>
      <w:r w:rsidRPr="001C0618">
        <w:t xml:space="preserve"> use</w:t>
      </w:r>
      <w:r w:rsidR="00AF5885">
        <w:t>d</w:t>
      </w:r>
      <w:r w:rsidRPr="001C0618">
        <w:t xml:space="preserve"> the term standing, which </w:t>
      </w:r>
      <w:r w:rsidR="00AF5885">
        <w:t>we transcribed as</w:t>
      </w:r>
      <w:r w:rsidRPr="001C0618">
        <w:t xml:space="preserve"> </w:t>
      </w:r>
      <w:r w:rsidR="00AF5885">
        <w:t>present), nodes and termini</w:t>
      </w:r>
      <w:r w:rsidRPr="001C0618">
        <w:t xml:space="preserve"> often </w:t>
      </w:r>
      <w:r w:rsidR="00AF5885">
        <w:t>could not</w:t>
      </w:r>
      <w:r w:rsidRPr="001C0618">
        <w:t xml:space="preserve"> be scored.  </w:t>
      </w:r>
      <w:r w:rsidR="00AF5885">
        <w:t xml:space="preserve">The </w:t>
      </w:r>
      <w:proofErr w:type="spellStart"/>
      <w:r w:rsidR="00AF5885">
        <w:t>Stresemanns</w:t>
      </w:r>
      <w:proofErr w:type="spellEnd"/>
      <w:r w:rsidRPr="001C0618">
        <w:t xml:space="preserve"> </w:t>
      </w:r>
      <w:r w:rsidR="00AF5885">
        <w:t>were</w:t>
      </w:r>
      <w:r w:rsidRPr="001C0618">
        <w:t xml:space="preserve"> quite explicit about the difficulty o</w:t>
      </w:r>
      <w:r w:rsidR="0010110D">
        <w:t>f aging feathers in these rails</w:t>
      </w:r>
      <w:r w:rsidRPr="001C0618">
        <w:t>.</w:t>
      </w:r>
    </w:p>
    <w:p w14:paraId="606D8A01" w14:textId="77777777" w:rsidR="00AF5885" w:rsidRPr="001C0618" w:rsidRDefault="00AF5885" w:rsidP="001C0618"/>
    <w:p w14:paraId="296757B5" w14:textId="2EB137EB" w:rsidR="001C0618" w:rsidRPr="001C0618" w:rsidRDefault="00AF5885" w:rsidP="001C0618">
      <w:r>
        <w:t>Feather</w:t>
      </w:r>
      <w:r w:rsidR="001C0618" w:rsidRPr="001C0618">
        <w:t xml:space="preserve"> loss is </w:t>
      </w:r>
      <w:r>
        <w:t xml:space="preserve">also </w:t>
      </w:r>
      <w:r w:rsidR="001C0618" w:rsidRPr="001C0618">
        <w:t xml:space="preserve">rapid enough in the species that loose feathers in quick succession that direction often cannot be deduced from the length information given by </w:t>
      </w:r>
      <w:r>
        <w:t xml:space="preserve">the </w:t>
      </w:r>
      <w:proofErr w:type="spellStart"/>
      <w:r>
        <w:t>Stresemanns</w:t>
      </w:r>
      <w:proofErr w:type="spellEnd"/>
      <w:r w:rsidR="001C0618" w:rsidRPr="001C0618">
        <w:t xml:space="preserve"> between adjacent growing feathers.  But, other times, they say specifically which was longer; for these we </w:t>
      </w:r>
      <w:r>
        <w:t>assign</w:t>
      </w:r>
      <w:r w:rsidR="001C0618" w:rsidRPr="001C0618">
        <w:t xml:space="preserve"> direction.  When direction cannot be inferred between adjacent growing feathers we assign</w:t>
      </w:r>
      <w:r>
        <w:t>ed</w:t>
      </w:r>
      <w:r w:rsidR="001C0618" w:rsidRPr="001C0618">
        <w:t xml:space="preserve"> a "?".  This occurs when they are the same fractional or measured length AND when their neighbor was not aged,</w:t>
      </w:r>
      <w:r>
        <w:t xml:space="preserve"> but only recorded as present.  </w:t>
      </w:r>
      <w:r w:rsidR="001C0618" w:rsidRPr="001C0618">
        <w:t xml:space="preserve">O? </w:t>
      </w:r>
      <w:proofErr w:type="gramStart"/>
      <w:r w:rsidR="001C0618" w:rsidRPr="001C0618">
        <w:t>and</w:t>
      </w:r>
      <w:proofErr w:type="gramEnd"/>
      <w:r w:rsidR="001C0618" w:rsidRPr="001C0618">
        <w:t xml:space="preserve"> N? </w:t>
      </w:r>
      <w:proofErr w:type="gramStart"/>
      <w:r w:rsidR="001C0618" w:rsidRPr="001C0618">
        <w:t>are</w:t>
      </w:r>
      <w:proofErr w:type="gramEnd"/>
      <w:r w:rsidR="001C0618" w:rsidRPr="001C0618">
        <w:t xml:space="preserve"> treated as old and new be</w:t>
      </w:r>
      <w:r>
        <w:t>c</w:t>
      </w:r>
      <w:r w:rsidR="001C0618" w:rsidRPr="001C0618">
        <w:t>ause these seeme</w:t>
      </w:r>
      <w:r>
        <w:t>d</w:t>
      </w:r>
      <w:r w:rsidR="001C0618" w:rsidRPr="001C0618">
        <w:t xml:space="preserve"> to be </w:t>
      </w:r>
      <w:r>
        <w:t xml:space="preserve">the </w:t>
      </w:r>
      <w:proofErr w:type="spellStart"/>
      <w:r>
        <w:t>Stresemanns</w:t>
      </w:r>
      <w:proofErr w:type="spellEnd"/>
      <w:r>
        <w:t>’</w:t>
      </w:r>
      <w:r w:rsidR="001C0618" w:rsidRPr="001C0618">
        <w:t xml:space="preserve"> best guess.</w:t>
      </w:r>
    </w:p>
    <w:p w14:paraId="79F9E241" w14:textId="77777777" w:rsidR="00B62668" w:rsidRDefault="00B62668"/>
    <w:sectPr w:rsidR="00B62668" w:rsidSect="00AF0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D"/>
    <w:rsid w:val="0010110D"/>
    <w:rsid w:val="00106BCC"/>
    <w:rsid w:val="001772E5"/>
    <w:rsid w:val="001C0618"/>
    <w:rsid w:val="00282DF9"/>
    <w:rsid w:val="002C445B"/>
    <w:rsid w:val="00345696"/>
    <w:rsid w:val="004A11DF"/>
    <w:rsid w:val="0054438B"/>
    <w:rsid w:val="00567550"/>
    <w:rsid w:val="00577FD3"/>
    <w:rsid w:val="005848E5"/>
    <w:rsid w:val="005B3872"/>
    <w:rsid w:val="00676B8D"/>
    <w:rsid w:val="007B67ED"/>
    <w:rsid w:val="0083266D"/>
    <w:rsid w:val="00872F5D"/>
    <w:rsid w:val="00912822"/>
    <w:rsid w:val="00912A01"/>
    <w:rsid w:val="0096612F"/>
    <w:rsid w:val="009C3FAA"/>
    <w:rsid w:val="00A32EA4"/>
    <w:rsid w:val="00AF0C67"/>
    <w:rsid w:val="00AF5885"/>
    <w:rsid w:val="00B62668"/>
    <w:rsid w:val="00CB5580"/>
    <w:rsid w:val="00DF40B3"/>
    <w:rsid w:val="00E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1C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6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6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713</Words>
  <Characters>4070</Characters>
  <Application>Microsoft Macintosh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Rohwer</dc:creator>
  <cp:keywords/>
  <dc:description/>
  <cp:lastModifiedBy>Vanya Rohwer</cp:lastModifiedBy>
  <cp:revision>24</cp:revision>
  <dcterms:created xsi:type="dcterms:W3CDTF">2018-05-25T03:44:00Z</dcterms:created>
  <dcterms:modified xsi:type="dcterms:W3CDTF">2018-05-25T15:04:00Z</dcterms:modified>
</cp:coreProperties>
</file>