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01F" w:rsidRDefault="00210605" w:rsidP="00337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Supplemental Table 1: Results of a Univariate GLM testing speed differences between the two locations.</w:t>
      </w:r>
    </w:p>
    <w:p w:rsidR="00210605" w:rsidRPr="0033701F" w:rsidRDefault="00210605" w:rsidP="00337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42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"/>
        <w:gridCol w:w="734"/>
        <w:gridCol w:w="1469"/>
        <w:gridCol w:w="1024"/>
      </w:tblGrid>
      <w:tr w:rsidR="0033701F" w:rsidRPr="0033701F">
        <w:trPr>
          <w:cantSplit/>
        </w:trPr>
        <w:tc>
          <w:tcPr>
            <w:tcW w:w="4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701F" w:rsidRPr="0033701F" w:rsidRDefault="0033701F" w:rsidP="003370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33701F">
              <w:rPr>
                <w:rFonts w:ascii="Arial" w:hAnsi="Arial" w:cs="Arial"/>
                <w:b/>
                <w:bCs/>
                <w:color w:val="010205"/>
              </w:rPr>
              <w:t>Between-Subjects Factors</w:t>
            </w:r>
          </w:p>
        </w:tc>
      </w:tr>
      <w:tr w:rsidR="0033701F" w:rsidRPr="0033701F">
        <w:trPr>
          <w:cantSplit/>
        </w:trPr>
        <w:tc>
          <w:tcPr>
            <w:tcW w:w="1804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33701F" w:rsidRPr="0033701F" w:rsidRDefault="0033701F" w:rsidP="00337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3701F" w:rsidRPr="0033701F" w:rsidRDefault="0033701F" w:rsidP="003370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701F">
              <w:rPr>
                <w:rFonts w:ascii="Arial" w:hAnsi="Arial" w:cs="Arial"/>
                <w:color w:val="264A60"/>
                <w:sz w:val="18"/>
                <w:szCs w:val="18"/>
              </w:rPr>
              <w:t>Value Label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33701F" w:rsidRPr="0033701F" w:rsidRDefault="0033701F" w:rsidP="003370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701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</w:tr>
      <w:tr w:rsidR="0033701F" w:rsidRPr="0033701F">
        <w:trPr>
          <w:cantSplit/>
        </w:trPr>
        <w:tc>
          <w:tcPr>
            <w:tcW w:w="1070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3701F" w:rsidRPr="0033701F" w:rsidRDefault="0033701F" w:rsidP="003370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701F">
              <w:rPr>
                <w:rFonts w:ascii="Arial" w:hAnsi="Arial" w:cs="Arial"/>
                <w:color w:val="264A60"/>
                <w:sz w:val="18"/>
                <w:szCs w:val="18"/>
              </w:rPr>
              <w:t>Location</w:t>
            </w:r>
          </w:p>
        </w:tc>
        <w:tc>
          <w:tcPr>
            <w:tcW w:w="73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3701F" w:rsidRPr="0033701F" w:rsidRDefault="0033701F" w:rsidP="003370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701F">
              <w:rPr>
                <w:rFonts w:ascii="Arial" w:hAnsi="Arial" w:cs="Arial"/>
                <w:color w:val="264A60"/>
                <w:sz w:val="18"/>
                <w:szCs w:val="18"/>
              </w:rPr>
              <w:t>0</w:t>
            </w:r>
          </w:p>
        </w:tc>
        <w:tc>
          <w:tcPr>
            <w:tcW w:w="14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3701F" w:rsidRPr="0033701F" w:rsidRDefault="0033701F" w:rsidP="003370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701F">
              <w:rPr>
                <w:rFonts w:ascii="Arial" w:hAnsi="Arial" w:cs="Arial"/>
                <w:color w:val="010205"/>
                <w:sz w:val="18"/>
                <w:szCs w:val="18"/>
              </w:rPr>
              <w:t>Central Uganda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3701F" w:rsidRPr="0033701F" w:rsidRDefault="0033701F" w:rsidP="003370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701F">
              <w:rPr>
                <w:rFonts w:ascii="Arial" w:hAnsi="Arial" w:cs="Arial"/>
                <w:color w:val="010205"/>
                <w:sz w:val="18"/>
                <w:szCs w:val="18"/>
              </w:rPr>
              <w:t>969</w:t>
            </w:r>
          </w:p>
        </w:tc>
      </w:tr>
      <w:tr w:rsidR="0033701F" w:rsidRPr="0033701F">
        <w:trPr>
          <w:cantSplit/>
        </w:trPr>
        <w:tc>
          <w:tcPr>
            <w:tcW w:w="1070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3701F" w:rsidRPr="0033701F" w:rsidRDefault="0033701F" w:rsidP="003370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3701F" w:rsidRPr="0033701F" w:rsidRDefault="0033701F" w:rsidP="003370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701F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3701F" w:rsidRPr="0033701F" w:rsidRDefault="0033701F" w:rsidP="003370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701F">
              <w:rPr>
                <w:rFonts w:ascii="Arial" w:hAnsi="Arial" w:cs="Arial"/>
                <w:color w:val="010205"/>
                <w:sz w:val="18"/>
                <w:szCs w:val="18"/>
              </w:rPr>
              <w:t>W.C. United States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3701F" w:rsidRPr="0033701F" w:rsidRDefault="0033701F" w:rsidP="003370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701F">
              <w:rPr>
                <w:rFonts w:ascii="Arial" w:hAnsi="Arial" w:cs="Arial"/>
                <w:color w:val="010205"/>
                <w:sz w:val="18"/>
                <w:szCs w:val="18"/>
              </w:rPr>
              <w:t>752</w:t>
            </w:r>
          </w:p>
        </w:tc>
      </w:tr>
      <w:tr w:rsidR="0033701F" w:rsidRPr="0033701F">
        <w:trPr>
          <w:cantSplit/>
        </w:trPr>
        <w:tc>
          <w:tcPr>
            <w:tcW w:w="1070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3701F" w:rsidRPr="0033701F" w:rsidRDefault="0033701F" w:rsidP="003370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701F">
              <w:rPr>
                <w:rFonts w:ascii="Arial" w:hAnsi="Arial" w:cs="Arial"/>
                <w:color w:val="264A60"/>
                <w:sz w:val="18"/>
                <w:szCs w:val="18"/>
              </w:rPr>
              <w:t>Dyad Sex</w:t>
            </w: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3701F" w:rsidRPr="0033701F" w:rsidRDefault="0033701F" w:rsidP="003370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701F">
              <w:rPr>
                <w:rFonts w:ascii="Arial" w:hAnsi="Arial" w:cs="Arial"/>
                <w:color w:val="264A60"/>
                <w:sz w:val="18"/>
                <w:szCs w:val="18"/>
              </w:rPr>
              <w:t>0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3701F" w:rsidRPr="0033701F" w:rsidRDefault="0033701F" w:rsidP="003370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701F">
              <w:rPr>
                <w:rFonts w:ascii="Arial" w:hAnsi="Arial" w:cs="Arial"/>
                <w:color w:val="010205"/>
                <w:sz w:val="18"/>
                <w:szCs w:val="18"/>
              </w:rPr>
              <w:t>Male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3701F" w:rsidRPr="0033701F" w:rsidRDefault="0033701F" w:rsidP="003370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701F">
              <w:rPr>
                <w:rFonts w:ascii="Arial" w:hAnsi="Arial" w:cs="Arial"/>
                <w:color w:val="010205"/>
                <w:sz w:val="18"/>
                <w:szCs w:val="18"/>
              </w:rPr>
              <w:t>692</w:t>
            </w:r>
          </w:p>
        </w:tc>
      </w:tr>
      <w:tr w:rsidR="0033701F" w:rsidRPr="0033701F">
        <w:trPr>
          <w:cantSplit/>
        </w:trPr>
        <w:tc>
          <w:tcPr>
            <w:tcW w:w="107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3701F" w:rsidRPr="0033701F" w:rsidRDefault="0033701F" w:rsidP="003370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3701F" w:rsidRPr="0033701F" w:rsidRDefault="0033701F" w:rsidP="003370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701F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3701F" w:rsidRPr="0033701F" w:rsidRDefault="0033701F" w:rsidP="003370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701F">
              <w:rPr>
                <w:rFonts w:ascii="Arial" w:hAnsi="Arial" w:cs="Arial"/>
                <w:color w:val="010205"/>
                <w:sz w:val="18"/>
                <w:szCs w:val="18"/>
              </w:rPr>
              <w:t>Female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33701F" w:rsidRPr="0033701F" w:rsidRDefault="0033701F" w:rsidP="003370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701F">
              <w:rPr>
                <w:rFonts w:ascii="Arial" w:hAnsi="Arial" w:cs="Arial"/>
                <w:color w:val="010205"/>
                <w:sz w:val="18"/>
                <w:szCs w:val="18"/>
              </w:rPr>
              <w:t>1029</w:t>
            </w:r>
          </w:p>
        </w:tc>
      </w:tr>
    </w:tbl>
    <w:p w:rsidR="0033701F" w:rsidRPr="0033701F" w:rsidRDefault="0033701F" w:rsidP="0033701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B3450" w:rsidRDefault="00210605"/>
    <w:p w:rsidR="0033701F" w:rsidRDefault="0033701F"/>
    <w:p w:rsidR="0033701F" w:rsidRPr="0033701F" w:rsidRDefault="0033701F" w:rsidP="00337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1469"/>
        <w:gridCol w:w="1024"/>
        <w:gridCol w:w="1407"/>
        <w:gridCol w:w="1193"/>
        <w:gridCol w:w="1024"/>
      </w:tblGrid>
      <w:tr w:rsidR="0033701F" w:rsidRPr="0033701F">
        <w:trPr>
          <w:cantSplit/>
        </w:trPr>
        <w:tc>
          <w:tcPr>
            <w:tcW w:w="8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701F" w:rsidRPr="0033701F" w:rsidRDefault="0033701F" w:rsidP="003370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33701F">
              <w:rPr>
                <w:rFonts w:ascii="Arial" w:hAnsi="Arial" w:cs="Arial"/>
                <w:b/>
                <w:bCs/>
                <w:color w:val="010205"/>
              </w:rPr>
              <w:t>Tests of Between-Subjects Effects</w:t>
            </w:r>
          </w:p>
        </w:tc>
      </w:tr>
      <w:tr w:rsidR="0033701F" w:rsidRPr="0033701F">
        <w:trPr>
          <w:cantSplit/>
        </w:trPr>
        <w:tc>
          <w:tcPr>
            <w:tcW w:w="8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3701F" w:rsidRPr="0033701F" w:rsidRDefault="0033701F" w:rsidP="0033701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701F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Dependent Variable:   Speed (m/sec)  </w:t>
            </w:r>
          </w:p>
        </w:tc>
      </w:tr>
      <w:tr w:rsidR="0033701F" w:rsidRPr="0033701F">
        <w:trPr>
          <w:cantSplit/>
        </w:trPr>
        <w:tc>
          <w:tcPr>
            <w:tcW w:w="244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33701F" w:rsidRPr="0033701F" w:rsidRDefault="0033701F" w:rsidP="003370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701F">
              <w:rPr>
                <w:rFonts w:ascii="Arial" w:hAnsi="Arial" w:cs="Arial"/>
                <w:color w:val="264A60"/>
                <w:sz w:val="18"/>
                <w:szCs w:val="18"/>
              </w:rPr>
              <w:t>Source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3701F" w:rsidRPr="0033701F" w:rsidRDefault="0033701F" w:rsidP="003370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701F">
              <w:rPr>
                <w:rFonts w:ascii="Arial" w:hAnsi="Arial" w:cs="Arial"/>
                <w:color w:val="264A60"/>
                <w:sz w:val="18"/>
                <w:szCs w:val="18"/>
              </w:rPr>
              <w:t>Type III Sum of Squares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3701F" w:rsidRPr="0033701F" w:rsidRDefault="0033701F" w:rsidP="003370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33701F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0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3701F" w:rsidRPr="0033701F" w:rsidRDefault="0033701F" w:rsidP="003370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701F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119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3701F" w:rsidRPr="0033701F" w:rsidRDefault="0033701F" w:rsidP="003370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701F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33701F" w:rsidRPr="0033701F" w:rsidRDefault="0033701F" w:rsidP="003370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701F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33701F" w:rsidRPr="0033701F">
        <w:trPr>
          <w:cantSplit/>
        </w:trPr>
        <w:tc>
          <w:tcPr>
            <w:tcW w:w="244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3701F" w:rsidRPr="0033701F" w:rsidRDefault="0033701F" w:rsidP="003370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701F">
              <w:rPr>
                <w:rFonts w:ascii="Arial" w:hAnsi="Arial" w:cs="Arial"/>
                <w:color w:val="264A60"/>
                <w:sz w:val="18"/>
                <w:szCs w:val="18"/>
              </w:rPr>
              <w:t>Corrected Model</w:t>
            </w:r>
          </w:p>
        </w:tc>
        <w:tc>
          <w:tcPr>
            <w:tcW w:w="14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3701F" w:rsidRPr="0033701F" w:rsidRDefault="0033701F" w:rsidP="003370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701F">
              <w:rPr>
                <w:rFonts w:ascii="Arial" w:hAnsi="Arial" w:cs="Arial"/>
                <w:color w:val="010205"/>
                <w:sz w:val="18"/>
                <w:szCs w:val="18"/>
              </w:rPr>
              <w:t>5.717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3701F" w:rsidRPr="0033701F" w:rsidRDefault="0033701F" w:rsidP="003370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701F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3701F" w:rsidRPr="0033701F" w:rsidRDefault="0033701F" w:rsidP="003370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701F">
              <w:rPr>
                <w:rFonts w:ascii="Arial" w:hAnsi="Arial" w:cs="Arial"/>
                <w:color w:val="010205"/>
                <w:sz w:val="18"/>
                <w:szCs w:val="18"/>
              </w:rPr>
              <w:t>1.906</w:t>
            </w:r>
          </w:p>
        </w:tc>
        <w:tc>
          <w:tcPr>
            <w:tcW w:w="119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3701F" w:rsidRPr="0033701F" w:rsidRDefault="0033701F" w:rsidP="003370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701F">
              <w:rPr>
                <w:rFonts w:ascii="Arial" w:hAnsi="Arial" w:cs="Arial"/>
                <w:color w:val="010205"/>
                <w:sz w:val="18"/>
                <w:szCs w:val="18"/>
              </w:rPr>
              <w:t>61.018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3701F" w:rsidRPr="0033701F" w:rsidRDefault="0033701F" w:rsidP="003370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701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33701F" w:rsidRPr="0033701F">
        <w:trPr>
          <w:cantSplit/>
        </w:trPr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3701F" w:rsidRPr="0033701F" w:rsidRDefault="0033701F" w:rsidP="003370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701F">
              <w:rPr>
                <w:rFonts w:ascii="Arial" w:hAnsi="Arial" w:cs="Arial"/>
                <w:color w:val="264A60"/>
                <w:sz w:val="18"/>
                <w:szCs w:val="18"/>
              </w:rPr>
              <w:t>Intercept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3701F" w:rsidRPr="0033701F" w:rsidRDefault="0033701F" w:rsidP="003370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701F">
              <w:rPr>
                <w:rFonts w:ascii="Arial" w:hAnsi="Arial" w:cs="Arial"/>
                <w:color w:val="010205"/>
                <w:sz w:val="18"/>
                <w:szCs w:val="18"/>
              </w:rPr>
              <w:t>1316.631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3701F" w:rsidRPr="0033701F" w:rsidRDefault="0033701F" w:rsidP="003370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701F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3701F" w:rsidRPr="0033701F" w:rsidRDefault="0033701F" w:rsidP="003370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701F">
              <w:rPr>
                <w:rFonts w:ascii="Arial" w:hAnsi="Arial" w:cs="Arial"/>
                <w:color w:val="010205"/>
                <w:sz w:val="18"/>
                <w:szCs w:val="18"/>
              </w:rPr>
              <w:t>1316.631</w:t>
            </w:r>
          </w:p>
        </w:tc>
        <w:tc>
          <w:tcPr>
            <w:tcW w:w="11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3701F" w:rsidRPr="0033701F" w:rsidRDefault="0033701F" w:rsidP="003370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701F">
              <w:rPr>
                <w:rFonts w:ascii="Arial" w:hAnsi="Arial" w:cs="Arial"/>
                <w:color w:val="010205"/>
                <w:sz w:val="18"/>
                <w:szCs w:val="18"/>
              </w:rPr>
              <w:t>42157.649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3701F" w:rsidRPr="0033701F" w:rsidRDefault="0033701F" w:rsidP="003370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701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33701F" w:rsidRPr="0033701F">
        <w:trPr>
          <w:cantSplit/>
        </w:trPr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3701F" w:rsidRPr="0033701F" w:rsidRDefault="0033701F" w:rsidP="003370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701F">
              <w:rPr>
                <w:rFonts w:ascii="Arial" w:hAnsi="Arial" w:cs="Arial"/>
                <w:color w:val="264A60"/>
                <w:sz w:val="18"/>
                <w:szCs w:val="18"/>
              </w:rPr>
              <w:t>Location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3701F" w:rsidRPr="0033701F" w:rsidRDefault="0033701F" w:rsidP="003370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701F">
              <w:rPr>
                <w:rFonts w:ascii="Arial" w:hAnsi="Arial" w:cs="Arial"/>
                <w:color w:val="010205"/>
                <w:sz w:val="18"/>
                <w:szCs w:val="18"/>
              </w:rPr>
              <w:t>.860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3701F" w:rsidRPr="0033701F" w:rsidRDefault="0033701F" w:rsidP="003370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701F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3701F" w:rsidRPr="0033701F" w:rsidRDefault="0033701F" w:rsidP="003370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701F">
              <w:rPr>
                <w:rFonts w:ascii="Arial" w:hAnsi="Arial" w:cs="Arial"/>
                <w:color w:val="010205"/>
                <w:sz w:val="18"/>
                <w:szCs w:val="18"/>
              </w:rPr>
              <w:t>.860</w:t>
            </w:r>
          </w:p>
        </w:tc>
        <w:tc>
          <w:tcPr>
            <w:tcW w:w="11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3701F" w:rsidRPr="0033701F" w:rsidRDefault="0033701F" w:rsidP="003370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701F">
              <w:rPr>
                <w:rFonts w:ascii="Arial" w:hAnsi="Arial" w:cs="Arial"/>
                <w:color w:val="010205"/>
                <w:sz w:val="18"/>
                <w:szCs w:val="18"/>
              </w:rPr>
              <w:t>27.526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3701F" w:rsidRPr="0033701F" w:rsidRDefault="0033701F" w:rsidP="003370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701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33701F" w:rsidRPr="0033701F">
        <w:trPr>
          <w:cantSplit/>
        </w:trPr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3701F" w:rsidRPr="0033701F" w:rsidRDefault="0033701F" w:rsidP="002106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33701F">
              <w:rPr>
                <w:rFonts w:ascii="Arial" w:hAnsi="Arial" w:cs="Arial"/>
                <w:color w:val="264A60"/>
                <w:sz w:val="18"/>
                <w:szCs w:val="18"/>
              </w:rPr>
              <w:t>DyadSex</w:t>
            </w:r>
            <w:proofErr w:type="spellEnd"/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3701F" w:rsidRPr="0033701F" w:rsidRDefault="0033701F" w:rsidP="003370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701F">
              <w:rPr>
                <w:rFonts w:ascii="Arial" w:hAnsi="Arial" w:cs="Arial"/>
                <w:color w:val="010205"/>
                <w:sz w:val="18"/>
                <w:szCs w:val="18"/>
              </w:rPr>
              <w:t>1.379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3701F" w:rsidRPr="0033701F" w:rsidRDefault="0033701F" w:rsidP="003370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701F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3701F" w:rsidRPr="0033701F" w:rsidRDefault="0033701F" w:rsidP="003370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701F">
              <w:rPr>
                <w:rFonts w:ascii="Arial" w:hAnsi="Arial" w:cs="Arial"/>
                <w:color w:val="010205"/>
                <w:sz w:val="18"/>
                <w:szCs w:val="18"/>
              </w:rPr>
              <w:t>1.379</w:t>
            </w:r>
          </w:p>
        </w:tc>
        <w:tc>
          <w:tcPr>
            <w:tcW w:w="11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3701F" w:rsidRPr="0033701F" w:rsidRDefault="0033701F" w:rsidP="003370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701F">
              <w:rPr>
                <w:rFonts w:ascii="Arial" w:hAnsi="Arial" w:cs="Arial"/>
                <w:color w:val="010205"/>
                <w:sz w:val="18"/>
                <w:szCs w:val="18"/>
              </w:rPr>
              <w:t>44.152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3701F" w:rsidRPr="0033701F" w:rsidRDefault="0033701F" w:rsidP="003370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701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33701F" w:rsidRPr="0033701F">
        <w:trPr>
          <w:cantSplit/>
        </w:trPr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3701F" w:rsidRPr="0033701F" w:rsidRDefault="0033701F" w:rsidP="002106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701F">
              <w:rPr>
                <w:rFonts w:ascii="Arial" w:hAnsi="Arial" w:cs="Arial"/>
                <w:color w:val="264A60"/>
                <w:sz w:val="18"/>
                <w:szCs w:val="18"/>
              </w:rPr>
              <w:t xml:space="preserve">Location * </w:t>
            </w:r>
            <w:proofErr w:type="spellStart"/>
            <w:r w:rsidRPr="0033701F">
              <w:rPr>
                <w:rFonts w:ascii="Arial" w:hAnsi="Arial" w:cs="Arial"/>
                <w:color w:val="264A60"/>
                <w:sz w:val="18"/>
                <w:szCs w:val="18"/>
              </w:rPr>
              <w:t>DyadSex</w:t>
            </w:r>
            <w:proofErr w:type="spellEnd"/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3701F" w:rsidRPr="0033701F" w:rsidRDefault="0033701F" w:rsidP="003370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701F">
              <w:rPr>
                <w:rFonts w:ascii="Arial" w:hAnsi="Arial" w:cs="Arial"/>
                <w:color w:val="010205"/>
                <w:sz w:val="18"/>
                <w:szCs w:val="18"/>
              </w:rPr>
              <w:t>3.627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3701F" w:rsidRPr="0033701F" w:rsidRDefault="0033701F" w:rsidP="003370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701F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3701F" w:rsidRPr="0033701F" w:rsidRDefault="0033701F" w:rsidP="003370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701F">
              <w:rPr>
                <w:rFonts w:ascii="Arial" w:hAnsi="Arial" w:cs="Arial"/>
                <w:color w:val="010205"/>
                <w:sz w:val="18"/>
                <w:szCs w:val="18"/>
              </w:rPr>
              <w:t>3.627</w:t>
            </w:r>
          </w:p>
        </w:tc>
        <w:tc>
          <w:tcPr>
            <w:tcW w:w="11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3701F" w:rsidRPr="0033701F" w:rsidRDefault="0033701F" w:rsidP="003370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701F">
              <w:rPr>
                <w:rFonts w:ascii="Arial" w:hAnsi="Arial" w:cs="Arial"/>
                <w:color w:val="010205"/>
                <w:sz w:val="18"/>
                <w:szCs w:val="18"/>
              </w:rPr>
              <w:t>116.143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3701F" w:rsidRPr="0033701F" w:rsidRDefault="0033701F" w:rsidP="003370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701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33701F" w:rsidRPr="0033701F">
        <w:trPr>
          <w:cantSplit/>
        </w:trPr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3701F" w:rsidRPr="0033701F" w:rsidRDefault="0033701F" w:rsidP="003370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701F">
              <w:rPr>
                <w:rFonts w:ascii="Arial" w:hAnsi="Arial" w:cs="Arial"/>
                <w:color w:val="264A60"/>
                <w:sz w:val="18"/>
                <w:szCs w:val="18"/>
              </w:rPr>
              <w:t>Error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3701F" w:rsidRPr="0033701F" w:rsidRDefault="0033701F" w:rsidP="003370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701F">
              <w:rPr>
                <w:rFonts w:ascii="Arial" w:hAnsi="Arial" w:cs="Arial"/>
                <w:color w:val="010205"/>
                <w:sz w:val="18"/>
                <w:szCs w:val="18"/>
              </w:rPr>
              <w:t>53.624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3701F" w:rsidRPr="0033701F" w:rsidRDefault="0033701F" w:rsidP="003370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701F">
              <w:rPr>
                <w:rFonts w:ascii="Arial" w:hAnsi="Arial" w:cs="Arial"/>
                <w:color w:val="010205"/>
                <w:sz w:val="18"/>
                <w:szCs w:val="18"/>
              </w:rPr>
              <w:t>1717</w:t>
            </w:r>
          </w:p>
        </w:tc>
        <w:tc>
          <w:tcPr>
            <w:tcW w:w="14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3701F" w:rsidRPr="0033701F" w:rsidRDefault="0033701F" w:rsidP="003370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701F">
              <w:rPr>
                <w:rFonts w:ascii="Arial" w:hAnsi="Arial" w:cs="Arial"/>
                <w:color w:val="010205"/>
                <w:sz w:val="18"/>
                <w:szCs w:val="18"/>
              </w:rPr>
              <w:t>.031</w:t>
            </w:r>
          </w:p>
        </w:tc>
        <w:tc>
          <w:tcPr>
            <w:tcW w:w="11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33701F" w:rsidRPr="0033701F" w:rsidRDefault="0033701F" w:rsidP="00337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33701F" w:rsidRPr="0033701F" w:rsidRDefault="0033701F" w:rsidP="00337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01F" w:rsidRPr="0033701F">
        <w:trPr>
          <w:cantSplit/>
        </w:trPr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3701F" w:rsidRPr="0033701F" w:rsidRDefault="0033701F" w:rsidP="003370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701F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3701F" w:rsidRPr="0033701F" w:rsidRDefault="0033701F" w:rsidP="003370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701F">
              <w:rPr>
                <w:rFonts w:ascii="Arial" w:hAnsi="Arial" w:cs="Arial"/>
                <w:color w:val="010205"/>
                <w:sz w:val="18"/>
                <w:szCs w:val="18"/>
              </w:rPr>
              <w:t>1426.493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3701F" w:rsidRPr="0033701F" w:rsidRDefault="0033701F" w:rsidP="003370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701F">
              <w:rPr>
                <w:rFonts w:ascii="Arial" w:hAnsi="Arial" w:cs="Arial"/>
                <w:color w:val="010205"/>
                <w:sz w:val="18"/>
                <w:szCs w:val="18"/>
              </w:rPr>
              <w:t>1721</w:t>
            </w:r>
          </w:p>
        </w:tc>
        <w:tc>
          <w:tcPr>
            <w:tcW w:w="14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33701F" w:rsidRPr="0033701F" w:rsidRDefault="0033701F" w:rsidP="00337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33701F" w:rsidRPr="0033701F" w:rsidRDefault="0033701F" w:rsidP="00337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33701F" w:rsidRPr="0033701F" w:rsidRDefault="0033701F" w:rsidP="00337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01F" w:rsidRPr="0033701F">
        <w:trPr>
          <w:cantSplit/>
        </w:trPr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3701F" w:rsidRPr="0033701F" w:rsidRDefault="0033701F" w:rsidP="003370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3701F">
              <w:rPr>
                <w:rFonts w:ascii="Arial" w:hAnsi="Arial" w:cs="Arial"/>
                <w:color w:val="264A60"/>
                <w:sz w:val="18"/>
                <w:szCs w:val="18"/>
              </w:rPr>
              <w:t>Corrected Total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3701F" w:rsidRPr="0033701F" w:rsidRDefault="0033701F" w:rsidP="003370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701F">
              <w:rPr>
                <w:rFonts w:ascii="Arial" w:hAnsi="Arial" w:cs="Arial"/>
                <w:color w:val="010205"/>
                <w:sz w:val="18"/>
                <w:szCs w:val="18"/>
              </w:rPr>
              <w:t>59.341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3701F" w:rsidRPr="0033701F" w:rsidRDefault="0033701F" w:rsidP="003370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3701F">
              <w:rPr>
                <w:rFonts w:ascii="Arial" w:hAnsi="Arial" w:cs="Arial"/>
                <w:color w:val="010205"/>
                <w:sz w:val="18"/>
                <w:szCs w:val="18"/>
              </w:rPr>
              <w:t>1720</w:t>
            </w:r>
          </w:p>
        </w:tc>
        <w:tc>
          <w:tcPr>
            <w:tcW w:w="140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33701F" w:rsidRPr="0033701F" w:rsidRDefault="0033701F" w:rsidP="00337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33701F" w:rsidRPr="0033701F" w:rsidRDefault="0033701F" w:rsidP="00337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33701F" w:rsidRPr="0033701F" w:rsidRDefault="0033701F" w:rsidP="00337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01F" w:rsidRPr="0033701F">
        <w:trPr>
          <w:cantSplit/>
        </w:trPr>
        <w:tc>
          <w:tcPr>
            <w:tcW w:w="8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701F" w:rsidRPr="0033701F" w:rsidRDefault="0033701F" w:rsidP="003370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</w:tbl>
    <w:p w:rsidR="0033701F" w:rsidRPr="0033701F" w:rsidRDefault="0033701F" w:rsidP="0033701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3701F" w:rsidRDefault="0033701F"/>
    <w:sectPr w:rsidR="00337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1F"/>
    <w:rsid w:val="00210605"/>
    <w:rsid w:val="0033701F"/>
    <w:rsid w:val="0040024A"/>
    <w:rsid w:val="006B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8C368"/>
  <w15:chartTrackingRefBased/>
  <w15:docId w15:val="{53EDE76A-3513-49AF-95B5-567F0DBE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Wall-Scheffler, Cara</dc:creator>
  <cp:keywords/>
  <dc:description/>
  <cp:lastModifiedBy>JHE AE</cp:lastModifiedBy>
  <cp:revision>2</cp:revision>
  <dcterms:created xsi:type="dcterms:W3CDTF">2017-10-10T19:08:00Z</dcterms:created>
  <dcterms:modified xsi:type="dcterms:W3CDTF">2017-10-10T19:08:00Z</dcterms:modified>
</cp:coreProperties>
</file>