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5" w:rsidRPr="006F4E62" w:rsidRDefault="00184F55" w:rsidP="00184F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4E62">
        <w:rPr>
          <w:rFonts w:ascii="Times New Roman" w:hAnsi="Times New Roman" w:cs="Times New Roman"/>
          <w:b/>
          <w:sz w:val="24"/>
          <w:szCs w:val="24"/>
        </w:rPr>
        <w:t xml:space="preserve">Supplemental Figure S1. </w:t>
      </w:r>
      <w:r w:rsidRPr="006F4E62">
        <w:rPr>
          <w:rFonts w:ascii="Times New Roman" w:hAnsi="Times New Roman" w:cs="Times New Roman"/>
          <w:sz w:val="24"/>
          <w:szCs w:val="24"/>
        </w:rPr>
        <w:t xml:space="preserve">Risk of bias summary showing review authors’ judgments about each risk of bias domain in trials included </w:t>
      </w:r>
      <w:r>
        <w:rPr>
          <w:rFonts w:ascii="Times New Roman" w:hAnsi="Times New Roman" w:cs="Times New Roman"/>
          <w:sz w:val="24"/>
          <w:szCs w:val="24"/>
        </w:rPr>
        <w:t>the review</w:t>
      </w:r>
      <w:r w:rsidRPr="006F4E62">
        <w:rPr>
          <w:rFonts w:ascii="Times New Roman" w:hAnsi="Times New Roman" w:cs="Times New Roman"/>
          <w:sz w:val="24"/>
          <w:szCs w:val="24"/>
        </w:rPr>
        <w:t xml:space="preserve">. Trials are listed alphabetically by </w:t>
      </w:r>
      <w:r>
        <w:rPr>
          <w:rFonts w:ascii="Times New Roman" w:hAnsi="Times New Roman" w:cs="Times New Roman"/>
          <w:sz w:val="24"/>
          <w:szCs w:val="24"/>
        </w:rPr>
        <w:t>author name*</w:t>
      </w:r>
    </w:p>
    <w:p w:rsidR="00184F55" w:rsidRDefault="00D15236" w:rsidP="00184F55">
      <w:pPr>
        <w:spacing w:after="0"/>
        <w:rPr>
          <w:rFonts w:ascii="Times New Roman" w:hAnsi="Times New Roman" w:cs="Times New Roman"/>
        </w:rPr>
      </w:pPr>
      <w:r w:rsidRPr="00D15236">
        <w:rPr>
          <w:rFonts w:ascii="Times New Roman" w:hAnsi="Times New Roman" w:cs="Times New Roman"/>
        </w:rPr>
        <w:drawing>
          <wp:inline distT="0" distB="0" distL="0" distR="0" wp14:anchorId="18D27AE0" wp14:editId="391B66C1">
            <wp:extent cx="2583712" cy="77025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76" cy="775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F55" w:rsidRPr="00184F55" w:rsidRDefault="00184F55" w:rsidP="00184F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84F55">
        <w:rPr>
          <w:rFonts w:ascii="Times New Roman" w:hAnsi="Times New Roman" w:cs="Times New Roman"/>
          <w:sz w:val="20"/>
          <w:szCs w:val="20"/>
          <w:highlight w:val="yellow"/>
        </w:rPr>
        <w:t>Notes: Green, low risk; yellow, unclear risk; red, high risk</w:t>
      </w:r>
    </w:p>
    <w:p w:rsidR="00E368B4" w:rsidRPr="00184F55" w:rsidRDefault="00184F55" w:rsidP="00184F55">
      <w:pPr>
        <w:tabs>
          <w:tab w:val="left" w:pos="2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0637">
        <w:rPr>
          <w:rFonts w:ascii="Times New Roman" w:hAnsi="Times New Roman" w:cs="Times New Roman"/>
          <w:sz w:val="20"/>
          <w:szCs w:val="20"/>
          <w:highlight w:val="yellow"/>
        </w:rPr>
        <w:t>*In four studies (Allen 2016, Allen 2017, Hughes 2010, Rezende 2013) for blinding of outcome assessment (detection bias) risk of bias was low for objectively measured weight.</w:t>
      </w:r>
    </w:p>
    <w:sectPr w:rsidR="00E368B4" w:rsidRPr="0018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55" w:rsidRDefault="00184F55" w:rsidP="005E1397">
      <w:pPr>
        <w:spacing w:after="0" w:line="240" w:lineRule="auto"/>
      </w:pPr>
      <w:r>
        <w:separator/>
      </w:r>
    </w:p>
  </w:endnote>
  <w:endnote w:type="continuationSeparator" w:id="0">
    <w:p w:rsidR="00184F55" w:rsidRDefault="00184F55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55" w:rsidRDefault="00184F55" w:rsidP="005E1397">
      <w:pPr>
        <w:spacing w:after="0" w:line="240" w:lineRule="auto"/>
      </w:pPr>
      <w:r>
        <w:separator/>
      </w:r>
    </w:p>
  </w:footnote>
  <w:footnote w:type="continuationSeparator" w:id="0">
    <w:p w:rsidR="00184F55" w:rsidRDefault="00184F55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5"/>
    <w:rsid w:val="00184F55"/>
    <w:rsid w:val="00270525"/>
    <w:rsid w:val="00505344"/>
    <w:rsid w:val="005E1397"/>
    <w:rsid w:val="00810637"/>
    <w:rsid w:val="0087667F"/>
    <w:rsid w:val="0089632D"/>
    <w:rsid w:val="00D15236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6C6D-EC3E-462D-BA46-2FB3293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semiHidden/>
    <w:unhideWhenUsed/>
    <w:rsid w:val="0018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HNELHD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2018-08-31T01:46:00Z</dcterms:created>
  <dcterms:modified xsi:type="dcterms:W3CDTF">2018-08-31T06:33:00Z</dcterms:modified>
</cp:coreProperties>
</file>