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B" w:rsidRDefault="00C31A14" w:rsidP="007164BB">
      <w:pPr>
        <w:spacing w:line="48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</w:t>
      </w:r>
      <w:r>
        <w:rPr>
          <w:rFonts w:ascii="Times New Roman" w:hAnsi="Times New Roman" w:cs="Times New Roman" w:hint="eastAsia"/>
          <w:b/>
          <w:szCs w:val="24"/>
        </w:rPr>
        <w:t>lemental file</w:t>
      </w:r>
    </w:p>
    <w:p w:rsidR="000E4247" w:rsidRPr="009D25C3" w:rsidRDefault="000E4247" w:rsidP="000E4247">
      <w:pPr>
        <w:widowControl/>
        <w:rPr>
          <w:rFonts w:ascii="Times New Roman" w:hAnsi="Times New Roman" w:cs="Times New Roman"/>
          <w:szCs w:val="24"/>
        </w:rPr>
      </w:pPr>
    </w:p>
    <w:tbl>
      <w:tblPr>
        <w:tblStyle w:val="a3"/>
        <w:tblpPr w:leftFromText="180" w:rightFromText="180" w:vertAnchor="page" w:horzAnchor="margin" w:tblpY="2530"/>
        <w:tblW w:w="8472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701"/>
      </w:tblGrid>
      <w:tr w:rsidR="003D3FBD" w:rsidRPr="009D25C3" w:rsidTr="00B5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:rsidR="003D3FBD" w:rsidRPr="009D25C3" w:rsidRDefault="003D3FBD" w:rsidP="0096637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D3FBD">
              <w:rPr>
                <w:rFonts w:ascii="Times New Roman" w:hAnsi="Times New Roman" w:cs="Times New Roman"/>
                <w:szCs w:val="24"/>
              </w:rPr>
              <w:t>Supplementary Table 1.</w:t>
            </w:r>
            <w:proofErr w:type="gramEnd"/>
            <w:r w:rsidRPr="003D3FBD">
              <w:rPr>
                <w:rFonts w:ascii="Times New Roman" w:hAnsi="Times New Roman" w:cs="Times New Roman"/>
                <w:szCs w:val="24"/>
              </w:rPr>
              <w:t xml:space="preserve"> Association of </w:t>
            </w:r>
            <w:proofErr w:type="spellStart"/>
            <w:r w:rsidRPr="003D3FBD">
              <w:rPr>
                <w:rFonts w:ascii="Times New Roman" w:hAnsi="Times New Roman" w:cs="Times New Roman"/>
                <w:szCs w:val="24"/>
              </w:rPr>
              <w:t>mTOR</w:t>
            </w:r>
            <w:proofErr w:type="spellEnd"/>
            <w:r w:rsidRPr="003D3FBD">
              <w:rPr>
                <w:rFonts w:ascii="Times New Roman" w:hAnsi="Times New Roman" w:cs="Times New Roman"/>
                <w:szCs w:val="24"/>
              </w:rPr>
              <w:t xml:space="preserve"> inhibitors and cancer development in </w:t>
            </w:r>
            <w:r w:rsidR="00966372">
              <w:rPr>
                <w:rFonts w:ascii="Times New Roman" w:hAnsi="Times New Roman" w:cs="Times New Roman" w:hint="eastAsia"/>
                <w:szCs w:val="24"/>
              </w:rPr>
              <w:t>propensity score matching</w:t>
            </w:r>
            <w:r w:rsidR="00966372">
              <w:rPr>
                <w:rFonts w:ascii="Times New Roman" w:hAnsi="Times New Roman" w:cs="Times New Roman"/>
                <w:szCs w:val="24"/>
              </w:rPr>
              <w:t xml:space="preserve"> model</w:t>
            </w:r>
          </w:p>
        </w:tc>
      </w:tr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9D25C3" w:rsidRDefault="003D3FBD" w:rsidP="000E0BC2">
            <w:pPr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Outcome</w:t>
            </w:r>
          </w:p>
        </w:tc>
        <w:tc>
          <w:tcPr>
            <w:tcW w:w="4111" w:type="dxa"/>
          </w:tcPr>
          <w:p w:rsidR="003D3FBD" w:rsidRPr="009D25C3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Propensity score matching model</w:t>
            </w:r>
          </w:p>
        </w:tc>
        <w:tc>
          <w:tcPr>
            <w:tcW w:w="1701" w:type="dxa"/>
          </w:tcPr>
          <w:p w:rsidR="003D3FBD" w:rsidRPr="009D25C3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9D25C3" w:rsidRDefault="003D3FBD" w:rsidP="000E0B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3D3FBD" w:rsidRPr="009D25C3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5C3">
              <w:rPr>
                <w:rFonts w:ascii="Times New Roman" w:hAnsi="Times New Roman" w:cs="Times New Roman"/>
                <w:szCs w:val="24"/>
              </w:rPr>
              <w:t>HR (95% CI)</w:t>
            </w:r>
          </w:p>
        </w:tc>
        <w:tc>
          <w:tcPr>
            <w:tcW w:w="1701" w:type="dxa"/>
          </w:tcPr>
          <w:p w:rsidR="003D3FBD" w:rsidRPr="009D25C3" w:rsidRDefault="003D3FBD" w:rsidP="000E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0E0BC2">
            <w:pPr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Cancer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 w:rsidRPr="00367E6C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Cs w:val="24"/>
              </w:rPr>
              <w:t>81</w:t>
            </w:r>
            <w:r>
              <w:rPr>
                <w:rFonts w:ascii="Times New Roman" w:hAnsi="Times New Roman" w:cs="Times New Roman"/>
                <w:szCs w:val="24"/>
              </w:rPr>
              <w:t>-1.0</w:t>
            </w: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Cs w:val="24"/>
              </w:rPr>
              <w:t>.3</w:t>
            </w:r>
            <w:r w:rsidRPr="00367E6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FF6FB1" w:rsidRDefault="003D3FBD" w:rsidP="00134543">
            <w:pPr>
              <w:ind w:firstLineChars="100" w:firstLine="24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Kidney</w:t>
            </w:r>
          </w:p>
        </w:tc>
        <w:tc>
          <w:tcPr>
            <w:tcW w:w="4111" w:type="dxa"/>
          </w:tcPr>
          <w:p w:rsidR="003D3FBD" w:rsidRPr="00FF6FB1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0.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81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 xml:space="preserve"> (0.5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4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-1.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2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0)</w:t>
            </w:r>
          </w:p>
        </w:tc>
        <w:tc>
          <w:tcPr>
            <w:tcW w:w="1701" w:type="dxa"/>
          </w:tcPr>
          <w:p w:rsidR="003D3FBD" w:rsidRPr="00FF6FB1" w:rsidRDefault="003D3FBD" w:rsidP="000E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0.3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0</w:t>
            </w:r>
          </w:p>
        </w:tc>
      </w:tr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FF6FB1" w:rsidRDefault="003D3FBD" w:rsidP="00134543">
            <w:pPr>
              <w:ind w:firstLineChars="100" w:firstLine="24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Bladder</w:t>
            </w:r>
          </w:p>
        </w:tc>
        <w:tc>
          <w:tcPr>
            <w:tcW w:w="4111" w:type="dxa"/>
          </w:tcPr>
          <w:p w:rsidR="003D3FBD" w:rsidRPr="00FF6FB1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0.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83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 xml:space="preserve"> (0.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59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-1.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15</w:t>
            </w: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FF6FB1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F6FB1">
              <w:rPr>
                <w:rFonts w:ascii="Times New Roman" w:hAnsi="Times New Roman" w:cs="Times New Roman"/>
                <w:color w:val="auto"/>
                <w:szCs w:val="24"/>
              </w:rPr>
              <w:t>0.</w:t>
            </w:r>
            <w:r w:rsidRPr="00FF6FB1">
              <w:rPr>
                <w:rFonts w:ascii="Times New Roman" w:hAnsi="Times New Roman" w:cs="Times New Roman" w:hint="eastAsia"/>
                <w:color w:val="auto"/>
                <w:szCs w:val="24"/>
              </w:rPr>
              <w:t>26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Lung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(0.2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Cs w:val="24"/>
              </w:rPr>
              <w:t>74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38</w:t>
            </w:r>
          </w:p>
        </w:tc>
      </w:tr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Liver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1 (0.4</w:t>
            </w: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Cs w:val="24"/>
              </w:rPr>
              <w:t>34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41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Colorectal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</w:t>
            </w: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(0.6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-3.1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39</w:t>
            </w:r>
          </w:p>
        </w:tc>
      </w:tr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Breast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</w:t>
            </w: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(0.0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szCs w:val="24"/>
              </w:rPr>
              <w:t>13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bookmarkStart w:id="0" w:name="_Hlk481184532"/>
            <w:r w:rsidRPr="00367E6C">
              <w:rPr>
                <w:rFonts w:ascii="Times New Roman" w:hAnsi="Times New Roman" w:cs="Times New Roman"/>
                <w:szCs w:val="24"/>
              </w:rPr>
              <w:t>Hematological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1.07 (0.5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-2.1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</w:tr>
      <w:bookmarkEnd w:id="0"/>
      <w:tr w:rsidR="003D3FBD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Skin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71</w:t>
            </w:r>
            <w:r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0-4.</w:t>
            </w:r>
            <w:r w:rsidRPr="00367E6C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Cs w:val="24"/>
              </w:rPr>
              <w:t>73</w:t>
            </w:r>
          </w:p>
        </w:tc>
      </w:tr>
      <w:tr w:rsidR="003D3FBD" w:rsidRPr="009D25C3" w:rsidTr="00B5039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eastAsia="新細明體" w:hAnsi="Times New Roman" w:cs="Times New Roman"/>
                <w:szCs w:val="24"/>
              </w:rPr>
              <w:t>P</w:t>
            </w:r>
            <w:r w:rsidRPr="00367E6C">
              <w:rPr>
                <w:rFonts w:ascii="Times New Roman" w:eastAsia="細明體" w:hAnsi="Times New Roman" w:cs="Times New Roman"/>
                <w:szCs w:val="24"/>
              </w:rPr>
              <w:t>rostate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367E6C">
              <w:rPr>
                <w:rFonts w:ascii="Times New Roman" w:hAnsi="Times New Roman" w:cs="Times New Roman"/>
                <w:szCs w:val="24"/>
              </w:rPr>
              <w:t xml:space="preserve"> (0.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43</w:t>
            </w:r>
            <w:r>
              <w:rPr>
                <w:rFonts w:ascii="Times New Roman" w:hAnsi="Times New Roman" w:cs="Times New Roman"/>
                <w:szCs w:val="24"/>
              </w:rPr>
              <w:t>-2.</w:t>
            </w:r>
            <w:r>
              <w:rPr>
                <w:rFonts w:ascii="Times New Roman" w:hAnsi="Times New Roman" w:cs="Times New Roman" w:hint="eastAsia"/>
                <w:szCs w:val="24"/>
              </w:rPr>
              <w:t>69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13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0.8</w:t>
            </w: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</w:tr>
      <w:tr w:rsidR="00B50391" w:rsidRPr="009D25C3" w:rsidTr="00B5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D3FBD" w:rsidRPr="00367E6C" w:rsidRDefault="003D3FBD" w:rsidP="00134543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Others</w:t>
            </w:r>
          </w:p>
        </w:tc>
        <w:tc>
          <w:tcPr>
            <w:tcW w:w="4111" w:type="dxa"/>
          </w:tcPr>
          <w:p w:rsidR="003D3FBD" w:rsidRPr="00367E6C" w:rsidRDefault="003D3FBD" w:rsidP="00B50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</w:t>
            </w: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(0.73-1.2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367E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3D3FBD" w:rsidRPr="00367E6C" w:rsidRDefault="003D3FBD" w:rsidP="000E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67E6C">
              <w:rPr>
                <w:rFonts w:ascii="Times New Roman" w:hAnsi="Times New Roman" w:cs="Times New Roman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</w:tr>
    </w:tbl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Default="00DB2E19" w:rsidP="000E4247">
      <w:pPr>
        <w:widowControl/>
        <w:rPr>
          <w:rFonts w:ascii="Times New Roman" w:hAnsi="Times New Roman" w:cs="Times New Roman"/>
          <w:szCs w:val="24"/>
        </w:rPr>
      </w:pPr>
    </w:p>
    <w:p w:rsidR="00DB2E19" w:rsidRPr="00DB2E19" w:rsidRDefault="007C53F5" w:rsidP="00DB2E19">
      <w:pPr>
        <w:rPr>
          <w:rFonts w:eastAsia="新細明體"/>
        </w:rPr>
      </w:pPr>
      <w:r w:rsidRPr="00DB2E19">
        <w:rPr>
          <w:rFonts w:ascii="Times New Roman" w:hAnsi="Times New Roman" w:cs="Times New Roman"/>
          <w:szCs w:val="24"/>
        </w:rPr>
        <w:t>CI: confidence interval</w:t>
      </w:r>
      <w:r>
        <w:rPr>
          <w:rFonts w:eastAsia="新細明體" w:hint="eastAsia"/>
        </w:rPr>
        <w:t xml:space="preserve">; </w:t>
      </w:r>
      <w:r>
        <w:rPr>
          <w:rFonts w:ascii="Times New Roman" w:hAnsi="Times New Roman" w:cs="Times New Roman"/>
          <w:szCs w:val="24"/>
        </w:rPr>
        <w:t>HR: Hazards ratio</w:t>
      </w:r>
      <w:bookmarkStart w:id="1" w:name="_GoBack"/>
      <w:bookmarkEnd w:id="1"/>
    </w:p>
    <w:sectPr w:rsidR="00DB2E19" w:rsidRPr="00DB2E19" w:rsidSect="000E42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B7" w:rsidRDefault="002611B7" w:rsidP="00621FFB">
      <w:r>
        <w:separator/>
      </w:r>
    </w:p>
  </w:endnote>
  <w:endnote w:type="continuationSeparator" w:id="0">
    <w:p w:rsidR="002611B7" w:rsidRDefault="002611B7" w:rsidP="006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B7" w:rsidRDefault="002611B7" w:rsidP="00621FFB">
      <w:r>
        <w:separator/>
      </w:r>
    </w:p>
  </w:footnote>
  <w:footnote w:type="continuationSeparator" w:id="0">
    <w:p w:rsidR="002611B7" w:rsidRDefault="002611B7" w:rsidP="0062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7"/>
    <w:rsid w:val="000C365B"/>
    <w:rsid w:val="000E4247"/>
    <w:rsid w:val="00134543"/>
    <w:rsid w:val="001D4A91"/>
    <w:rsid w:val="001D6778"/>
    <w:rsid w:val="001E2CF6"/>
    <w:rsid w:val="00260776"/>
    <w:rsid w:val="002611B7"/>
    <w:rsid w:val="002773CD"/>
    <w:rsid w:val="003628D2"/>
    <w:rsid w:val="00367E6C"/>
    <w:rsid w:val="003D3FBD"/>
    <w:rsid w:val="003F2C42"/>
    <w:rsid w:val="005206B8"/>
    <w:rsid w:val="005675C9"/>
    <w:rsid w:val="0057308C"/>
    <w:rsid w:val="00621FFB"/>
    <w:rsid w:val="00630138"/>
    <w:rsid w:val="006D1768"/>
    <w:rsid w:val="006D31B7"/>
    <w:rsid w:val="007164BB"/>
    <w:rsid w:val="00754F88"/>
    <w:rsid w:val="00767F7E"/>
    <w:rsid w:val="007C4A97"/>
    <w:rsid w:val="007C53F5"/>
    <w:rsid w:val="008361EE"/>
    <w:rsid w:val="0086248B"/>
    <w:rsid w:val="008E677D"/>
    <w:rsid w:val="00966372"/>
    <w:rsid w:val="00972820"/>
    <w:rsid w:val="00A216FD"/>
    <w:rsid w:val="00AD2EB7"/>
    <w:rsid w:val="00B50391"/>
    <w:rsid w:val="00B71B5D"/>
    <w:rsid w:val="00BA6C7C"/>
    <w:rsid w:val="00C0139F"/>
    <w:rsid w:val="00C31A14"/>
    <w:rsid w:val="00C36901"/>
    <w:rsid w:val="00C45EF7"/>
    <w:rsid w:val="00CB108C"/>
    <w:rsid w:val="00CE6F47"/>
    <w:rsid w:val="00DB2E19"/>
    <w:rsid w:val="00EC7C39"/>
    <w:rsid w:val="00EF5662"/>
    <w:rsid w:val="00F01D6E"/>
    <w:rsid w:val="00F14AA2"/>
    <w:rsid w:val="00F403A9"/>
    <w:rsid w:val="00FE6B0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7"/>
    <w:pPr>
      <w:widowControl w:val="0"/>
    </w:pPr>
    <w:rPr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E4247"/>
    <w:rPr>
      <w:color w:val="000000" w:themeColor="text1" w:themeShade="BF"/>
      <w:kern w:val="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621FFB"/>
    <w:rPr>
      <w:kern w:val="2"/>
      <w:szCs w:val="22"/>
      <w:lang w:eastAsia="zh-TW"/>
    </w:rPr>
  </w:style>
  <w:style w:type="paragraph" w:styleId="a6">
    <w:name w:val="footer"/>
    <w:basedOn w:val="a"/>
    <w:link w:val="a7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621FFB"/>
    <w:rPr>
      <w:kern w:val="2"/>
      <w:szCs w:val="22"/>
      <w:lang w:eastAsia="zh-TW"/>
    </w:rPr>
  </w:style>
  <w:style w:type="character" w:styleId="a8">
    <w:name w:val="annotation reference"/>
    <w:basedOn w:val="a0"/>
    <w:uiPriority w:val="99"/>
    <w:semiHidden/>
    <w:unhideWhenUsed/>
    <w:rsid w:val="0076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7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767F7E"/>
    <w:rPr>
      <w:kern w:val="2"/>
      <w:sz w:val="20"/>
      <w:szCs w:val="20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7F7E"/>
    <w:rPr>
      <w:b/>
      <w:bCs/>
      <w:kern w:val="2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67F7E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67F7E"/>
    <w:rPr>
      <w:rFonts w:ascii="Tahoma" w:hAnsi="Tahoma" w:cs="Tahoma"/>
      <w:kern w:val="2"/>
      <w:sz w:val="16"/>
      <w:szCs w:val="16"/>
      <w:lang w:eastAsia="zh-TW"/>
    </w:rPr>
  </w:style>
  <w:style w:type="table" w:styleId="af">
    <w:name w:val="Table Grid"/>
    <w:basedOn w:val="a1"/>
    <w:uiPriority w:val="59"/>
    <w:rsid w:val="00B5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47"/>
    <w:pPr>
      <w:widowControl w:val="0"/>
    </w:pPr>
    <w:rPr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0E4247"/>
    <w:rPr>
      <w:color w:val="000000" w:themeColor="text1" w:themeShade="BF"/>
      <w:kern w:val="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621FFB"/>
    <w:rPr>
      <w:kern w:val="2"/>
      <w:szCs w:val="22"/>
      <w:lang w:eastAsia="zh-TW"/>
    </w:rPr>
  </w:style>
  <w:style w:type="paragraph" w:styleId="a6">
    <w:name w:val="footer"/>
    <w:basedOn w:val="a"/>
    <w:link w:val="a7"/>
    <w:uiPriority w:val="99"/>
    <w:unhideWhenUsed/>
    <w:rsid w:val="00621FFB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621FFB"/>
    <w:rPr>
      <w:kern w:val="2"/>
      <w:szCs w:val="22"/>
      <w:lang w:eastAsia="zh-TW"/>
    </w:rPr>
  </w:style>
  <w:style w:type="character" w:styleId="a8">
    <w:name w:val="annotation reference"/>
    <w:basedOn w:val="a0"/>
    <w:uiPriority w:val="99"/>
    <w:semiHidden/>
    <w:unhideWhenUsed/>
    <w:rsid w:val="00767F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7F7E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767F7E"/>
    <w:rPr>
      <w:kern w:val="2"/>
      <w:sz w:val="20"/>
      <w:szCs w:val="20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7F7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67F7E"/>
    <w:rPr>
      <w:b/>
      <w:bCs/>
      <w:kern w:val="2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67F7E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767F7E"/>
    <w:rPr>
      <w:rFonts w:ascii="Tahoma" w:hAnsi="Tahoma" w:cs="Tahoma"/>
      <w:kern w:val="2"/>
      <w:sz w:val="16"/>
      <w:szCs w:val="16"/>
      <w:lang w:eastAsia="zh-TW"/>
    </w:rPr>
  </w:style>
  <w:style w:type="table" w:styleId="af">
    <w:name w:val="Table Grid"/>
    <w:basedOn w:val="a1"/>
    <w:uiPriority w:val="59"/>
    <w:rsid w:val="00B5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2018-02-27T15:26:00Z</dcterms:created>
  <dcterms:modified xsi:type="dcterms:W3CDTF">2018-02-27T15:26:00Z</dcterms:modified>
</cp:coreProperties>
</file>