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039" w:rsidRDefault="00461039" w:rsidP="0046103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DOCUMENT</w:t>
      </w:r>
    </w:p>
    <w:p w:rsidR="00461039" w:rsidRDefault="00461039" w:rsidP="0046103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 Procedure of Experimental Optimization o</w:t>
      </w:r>
      <w:r w:rsidRPr="00461039">
        <w:rPr>
          <w:rFonts w:ascii="Times New Roman" w:eastAsia="Times New Roman" w:hAnsi="Times New Roman" w:cs="Times New Roman"/>
          <w:b/>
          <w:sz w:val="24"/>
          <w:szCs w:val="24"/>
        </w:rPr>
        <w:t xml:space="preserve">f </w:t>
      </w:r>
      <w:r>
        <w:rPr>
          <w:rFonts w:ascii="Times New Roman" w:eastAsia="Times New Roman" w:hAnsi="Times New Roman" w:cs="Times New Roman"/>
          <w:b/>
          <w:sz w:val="24"/>
          <w:szCs w:val="24"/>
        </w:rPr>
        <w:t>Various Operational Parameters for t</w:t>
      </w:r>
      <w:r w:rsidRPr="00461039">
        <w:rPr>
          <w:rFonts w:ascii="Times New Roman" w:eastAsia="Times New Roman" w:hAnsi="Times New Roman" w:cs="Times New Roman"/>
          <w:b/>
          <w:sz w:val="24"/>
          <w:szCs w:val="24"/>
        </w:rPr>
        <w:t>he Synthesis</w:t>
      </w:r>
    </w:p>
    <w:p w:rsidR="00461039" w:rsidRPr="00461039" w:rsidRDefault="00461039" w:rsidP="00813310">
      <w:pPr>
        <w:spacing w:after="0" w:line="360" w:lineRule="auto"/>
        <w:jc w:val="both"/>
        <w:rPr>
          <w:rFonts w:ascii="Times New Roman" w:eastAsia="Times New Roman" w:hAnsi="Times New Roman" w:cs="Times New Roman"/>
          <w:b/>
          <w:sz w:val="24"/>
          <w:szCs w:val="24"/>
        </w:rPr>
      </w:pPr>
      <w:r w:rsidRPr="00461039">
        <w:rPr>
          <w:rFonts w:ascii="Times New Roman" w:eastAsia="Times New Roman" w:hAnsi="Times New Roman" w:cs="Times New Roman"/>
          <w:b/>
          <w:sz w:val="24"/>
          <w:szCs w:val="24"/>
        </w:rPr>
        <w:t>Effect of Concentration</w:t>
      </w:r>
    </w:p>
    <w:p w:rsidR="00461039" w:rsidRPr="000F02BD" w:rsidRDefault="00461039" w:rsidP="00813310">
      <w:pPr>
        <w:spacing w:after="0" w:line="360" w:lineRule="auto"/>
        <w:ind w:firstLine="720"/>
        <w:jc w:val="both"/>
        <w:rPr>
          <w:rFonts w:ascii="Times New Roman" w:eastAsia="Times New Roman" w:hAnsi="Times New Roman" w:cs="Times New Roman"/>
          <w:sz w:val="24"/>
          <w:szCs w:val="24"/>
        </w:rPr>
      </w:pPr>
      <w:r w:rsidRPr="000F02BD">
        <w:rPr>
          <w:rFonts w:ascii="Times New Roman" w:eastAsia="Times New Roman" w:hAnsi="Times New Roman" w:cs="Times New Roman"/>
          <w:sz w:val="24"/>
          <w:szCs w:val="24"/>
        </w:rPr>
        <w:t>The effect of concentration was investigated by varying the concentration of AgNO</w:t>
      </w:r>
      <w:r w:rsidRPr="000F02BD">
        <w:rPr>
          <w:rFonts w:ascii="Times New Roman" w:eastAsia="Times New Roman" w:hAnsi="Times New Roman" w:cs="Times New Roman"/>
          <w:sz w:val="24"/>
          <w:szCs w:val="24"/>
          <w:vertAlign w:val="subscript"/>
        </w:rPr>
        <w:t>3</w:t>
      </w:r>
      <w:r w:rsidRPr="000F02BD">
        <w:rPr>
          <w:rFonts w:ascii="Times New Roman" w:eastAsia="Times New Roman" w:hAnsi="Times New Roman" w:cs="Times New Roman"/>
          <w:sz w:val="24"/>
          <w:szCs w:val="24"/>
        </w:rPr>
        <w:t xml:space="preserve"> used in the following order 0.001 M, 0.002 M, 0.004 M, 0.006 M, 0.008 M and 0.01 M AgNO</w:t>
      </w:r>
      <w:r w:rsidRPr="000F02BD">
        <w:rPr>
          <w:rFonts w:ascii="Times New Roman" w:eastAsia="Times New Roman" w:hAnsi="Times New Roman" w:cs="Times New Roman"/>
          <w:sz w:val="24"/>
          <w:szCs w:val="24"/>
          <w:vertAlign w:val="subscript"/>
        </w:rPr>
        <w:t>3</w:t>
      </w:r>
      <w:r w:rsidRPr="000F02BD">
        <w:rPr>
          <w:rFonts w:ascii="Times New Roman" w:eastAsia="Times New Roman" w:hAnsi="Times New Roman" w:cs="Times New Roman"/>
          <w:sz w:val="24"/>
          <w:szCs w:val="24"/>
        </w:rPr>
        <w:t>, all reacted with the leaf extracts at the ratio 1:9. The effect of concentration was done to de</w:t>
      </w:r>
      <w:r>
        <w:rPr>
          <w:rFonts w:ascii="Times New Roman" w:eastAsia="Times New Roman" w:hAnsi="Times New Roman" w:cs="Times New Roman"/>
          <w:sz w:val="24"/>
          <w:szCs w:val="24"/>
        </w:rPr>
        <w:t>termine which concentration will give better yield of Ag nanoparticles.</w:t>
      </w:r>
    </w:p>
    <w:p w:rsidR="00461039" w:rsidRPr="00461039" w:rsidRDefault="00461039" w:rsidP="00461039">
      <w:pPr>
        <w:spacing w:after="0" w:line="480" w:lineRule="auto"/>
        <w:jc w:val="both"/>
        <w:rPr>
          <w:rFonts w:ascii="Times New Roman" w:eastAsia="Times New Roman" w:hAnsi="Times New Roman" w:cs="Times New Roman"/>
          <w:b/>
          <w:sz w:val="24"/>
          <w:szCs w:val="24"/>
        </w:rPr>
      </w:pPr>
      <w:r w:rsidRPr="00461039">
        <w:rPr>
          <w:rFonts w:ascii="Times New Roman" w:eastAsia="Times New Roman" w:hAnsi="Times New Roman" w:cs="Times New Roman"/>
          <w:b/>
          <w:sz w:val="24"/>
          <w:szCs w:val="24"/>
        </w:rPr>
        <w:t>Effect of Contact time</w:t>
      </w:r>
    </w:p>
    <w:p w:rsidR="00461039" w:rsidRPr="000F02BD" w:rsidRDefault="00461039" w:rsidP="008C4DB2">
      <w:pPr>
        <w:spacing w:after="0" w:line="360" w:lineRule="auto"/>
        <w:ind w:firstLine="720"/>
        <w:jc w:val="both"/>
        <w:rPr>
          <w:rFonts w:ascii="Times New Roman" w:eastAsia="Times New Roman" w:hAnsi="Times New Roman" w:cs="Times New Roman"/>
          <w:sz w:val="24"/>
          <w:szCs w:val="24"/>
        </w:rPr>
      </w:pPr>
      <w:r w:rsidRPr="000F02BD">
        <w:rPr>
          <w:rFonts w:ascii="Times New Roman" w:eastAsia="Times New Roman" w:hAnsi="Times New Roman" w:cs="Times New Roman"/>
          <w:sz w:val="24"/>
          <w:szCs w:val="24"/>
        </w:rPr>
        <w:t>The effect of contact time was done to effectively study the rate at which the Ag nanostructures are formed. This will be done by reacting the extract and AgNO</w:t>
      </w:r>
      <w:r w:rsidRPr="000F02BD">
        <w:rPr>
          <w:rFonts w:ascii="Times New Roman" w:eastAsia="Times New Roman" w:hAnsi="Times New Roman" w:cs="Times New Roman"/>
          <w:sz w:val="24"/>
          <w:szCs w:val="24"/>
          <w:vertAlign w:val="subscript"/>
        </w:rPr>
        <w:t>3</w:t>
      </w:r>
      <w:r w:rsidRPr="000F02BD">
        <w:rPr>
          <w:rFonts w:ascii="Times New Roman" w:eastAsia="Times New Roman" w:hAnsi="Times New Roman" w:cs="Times New Roman"/>
          <w:sz w:val="24"/>
          <w:szCs w:val="24"/>
        </w:rPr>
        <w:t xml:space="preserve"> and then agitating and left to stand, an aliquot was taken after 30 minutes and scanned on the </w:t>
      </w:r>
      <w:r w:rsidRPr="000F02BD">
        <w:rPr>
          <w:rFonts w:ascii="Times New Roman" w:hAnsi="Times New Roman" w:cs="Times New Roman"/>
          <w:sz w:val="24"/>
          <w:szCs w:val="24"/>
        </w:rPr>
        <w:t>Biochrom Libra PCB 1500 UV-VIS spectrophotometer</w:t>
      </w:r>
      <w:r w:rsidRPr="000F02BD">
        <w:rPr>
          <w:rFonts w:ascii="Times New Roman" w:eastAsia="Times New Roman" w:hAnsi="Times New Roman" w:cs="Times New Roman"/>
          <w:sz w:val="24"/>
          <w:szCs w:val="24"/>
        </w:rPr>
        <w:t xml:space="preserve"> to determine the wavelength of formation of Ag structures, then after every 60 minutes for the 24 hours monitoring and also another reading will be taken after agitation at 90 minut</w:t>
      </w:r>
      <w:r>
        <w:rPr>
          <w:rFonts w:ascii="Times New Roman" w:eastAsia="Times New Roman" w:hAnsi="Times New Roman" w:cs="Times New Roman"/>
          <w:sz w:val="24"/>
          <w:szCs w:val="24"/>
        </w:rPr>
        <w:t xml:space="preserve">es and 24 hours UV-Vis measurement was </w:t>
      </w:r>
      <w:r w:rsidRPr="000F02BD">
        <w:rPr>
          <w:rFonts w:ascii="Times New Roman" w:eastAsia="Times New Roman" w:hAnsi="Times New Roman" w:cs="Times New Roman"/>
          <w:sz w:val="24"/>
          <w:szCs w:val="24"/>
        </w:rPr>
        <w:t>done to determine the formation of structures at this particular time respectively.</w:t>
      </w:r>
    </w:p>
    <w:p w:rsidR="00461039" w:rsidRPr="000F02BD" w:rsidRDefault="00461039" w:rsidP="00461039">
      <w:pPr>
        <w:jc w:val="both"/>
        <w:rPr>
          <w:rFonts w:ascii="Times New Roman" w:eastAsia="Times New Roman" w:hAnsi="Times New Roman" w:cs="Times New Roman"/>
          <w:b/>
          <w:sz w:val="24"/>
          <w:szCs w:val="24"/>
        </w:rPr>
      </w:pPr>
      <w:r w:rsidRPr="000F02BD">
        <w:rPr>
          <w:rFonts w:ascii="Times New Roman" w:eastAsia="Times New Roman" w:hAnsi="Times New Roman" w:cs="Times New Roman"/>
          <w:b/>
          <w:sz w:val="24"/>
          <w:szCs w:val="24"/>
        </w:rPr>
        <w:t>Effect of Volume Ratio</w:t>
      </w:r>
    </w:p>
    <w:p w:rsidR="00461039" w:rsidRPr="000F02BD" w:rsidRDefault="00461039" w:rsidP="008C4DB2">
      <w:pPr>
        <w:spacing w:after="0" w:line="360" w:lineRule="auto"/>
        <w:ind w:firstLine="360"/>
        <w:jc w:val="both"/>
        <w:rPr>
          <w:rFonts w:ascii="Times New Roman" w:eastAsia="Times New Roman" w:hAnsi="Times New Roman" w:cs="Times New Roman"/>
          <w:sz w:val="24"/>
          <w:szCs w:val="24"/>
        </w:rPr>
      </w:pPr>
      <w:r w:rsidRPr="000F02BD">
        <w:rPr>
          <w:rFonts w:ascii="Times New Roman" w:eastAsia="Times New Roman" w:hAnsi="Times New Roman" w:cs="Times New Roman"/>
          <w:sz w:val="24"/>
          <w:szCs w:val="24"/>
        </w:rPr>
        <w:t>Effect of volume ratio was done to determine the volume of extract to AgNO</w:t>
      </w:r>
      <w:r w:rsidRPr="000F02BD">
        <w:rPr>
          <w:rFonts w:ascii="Times New Roman" w:eastAsia="Times New Roman" w:hAnsi="Times New Roman" w:cs="Times New Roman"/>
          <w:sz w:val="24"/>
          <w:szCs w:val="24"/>
          <w:vertAlign w:val="subscript"/>
        </w:rPr>
        <w:t>3</w:t>
      </w:r>
      <w:r w:rsidRPr="000F02BD">
        <w:rPr>
          <w:rFonts w:ascii="Times New Roman" w:eastAsia="Times New Roman" w:hAnsi="Times New Roman" w:cs="Times New Roman"/>
          <w:sz w:val="24"/>
          <w:szCs w:val="24"/>
        </w:rPr>
        <w:t xml:space="preserve"> at which the most yield of silver nanoparticles is obtained. This was done by varying the volume of the extract and the AgNO</w:t>
      </w:r>
      <w:r w:rsidRPr="000F02BD">
        <w:rPr>
          <w:rFonts w:ascii="Times New Roman" w:eastAsia="Times New Roman" w:hAnsi="Times New Roman" w:cs="Times New Roman"/>
          <w:sz w:val="24"/>
          <w:szCs w:val="24"/>
          <w:vertAlign w:val="subscript"/>
        </w:rPr>
        <w:t>3</w:t>
      </w:r>
      <w:r w:rsidRPr="000F02BD">
        <w:rPr>
          <w:rFonts w:ascii="Times New Roman" w:eastAsia="Times New Roman" w:hAnsi="Times New Roman" w:cs="Times New Roman"/>
          <w:sz w:val="24"/>
          <w:szCs w:val="24"/>
        </w:rPr>
        <w:t xml:space="preserve"> in the ratio shown in the table below</w:t>
      </w:r>
      <w:r>
        <w:rPr>
          <w:rFonts w:ascii="Times New Roman" w:eastAsia="Times New Roman" w:hAnsi="Times New Roman" w:cs="Times New Roman"/>
          <w:sz w:val="24"/>
          <w:szCs w:val="24"/>
        </w:rPr>
        <w:t>.</w:t>
      </w:r>
    </w:p>
    <w:p w:rsidR="00461039" w:rsidRDefault="00461039" w:rsidP="00461039">
      <w:p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r w:rsidR="002A055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1: Volume ratio variations of extract to </w:t>
      </w:r>
      <w:r w:rsidRPr="000F02BD">
        <w:rPr>
          <w:rFonts w:ascii="Times New Roman" w:eastAsia="Times New Roman" w:hAnsi="Times New Roman" w:cs="Times New Roman"/>
          <w:sz w:val="24"/>
          <w:szCs w:val="24"/>
        </w:rPr>
        <w:t>AgNO</w:t>
      </w:r>
      <w:r w:rsidRPr="000F02BD">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solution.</w:t>
      </w:r>
    </w:p>
    <w:tbl>
      <w:tblPr>
        <w:tblStyle w:val="TableGrid"/>
        <w:tblW w:w="0" w:type="auto"/>
        <w:tblInd w:w="360" w:type="dxa"/>
        <w:tblLook w:val="04A0" w:firstRow="1" w:lastRow="0" w:firstColumn="1" w:lastColumn="0" w:noHBand="0" w:noVBand="1"/>
      </w:tblPr>
      <w:tblGrid>
        <w:gridCol w:w="3415"/>
        <w:gridCol w:w="720"/>
        <w:gridCol w:w="720"/>
        <w:gridCol w:w="720"/>
        <w:gridCol w:w="720"/>
        <w:gridCol w:w="540"/>
        <w:gridCol w:w="534"/>
        <w:gridCol w:w="456"/>
        <w:gridCol w:w="630"/>
        <w:gridCol w:w="535"/>
      </w:tblGrid>
      <w:tr w:rsidR="00461039" w:rsidTr="00700B7E">
        <w:tc>
          <w:tcPr>
            <w:tcW w:w="3415" w:type="dxa"/>
          </w:tcPr>
          <w:p w:rsidR="00461039" w:rsidRDefault="00461039" w:rsidP="00700B7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Volume of Extract (mL)</w:t>
            </w:r>
          </w:p>
        </w:tc>
        <w:tc>
          <w:tcPr>
            <w:tcW w:w="720" w:type="dxa"/>
          </w:tcPr>
          <w:p w:rsidR="00461039" w:rsidRDefault="00461039" w:rsidP="00700B7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20" w:type="dxa"/>
          </w:tcPr>
          <w:p w:rsidR="00461039" w:rsidRDefault="00461039" w:rsidP="00700B7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20" w:type="dxa"/>
          </w:tcPr>
          <w:p w:rsidR="00461039" w:rsidRDefault="00461039" w:rsidP="00700B7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20" w:type="dxa"/>
          </w:tcPr>
          <w:p w:rsidR="00461039" w:rsidRDefault="00461039" w:rsidP="00700B7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540" w:type="dxa"/>
          </w:tcPr>
          <w:p w:rsidR="00461039" w:rsidRDefault="00461039" w:rsidP="00700B7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534" w:type="dxa"/>
          </w:tcPr>
          <w:p w:rsidR="00461039" w:rsidRDefault="00461039" w:rsidP="00700B7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456" w:type="dxa"/>
          </w:tcPr>
          <w:p w:rsidR="00461039" w:rsidRDefault="00461039" w:rsidP="00700B7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630" w:type="dxa"/>
          </w:tcPr>
          <w:p w:rsidR="00461039" w:rsidRDefault="00461039" w:rsidP="00700B7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535" w:type="dxa"/>
          </w:tcPr>
          <w:p w:rsidR="00461039" w:rsidRDefault="00461039" w:rsidP="00700B7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461039" w:rsidTr="00700B7E">
        <w:tc>
          <w:tcPr>
            <w:tcW w:w="3415" w:type="dxa"/>
          </w:tcPr>
          <w:p w:rsidR="00461039" w:rsidRPr="00CE6337" w:rsidRDefault="00461039" w:rsidP="00700B7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Volume of AgNO</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(mL)</w:t>
            </w:r>
          </w:p>
        </w:tc>
        <w:tc>
          <w:tcPr>
            <w:tcW w:w="720" w:type="dxa"/>
          </w:tcPr>
          <w:p w:rsidR="00461039" w:rsidRDefault="00461039" w:rsidP="00700B7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720" w:type="dxa"/>
          </w:tcPr>
          <w:p w:rsidR="00461039" w:rsidRDefault="00461039" w:rsidP="00700B7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720" w:type="dxa"/>
          </w:tcPr>
          <w:p w:rsidR="00461039" w:rsidRDefault="00461039" w:rsidP="00700B7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720" w:type="dxa"/>
          </w:tcPr>
          <w:p w:rsidR="00461039" w:rsidRDefault="00461039" w:rsidP="00700B7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540" w:type="dxa"/>
          </w:tcPr>
          <w:p w:rsidR="00461039" w:rsidRDefault="00461039" w:rsidP="00700B7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534" w:type="dxa"/>
          </w:tcPr>
          <w:p w:rsidR="00461039" w:rsidRDefault="00461039" w:rsidP="00700B7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456" w:type="dxa"/>
          </w:tcPr>
          <w:p w:rsidR="00461039" w:rsidRDefault="00461039" w:rsidP="00700B7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30" w:type="dxa"/>
          </w:tcPr>
          <w:p w:rsidR="00461039" w:rsidRDefault="00461039" w:rsidP="00700B7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35" w:type="dxa"/>
          </w:tcPr>
          <w:p w:rsidR="00461039" w:rsidRDefault="00461039" w:rsidP="00700B7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rsidR="00461039" w:rsidRPr="00813310" w:rsidRDefault="00461039" w:rsidP="008C4DB2">
      <w:pPr>
        <w:spacing w:after="0" w:line="360" w:lineRule="auto"/>
        <w:jc w:val="both"/>
        <w:rPr>
          <w:rFonts w:ascii="Times New Roman" w:hAnsi="Times New Roman" w:cs="Times New Roman"/>
          <w:b/>
          <w:sz w:val="24"/>
          <w:szCs w:val="24"/>
        </w:rPr>
      </w:pPr>
      <w:r w:rsidRPr="00461039">
        <w:rPr>
          <w:rFonts w:ascii="Times New Roman" w:hAnsi="Times New Roman" w:cs="Times New Roman"/>
          <w:b/>
          <w:sz w:val="24"/>
          <w:szCs w:val="24"/>
        </w:rPr>
        <w:t>Effect of Temperature</w:t>
      </w:r>
      <w:r w:rsidR="00813310">
        <w:rPr>
          <w:rFonts w:ascii="Times New Roman" w:hAnsi="Times New Roman" w:cs="Times New Roman"/>
          <w:b/>
          <w:sz w:val="24"/>
          <w:szCs w:val="24"/>
        </w:rPr>
        <w:t xml:space="preserve">: </w:t>
      </w:r>
      <w:r w:rsidRPr="000F02BD">
        <w:rPr>
          <w:rFonts w:ascii="Times New Roman" w:hAnsi="Times New Roman" w:cs="Times New Roman"/>
          <w:sz w:val="24"/>
          <w:szCs w:val="24"/>
        </w:rPr>
        <w:t>The effect of temperature was studied at room temperature, 45</w:t>
      </w:r>
      <w:r>
        <w:rPr>
          <w:rFonts w:ascii="Times New Roman" w:hAnsi="Times New Roman" w:cs="Times New Roman"/>
          <w:sz w:val="24"/>
          <w:szCs w:val="24"/>
        </w:rPr>
        <w:t xml:space="preserve"> </w:t>
      </w:r>
      <w:r w:rsidRPr="000F02BD">
        <w:rPr>
          <w:rFonts w:ascii="Times New Roman" w:hAnsi="Times New Roman" w:cs="Times New Roman"/>
          <w:sz w:val="24"/>
          <w:szCs w:val="24"/>
          <w:vertAlign w:val="superscript"/>
        </w:rPr>
        <w:t>o</w:t>
      </w:r>
      <w:r w:rsidRPr="000F02BD">
        <w:rPr>
          <w:rFonts w:ascii="Times New Roman" w:hAnsi="Times New Roman" w:cs="Times New Roman"/>
          <w:sz w:val="24"/>
          <w:szCs w:val="24"/>
        </w:rPr>
        <w:t>C and 55</w:t>
      </w:r>
      <w:r>
        <w:rPr>
          <w:rFonts w:ascii="Times New Roman" w:hAnsi="Times New Roman" w:cs="Times New Roman"/>
          <w:sz w:val="24"/>
          <w:szCs w:val="24"/>
        </w:rPr>
        <w:t xml:space="preserve"> </w:t>
      </w:r>
      <w:r w:rsidRPr="000F02BD">
        <w:rPr>
          <w:rFonts w:ascii="Times New Roman" w:hAnsi="Times New Roman" w:cs="Times New Roman"/>
          <w:sz w:val="24"/>
          <w:szCs w:val="24"/>
          <w:vertAlign w:val="superscript"/>
        </w:rPr>
        <w:t>o</w:t>
      </w:r>
      <w:r w:rsidRPr="000F02BD">
        <w:rPr>
          <w:rFonts w:ascii="Times New Roman" w:hAnsi="Times New Roman" w:cs="Times New Roman"/>
          <w:sz w:val="24"/>
          <w:szCs w:val="24"/>
        </w:rPr>
        <w:t>C. 10</w:t>
      </w:r>
      <w:r>
        <w:rPr>
          <w:rFonts w:ascii="Times New Roman" w:hAnsi="Times New Roman" w:cs="Times New Roman"/>
          <w:sz w:val="24"/>
          <w:szCs w:val="24"/>
        </w:rPr>
        <w:t xml:space="preserve"> </w:t>
      </w:r>
      <w:r w:rsidRPr="000F02BD">
        <w:rPr>
          <w:rFonts w:ascii="Times New Roman" w:hAnsi="Times New Roman" w:cs="Times New Roman"/>
          <w:sz w:val="24"/>
          <w:szCs w:val="24"/>
        </w:rPr>
        <w:t xml:space="preserve">mL of the extract was measured and poured into a clean beaker placed in a water bath and the temperature was regulated to 45 </w:t>
      </w:r>
      <w:r w:rsidRPr="000F02BD">
        <w:rPr>
          <w:rFonts w:ascii="Times New Roman" w:hAnsi="Times New Roman" w:cs="Times New Roman"/>
          <w:sz w:val="24"/>
          <w:szCs w:val="24"/>
          <w:vertAlign w:val="superscript"/>
        </w:rPr>
        <w:t>o</w:t>
      </w:r>
      <w:r w:rsidRPr="000F02BD">
        <w:rPr>
          <w:rFonts w:ascii="Times New Roman" w:hAnsi="Times New Roman" w:cs="Times New Roman"/>
          <w:sz w:val="24"/>
          <w:szCs w:val="24"/>
        </w:rPr>
        <w:t xml:space="preserve">C and 55 </w:t>
      </w:r>
      <w:r w:rsidRPr="000F02BD">
        <w:rPr>
          <w:rFonts w:ascii="Times New Roman" w:hAnsi="Times New Roman" w:cs="Times New Roman"/>
          <w:sz w:val="24"/>
          <w:szCs w:val="24"/>
          <w:vertAlign w:val="superscript"/>
        </w:rPr>
        <w:t>o</w:t>
      </w:r>
      <w:r w:rsidRPr="000F02BD">
        <w:rPr>
          <w:rFonts w:ascii="Times New Roman" w:hAnsi="Times New Roman" w:cs="Times New Roman"/>
          <w:sz w:val="24"/>
          <w:szCs w:val="24"/>
        </w:rPr>
        <w:t>C the extract was left to attain the temperature of the water bath then 90</w:t>
      </w:r>
      <w:r>
        <w:rPr>
          <w:rFonts w:ascii="Times New Roman" w:hAnsi="Times New Roman" w:cs="Times New Roman"/>
          <w:sz w:val="24"/>
          <w:szCs w:val="24"/>
        </w:rPr>
        <w:t xml:space="preserve"> </w:t>
      </w:r>
      <w:r w:rsidRPr="000F02BD">
        <w:rPr>
          <w:rFonts w:ascii="Times New Roman" w:hAnsi="Times New Roman" w:cs="Times New Roman"/>
          <w:sz w:val="24"/>
          <w:szCs w:val="24"/>
        </w:rPr>
        <w:t>mL of 0.001</w:t>
      </w:r>
      <w:r>
        <w:rPr>
          <w:rFonts w:ascii="Times New Roman" w:hAnsi="Times New Roman" w:cs="Times New Roman"/>
          <w:sz w:val="24"/>
          <w:szCs w:val="24"/>
        </w:rPr>
        <w:t xml:space="preserve"> </w:t>
      </w:r>
      <w:r w:rsidRPr="000F02BD">
        <w:rPr>
          <w:rFonts w:ascii="Times New Roman" w:hAnsi="Times New Roman" w:cs="Times New Roman"/>
          <w:sz w:val="24"/>
          <w:szCs w:val="24"/>
        </w:rPr>
        <w:t>M AgNO</w:t>
      </w:r>
      <w:r w:rsidRPr="000F02BD">
        <w:rPr>
          <w:rFonts w:ascii="Times New Roman" w:hAnsi="Times New Roman" w:cs="Times New Roman"/>
          <w:sz w:val="24"/>
          <w:szCs w:val="24"/>
          <w:vertAlign w:val="subscript"/>
        </w:rPr>
        <w:t>3</w:t>
      </w:r>
      <w:r w:rsidRPr="000F02BD">
        <w:rPr>
          <w:rFonts w:ascii="Times New Roman" w:hAnsi="Times New Roman" w:cs="Times New Roman"/>
          <w:sz w:val="24"/>
          <w:szCs w:val="24"/>
        </w:rPr>
        <w:t xml:space="preserve"> was added with swirling. After 10 minutes of reacting the wave scan was done using a Biochrom Libra PCB 1500 UV-VIS spectrophotometer to monitor the growth of silver nanostructures.</w:t>
      </w:r>
    </w:p>
    <w:p w:rsidR="009730C7" w:rsidRDefault="009730C7" w:rsidP="008C4DB2">
      <w:pPr>
        <w:spacing w:after="0" w:line="360" w:lineRule="auto"/>
        <w:jc w:val="both"/>
        <w:rPr>
          <w:rFonts w:ascii="Times New Roman" w:hAnsi="Times New Roman" w:cs="Times New Roman"/>
          <w:b/>
          <w:sz w:val="24"/>
          <w:szCs w:val="24"/>
        </w:rPr>
      </w:pPr>
    </w:p>
    <w:p w:rsidR="007C7F71" w:rsidRPr="000F02BD" w:rsidRDefault="00461039" w:rsidP="008C4DB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S2</w:t>
      </w:r>
      <w:r w:rsidR="007C7F71">
        <w:rPr>
          <w:rFonts w:ascii="Times New Roman" w:hAnsi="Times New Roman" w:cs="Times New Roman"/>
          <w:b/>
          <w:sz w:val="24"/>
          <w:szCs w:val="24"/>
        </w:rPr>
        <w:t xml:space="preserve">: </w:t>
      </w:r>
      <w:r w:rsidR="007C7F71" w:rsidRPr="000F02BD">
        <w:rPr>
          <w:rFonts w:ascii="Times New Roman" w:hAnsi="Times New Roman" w:cs="Times New Roman"/>
          <w:b/>
          <w:sz w:val="24"/>
          <w:szCs w:val="24"/>
        </w:rPr>
        <w:t>Anti</w:t>
      </w:r>
      <w:r w:rsidR="007C7F71">
        <w:rPr>
          <w:rFonts w:ascii="Times New Roman" w:hAnsi="Times New Roman" w:cs="Times New Roman"/>
          <w:b/>
          <w:sz w:val="24"/>
          <w:szCs w:val="24"/>
        </w:rPr>
        <w:t>-</w:t>
      </w:r>
      <w:r w:rsidR="007C7F71" w:rsidRPr="000F02BD">
        <w:rPr>
          <w:rFonts w:ascii="Times New Roman" w:hAnsi="Times New Roman" w:cs="Times New Roman"/>
          <w:b/>
          <w:sz w:val="24"/>
          <w:szCs w:val="24"/>
        </w:rPr>
        <w:t>Microbial Studies</w:t>
      </w:r>
    </w:p>
    <w:p w:rsidR="007C7F71" w:rsidRPr="000F02BD" w:rsidRDefault="007C7F71" w:rsidP="008C4DB2">
      <w:pPr>
        <w:autoSpaceDE w:val="0"/>
        <w:autoSpaceDN w:val="0"/>
        <w:adjustRightInd w:val="0"/>
        <w:spacing w:after="0" w:line="360" w:lineRule="auto"/>
        <w:jc w:val="both"/>
        <w:rPr>
          <w:rFonts w:ascii="Times New Roman" w:hAnsi="Times New Roman" w:cs="Times New Roman"/>
          <w:sz w:val="24"/>
          <w:szCs w:val="24"/>
        </w:rPr>
      </w:pPr>
      <w:r w:rsidRPr="000F02BD">
        <w:rPr>
          <w:rFonts w:ascii="Times New Roman" w:hAnsi="Times New Roman" w:cs="Times New Roman"/>
          <w:sz w:val="24"/>
          <w:szCs w:val="24"/>
        </w:rPr>
        <w:lastRenderedPageBreak/>
        <w:t xml:space="preserve">       The antimicrobial studies of </w:t>
      </w:r>
      <w:r w:rsidRPr="000F02BD">
        <w:rPr>
          <w:rFonts w:ascii="Times New Roman" w:hAnsi="Times New Roman" w:cs="Times New Roman"/>
          <w:i/>
          <w:sz w:val="24"/>
          <w:szCs w:val="24"/>
        </w:rPr>
        <w:t>Tithonia diversifolia</w:t>
      </w:r>
      <w:r w:rsidRPr="000F02BD">
        <w:rPr>
          <w:rFonts w:ascii="Times New Roman" w:hAnsi="Times New Roman" w:cs="Times New Roman"/>
          <w:sz w:val="24"/>
          <w:szCs w:val="24"/>
        </w:rPr>
        <w:t xml:space="preserve"> synthesized silver nanoparticles</w:t>
      </w:r>
      <w:r>
        <w:rPr>
          <w:rFonts w:ascii="Times New Roman" w:hAnsi="Times New Roman" w:cs="Times New Roman"/>
          <w:sz w:val="24"/>
          <w:szCs w:val="24"/>
        </w:rPr>
        <w:t xml:space="preserve"> (TD-AgNPs)</w:t>
      </w:r>
      <w:r w:rsidRPr="000F02BD">
        <w:rPr>
          <w:rFonts w:ascii="Times New Roman" w:hAnsi="Times New Roman" w:cs="Times New Roman"/>
          <w:sz w:val="24"/>
          <w:szCs w:val="24"/>
        </w:rPr>
        <w:t xml:space="preserve"> was </w:t>
      </w:r>
      <w:r>
        <w:rPr>
          <w:rFonts w:ascii="Times New Roman" w:hAnsi="Times New Roman" w:cs="Times New Roman"/>
          <w:sz w:val="24"/>
          <w:szCs w:val="24"/>
        </w:rPr>
        <w:t>carried out by testing TD-AgNPs</w:t>
      </w:r>
      <w:r w:rsidRPr="000F02BD">
        <w:rPr>
          <w:rFonts w:ascii="Times New Roman" w:hAnsi="Times New Roman" w:cs="Times New Roman"/>
          <w:sz w:val="24"/>
          <w:szCs w:val="24"/>
        </w:rPr>
        <w:t xml:space="preserve"> against multi drug resistant microorganism</w:t>
      </w:r>
      <w:r>
        <w:rPr>
          <w:rFonts w:ascii="Times New Roman" w:hAnsi="Times New Roman" w:cs="Times New Roman"/>
          <w:sz w:val="24"/>
          <w:szCs w:val="24"/>
        </w:rPr>
        <w:t>s</w:t>
      </w:r>
      <w:r w:rsidRPr="000F02BD">
        <w:rPr>
          <w:rFonts w:ascii="Times New Roman" w:hAnsi="Times New Roman" w:cs="Times New Roman"/>
          <w:sz w:val="24"/>
          <w:szCs w:val="24"/>
        </w:rPr>
        <w:t xml:space="preserve"> (MDRM) which include </w:t>
      </w:r>
      <w:r w:rsidRPr="000F02BD">
        <w:rPr>
          <w:rFonts w:ascii="Times New Roman" w:hAnsi="Times New Roman" w:cs="Times New Roman"/>
          <w:i/>
          <w:iCs/>
          <w:sz w:val="24"/>
          <w:szCs w:val="24"/>
        </w:rPr>
        <w:t>Escherichia coli, Salmonella typhi, Salmonella enterica</w:t>
      </w:r>
      <w:r w:rsidRPr="000F02BD">
        <w:rPr>
          <w:rFonts w:ascii="Times New Roman" w:hAnsi="Times New Roman" w:cs="Times New Roman"/>
          <w:sz w:val="24"/>
          <w:szCs w:val="24"/>
        </w:rPr>
        <w:t xml:space="preserve"> and </w:t>
      </w:r>
      <w:r w:rsidRPr="000F02BD">
        <w:rPr>
          <w:rFonts w:ascii="Times New Roman" w:hAnsi="Times New Roman" w:cs="Times New Roman"/>
          <w:i/>
          <w:sz w:val="24"/>
          <w:szCs w:val="24"/>
        </w:rPr>
        <w:t xml:space="preserve">Bacillus </w:t>
      </w:r>
      <w:r w:rsidRPr="000F02BD">
        <w:rPr>
          <w:rFonts w:ascii="Times New Roman" w:hAnsi="Times New Roman" w:cs="Times New Roman"/>
          <w:sz w:val="24"/>
          <w:szCs w:val="24"/>
        </w:rPr>
        <w:t xml:space="preserve">using the agar well diffusion method as reported by </w:t>
      </w:r>
      <w:r>
        <w:rPr>
          <w:rFonts w:ascii="Times New Roman" w:hAnsi="Times New Roman" w:cs="Times New Roman"/>
          <w:sz w:val="24"/>
          <w:szCs w:val="24"/>
        </w:rPr>
        <w:t>(</w:t>
      </w:r>
      <w:r w:rsidRPr="000F02BD">
        <w:rPr>
          <w:rFonts w:ascii="Times New Roman" w:hAnsi="Times New Roman" w:cs="Times New Roman"/>
          <w:sz w:val="24"/>
          <w:szCs w:val="24"/>
        </w:rPr>
        <w:t xml:space="preserve">Oluwaniyi </w:t>
      </w:r>
      <w:r w:rsidRPr="00305D55">
        <w:rPr>
          <w:rFonts w:ascii="Times New Roman" w:hAnsi="Times New Roman" w:cs="Times New Roman"/>
          <w:i/>
          <w:sz w:val="24"/>
          <w:szCs w:val="24"/>
        </w:rPr>
        <w:t>et al.,</w:t>
      </w:r>
      <w:r w:rsidRPr="000F02BD">
        <w:rPr>
          <w:rFonts w:ascii="Times New Roman" w:hAnsi="Times New Roman" w:cs="Times New Roman"/>
          <w:sz w:val="24"/>
          <w:szCs w:val="24"/>
        </w:rPr>
        <w:t xml:space="preserve"> </w:t>
      </w:r>
      <w:r>
        <w:rPr>
          <w:rFonts w:ascii="Times New Roman" w:hAnsi="Times New Roman" w:cs="Times New Roman"/>
          <w:sz w:val="24"/>
          <w:szCs w:val="24"/>
        </w:rPr>
        <w:t>2015)</w:t>
      </w:r>
    </w:p>
    <w:p w:rsidR="007C7F71" w:rsidRPr="00305D55" w:rsidRDefault="00813310" w:rsidP="007C7F71">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S3</w:t>
      </w:r>
      <w:r w:rsidR="007C7F71">
        <w:rPr>
          <w:rFonts w:ascii="Times New Roman" w:hAnsi="Times New Roman" w:cs="Times New Roman"/>
          <w:b/>
          <w:sz w:val="24"/>
          <w:szCs w:val="24"/>
        </w:rPr>
        <w:t xml:space="preserve">: </w:t>
      </w:r>
      <w:r w:rsidR="007C7F71" w:rsidRPr="00305D55">
        <w:rPr>
          <w:rFonts w:ascii="Times New Roman" w:hAnsi="Times New Roman" w:cs="Times New Roman"/>
          <w:b/>
          <w:sz w:val="24"/>
          <w:szCs w:val="24"/>
        </w:rPr>
        <w:t>Preparation of Nutrient Agar</w:t>
      </w:r>
    </w:p>
    <w:p w:rsidR="007C7F71" w:rsidRPr="000F02BD" w:rsidRDefault="007C7F71" w:rsidP="007C7F71">
      <w:pPr>
        <w:autoSpaceDE w:val="0"/>
        <w:autoSpaceDN w:val="0"/>
        <w:adjustRightInd w:val="0"/>
        <w:spacing w:after="0" w:line="480" w:lineRule="auto"/>
        <w:jc w:val="both"/>
        <w:rPr>
          <w:rFonts w:ascii="Times New Roman" w:hAnsi="Times New Roman" w:cs="Times New Roman"/>
          <w:sz w:val="24"/>
          <w:szCs w:val="24"/>
        </w:rPr>
      </w:pPr>
      <w:r w:rsidRPr="000F02BD">
        <w:rPr>
          <w:rFonts w:ascii="Times New Roman" w:hAnsi="Times New Roman" w:cs="Times New Roman"/>
          <w:sz w:val="24"/>
          <w:szCs w:val="24"/>
        </w:rPr>
        <w:t xml:space="preserve">      LAB M (UK) nutrient agar (LAB008) was prepared according to manufacturer’s direction. 75% ethanol was prepared and used to swab the work desk to sterilize the work area. 2.8g was weighed and poured in a clean Erlenmeyer flask then dissolved in 100</w:t>
      </w:r>
      <w:r>
        <w:rPr>
          <w:rFonts w:ascii="Times New Roman" w:hAnsi="Times New Roman" w:cs="Times New Roman"/>
          <w:sz w:val="24"/>
          <w:szCs w:val="24"/>
        </w:rPr>
        <w:t xml:space="preserve"> </w:t>
      </w:r>
      <w:r w:rsidRPr="000F02BD">
        <w:rPr>
          <w:rFonts w:ascii="Times New Roman" w:hAnsi="Times New Roman" w:cs="Times New Roman"/>
          <w:sz w:val="24"/>
          <w:szCs w:val="24"/>
        </w:rPr>
        <w:t>mL of distilled water and swirled a little. Then opening of the flask was tightly corked with cotton wool and heated for few minutes to dissolve the solid particles to give a clear solution before placing in an autoclave and sterilized for 15 minutes at 121</w:t>
      </w:r>
      <w:r>
        <w:rPr>
          <w:rFonts w:ascii="Times New Roman" w:hAnsi="Times New Roman" w:cs="Times New Roman"/>
          <w:sz w:val="24"/>
          <w:szCs w:val="24"/>
        </w:rPr>
        <w:t xml:space="preserve"> </w:t>
      </w:r>
      <w:r w:rsidRPr="000F02BD">
        <w:rPr>
          <w:rFonts w:ascii="Times New Roman" w:hAnsi="Times New Roman" w:cs="Times New Roman"/>
          <w:sz w:val="24"/>
          <w:szCs w:val="24"/>
          <w:vertAlign w:val="superscript"/>
        </w:rPr>
        <w:t>o</w:t>
      </w:r>
      <w:r w:rsidRPr="000F02BD">
        <w:rPr>
          <w:rFonts w:ascii="Times New Roman" w:hAnsi="Times New Roman" w:cs="Times New Roman"/>
          <w:sz w:val="24"/>
          <w:szCs w:val="24"/>
        </w:rPr>
        <w:t>C  and cooled for 30 minutes then poured in plastic petri</w:t>
      </w:r>
      <w:r>
        <w:rPr>
          <w:rFonts w:ascii="Times New Roman" w:hAnsi="Times New Roman" w:cs="Times New Roman"/>
          <w:sz w:val="24"/>
          <w:szCs w:val="24"/>
        </w:rPr>
        <w:t xml:space="preserve"> dishes and left to from gel</w:t>
      </w:r>
      <w:r w:rsidRPr="000F02BD">
        <w:rPr>
          <w:rFonts w:ascii="Times New Roman" w:hAnsi="Times New Roman" w:cs="Times New Roman"/>
          <w:sz w:val="24"/>
          <w:szCs w:val="24"/>
        </w:rPr>
        <w:t xml:space="preserve">. </w:t>
      </w:r>
    </w:p>
    <w:p w:rsidR="007C7F71" w:rsidRPr="000F02BD" w:rsidRDefault="007C7F71" w:rsidP="007C7F71">
      <w:pPr>
        <w:autoSpaceDE w:val="0"/>
        <w:autoSpaceDN w:val="0"/>
        <w:adjustRightInd w:val="0"/>
        <w:spacing w:after="0" w:line="480" w:lineRule="auto"/>
        <w:jc w:val="both"/>
        <w:rPr>
          <w:rFonts w:ascii="Times New Roman" w:hAnsi="Times New Roman" w:cs="Times New Roman"/>
          <w:sz w:val="24"/>
          <w:szCs w:val="24"/>
        </w:rPr>
      </w:pPr>
      <w:r w:rsidRPr="000F02BD">
        <w:rPr>
          <w:rFonts w:ascii="Times New Roman" w:hAnsi="Times New Roman" w:cs="Times New Roman"/>
          <w:b/>
          <w:sz w:val="24"/>
          <w:szCs w:val="24"/>
        </w:rPr>
        <w:t xml:space="preserve">     </w:t>
      </w:r>
      <w:r>
        <w:rPr>
          <w:rFonts w:ascii="Times New Roman" w:hAnsi="Times New Roman" w:cs="Times New Roman"/>
          <w:sz w:val="24"/>
          <w:szCs w:val="24"/>
        </w:rPr>
        <w:t xml:space="preserve">After the agar solidified, </w:t>
      </w:r>
      <w:r w:rsidRPr="000F02BD">
        <w:rPr>
          <w:rFonts w:ascii="Times New Roman" w:hAnsi="Times New Roman" w:cs="Times New Roman"/>
          <w:sz w:val="24"/>
          <w:szCs w:val="24"/>
        </w:rPr>
        <w:t>the microorganisms were carefully spread using a wire loop on the surface of the agar using a technique called “Streaking” and then carefully placed in the incubator to be incubated for 24 hours at 37</w:t>
      </w:r>
      <w:r>
        <w:rPr>
          <w:rFonts w:ascii="Times New Roman" w:hAnsi="Times New Roman" w:cs="Times New Roman"/>
          <w:sz w:val="24"/>
          <w:szCs w:val="24"/>
        </w:rPr>
        <w:t xml:space="preserve"> </w:t>
      </w:r>
      <w:r w:rsidRPr="000F02BD">
        <w:rPr>
          <w:rFonts w:ascii="Times New Roman" w:hAnsi="Times New Roman" w:cs="Times New Roman"/>
          <w:sz w:val="24"/>
          <w:szCs w:val="24"/>
          <w:vertAlign w:val="superscript"/>
        </w:rPr>
        <w:t>o</w:t>
      </w:r>
      <w:r w:rsidRPr="000F02BD">
        <w:rPr>
          <w:rFonts w:ascii="Times New Roman" w:hAnsi="Times New Roman" w:cs="Times New Roman"/>
          <w:sz w:val="24"/>
          <w:szCs w:val="24"/>
        </w:rPr>
        <w:t>C.</w:t>
      </w:r>
    </w:p>
    <w:p w:rsidR="007C7F71" w:rsidRPr="000F02BD" w:rsidRDefault="00813310" w:rsidP="008C4DB2">
      <w:pPr>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S4</w:t>
      </w:r>
      <w:r w:rsidR="007C7F71">
        <w:rPr>
          <w:rFonts w:ascii="Times New Roman" w:hAnsi="Times New Roman" w:cs="Times New Roman"/>
          <w:b/>
          <w:sz w:val="24"/>
          <w:szCs w:val="24"/>
        </w:rPr>
        <w:t xml:space="preserve">: </w:t>
      </w:r>
      <w:r w:rsidR="007C7F71" w:rsidRPr="000F02BD">
        <w:rPr>
          <w:rFonts w:ascii="Times New Roman" w:hAnsi="Times New Roman" w:cs="Times New Roman"/>
          <w:b/>
          <w:sz w:val="24"/>
          <w:szCs w:val="24"/>
        </w:rPr>
        <w:t>Preparation of nutrient broth</w:t>
      </w:r>
    </w:p>
    <w:p w:rsidR="007C7F71" w:rsidRPr="000F02BD" w:rsidRDefault="007C7F71" w:rsidP="008C4DB2">
      <w:pPr>
        <w:ind w:firstLine="720"/>
        <w:jc w:val="both"/>
        <w:rPr>
          <w:rFonts w:ascii="Times New Roman" w:hAnsi="Times New Roman" w:cs="Times New Roman"/>
          <w:sz w:val="24"/>
          <w:szCs w:val="24"/>
        </w:rPr>
      </w:pPr>
      <w:r w:rsidRPr="000F02BD">
        <w:rPr>
          <w:rFonts w:ascii="Times New Roman" w:hAnsi="Times New Roman" w:cs="Times New Roman"/>
          <w:sz w:val="24"/>
          <w:szCs w:val="24"/>
        </w:rPr>
        <w:t>Lab M nutrient broth ‘E” (LAB 068) was used for the sub-culturing of the microorganisms, 1.3</w:t>
      </w:r>
      <w:r>
        <w:rPr>
          <w:rFonts w:ascii="Times New Roman" w:hAnsi="Times New Roman" w:cs="Times New Roman"/>
          <w:sz w:val="24"/>
          <w:szCs w:val="24"/>
        </w:rPr>
        <w:t xml:space="preserve"> </w:t>
      </w:r>
      <w:r w:rsidRPr="000F02BD">
        <w:rPr>
          <w:rFonts w:ascii="Times New Roman" w:hAnsi="Times New Roman" w:cs="Times New Roman"/>
          <w:sz w:val="24"/>
          <w:szCs w:val="24"/>
        </w:rPr>
        <w:t>g of the nutrient broth was weighed in an aluminium foil sheet and transferred into a conical flask, 100</w:t>
      </w:r>
      <w:r>
        <w:rPr>
          <w:rFonts w:ascii="Times New Roman" w:hAnsi="Times New Roman" w:cs="Times New Roman"/>
          <w:sz w:val="24"/>
          <w:szCs w:val="24"/>
        </w:rPr>
        <w:t xml:space="preserve"> mL of </w:t>
      </w:r>
      <w:r w:rsidRPr="000F02BD">
        <w:rPr>
          <w:rFonts w:ascii="Times New Roman" w:hAnsi="Times New Roman" w:cs="Times New Roman"/>
          <w:sz w:val="24"/>
          <w:szCs w:val="24"/>
        </w:rPr>
        <w:t xml:space="preserve">distilled water was added </w:t>
      </w:r>
      <w:r>
        <w:rPr>
          <w:rFonts w:ascii="Times New Roman" w:hAnsi="Times New Roman" w:cs="Times New Roman"/>
          <w:sz w:val="24"/>
          <w:szCs w:val="24"/>
        </w:rPr>
        <w:t xml:space="preserve">to </w:t>
      </w:r>
      <w:r w:rsidRPr="000F02BD">
        <w:rPr>
          <w:rFonts w:ascii="Times New Roman" w:hAnsi="Times New Roman" w:cs="Times New Roman"/>
          <w:sz w:val="24"/>
          <w:szCs w:val="24"/>
        </w:rPr>
        <w:t>the conical flask and swirl a little, sterile cotton wool was used to tightly cork the opening of the conical flask. The solution was sterilized in an autoclave for 15 minutes at 121</w:t>
      </w:r>
      <w:r>
        <w:rPr>
          <w:rFonts w:ascii="Times New Roman" w:hAnsi="Times New Roman" w:cs="Times New Roman"/>
          <w:sz w:val="24"/>
          <w:szCs w:val="24"/>
        </w:rPr>
        <w:t xml:space="preserve"> </w:t>
      </w:r>
      <w:r w:rsidRPr="000F02BD">
        <w:rPr>
          <w:rFonts w:ascii="Times New Roman" w:hAnsi="Times New Roman" w:cs="Times New Roman"/>
          <w:sz w:val="24"/>
          <w:szCs w:val="24"/>
          <w:vertAlign w:val="superscript"/>
        </w:rPr>
        <w:t>o</w:t>
      </w:r>
      <w:r w:rsidRPr="000F02BD">
        <w:rPr>
          <w:rFonts w:ascii="Times New Roman" w:hAnsi="Times New Roman" w:cs="Times New Roman"/>
          <w:sz w:val="24"/>
          <w:szCs w:val="24"/>
        </w:rPr>
        <w:t>C and then left to cool to suitable temperature for the introduc</w:t>
      </w:r>
      <w:r>
        <w:rPr>
          <w:rFonts w:ascii="Times New Roman" w:hAnsi="Times New Roman" w:cs="Times New Roman"/>
          <w:sz w:val="24"/>
          <w:szCs w:val="24"/>
        </w:rPr>
        <w:t>tion of the microorganisms. 5 mL</w:t>
      </w:r>
      <w:r w:rsidRPr="000F02BD">
        <w:rPr>
          <w:rFonts w:ascii="Times New Roman" w:hAnsi="Times New Roman" w:cs="Times New Roman"/>
          <w:sz w:val="24"/>
          <w:szCs w:val="24"/>
        </w:rPr>
        <w:t xml:space="preserve"> of the nutrient broth was measured and poured into 4 test tubes and labelled accordingly. </w:t>
      </w:r>
    </w:p>
    <w:p w:rsidR="007C7F71" w:rsidRPr="000F02BD" w:rsidRDefault="007C7F71" w:rsidP="008C4DB2">
      <w:pPr>
        <w:ind w:firstLine="720"/>
        <w:jc w:val="both"/>
        <w:rPr>
          <w:rFonts w:ascii="Times New Roman" w:hAnsi="Times New Roman" w:cs="Times New Roman"/>
          <w:sz w:val="24"/>
          <w:szCs w:val="24"/>
        </w:rPr>
      </w:pPr>
      <w:r w:rsidRPr="000F02BD">
        <w:rPr>
          <w:rFonts w:ascii="Times New Roman" w:hAnsi="Times New Roman" w:cs="Times New Roman"/>
          <w:sz w:val="24"/>
          <w:szCs w:val="24"/>
        </w:rPr>
        <w:t>The microorganisms were carefully introduced into the broth from the cultured plates with a wire loop by scraping the surface of the agar lightly and inserted into the test tubes with the corresponding microorganism labelled on the plates. The wire loop was constantly flamed to red hot to avoid introducing different organi</w:t>
      </w:r>
      <w:r w:rsidR="005B79C2">
        <w:rPr>
          <w:rFonts w:ascii="Times New Roman" w:hAnsi="Times New Roman" w:cs="Times New Roman"/>
          <w:sz w:val="24"/>
          <w:szCs w:val="24"/>
        </w:rPr>
        <w:t>sms in one test tube, the four</w:t>
      </w:r>
      <w:r w:rsidRPr="000F02BD">
        <w:rPr>
          <w:rFonts w:ascii="Times New Roman" w:hAnsi="Times New Roman" w:cs="Times New Roman"/>
          <w:sz w:val="24"/>
          <w:szCs w:val="24"/>
        </w:rPr>
        <w:t xml:space="preserve"> test tubes were tightly corked with cotton wool after the whole process and incubated in an incubator at 37</w:t>
      </w:r>
      <w:r w:rsidR="005B79C2">
        <w:rPr>
          <w:rFonts w:ascii="Times New Roman" w:hAnsi="Times New Roman" w:cs="Times New Roman"/>
          <w:sz w:val="24"/>
          <w:szCs w:val="24"/>
        </w:rPr>
        <w:t xml:space="preserve"> </w:t>
      </w:r>
      <w:r w:rsidRPr="000F02BD">
        <w:rPr>
          <w:rFonts w:ascii="Times New Roman" w:hAnsi="Times New Roman" w:cs="Times New Roman"/>
          <w:sz w:val="24"/>
          <w:szCs w:val="24"/>
          <w:vertAlign w:val="superscript"/>
        </w:rPr>
        <w:t>o</w:t>
      </w:r>
      <w:r w:rsidRPr="000F02BD">
        <w:rPr>
          <w:rFonts w:ascii="Times New Roman" w:hAnsi="Times New Roman" w:cs="Times New Roman"/>
          <w:sz w:val="24"/>
          <w:szCs w:val="24"/>
        </w:rPr>
        <w:t>C for 24 hours. A cloudy like solution in the test tubes indicated the presence of the microorganisms in the broth.</w:t>
      </w:r>
    </w:p>
    <w:p w:rsidR="007C7F71" w:rsidRPr="005B79C2" w:rsidRDefault="00813310" w:rsidP="008C4DB2">
      <w:pPr>
        <w:jc w:val="both"/>
        <w:rPr>
          <w:rFonts w:ascii="Times New Roman" w:hAnsi="Times New Roman" w:cs="Times New Roman"/>
          <w:b/>
          <w:sz w:val="24"/>
          <w:szCs w:val="24"/>
        </w:rPr>
      </w:pPr>
      <w:r>
        <w:rPr>
          <w:rFonts w:ascii="Times New Roman" w:hAnsi="Times New Roman" w:cs="Times New Roman"/>
          <w:b/>
          <w:sz w:val="24"/>
          <w:szCs w:val="24"/>
        </w:rPr>
        <w:t>S5</w:t>
      </w:r>
      <w:r w:rsidR="005B79C2">
        <w:rPr>
          <w:rFonts w:ascii="Times New Roman" w:hAnsi="Times New Roman" w:cs="Times New Roman"/>
          <w:b/>
          <w:sz w:val="24"/>
          <w:szCs w:val="24"/>
        </w:rPr>
        <w:t xml:space="preserve">: </w:t>
      </w:r>
      <w:r w:rsidR="007C7F71" w:rsidRPr="005B79C2">
        <w:rPr>
          <w:rFonts w:ascii="Times New Roman" w:hAnsi="Times New Roman" w:cs="Times New Roman"/>
          <w:b/>
          <w:sz w:val="24"/>
          <w:szCs w:val="24"/>
        </w:rPr>
        <w:t>Preparation of Mueller-Hinton agar</w:t>
      </w:r>
    </w:p>
    <w:p w:rsidR="007C7F71" w:rsidRPr="000F02BD" w:rsidRDefault="007C7F71" w:rsidP="008C4DB2">
      <w:pPr>
        <w:ind w:firstLine="720"/>
        <w:jc w:val="both"/>
        <w:rPr>
          <w:rFonts w:ascii="Times New Roman" w:hAnsi="Times New Roman" w:cs="Times New Roman"/>
          <w:sz w:val="24"/>
          <w:szCs w:val="24"/>
        </w:rPr>
      </w:pPr>
      <w:r w:rsidRPr="000F02BD">
        <w:rPr>
          <w:rFonts w:ascii="Times New Roman" w:hAnsi="Times New Roman" w:cs="Times New Roman"/>
          <w:sz w:val="24"/>
          <w:szCs w:val="24"/>
        </w:rPr>
        <w:t>3.8</w:t>
      </w:r>
      <w:r>
        <w:rPr>
          <w:rFonts w:ascii="Times New Roman" w:hAnsi="Times New Roman" w:cs="Times New Roman"/>
          <w:sz w:val="24"/>
          <w:szCs w:val="24"/>
        </w:rPr>
        <w:t xml:space="preserve"> </w:t>
      </w:r>
      <w:r w:rsidRPr="000F02BD">
        <w:rPr>
          <w:rFonts w:ascii="Times New Roman" w:hAnsi="Times New Roman" w:cs="Times New Roman"/>
          <w:sz w:val="24"/>
          <w:szCs w:val="24"/>
        </w:rPr>
        <w:t>g of LAB M Mueller Hinton agar (LAB 039) was weighed on an aluminium foil and poured in</w:t>
      </w:r>
      <w:r w:rsidR="005B79C2">
        <w:rPr>
          <w:rFonts w:ascii="Times New Roman" w:hAnsi="Times New Roman" w:cs="Times New Roman"/>
          <w:sz w:val="24"/>
          <w:szCs w:val="24"/>
        </w:rPr>
        <w:t>to a clean conical flask, 100 mL</w:t>
      </w:r>
      <w:r w:rsidRPr="000F02BD">
        <w:rPr>
          <w:rFonts w:ascii="Times New Roman" w:hAnsi="Times New Roman" w:cs="Times New Roman"/>
          <w:sz w:val="24"/>
          <w:szCs w:val="24"/>
        </w:rPr>
        <w:t xml:space="preserve"> of distilled water was measured and added to the conical flask</w:t>
      </w:r>
      <w:r w:rsidR="005B79C2">
        <w:rPr>
          <w:rFonts w:ascii="Times New Roman" w:hAnsi="Times New Roman" w:cs="Times New Roman"/>
          <w:sz w:val="24"/>
          <w:szCs w:val="24"/>
        </w:rPr>
        <w:t>. T</w:t>
      </w:r>
      <w:r w:rsidRPr="000F02BD">
        <w:rPr>
          <w:rFonts w:ascii="Times New Roman" w:hAnsi="Times New Roman" w:cs="Times New Roman"/>
          <w:sz w:val="24"/>
          <w:szCs w:val="24"/>
        </w:rPr>
        <w:t>he solution was swirled a little and sterilized in an autoclave for 15 minutes at 121</w:t>
      </w:r>
      <w:r w:rsidR="005B79C2">
        <w:rPr>
          <w:rFonts w:ascii="Times New Roman" w:hAnsi="Times New Roman" w:cs="Times New Roman"/>
          <w:sz w:val="24"/>
          <w:szCs w:val="24"/>
        </w:rPr>
        <w:t xml:space="preserve"> </w:t>
      </w:r>
      <w:r w:rsidRPr="000F02BD">
        <w:rPr>
          <w:rFonts w:ascii="Times New Roman" w:hAnsi="Times New Roman" w:cs="Times New Roman"/>
          <w:sz w:val="24"/>
          <w:szCs w:val="24"/>
          <w:vertAlign w:val="superscript"/>
        </w:rPr>
        <w:t>o</w:t>
      </w:r>
      <w:r w:rsidRPr="000F02BD">
        <w:rPr>
          <w:rFonts w:ascii="Times New Roman" w:hAnsi="Times New Roman" w:cs="Times New Roman"/>
          <w:sz w:val="24"/>
          <w:szCs w:val="24"/>
        </w:rPr>
        <w:t>C. It was then stored in a refrigerator for further use.</w:t>
      </w:r>
    </w:p>
    <w:p w:rsidR="007C7F71" w:rsidRDefault="00813310" w:rsidP="008C4DB2">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S6</w:t>
      </w:r>
      <w:r w:rsidR="005B79C2">
        <w:rPr>
          <w:rFonts w:ascii="Times New Roman" w:hAnsi="Times New Roman" w:cs="Times New Roman"/>
          <w:b/>
          <w:sz w:val="24"/>
          <w:szCs w:val="24"/>
        </w:rPr>
        <w:t xml:space="preserve">: </w:t>
      </w:r>
      <w:r w:rsidR="007C7F71" w:rsidRPr="000F02BD">
        <w:rPr>
          <w:rFonts w:ascii="Times New Roman" w:hAnsi="Times New Roman" w:cs="Times New Roman"/>
          <w:b/>
          <w:sz w:val="24"/>
          <w:szCs w:val="24"/>
        </w:rPr>
        <w:t xml:space="preserve">Preparation of </w:t>
      </w:r>
      <w:r w:rsidR="005B79C2">
        <w:rPr>
          <w:rFonts w:ascii="Times New Roman" w:hAnsi="Times New Roman" w:cs="Times New Roman"/>
          <w:b/>
          <w:sz w:val="24"/>
          <w:szCs w:val="24"/>
        </w:rPr>
        <w:t xml:space="preserve">TD-AgNPs </w:t>
      </w:r>
      <w:r w:rsidR="007C7F71">
        <w:rPr>
          <w:rFonts w:ascii="Times New Roman" w:hAnsi="Times New Roman" w:cs="Times New Roman"/>
          <w:b/>
          <w:sz w:val="24"/>
          <w:szCs w:val="24"/>
        </w:rPr>
        <w:t>and Positive control agent (</w:t>
      </w:r>
      <w:r w:rsidR="007C7F71" w:rsidRPr="000F02BD">
        <w:rPr>
          <w:rFonts w:ascii="Times New Roman" w:hAnsi="Times New Roman" w:cs="Times New Roman"/>
          <w:sz w:val="24"/>
          <w:szCs w:val="24"/>
        </w:rPr>
        <w:t>Ciproflaxcin</w:t>
      </w:r>
      <w:r w:rsidR="007C7F71">
        <w:rPr>
          <w:rFonts w:ascii="Times New Roman" w:hAnsi="Times New Roman" w:cs="Times New Roman"/>
          <w:sz w:val="24"/>
          <w:szCs w:val="24"/>
        </w:rPr>
        <w:t>)</w:t>
      </w:r>
    </w:p>
    <w:p w:rsidR="007C7F71" w:rsidRDefault="007C7F71" w:rsidP="008C4DB2">
      <w:pPr>
        <w:spacing w:after="0"/>
        <w:ind w:firstLine="720"/>
        <w:jc w:val="both"/>
        <w:rPr>
          <w:rFonts w:ascii="Times New Roman" w:hAnsi="Times New Roman" w:cs="Times New Roman"/>
          <w:b/>
          <w:sz w:val="24"/>
          <w:szCs w:val="24"/>
        </w:rPr>
      </w:pPr>
      <w:r w:rsidRPr="000F02BD">
        <w:rPr>
          <w:rFonts w:ascii="Times New Roman" w:hAnsi="Times New Roman" w:cs="Times New Roman"/>
          <w:sz w:val="24"/>
          <w:szCs w:val="24"/>
        </w:rPr>
        <w:t>The synthesized nanoparticles were air dried for 24 hours in an evaporating dish, 0.2</w:t>
      </w:r>
      <w:r>
        <w:rPr>
          <w:rFonts w:ascii="Times New Roman" w:hAnsi="Times New Roman" w:cs="Times New Roman"/>
          <w:sz w:val="24"/>
          <w:szCs w:val="24"/>
        </w:rPr>
        <w:t xml:space="preserve"> </w:t>
      </w:r>
      <w:r w:rsidRPr="000F02BD">
        <w:rPr>
          <w:rFonts w:ascii="Times New Roman" w:hAnsi="Times New Roman" w:cs="Times New Roman"/>
          <w:sz w:val="24"/>
          <w:szCs w:val="24"/>
        </w:rPr>
        <w:t>g of the dried nanoparticles wa</w:t>
      </w:r>
      <w:r w:rsidR="005B79C2">
        <w:rPr>
          <w:rFonts w:ascii="Times New Roman" w:hAnsi="Times New Roman" w:cs="Times New Roman"/>
          <w:sz w:val="24"/>
          <w:szCs w:val="24"/>
        </w:rPr>
        <w:t>s weighed and diluted with 10 mL of deionized water in a 100 mL</w:t>
      </w:r>
      <w:r w:rsidRPr="000F02BD">
        <w:rPr>
          <w:rFonts w:ascii="Times New Roman" w:hAnsi="Times New Roman" w:cs="Times New Roman"/>
          <w:sz w:val="24"/>
          <w:szCs w:val="24"/>
        </w:rPr>
        <w:t xml:space="preserve"> beaker</w:t>
      </w:r>
      <w:r>
        <w:rPr>
          <w:rFonts w:ascii="Times New Roman" w:hAnsi="Times New Roman" w:cs="Times New Roman"/>
          <w:sz w:val="24"/>
          <w:szCs w:val="24"/>
        </w:rPr>
        <w:t xml:space="preserve">. </w:t>
      </w:r>
      <w:r w:rsidRPr="000F02BD">
        <w:rPr>
          <w:rFonts w:ascii="Times New Roman" w:hAnsi="Times New Roman" w:cs="Times New Roman"/>
          <w:sz w:val="24"/>
          <w:szCs w:val="24"/>
        </w:rPr>
        <w:t xml:space="preserve">For the preparation of the positive control, 1 tablet </w:t>
      </w:r>
      <w:r w:rsidR="005B79C2">
        <w:rPr>
          <w:rFonts w:ascii="Times New Roman" w:hAnsi="Times New Roman" w:cs="Times New Roman"/>
          <w:sz w:val="24"/>
          <w:szCs w:val="24"/>
        </w:rPr>
        <w:t>of ciproflaxcin was crushed using</w:t>
      </w:r>
      <w:r w:rsidRPr="000F02BD">
        <w:rPr>
          <w:rFonts w:ascii="Times New Roman" w:hAnsi="Times New Roman" w:cs="Times New Roman"/>
          <w:sz w:val="24"/>
          <w:szCs w:val="24"/>
        </w:rPr>
        <w:t xml:space="preserve"> mortar and pestle, 0.2</w:t>
      </w:r>
      <w:r w:rsidR="005B79C2">
        <w:rPr>
          <w:rFonts w:ascii="Times New Roman" w:hAnsi="Times New Roman" w:cs="Times New Roman"/>
          <w:sz w:val="24"/>
          <w:szCs w:val="24"/>
        </w:rPr>
        <w:t xml:space="preserve"> </w:t>
      </w:r>
      <w:r w:rsidRPr="000F02BD">
        <w:rPr>
          <w:rFonts w:ascii="Times New Roman" w:hAnsi="Times New Roman" w:cs="Times New Roman"/>
          <w:sz w:val="24"/>
          <w:szCs w:val="24"/>
        </w:rPr>
        <w:t xml:space="preserve">g of the crushed </w:t>
      </w:r>
      <w:r w:rsidR="005B79C2" w:rsidRPr="000F02BD">
        <w:rPr>
          <w:rFonts w:ascii="Times New Roman" w:hAnsi="Times New Roman" w:cs="Times New Roman"/>
          <w:sz w:val="24"/>
          <w:szCs w:val="24"/>
        </w:rPr>
        <w:t xml:space="preserve">Ciproflaxcin </w:t>
      </w:r>
      <w:r w:rsidRPr="000F02BD">
        <w:rPr>
          <w:rFonts w:ascii="Times New Roman" w:hAnsi="Times New Roman" w:cs="Times New Roman"/>
          <w:sz w:val="24"/>
          <w:szCs w:val="24"/>
        </w:rPr>
        <w:t>tablet was weighed and</w:t>
      </w:r>
      <w:r w:rsidR="005B79C2">
        <w:rPr>
          <w:rFonts w:ascii="Times New Roman" w:hAnsi="Times New Roman" w:cs="Times New Roman"/>
          <w:sz w:val="24"/>
          <w:szCs w:val="24"/>
        </w:rPr>
        <w:t xml:space="preserve"> transferred into a clean 100 mL</w:t>
      </w:r>
      <w:r w:rsidRPr="000F02BD">
        <w:rPr>
          <w:rFonts w:ascii="Times New Roman" w:hAnsi="Times New Roman" w:cs="Times New Roman"/>
          <w:sz w:val="24"/>
          <w:szCs w:val="24"/>
        </w:rPr>
        <w:t xml:space="preserve"> </w:t>
      </w:r>
      <w:r>
        <w:rPr>
          <w:rFonts w:ascii="Times New Roman" w:hAnsi="Times New Roman" w:cs="Times New Roman"/>
          <w:sz w:val="24"/>
          <w:szCs w:val="24"/>
        </w:rPr>
        <w:t>beaker.</w:t>
      </w:r>
    </w:p>
    <w:p w:rsidR="007C7F71" w:rsidRPr="00305D55" w:rsidRDefault="00813310" w:rsidP="008C4DB2">
      <w:pPr>
        <w:spacing w:after="0"/>
        <w:jc w:val="both"/>
        <w:rPr>
          <w:rFonts w:ascii="Times New Roman" w:hAnsi="Times New Roman" w:cs="Times New Roman"/>
          <w:b/>
          <w:sz w:val="24"/>
          <w:szCs w:val="24"/>
        </w:rPr>
      </w:pPr>
      <w:r>
        <w:rPr>
          <w:rFonts w:ascii="Times New Roman" w:hAnsi="Times New Roman" w:cs="Times New Roman"/>
          <w:b/>
          <w:sz w:val="24"/>
          <w:szCs w:val="24"/>
        </w:rPr>
        <w:t>S7</w:t>
      </w:r>
      <w:r w:rsidR="005B79C2">
        <w:rPr>
          <w:rFonts w:ascii="Times New Roman" w:hAnsi="Times New Roman" w:cs="Times New Roman"/>
          <w:b/>
          <w:sz w:val="24"/>
          <w:szCs w:val="24"/>
        </w:rPr>
        <w:t xml:space="preserve">: The </w:t>
      </w:r>
      <w:r w:rsidR="007C7F71" w:rsidRPr="00305D55">
        <w:rPr>
          <w:rFonts w:ascii="Times New Roman" w:hAnsi="Times New Roman" w:cs="Times New Roman"/>
          <w:b/>
          <w:sz w:val="24"/>
          <w:szCs w:val="24"/>
        </w:rPr>
        <w:t>Anti</w:t>
      </w:r>
      <w:r w:rsidR="005B79C2">
        <w:rPr>
          <w:rFonts w:ascii="Times New Roman" w:hAnsi="Times New Roman" w:cs="Times New Roman"/>
          <w:b/>
          <w:sz w:val="24"/>
          <w:szCs w:val="24"/>
        </w:rPr>
        <w:t>-microbial S</w:t>
      </w:r>
      <w:r w:rsidR="007C7F71">
        <w:rPr>
          <w:rFonts w:ascii="Times New Roman" w:hAnsi="Times New Roman" w:cs="Times New Roman"/>
          <w:b/>
          <w:sz w:val="24"/>
          <w:szCs w:val="24"/>
        </w:rPr>
        <w:t>tudies</w:t>
      </w:r>
    </w:p>
    <w:p w:rsidR="007C7F71" w:rsidRDefault="007C7F71" w:rsidP="008C4DB2">
      <w:pPr>
        <w:spacing w:after="0"/>
        <w:ind w:firstLine="720"/>
        <w:jc w:val="both"/>
        <w:rPr>
          <w:rFonts w:ascii="Times New Roman" w:hAnsi="Times New Roman" w:cs="Times New Roman"/>
          <w:sz w:val="24"/>
          <w:szCs w:val="24"/>
        </w:rPr>
      </w:pPr>
      <w:r w:rsidRPr="000F02BD">
        <w:rPr>
          <w:rFonts w:ascii="Times New Roman" w:hAnsi="Times New Roman" w:cs="Times New Roman"/>
          <w:sz w:val="24"/>
          <w:szCs w:val="24"/>
        </w:rPr>
        <w:t xml:space="preserve">The antimicrobial activity was carried out using agar </w:t>
      </w:r>
      <w:r>
        <w:rPr>
          <w:rFonts w:ascii="Times New Roman" w:hAnsi="Times New Roman" w:cs="Times New Roman"/>
          <w:sz w:val="24"/>
          <w:szCs w:val="24"/>
        </w:rPr>
        <w:t xml:space="preserve">well </w:t>
      </w:r>
      <w:r w:rsidRPr="000F02BD">
        <w:rPr>
          <w:rFonts w:ascii="Times New Roman" w:hAnsi="Times New Roman" w:cs="Times New Roman"/>
          <w:sz w:val="24"/>
          <w:szCs w:val="24"/>
        </w:rPr>
        <w:t>diffusion method. The Mueller Hinton agar was reheated in the autoclave to melt the solid agar then it was left to cool to a suitable temperature, the test tubes containing the cultured microorganisms were removed from the incubator and spun on a shaker t</w:t>
      </w:r>
      <w:r w:rsidR="005B79C2">
        <w:rPr>
          <w:rFonts w:ascii="Times New Roman" w:hAnsi="Times New Roman" w:cs="Times New Roman"/>
          <w:sz w:val="24"/>
          <w:szCs w:val="24"/>
        </w:rPr>
        <w:t>o evenly mix the content, 0.2 mL and 1 mL</w:t>
      </w:r>
      <w:r w:rsidRPr="000F02BD">
        <w:rPr>
          <w:rFonts w:ascii="Times New Roman" w:hAnsi="Times New Roman" w:cs="Times New Roman"/>
          <w:sz w:val="24"/>
          <w:szCs w:val="24"/>
        </w:rPr>
        <w:t xml:space="preserve"> of each microorganisms was taken and placed in two clean plastic petri</w:t>
      </w:r>
      <w:r w:rsidR="005B79C2">
        <w:rPr>
          <w:rFonts w:ascii="Times New Roman" w:hAnsi="Times New Roman" w:cs="Times New Roman"/>
          <w:sz w:val="24"/>
          <w:szCs w:val="24"/>
        </w:rPr>
        <w:t xml:space="preserve"> </w:t>
      </w:r>
      <w:r w:rsidRPr="000F02BD">
        <w:rPr>
          <w:rFonts w:ascii="Times New Roman" w:hAnsi="Times New Roman" w:cs="Times New Roman"/>
          <w:sz w:val="24"/>
          <w:szCs w:val="24"/>
        </w:rPr>
        <w:t xml:space="preserve">dishes and labeled accordingly, then Mueller Hinton agar was added to the plates and the mixture was swirled </w:t>
      </w:r>
      <w:r w:rsidR="005B79C2">
        <w:rPr>
          <w:rFonts w:ascii="Times New Roman" w:hAnsi="Times New Roman" w:cs="Times New Roman"/>
          <w:sz w:val="24"/>
          <w:szCs w:val="24"/>
        </w:rPr>
        <w:t>clock</w:t>
      </w:r>
      <w:r w:rsidR="005B79C2" w:rsidRPr="000F02BD">
        <w:rPr>
          <w:rFonts w:ascii="Times New Roman" w:hAnsi="Times New Roman" w:cs="Times New Roman"/>
          <w:sz w:val="24"/>
          <w:szCs w:val="24"/>
        </w:rPr>
        <w:t>wis</w:t>
      </w:r>
      <w:r w:rsidR="005B79C2">
        <w:rPr>
          <w:rFonts w:ascii="Times New Roman" w:hAnsi="Times New Roman" w:cs="Times New Roman"/>
          <w:sz w:val="24"/>
          <w:szCs w:val="24"/>
        </w:rPr>
        <w:t>e</w:t>
      </w:r>
      <w:r w:rsidRPr="000F02BD">
        <w:rPr>
          <w:rFonts w:ascii="Times New Roman" w:hAnsi="Times New Roman" w:cs="Times New Roman"/>
          <w:sz w:val="24"/>
          <w:szCs w:val="24"/>
        </w:rPr>
        <w:t xml:space="preserve">, </w:t>
      </w:r>
      <w:r w:rsidR="005B79C2" w:rsidRPr="000F02BD">
        <w:rPr>
          <w:rFonts w:ascii="Times New Roman" w:hAnsi="Times New Roman" w:cs="Times New Roman"/>
          <w:sz w:val="24"/>
          <w:szCs w:val="24"/>
        </w:rPr>
        <w:t>anticlockwise</w:t>
      </w:r>
      <w:r w:rsidRPr="000F02BD">
        <w:rPr>
          <w:rFonts w:ascii="Times New Roman" w:hAnsi="Times New Roman" w:cs="Times New Roman"/>
          <w:sz w:val="24"/>
          <w:szCs w:val="24"/>
        </w:rPr>
        <w:t xml:space="preserve"> and side ways to ensure a well spread </w:t>
      </w:r>
      <w:r w:rsidR="005B79C2">
        <w:rPr>
          <w:rFonts w:ascii="Times New Roman" w:hAnsi="Times New Roman" w:cs="Times New Roman"/>
          <w:sz w:val="24"/>
          <w:szCs w:val="24"/>
        </w:rPr>
        <w:t xml:space="preserve">effective </w:t>
      </w:r>
      <w:r w:rsidRPr="000F02BD">
        <w:rPr>
          <w:rFonts w:ascii="Times New Roman" w:hAnsi="Times New Roman" w:cs="Times New Roman"/>
          <w:sz w:val="24"/>
          <w:szCs w:val="24"/>
        </w:rPr>
        <w:t>mixture of the microorganism in the agar. It was left to solidify. After solidifying 6 holes were bored in the agar using a sterile cork borer of</w:t>
      </w:r>
      <w:r w:rsidR="00461039">
        <w:rPr>
          <w:rFonts w:ascii="Times New Roman" w:hAnsi="Times New Roman" w:cs="Times New Roman"/>
          <w:sz w:val="24"/>
          <w:szCs w:val="24"/>
        </w:rPr>
        <w:t xml:space="preserve"> 0.2 mm, 0.2 mL</w:t>
      </w:r>
      <w:r w:rsidRPr="000F02BD">
        <w:rPr>
          <w:rFonts w:ascii="Times New Roman" w:hAnsi="Times New Roman" w:cs="Times New Roman"/>
          <w:sz w:val="24"/>
          <w:szCs w:val="24"/>
        </w:rPr>
        <w:t xml:space="preserve"> of the </w:t>
      </w:r>
      <w:r w:rsidR="005B79C2">
        <w:rPr>
          <w:rFonts w:ascii="Times New Roman" w:hAnsi="Times New Roman" w:cs="Times New Roman"/>
          <w:sz w:val="24"/>
          <w:szCs w:val="24"/>
        </w:rPr>
        <w:t>TD-AgNPs solution, TD</w:t>
      </w:r>
      <w:r w:rsidRPr="000F02BD">
        <w:rPr>
          <w:rFonts w:ascii="Times New Roman" w:hAnsi="Times New Roman" w:cs="Times New Roman"/>
          <w:sz w:val="24"/>
          <w:szCs w:val="24"/>
        </w:rPr>
        <w:t xml:space="preserve"> leaf extracts, the positive control (ciproflaxcin) and ne</w:t>
      </w:r>
      <w:r w:rsidR="005B79C2">
        <w:rPr>
          <w:rFonts w:ascii="Times New Roman" w:hAnsi="Times New Roman" w:cs="Times New Roman"/>
          <w:sz w:val="24"/>
          <w:szCs w:val="24"/>
        </w:rPr>
        <w:t xml:space="preserve">gative control (sterile water) </w:t>
      </w:r>
      <w:r w:rsidRPr="000F02BD">
        <w:rPr>
          <w:rFonts w:ascii="Times New Roman" w:hAnsi="Times New Roman" w:cs="Times New Roman"/>
          <w:sz w:val="24"/>
          <w:szCs w:val="24"/>
        </w:rPr>
        <w:t>were introduced into the wells  and labeled accordingly. The plates were left to diffuse for 1 hour before placing them in an incubator at 37</w:t>
      </w:r>
      <w:r w:rsidRPr="000F02BD">
        <w:rPr>
          <w:rFonts w:ascii="Times New Roman" w:hAnsi="Times New Roman" w:cs="Times New Roman"/>
          <w:sz w:val="24"/>
          <w:szCs w:val="24"/>
          <w:vertAlign w:val="superscript"/>
        </w:rPr>
        <w:t>o</w:t>
      </w:r>
      <w:r w:rsidRPr="000F02BD">
        <w:rPr>
          <w:rFonts w:ascii="Times New Roman" w:hAnsi="Times New Roman" w:cs="Times New Roman"/>
          <w:sz w:val="24"/>
          <w:szCs w:val="24"/>
        </w:rPr>
        <w:t>C for 24 hours. After the incubation period, the mean diameters of the zones of inhibition around the wells were</w:t>
      </w:r>
      <w:r>
        <w:rPr>
          <w:rFonts w:ascii="Times New Roman" w:hAnsi="Times New Roman" w:cs="Times New Roman"/>
          <w:sz w:val="24"/>
          <w:szCs w:val="24"/>
        </w:rPr>
        <w:t xml:space="preserve"> recorded, t</w:t>
      </w:r>
      <w:r w:rsidRPr="000F02BD">
        <w:rPr>
          <w:rFonts w:ascii="Times New Roman" w:hAnsi="Times New Roman" w:cs="Times New Roman"/>
          <w:sz w:val="24"/>
          <w:szCs w:val="24"/>
        </w:rPr>
        <w:t xml:space="preserve">he values </w:t>
      </w:r>
      <w:r>
        <w:rPr>
          <w:rFonts w:ascii="Times New Roman" w:hAnsi="Times New Roman" w:cs="Times New Roman"/>
          <w:sz w:val="24"/>
          <w:szCs w:val="24"/>
        </w:rPr>
        <w:t>were recorded.</w:t>
      </w:r>
    </w:p>
    <w:p w:rsidR="008C4DB2" w:rsidRDefault="008C4DB2" w:rsidP="008C4DB2"/>
    <w:p w:rsidR="002B795D" w:rsidRPr="002311B7" w:rsidRDefault="005B79C2" w:rsidP="002311B7">
      <w:pPr>
        <w:spacing w:after="0"/>
        <w:rPr>
          <w:rFonts w:ascii="Times New Roman" w:hAnsi="Times New Roman" w:cs="Times New Roman"/>
          <w:b/>
          <w:sz w:val="24"/>
          <w:szCs w:val="24"/>
        </w:rPr>
      </w:pPr>
      <w:r w:rsidRPr="002311B7">
        <w:rPr>
          <w:rFonts w:ascii="Times New Roman" w:hAnsi="Times New Roman" w:cs="Times New Roman"/>
          <w:b/>
          <w:sz w:val="24"/>
          <w:szCs w:val="24"/>
        </w:rPr>
        <w:t>S7: Supplementary Result</w:t>
      </w:r>
    </w:p>
    <w:p w:rsidR="00B7462B" w:rsidRPr="00C87026" w:rsidRDefault="00B7462B" w:rsidP="002311B7">
      <w:pPr>
        <w:spacing w:after="0"/>
        <w:rPr>
          <w:rFonts w:ascii="Times New Roman" w:hAnsi="Times New Roman" w:cs="Times New Roman"/>
          <w:sz w:val="24"/>
          <w:szCs w:val="24"/>
        </w:rPr>
      </w:pPr>
      <w:r w:rsidRPr="00C87026">
        <w:rPr>
          <w:rFonts w:ascii="Times New Roman" w:hAnsi="Times New Roman" w:cs="Times New Roman"/>
          <w:sz w:val="24"/>
          <w:szCs w:val="24"/>
        </w:rPr>
        <w:t xml:space="preserve">The antimicrobial studies of TD-AgNPs </w:t>
      </w:r>
      <w:r w:rsidR="000E4B56">
        <w:rPr>
          <w:rFonts w:ascii="Times New Roman" w:hAnsi="Times New Roman" w:cs="Times New Roman"/>
          <w:sz w:val="24"/>
          <w:szCs w:val="24"/>
        </w:rPr>
        <w:t>against gram positive and gram negative micro-organisms was ca</w:t>
      </w:r>
      <w:r w:rsidR="002311B7">
        <w:rPr>
          <w:rFonts w:ascii="Times New Roman" w:hAnsi="Times New Roman" w:cs="Times New Roman"/>
          <w:sz w:val="24"/>
          <w:szCs w:val="24"/>
        </w:rPr>
        <w:t xml:space="preserve">rried out. Shown in Table 1 is the zone of inhibition of antimicrobial activity of </w:t>
      </w:r>
      <w:r w:rsidR="002311B7" w:rsidRPr="00C87026">
        <w:rPr>
          <w:rFonts w:ascii="Times New Roman" w:hAnsi="Times New Roman" w:cs="Times New Roman"/>
          <w:sz w:val="24"/>
          <w:szCs w:val="24"/>
        </w:rPr>
        <w:t>TD-AgNPs</w:t>
      </w:r>
      <w:r w:rsidR="002311B7">
        <w:rPr>
          <w:rFonts w:ascii="Times New Roman" w:hAnsi="Times New Roman" w:cs="Times New Roman"/>
          <w:sz w:val="24"/>
          <w:szCs w:val="24"/>
        </w:rPr>
        <w:t xml:space="preserve"> together with the positive control while TD extract and sterile water (negative control) showed no zero activity.</w:t>
      </w:r>
    </w:p>
    <w:p w:rsidR="002A0554" w:rsidRDefault="002A0554" w:rsidP="00C87026">
      <w:pPr>
        <w:spacing w:after="0"/>
        <w:rPr>
          <w:rFonts w:ascii="Times New Roman" w:hAnsi="Times New Roman" w:cs="Times New Roman"/>
          <w:sz w:val="24"/>
          <w:szCs w:val="24"/>
        </w:rPr>
      </w:pPr>
    </w:p>
    <w:p w:rsidR="00B7462B" w:rsidRDefault="00B7462B" w:rsidP="00C87026">
      <w:pPr>
        <w:spacing w:after="0"/>
        <w:rPr>
          <w:rFonts w:ascii="Times New Roman" w:hAnsi="Times New Roman" w:cs="Times New Roman"/>
          <w:sz w:val="24"/>
          <w:szCs w:val="24"/>
        </w:rPr>
      </w:pPr>
      <w:r>
        <w:rPr>
          <w:rFonts w:ascii="Times New Roman" w:hAnsi="Times New Roman" w:cs="Times New Roman"/>
          <w:sz w:val="24"/>
          <w:szCs w:val="24"/>
        </w:rPr>
        <w:t xml:space="preserve">Table </w:t>
      </w:r>
      <w:r w:rsidR="002A0554">
        <w:rPr>
          <w:rFonts w:ascii="Times New Roman" w:hAnsi="Times New Roman" w:cs="Times New Roman"/>
          <w:sz w:val="24"/>
          <w:szCs w:val="24"/>
        </w:rPr>
        <w:t>S2</w:t>
      </w:r>
      <w:r w:rsidRPr="00CD1F9D">
        <w:rPr>
          <w:rFonts w:ascii="Times New Roman" w:hAnsi="Times New Roman" w:cs="Times New Roman"/>
          <w:sz w:val="24"/>
          <w:szCs w:val="24"/>
        </w:rPr>
        <w:t xml:space="preserve">: </w:t>
      </w:r>
      <w:r>
        <w:rPr>
          <w:rFonts w:ascii="Times New Roman" w:hAnsi="Times New Roman" w:cs="Times New Roman"/>
          <w:sz w:val="24"/>
          <w:szCs w:val="24"/>
        </w:rPr>
        <w:t>Growth inhibition (</w:t>
      </w:r>
      <w:r w:rsidRPr="00CD1F9D">
        <w:rPr>
          <w:rFonts w:ascii="Times New Roman" w:hAnsi="Times New Roman" w:cs="Times New Roman"/>
          <w:sz w:val="24"/>
          <w:szCs w:val="24"/>
        </w:rPr>
        <w:t xml:space="preserve">Antimicrobial </w:t>
      </w:r>
      <w:r>
        <w:rPr>
          <w:rFonts w:ascii="Times New Roman" w:hAnsi="Times New Roman" w:cs="Times New Roman"/>
          <w:sz w:val="24"/>
          <w:szCs w:val="24"/>
        </w:rPr>
        <w:t xml:space="preserve">activity) of samples against multidrug resistant microorganisms </w:t>
      </w:r>
    </w:p>
    <w:tbl>
      <w:tblPr>
        <w:tblStyle w:val="GridTable7Colorfu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855"/>
        <w:gridCol w:w="1880"/>
        <w:gridCol w:w="1876"/>
        <w:gridCol w:w="1868"/>
      </w:tblGrid>
      <w:tr w:rsidR="00B7462B" w:rsidTr="00700B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1" w:type="dxa"/>
            <w:tcBorders>
              <w:top w:val="single" w:sz="4" w:space="0" w:color="auto"/>
              <w:left w:val="single" w:sz="4" w:space="0" w:color="auto"/>
              <w:bottom w:val="single" w:sz="4" w:space="0" w:color="auto"/>
              <w:right w:val="single" w:sz="4" w:space="0" w:color="auto"/>
            </w:tcBorders>
          </w:tcPr>
          <w:p w:rsidR="00B7462B" w:rsidRDefault="00B7462B" w:rsidP="00C87026">
            <w:pPr>
              <w:spacing w:after="0"/>
              <w:jc w:val="left"/>
              <w:rPr>
                <w:rFonts w:ascii="Times New Roman" w:hAnsi="Times New Roman" w:cs="Times New Roman"/>
                <w:sz w:val="24"/>
                <w:szCs w:val="24"/>
              </w:rPr>
            </w:pPr>
            <w:r>
              <w:rPr>
                <w:rFonts w:ascii="Times New Roman" w:hAnsi="Times New Roman" w:cs="Times New Roman"/>
                <w:sz w:val="24"/>
                <w:szCs w:val="24"/>
              </w:rPr>
              <w:t>Samples</w:t>
            </w:r>
          </w:p>
        </w:tc>
        <w:tc>
          <w:tcPr>
            <w:tcW w:w="7479" w:type="dxa"/>
            <w:gridSpan w:val="4"/>
            <w:tcBorders>
              <w:top w:val="single" w:sz="4" w:space="0" w:color="auto"/>
              <w:left w:val="single" w:sz="4" w:space="0" w:color="auto"/>
              <w:bottom w:val="single" w:sz="4" w:space="0" w:color="auto"/>
              <w:right w:val="single" w:sz="4" w:space="0" w:color="auto"/>
            </w:tcBorders>
          </w:tcPr>
          <w:p w:rsidR="00B7462B" w:rsidRDefault="00B7462B" w:rsidP="00C87026">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Zone of Inhibition (mm)</w:t>
            </w:r>
          </w:p>
        </w:tc>
      </w:tr>
      <w:tr w:rsidR="00B7462B" w:rsidTr="00700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none" w:sz="0" w:space="0" w:color="auto"/>
              <w:bottom w:val="none" w:sz="0" w:space="0" w:color="auto"/>
            </w:tcBorders>
          </w:tcPr>
          <w:p w:rsidR="00B7462B" w:rsidRDefault="00B7462B" w:rsidP="00C87026">
            <w:pPr>
              <w:spacing w:after="0"/>
              <w:rPr>
                <w:rFonts w:ascii="Times New Roman" w:hAnsi="Times New Roman" w:cs="Times New Roman"/>
                <w:sz w:val="24"/>
                <w:szCs w:val="24"/>
              </w:rPr>
            </w:pPr>
          </w:p>
        </w:tc>
        <w:tc>
          <w:tcPr>
            <w:tcW w:w="1855" w:type="dxa"/>
            <w:tcBorders>
              <w:top w:val="single" w:sz="4" w:space="0" w:color="auto"/>
            </w:tcBorders>
          </w:tcPr>
          <w:p w:rsidR="00B7462B" w:rsidRDefault="00B7462B" w:rsidP="00F12A6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E.coli</w:t>
            </w:r>
          </w:p>
        </w:tc>
        <w:tc>
          <w:tcPr>
            <w:tcW w:w="1880" w:type="dxa"/>
            <w:tcBorders>
              <w:top w:val="single" w:sz="4" w:space="0" w:color="auto"/>
            </w:tcBorders>
          </w:tcPr>
          <w:p w:rsidR="00B7462B" w:rsidRDefault="00B7462B" w:rsidP="00F12A6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S.typhi</w:t>
            </w:r>
          </w:p>
        </w:tc>
        <w:tc>
          <w:tcPr>
            <w:tcW w:w="1876" w:type="dxa"/>
            <w:tcBorders>
              <w:top w:val="single" w:sz="4" w:space="0" w:color="auto"/>
            </w:tcBorders>
          </w:tcPr>
          <w:p w:rsidR="00B7462B" w:rsidRDefault="00B7462B" w:rsidP="00F12A6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S.enterica</w:t>
            </w:r>
          </w:p>
        </w:tc>
        <w:tc>
          <w:tcPr>
            <w:tcW w:w="1868" w:type="dxa"/>
            <w:tcBorders>
              <w:top w:val="single" w:sz="4" w:space="0" w:color="auto"/>
            </w:tcBorders>
          </w:tcPr>
          <w:p w:rsidR="00B7462B" w:rsidRDefault="00B7462B" w:rsidP="00F12A6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Bacillus</w:t>
            </w:r>
          </w:p>
        </w:tc>
      </w:tr>
      <w:tr w:rsidR="00B7462B" w:rsidTr="00700B7E">
        <w:tc>
          <w:tcPr>
            <w:cnfStyle w:val="001000000000" w:firstRow="0" w:lastRow="0" w:firstColumn="1" w:lastColumn="0" w:oddVBand="0" w:evenVBand="0" w:oddHBand="0" w:evenHBand="0" w:firstRowFirstColumn="0" w:firstRowLastColumn="0" w:lastRowFirstColumn="0" w:lastRowLastColumn="0"/>
            <w:tcW w:w="1871" w:type="dxa"/>
            <w:tcBorders>
              <w:top w:val="none" w:sz="0" w:space="0" w:color="auto"/>
              <w:left w:val="none" w:sz="0" w:space="0" w:color="auto"/>
              <w:bottom w:val="none" w:sz="0" w:space="0" w:color="auto"/>
            </w:tcBorders>
          </w:tcPr>
          <w:p w:rsidR="00B7462B" w:rsidRPr="009B373D" w:rsidRDefault="00B7462B" w:rsidP="00C87026">
            <w:pPr>
              <w:spacing w:after="0"/>
              <w:rPr>
                <w:rFonts w:ascii="Times New Roman" w:hAnsi="Times New Roman" w:cs="Times New Roman"/>
                <w:i w:val="0"/>
                <w:sz w:val="24"/>
                <w:szCs w:val="24"/>
              </w:rPr>
            </w:pPr>
            <w:r>
              <w:rPr>
                <w:rFonts w:ascii="Times New Roman" w:hAnsi="Times New Roman" w:cs="Times New Roman"/>
                <w:i w:val="0"/>
                <w:sz w:val="24"/>
                <w:szCs w:val="24"/>
              </w:rPr>
              <w:t>TD extract</w:t>
            </w:r>
          </w:p>
        </w:tc>
        <w:tc>
          <w:tcPr>
            <w:tcW w:w="1855" w:type="dxa"/>
          </w:tcPr>
          <w:p w:rsidR="00B7462B" w:rsidRDefault="00F12A60" w:rsidP="00F12A6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880" w:type="dxa"/>
          </w:tcPr>
          <w:p w:rsidR="00B7462B" w:rsidRDefault="00F12A60" w:rsidP="00F12A6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876" w:type="dxa"/>
          </w:tcPr>
          <w:p w:rsidR="00B7462B" w:rsidRDefault="00F12A60" w:rsidP="00F12A6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868" w:type="dxa"/>
          </w:tcPr>
          <w:p w:rsidR="00B7462B" w:rsidRDefault="00F12A60" w:rsidP="00F12A60">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B7462B" w:rsidTr="00700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none" w:sz="0" w:space="0" w:color="auto"/>
              <w:left w:val="none" w:sz="0" w:space="0" w:color="auto"/>
              <w:bottom w:val="none" w:sz="0" w:space="0" w:color="auto"/>
            </w:tcBorders>
          </w:tcPr>
          <w:p w:rsidR="00B7462B" w:rsidRPr="009B373D" w:rsidRDefault="00B7462B" w:rsidP="00C87026">
            <w:pPr>
              <w:spacing w:after="0"/>
              <w:rPr>
                <w:rFonts w:ascii="Times New Roman" w:hAnsi="Times New Roman" w:cs="Times New Roman"/>
                <w:i w:val="0"/>
                <w:sz w:val="24"/>
                <w:szCs w:val="24"/>
              </w:rPr>
            </w:pPr>
            <w:r w:rsidRPr="009B373D">
              <w:rPr>
                <w:rFonts w:ascii="Times New Roman" w:hAnsi="Times New Roman" w:cs="Times New Roman"/>
                <w:i w:val="0"/>
                <w:sz w:val="24"/>
                <w:szCs w:val="24"/>
              </w:rPr>
              <w:t>TD</w:t>
            </w:r>
            <w:r>
              <w:rPr>
                <w:rFonts w:ascii="Times New Roman" w:hAnsi="Times New Roman" w:cs="Times New Roman"/>
                <w:i w:val="0"/>
                <w:sz w:val="24"/>
                <w:szCs w:val="24"/>
              </w:rPr>
              <w:t>-Ag</w:t>
            </w:r>
            <w:r w:rsidRPr="009B373D">
              <w:rPr>
                <w:rFonts w:ascii="Times New Roman" w:hAnsi="Times New Roman" w:cs="Times New Roman"/>
                <w:i w:val="0"/>
                <w:sz w:val="24"/>
                <w:szCs w:val="24"/>
              </w:rPr>
              <w:t>NPs</w:t>
            </w:r>
          </w:p>
        </w:tc>
        <w:tc>
          <w:tcPr>
            <w:tcW w:w="1855" w:type="dxa"/>
          </w:tcPr>
          <w:p w:rsidR="00B7462B" w:rsidRDefault="00B7462B" w:rsidP="00F12A6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c>
          <w:tcPr>
            <w:tcW w:w="1880" w:type="dxa"/>
          </w:tcPr>
          <w:p w:rsidR="00B7462B" w:rsidRDefault="00B7462B" w:rsidP="00F12A6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1876" w:type="dxa"/>
          </w:tcPr>
          <w:p w:rsidR="00B7462B" w:rsidRDefault="00B7462B" w:rsidP="00F12A6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1868" w:type="dxa"/>
          </w:tcPr>
          <w:p w:rsidR="00B7462B" w:rsidRDefault="00B7462B" w:rsidP="00F12A6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r>
      <w:tr w:rsidR="00B7462B" w:rsidTr="00700B7E">
        <w:tc>
          <w:tcPr>
            <w:cnfStyle w:val="001000000000" w:firstRow="0" w:lastRow="0" w:firstColumn="1" w:lastColumn="0" w:oddVBand="0" w:evenVBand="0" w:oddHBand="0" w:evenHBand="0" w:firstRowFirstColumn="0" w:firstRowLastColumn="0" w:lastRowFirstColumn="0" w:lastRowLastColumn="0"/>
            <w:tcW w:w="1871" w:type="dxa"/>
            <w:tcBorders>
              <w:top w:val="none" w:sz="0" w:space="0" w:color="auto"/>
              <w:left w:val="none" w:sz="0" w:space="0" w:color="auto"/>
              <w:bottom w:val="single" w:sz="4" w:space="0" w:color="auto"/>
            </w:tcBorders>
          </w:tcPr>
          <w:p w:rsidR="00B7462B" w:rsidRDefault="00B7462B" w:rsidP="00C87026">
            <w:pPr>
              <w:spacing w:after="0" w:line="240" w:lineRule="auto"/>
              <w:rPr>
                <w:rFonts w:ascii="Times New Roman" w:hAnsi="Times New Roman" w:cs="Times New Roman"/>
                <w:i w:val="0"/>
                <w:sz w:val="24"/>
                <w:szCs w:val="24"/>
              </w:rPr>
            </w:pPr>
            <w:r w:rsidRPr="009B373D">
              <w:rPr>
                <w:rFonts w:ascii="Times New Roman" w:hAnsi="Times New Roman" w:cs="Times New Roman"/>
                <w:i w:val="0"/>
                <w:sz w:val="24"/>
                <w:szCs w:val="24"/>
              </w:rPr>
              <w:t>Positive control</w:t>
            </w:r>
          </w:p>
          <w:p w:rsidR="00B7462B" w:rsidRPr="009B373D" w:rsidRDefault="00B7462B" w:rsidP="00C87026">
            <w:pPr>
              <w:spacing w:after="0" w:line="240" w:lineRule="auto"/>
              <w:rPr>
                <w:rFonts w:ascii="Times New Roman" w:hAnsi="Times New Roman" w:cs="Times New Roman"/>
                <w:i w:val="0"/>
                <w:sz w:val="24"/>
                <w:szCs w:val="24"/>
              </w:rPr>
            </w:pPr>
            <w:r>
              <w:rPr>
                <w:rFonts w:ascii="Times New Roman" w:hAnsi="Times New Roman" w:cs="Times New Roman"/>
                <w:i w:val="0"/>
                <w:sz w:val="24"/>
                <w:szCs w:val="24"/>
              </w:rPr>
              <w:t>(</w:t>
            </w:r>
            <w:r w:rsidR="002A0554">
              <w:rPr>
                <w:rFonts w:ascii="Times New Roman" w:hAnsi="Times New Roman" w:cs="Times New Roman"/>
                <w:sz w:val="24"/>
                <w:szCs w:val="24"/>
              </w:rPr>
              <w:t>C</w:t>
            </w:r>
            <w:r w:rsidR="002A0554" w:rsidRPr="000F02BD">
              <w:rPr>
                <w:rFonts w:ascii="Times New Roman" w:hAnsi="Times New Roman" w:cs="Times New Roman"/>
                <w:sz w:val="24"/>
                <w:szCs w:val="24"/>
              </w:rPr>
              <w:t>iproflaxcin</w:t>
            </w:r>
            <w:r>
              <w:rPr>
                <w:rFonts w:ascii="Times New Roman" w:hAnsi="Times New Roman" w:cs="Times New Roman"/>
                <w:i w:val="0"/>
                <w:sz w:val="24"/>
                <w:szCs w:val="24"/>
              </w:rPr>
              <w:t>)</w:t>
            </w:r>
          </w:p>
        </w:tc>
        <w:tc>
          <w:tcPr>
            <w:tcW w:w="1855" w:type="dxa"/>
          </w:tcPr>
          <w:p w:rsidR="00B7462B" w:rsidRDefault="00B7462B" w:rsidP="00F12A6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c>
          <w:tcPr>
            <w:tcW w:w="1880" w:type="dxa"/>
          </w:tcPr>
          <w:p w:rsidR="00B7462B" w:rsidRDefault="00B7462B" w:rsidP="00F12A6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c>
          <w:tcPr>
            <w:tcW w:w="1876" w:type="dxa"/>
          </w:tcPr>
          <w:p w:rsidR="00B7462B" w:rsidRDefault="00F12A60" w:rsidP="00F12A6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c>
          <w:tcPr>
            <w:tcW w:w="1868" w:type="dxa"/>
          </w:tcPr>
          <w:p w:rsidR="00B7462B" w:rsidRDefault="00F12A60" w:rsidP="00F12A6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r>
      <w:tr w:rsidR="00B7462B" w:rsidTr="00700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tcBorders>
          </w:tcPr>
          <w:p w:rsidR="00B7462B" w:rsidRDefault="00B7462B" w:rsidP="00C87026">
            <w:pPr>
              <w:spacing w:after="0" w:line="240" w:lineRule="auto"/>
              <w:rPr>
                <w:rFonts w:ascii="Times New Roman" w:hAnsi="Times New Roman" w:cs="Times New Roman"/>
                <w:i w:val="0"/>
                <w:sz w:val="24"/>
                <w:szCs w:val="24"/>
              </w:rPr>
            </w:pPr>
            <w:r>
              <w:rPr>
                <w:rFonts w:ascii="Times New Roman" w:hAnsi="Times New Roman" w:cs="Times New Roman"/>
                <w:i w:val="0"/>
                <w:sz w:val="24"/>
                <w:szCs w:val="24"/>
              </w:rPr>
              <w:t>Negative control</w:t>
            </w:r>
          </w:p>
          <w:p w:rsidR="00B7462B" w:rsidRPr="009B373D" w:rsidRDefault="00B7462B" w:rsidP="00C87026">
            <w:pPr>
              <w:spacing w:after="0" w:line="240" w:lineRule="auto"/>
              <w:rPr>
                <w:rFonts w:ascii="Times New Roman" w:hAnsi="Times New Roman" w:cs="Times New Roman"/>
                <w:i w:val="0"/>
                <w:sz w:val="24"/>
                <w:szCs w:val="24"/>
              </w:rPr>
            </w:pPr>
            <w:r>
              <w:rPr>
                <w:rFonts w:ascii="Times New Roman" w:hAnsi="Times New Roman" w:cs="Times New Roman"/>
                <w:i w:val="0"/>
                <w:sz w:val="24"/>
                <w:szCs w:val="24"/>
              </w:rPr>
              <w:t>(Sterile water)</w:t>
            </w:r>
          </w:p>
        </w:tc>
        <w:tc>
          <w:tcPr>
            <w:tcW w:w="1855" w:type="dxa"/>
          </w:tcPr>
          <w:p w:rsidR="00B7462B" w:rsidRDefault="00F12A60" w:rsidP="00F12A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880" w:type="dxa"/>
          </w:tcPr>
          <w:p w:rsidR="00B7462B" w:rsidRDefault="00F12A60" w:rsidP="00F12A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876" w:type="dxa"/>
          </w:tcPr>
          <w:p w:rsidR="00B7462B" w:rsidRDefault="00F12A60" w:rsidP="00F12A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868" w:type="dxa"/>
          </w:tcPr>
          <w:p w:rsidR="00B7462B" w:rsidRDefault="00F12A60" w:rsidP="00F12A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bl>
    <w:p w:rsidR="00C87026" w:rsidRDefault="00C87026" w:rsidP="008C4DB2">
      <w:pPr>
        <w:spacing w:after="0" w:line="240" w:lineRule="auto"/>
        <w:rPr>
          <w:rFonts w:ascii="Times New Roman" w:hAnsi="Times New Roman" w:cs="Times New Roman"/>
          <w:sz w:val="24"/>
          <w:szCs w:val="24"/>
        </w:rPr>
      </w:pPr>
    </w:p>
    <w:p w:rsidR="00B7462B" w:rsidRDefault="00B7462B" w:rsidP="008C4DB2">
      <w:pPr>
        <w:spacing w:after="0" w:line="240" w:lineRule="auto"/>
        <w:rPr>
          <w:rFonts w:ascii="Times New Roman" w:hAnsi="Times New Roman" w:cs="Times New Roman"/>
          <w:sz w:val="24"/>
          <w:szCs w:val="24"/>
        </w:rPr>
      </w:pPr>
      <w:r w:rsidRPr="00491242">
        <w:rPr>
          <w:rFonts w:ascii="Times New Roman" w:hAnsi="Times New Roman" w:cs="Times New Roman"/>
          <w:noProof/>
          <w:sz w:val="24"/>
          <w:szCs w:val="24"/>
        </w:rPr>
        <w:lastRenderedPageBreak/>
        <w:drawing>
          <wp:inline distT="0" distB="0" distL="0" distR="0" wp14:anchorId="35BC26BC" wp14:editId="0E26B964">
            <wp:extent cx="5940425" cy="1924050"/>
            <wp:effectExtent l="0" t="0" r="3175" b="0"/>
            <wp:docPr id="23" name="Picture 23" descr="C:\Users\CENTT\Desktop\Final year\Project\pics\Lab work\for th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NTT\Desktop\Final year\Project\pics\Lab work\for thesis.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0209" b="22294"/>
                    <a:stretch/>
                  </pic:blipFill>
                  <pic:spPr bwMode="auto">
                    <a:xfrm>
                      <a:off x="0" y="0"/>
                      <a:ext cx="5941695" cy="1924461"/>
                    </a:xfrm>
                    <a:prstGeom prst="rect">
                      <a:avLst/>
                    </a:prstGeom>
                    <a:noFill/>
                    <a:ln>
                      <a:noFill/>
                    </a:ln>
                    <a:extLst>
                      <a:ext uri="{53640926-AAD7-44D8-BBD7-CCE9431645EC}">
                        <a14:shadowObscured xmlns:a14="http://schemas.microsoft.com/office/drawing/2010/main"/>
                      </a:ext>
                    </a:extLst>
                  </pic:spPr>
                </pic:pic>
              </a:graphicData>
            </a:graphic>
          </wp:inline>
        </w:drawing>
      </w:r>
    </w:p>
    <w:p w:rsidR="005B79C2" w:rsidRDefault="00813310" w:rsidP="002A0554">
      <w:pPr>
        <w:spacing w:after="0" w:line="240" w:lineRule="auto"/>
        <w:rPr>
          <w:rFonts w:ascii="Times New Roman" w:hAnsi="Times New Roman" w:cs="Times New Roman"/>
          <w:i/>
          <w:sz w:val="24"/>
          <w:szCs w:val="24"/>
        </w:rPr>
      </w:pPr>
      <w:r>
        <w:rPr>
          <w:rFonts w:ascii="Times New Roman" w:hAnsi="Times New Roman" w:cs="Times New Roman"/>
          <w:sz w:val="24"/>
          <w:szCs w:val="24"/>
        </w:rPr>
        <w:t>Figure S1</w:t>
      </w:r>
      <w:r w:rsidR="00B7462B">
        <w:rPr>
          <w:rFonts w:ascii="Times New Roman" w:hAnsi="Times New Roman" w:cs="Times New Roman"/>
          <w:sz w:val="24"/>
          <w:szCs w:val="24"/>
        </w:rPr>
        <w:t xml:space="preserve">: The plates showing the various zones of inhibitions for different bacteria. From left </w:t>
      </w:r>
      <w:r w:rsidR="00B7462B" w:rsidRPr="00C10FF1">
        <w:rPr>
          <w:rFonts w:ascii="Times New Roman" w:hAnsi="Times New Roman" w:cs="Times New Roman"/>
          <w:i/>
          <w:sz w:val="24"/>
          <w:szCs w:val="24"/>
        </w:rPr>
        <w:t>E.coli, Bacillus, Salmonella typhi and Salmonella enterica</w:t>
      </w:r>
      <w:r w:rsidR="00B7462B">
        <w:rPr>
          <w:rFonts w:ascii="Times New Roman" w:hAnsi="Times New Roman" w:cs="Times New Roman"/>
          <w:i/>
          <w:sz w:val="24"/>
          <w:szCs w:val="24"/>
        </w:rPr>
        <w:t xml:space="preserve">. </w:t>
      </w:r>
    </w:p>
    <w:p w:rsidR="009730C7" w:rsidRDefault="009730C7" w:rsidP="002A0554">
      <w:pPr>
        <w:spacing w:after="0" w:line="240" w:lineRule="auto"/>
        <w:rPr>
          <w:rFonts w:ascii="Times New Roman" w:hAnsi="Times New Roman" w:cs="Times New Roman"/>
          <w:i/>
          <w:sz w:val="24"/>
          <w:szCs w:val="24"/>
        </w:rPr>
      </w:pPr>
    </w:p>
    <w:p w:rsidR="009730C7" w:rsidRDefault="009730C7" w:rsidP="002A0554">
      <w:pPr>
        <w:spacing w:after="0" w:line="240" w:lineRule="auto"/>
        <w:rPr>
          <w:rFonts w:ascii="Times New Roman" w:hAnsi="Times New Roman" w:cs="Times New Roman"/>
          <w:b/>
          <w:sz w:val="24"/>
          <w:szCs w:val="24"/>
        </w:rPr>
      </w:pPr>
      <w:r w:rsidRPr="009730C7">
        <w:rPr>
          <w:rFonts w:ascii="Times New Roman" w:hAnsi="Times New Roman" w:cs="Times New Roman"/>
          <w:b/>
          <w:sz w:val="24"/>
          <w:szCs w:val="24"/>
        </w:rPr>
        <w:t>S8: Raw Result</w:t>
      </w:r>
      <w:r>
        <w:rPr>
          <w:rFonts w:ascii="Times New Roman" w:hAnsi="Times New Roman" w:cs="Times New Roman"/>
          <w:b/>
          <w:sz w:val="24"/>
          <w:szCs w:val="24"/>
        </w:rPr>
        <w:t>s</w:t>
      </w:r>
      <w:r w:rsidRPr="009730C7">
        <w:rPr>
          <w:rFonts w:ascii="Times New Roman" w:hAnsi="Times New Roman" w:cs="Times New Roman"/>
          <w:b/>
          <w:sz w:val="24"/>
          <w:szCs w:val="24"/>
        </w:rPr>
        <w:t xml:space="preserve"> of the Characterization</w:t>
      </w:r>
      <w:r>
        <w:rPr>
          <w:rFonts w:ascii="Times New Roman" w:hAnsi="Times New Roman" w:cs="Times New Roman"/>
          <w:b/>
          <w:sz w:val="24"/>
          <w:szCs w:val="24"/>
        </w:rPr>
        <w:t>:</w:t>
      </w:r>
    </w:p>
    <w:p w:rsidR="009730C7" w:rsidRPr="009730C7" w:rsidRDefault="009730C7" w:rsidP="002A0554">
      <w:pPr>
        <w:spacing w:after="0" w:line="240" w:lineRule="auto"/>
        <w:rPr>
          <w:rFonts w:ascii="Times New Roman" w:hAnsi="Times New Roman" w:cs="Times New Roman"/>
          <w:sz w:val="24"/>
          <w:szCs w:val="24"/>
        </w:rPr>
      </w:pPr>
      <w:r w:rsidRPr="009730C7">
        <w:rPr>
          <w:rFonts w:ascii="Times New Roman" w:hAnsi="Times New Roman" w:cs="Times New Roman"/>
          <w:sz w:val="24"/>
          <w:szCs w:val="24"/>
        </w:rPr>
        <w:t>Presented in Fig. S2 – S7 are the raw results of the characterization discussed in the manuscript</w:t>
      </w:r>
    </w:p>
    <w:p w:rsidR="009730C7" w:rsidRDefault="009730C7" w:rsidP="002A0554">
      <w:pPr>
        <w:spacing w:after="0" w:line="240" w:lineRule="auto"/>
        <w:rPr>
          <w:rFonts w:ascii="Times New Roman" w:hAnsi="Times New Roman" w:cs="Times New Roman"/>
          <w:b/>
          <w:sz w:val="24"/>
          <w:szCs w:val="24"/>
        </w:rPr>
      </w:pPr>
    </w:p>
    <w:p w:rsidR="009730C7" w:rsidRDefault="009730C7" w:rsidP="009730C7">
      <w:pPr>
        <w:spacing w:line="480" w:lineRule="auto"/>
        <w:rPr>
          <w:rFonts w:ascii="Times New Roman" w:hAnsi="Times New Roman" w:cs="Times New Roman"/>
          <w:sz w:val="24"/>
          <w:szCs w:val="24"/>
        </w:rPr>
      </w:pPr>
      <w:r w:rsidRPr="00E358B2">
        <w:rPr>
          <w:rFonts w:ascii="Times New Roman" w:hAnsi="Times New Roman" w:cs="Times New Roman"/>
          <w:noProof/>
          <w:sz w:val="24"/>
          <w:szCs w:val="24"/>
        </w:rPr>
        <w:drawing>
          <wp:inline distT="0" distB="0" distL="0" distR="0" wp14:anchorId="266FC627" wp14:editId="291193A5">
            <wp:extent cx="4543425" cy="2874873"/>
            <wp:effectExtent l="19050" t="0" r="9525" b="1677"/>
            <wp:docPr id="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730C7" w:rsidRDefault="009730C7" w:rsidP="009730C7">
      <w:pPr>
        <w:spacing w:line="480" w:lineRule="auto"/>
        <w:rPr>
          <w:rFonts w:ascii="Times New Roman" w:hAnsi="Times New Roman" w:cs="Times New Roman"/>
          <w:sz w:val="24"/>
          <w:szCs w:val="24"/>
        </w:rPr>
      </w:pPr>
      <w:r>
        <w:rPr>
          <w:rFonts w:ascii="Times New Roman" w:hAnsi="Times New Roman" w:cs="Times New Roman"/>
          <w:sz w:val="24"/>
          <w:szCs w:val="24"/>
        </w:rPr>
        <w:t>Figure S2: UV-Vis Spectra of TD-AgNPs with SPR peak at 435 nm.</w:t>
      </w:r>
    </w:p>
    <w:p w:rsidR="009730C7" w:rsidRDefault="009730C7" w:rsidP="009730C7">
      <w:pPr>
        <w:spacing w:after="0"/>
        <w:jc w:val="center"/>
        <w:rPr>
          <w:rFonts w:ascii="Times New Roman" w:hAnsi="Times New Roman" w:cs="Times New Roman"/>
          <w:sz w:val="24"/>
          <w:szCs w:val="24"/>
        </w:rPr>
      </w:pPr>
      <w:r w:rsidRPr="00216E9B">
        <w:rPr>
          <w:rFonts w:ascii="Times New Roman" w:hAnsi="Times New Roman" w:cs="Times New Roman"/>
          <w:noProof/>
          <w:sz w:val="24"/>
          <w:szCs w:val="24"/>
        </w:rPr>
        <w:lastRenderedPageBreak/>
        <w:drawing>
          <wp:inline distT="0" distB="0" distL="0" distR="0" wp14:anchorId="1DF4C78A" wp14:editId="5297B047">
            <wp:extent cx="5941964" cy="4304581"/>
            <wp:effectExtent l="0" t="0" r="0" b="0"/>
            <wp:docPr id="20" name="Picture 20" descr="I:\Sampl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ample 1.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964" cy="4304581"/>
                    </a:xfrm>
                    <a:prstGeom prst="rect">
                      <a:avLst/>
                    </a:prstGeom>
                    <a:noFill/>
                    <a:ln>
                      <a:noFill/>
                    </a:ln>
                  </pic:spPr>
                </pic:pic>
              </a:graphicData>
            </a:graphic>
          </wp:inline>
        </w:drawing>
      </w:r>
    </w:p>
    <w:p w:rsidR="009730C7" w:rsidRDefault="009730C7" w:rsidP="009730C7">
      <w:pPr>
        <w:spacing w:after="0"/>
        <w:jc w:val="center"/>
        <w:rPr>
          <w:rFonts w:ascii="Times New Roman" w:hAnsi="Times New Roman" w:cs="Times New Roman"/>
          <w:sz w:val="24"/>
          <w:szCs w:val="24"/>
        </w:rPr>
      </w:pPr>
      <w:r>
        <w:rPr>
          <w:rFonts w:ascii="Times New Roman" w:hAnsi="Times New Roman" w:cs="Times New Roman"/>
          <w:sz w:val="24"/>
          <w:szCs w:val="24"/>
        </w:rPr>
        <w:t>Figure S3: FTIR spectrum of TD-AgNPs</w:t>
      </w:r>
    </w:p>
    <w:p w:rsidR="009730C7" w:rsidRDefault="009730C7" w:rsidP="009730C7">
      <w:pPr>
        <w:spacing w:after="0" w:line="480" w:lineRule="auto"/>
        <w:jc w:val="center"/>
        <w:rPr>
          <w:rFonts w:ascii="Times New Roman" w:hAnsi="Times New Roman" w:cs="Times New Roman"/>
          <w:b/>
          <w:sz w:val="24"/>
          <w:szCs w:val="24"/>
        </w:rPr>
      </w:pPr>
      <w:r w:rsidRPr="004B2088">
        <w:rPr>
          <w:rFonts w:ascii="Times New Roman" w:hAnsi="Times New Roman" w:cs="Times New Roman"/>
          <w:b/>
          <w:noProof/>
          <w:sz w:val="24"/>
          <w:szCs w:val="24"/>
        </w:rPr>
        <w:drawing>
          <wp:inline distT="0" distB="0" distL="0" distR="0" wp14:anchorId="282CD496" wp14:editId="5AE43723">
            <wp:extent cx="5143500" cy="3381375"/>
            <wp:effectExtent l="0" t="0" r="0" b="0"/>
            <wp:docPr id="17" name="Picture 17" descr="C:\Users\CENTT\Desktop\Final year\Project\Results\S1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NTT\Desktop\Final year\Project\Results\S1_00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3381375"/>
                    </a:xfrm>
                    <a:prstGeom prst="rect">
                      <a:avLst/>
                    </a:prstGeom>
                    <a:noFill/>
                    <a:ln>
                      <a:noFill/>
                    </a:ln>
                  </pic:spPr>
                </pic:pic>
              </a:graphicData>
            </a:graphic>
          </wp:inline>
        </w:drawing>
      </w:r>
    </w:p>
    <w:p w:rsidR="009730C7" w:rsidRDefault="009730C7" w:rsidP="009730C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Figure S4</w:t>
      </w:r>
      <w:r>
        <w:rPr>
          <w:rFonts w:ascii="Times New Roman" w:hAnsi="Times New Roman" w:cs="Times New Roman"/>
          <w:b/>
          <w:sz w:val="24"/>
          <w:szCs w:val="24"/>
        </w:rPr>
        <w:t xml:space="preserve">: </w:t>
      </w:r>
      <w:r>
        <w:rPr>
          <w:rFonts w:ascii="Times New Roman" w:hAnsi="Times New Roman" w:cs="Times New Roman"/>
          <w:sz w:val="24"/>
          <w:szCs w:val="24"/>
        </w:rPr>
        <w:t>SEM image showing the surface morphology of TD-AgNPs</w:t>
      </w:r>
    </w:p>
    <w:p w:rsidR="009730C7" w:rsidRDefault="009730C7" w:rsidP="009730C7">
      <w:pPr>
        <w:spacing w:line="480" w:lineRule="auto"/>
        <w:jc w:val="both"/>
        <w:rPr>
          <w:rFonts w:ascii="Times New Roman" w:hAnsi="Times New Roman" w:cs="Times New Roman"/>
          <w:sz w:val="24"/>
          <w:szCs w:val="24"/>
        </w:rPr>
      </w:pPr>
    </w:p>
    <w:p w:rsidR="009730C7" w:rsidRDefault="009730C7" w:rsidP="009730C7">
      <w:pPr>
        <w:spacing w:line="480" w:lineRule="auto"/>
        <w:rPr>
          <w:rFonts w:ascii="Times New Roman" w:hAnsi="Times New Roman" w:cs="Times New Roman"/>
          <w:sz w:val="24"/>
          <w:szCs w:val="24"/>
        </w:rPr>
      </w:pPr>
    </w:p>
    <w:p w:rsidR="009730C7" w:rsidRPr="0089356C" w:rsidRDefault="009730C7" w:rsidP="009730C7">
      <w:pPr>
        <w:spacing w:after="0" w:line="480" w:lineRule="auto"/>
        <w:jc w:val="center"/>
        <w:rPr>
          <w:rFonts w:ascii="Times New Roman" w:hAnsi="Times New Roman" w:cs="Times New Roman"/>
          <w:b/>
          <w:sz w:val="24"/>
          <w:szCs w:val="24"/>
        </w:rPr>
      </w:pPr>
      <w:r w:rsidRPr="00134EF1">
        <w:rPr>
          <w:rFonts w:ascii="Times New Roman" w:hAnsi="Times New Roman" w:cs="Times New Roman"/>
          <w:b/>
          <w:noProof/>
          <w:sz w:val="24"/>
          <w:szCs w:val="24"/>
        </w:rPr>
        <w:drawing>
          <wp:inline distT="0" distB="0" distL="0" distR="0" wp14:anchorId="02F9B8D3" wp14:editId="4134184C">
            <wp:extent cx="5900468" cy="40366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5879" cy="4047238"/>
                    </a:xfrm>
                    <a:prstGeom prst="rect">
                      <a:avLst/>
                    </a:prstGeom>
                    <a:noFill/>
                    <a:ln>
                      <a:noFill/>
                    </a:ln>
                  </pic:spPr>
                </pic:pic>
              </a:graphicData>
            </a:graphic>
          </wp:inline>
        </w:drawing>
      </w:r>
    </w:p>
    <w:p w:rsidR="009730C7" w:rsidRDefault="009730C7" w:rsidP="009730C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Figure S5</w:t>
      </w:r>
      <w:r>
        <w:rPr>
          <w:rFonts w:ascii="Times New Roman" w:hAnsi="Times New Roman" w:cs="Times New Roman"/>
          <w:b/>
          <w:sz w:val="24"/>
          <w:szCs w:val="24"/>
        </w:rPr>
        <w:t xml:space="preserve">: </w:t>
      </w:r>
      <w:r>
        <w:rPr>
          <w:rFonts w:ascii="Times New Roman" w:hAnsi="Times New Roman" w:cs="Times New Roman"/>
          <w:sz w:val="24"/>
          <w:szCs w:val="24"/>
        </w:rPr>
        <w:t>EDX spectrum showing the dominance of Ag in TD-AgNPs.</w:t>
      </w:r>
    </w:p>
    <w:p w:rsidR="009730C7" w:rsidRDefault="009730C7" w:rsidP="009730C7">
      <w:pPr>
        <w:spacing w:after="0" w:line="240" w:lineRule="auto"/>
        <w:jc w:val="center"/>
        <w:rPr>
          <w:rFonts w:ascii="Times New Roman" w:hAnsi="Times New Roman" w:cs="Times New Roman"/>
          <w:sz w:val="24"/>
          <w:szCs w:val="24"/>
        </w:rPr>
      </w:pPr>
      <w:r w:rsidRPr="00962F89">
        <w:rPr>
          <w:rFonts w:ascii="Times New Roman" w:hAnsi="Times New Roman" w:cs="Times New Roman"/>
          <w:noProof/>
          <w:sz w:val="24"/>
          <w:szCs w:val="24"/>
        </w:rPr>
        <w:drawing>
          <wp:inline distT="0" distB="0" distL="0" distR="0" wp14:anchorId="5C992074" wp14:editId="797ED9BB">
            <wp:extent cx="5632450" cy="3380493"/>
            <wp:effectExtent l="0" t="0" r="0" b="0"/>
            <wp:docPr id="18" name="Picture 18" descr="C:\Users\CENTT\Desktop\Final year\Project\Results\Sampl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NTT\Desktop\Final year\Project\Results\Sample 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4321" cy="3393620"/>
                    </a:xfrm>
                    <a:prstGeom prst="rect">
                      <a:avLst/>
                    </a:prstGeom>
                    <a:noFill/>
                    <a:ln>
                      <a:noFill/>
                    </a:ln>
                  </pic:spPr>
                </pic:pic>
              </a:graphicData>
            </a:graphic>
          </wp:inline>
        </w:drawing>
      </w:r>
    </w:p>
    <w:p w:rsidR="009730C7" w:rsidRDefault="009730C7" w:rsidP="009730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S6   XRD spectra of TD-AgNPs</w:t>
      </w:r>
    </w:p>
    <w:p w:rsidR="009730C7" w:rsidRPr="00873D85" w:rsidRDefault="009730C7" w:rsidP="009730C7">
      <w:pPr>
        <w:spacing w:after="0" w:line="240" w:lineRule="auto"/>
        <w:jc w:val="center"/>
        <w:rPr>
          <w:rFonts w:ascii="Times New Roman" w:hAnsi="Times New Roman" w:cs="Times New Roman"/>
          <w:sz w:val="24"/>
          <w:szCs w:val="24"/>
        </w:rPr>
      </w:pPr>
      <w:r w:rsidRPr="00EB541B">
        <w:rPr>
          <w:rFonts w:ascii="Times New Roman" w:hAnsi="Times New Roman" w:cs="Times New Roman"/>
          <w:noProof/>
          <w:sz w:val="24"/>
          <w:szCs w:val="24"/>
        </w:rPr>
        <w:lastRenderedPageBreak/>
        <w:drawing>
          <wp:inline distT="0" distB="0" distL="0" distR="0" wp14:anchorId="574EB5FF" wp14:editId="01A8D873">
            <wp:extent cx="4524375" cy="2524125"/>
            <wp:effectExtent l="0" t="0" r="9525" b="9525"/>
            <wp:docPr id="9" name="Picture 9" descr="C:\Users\User\Pictures\TD-AgN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TD-AgNPs 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74359" r="52404"/>
                    <a:stretch/>
                  </pic:blipFill>
                  <pic:spPr bwMode="auto">
                    <a:xfrm>
                      <a:off x="0" y="0"/>
                      <a:ext cx="4524375" cy="2524125"/>
                    </a:xfrm>
                    <a:prstGeom prst="rect">
                      <a:avLst/>
                    </a:prstGeom>
                    <a:noFill/>
                    <a:ln>
                      <a:noFill/>
                    </a:ln>
                    <a:extLst>
                      <a:ext uri="{53640926-AAD7-44D8-BBD7-CCE9431645EC}">
                        <a14:shadowObscured xmlns:a14="http://schemas.microsoft.com/office/drawing/2010/main"/>
                      </a:ext>
                    </a:extLst>
                  </pic:spPr>
                </pic:pic>
              </a:graphicData>
            </a:graphic>
          </wp:inline>
        </w:drawing>
      </w:r>
    </w:p>
    <w:p w:rsidR="009730C7" w:rsidRDefault="009730C7" w:rsidP="009730C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Figure S7: TEM image of AgNPs</w:t>
      </w:r>
    </w:p>
    <w:p w:rsidR="009730C7" w:rsidRDefault="009730C7" w:rsidP="009730C7">
      <w:pPr>
        <w:spacing w:after="160" w:line="259" w:lineRule="auto"/>
        <w:rPr>
          <w:rFonts w:ascii="Times New Roman" w:hAnsi="Times New Roman" w:cs="Times New Roman"/>
          <w:sz w:val="24"/>
          <w:szCs w:val="24"/>
        </w:rPr>
      </w:pPr>
      <w:r>
        <w:rPr>
          <w:rFonts w:ascii="Times New Roman" w:hAnsi="Times New Roman" w:cs="Times New Roman"/>
          <w:sz w:val="24"/>
          <w:szCs w:val="24"/>
        </w:rPr>
        <w:t>S9: Results of the operational parameters relevant to the synthesis of TD-AgNPs.</w:t>
      </w:r>
    </w:p>
    <w:p w:rsidR="009730C7" w:rsidRDefault="009730C7" w:rsidP="009730C7">
      <w:pPr>
        <w:spacing w:after="160" w:line="259"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C4A77B2" wp14:editId="3FDEA9AD">
                <wp:simplePos x="0" y="0"/>
                <wp:positionH relativeFrom="column">
                  <wp:posOffset>4600575</wp:posOffset>
                </wp:positionH>
                <wp:positionV relativeFrom="paragraph">
                  <wp:posOffset>-76200</wp:posOffset>
                </wp:positionV>
                <wp:extent cx="495300" cy="2762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4953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30C7" w:rsidRPr="006512F3" w:rsidRDefault="009730C7" w:rsidP="009730C7">
                            <w:pPr>
                              <w:rPr>
                                <w:b/>
                              </w:rPr>
                            </w:pPr>
                            <w:r w:rsidRPr="006512F3">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4A77B2" id="_x0000_t202" coordsize="21600,21600" o:spt="202" path="m,l,21600r21600,l21600,xe">
                <v:stroke joinstyle="miter"/>
                <v:path gradientshapeok="t" o:connecttype="rect"/>
              </v:shapetype>
              <v:shape id="Text Box 2" o:spid="_x0000_s1026" type="#_x0000_t202" style="position:absolute;margin-left:362.25pt;margin-top:-6pt;width:39pt;height:21.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" fillcolor="white [3201]" stroked="f" strokeweight=".5pt">
                <v:textbox>
                  <w:txbxContent>
                    <w:p w:rsidR="009730C7" w:rsidRPr="006512F3" w:rsidRDefault="009730C7" w:rsidP="009730C7">
                      <w:pPr>
                        <w:rPr>
                          <w:b/>
                        </w:rPr>
                      </w:pPr>
                      <w:r w:rsidRPr="006512F3">
                        <w:rPr>
                          <w:b/>
                        </w:rPr>
                        <w:t>(B)</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C202CA9" wp14:editId="595E2EED">
                <wp:simplePos x="0" y="0"/>
                <wp:positionH relativeFrom="column">
                  <wp:posOffset>1028700</wp:posOffset>
                </wp:positionH>
                <wp:positionV relativeFrom="paragraph">
                  <wp:posOffset>-104775</wp:posOffset>
                </wp:positionV>
                <wp:extent cx="495300" cy="2762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4953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30C7" w:rsidRPr="006512F3" w:rsidRDefault="009730C7" w:rsidP="009730C7">
                            <w:pPr>
                              <w:rPr>
                                <w:b/>
                              </w:rPr>
                            </w:pPr>
                            <w:r w:rsidRPr="006512F3">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202CA9" id="Text Box 1" o:spid="_x0000_s1027" type="#_x0000_t202" style="position:absolute;margin-left:81pt;margin-top:-8.25pt;width:39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" fillcolor="white [3201]" stroked="f" strokeweight=".5pt">
                <v:textbox>
                  <w:txbxContent>
                    <w:p w:rsidR="009730C7" w:rsidRPr="006512F3" w:rsidRDefault="009730C7" w:rsidP="009730C7">
                      <w:pPr>
                        <w:rPr>
                          <w:b/>
                        </w:rPr>
                      </w:pPr>
                      <w:r w:rsidRPr="006512F3">
                        <w:rPr>
                          <w:b/>
                        </w:rPr>
                        <w:t>(A)</w:t>
                      </w:r>
                    </w:p>
                  </w:txbxContent>
                </v:textbox>
              </v:shape>
            </w:pict>
          </mc:Fallback>
        </mc:AlternateContent>
      </w:r>
      <w:r w:rsidRPr="00C460DD">
        <w:rPr>
          <w:rFonts w:ascii="Times New Roman" w:hAnsi="Times New Roman" w:cs="Times New Roman"/>
          <w:noProof/>
          <w:sz w:val="24"/>
          <w:szCs w:val="24"/>
        </w:rPr>
        <w:drawing>
          <wp:anchor distT="0" distB="0" distL="114300" distR="114300" simplePos="0" relativeHeight="251659264" behindDoc="1" locked="0" layoutInCell="1" allowOverlap="1" wp14:anchorId="0D3B2AA5" wp14:editId="31DFA8AD">
            <wp:simplePos x="0" y="0"/>
            <wp:positionH relativeFrom="margin">
              <wp:posOffset>-180975</wp:posOffset>
            </wp:positionH>
            <wp:positionV relativeFrom="paragraph">
              <wp:posOffset>2466340</wp:posOffset>
            </wp:positionV>
            <wp:extent cx="3267075" cy="2924175"/>
            <wp:effectExtent l="0" t="0" r="0" b="0"/>
            <wp:wrapTight wrapText="bothSides">
              <wp:wrapPolygon edited="0">
                <wp:start x="0" y="0"/>
                <wp:lineTo x="0" y="21389"/>
                <wp:lineTo x="21411" y="21389"/>
                <wp:lineTo x="21411" y="0"/>
                <wp:lineTo x="0" y="0"/>
              </wp:wrapPolygon>
            </wp:wrapTight>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7E3E9B">
        <w:rPr>
          <w:rFonts w:ascii="Times New Roman" w:hAnsi="Times New Roman" w:cs="Times New Roman"/>
          <w:b/>
          <w:noProof/>
          <w:sz w:val="24"/>
          <w:szCs w:val="24"/>
        </w:rPr>
        <w:drawing>
          <wp:anchor distT="0" distB="0" distL="114300" distR="114300" simplePos="0" relativeHeight="251662336" behindDoc="0" locked="0" layoutInCell="1" allowOverlap="1" wp14:anchorId="6C56B92E" wp14:editId="560B0CBA">
            <wp:simplePos x="0" y="0"/>
            <wp:positionH relativeFrom="margin">
              <wp:posOffset>3190875</wp:posOffset>
            </wp:positionH>
            <wp:positionV relativeFrom="paragraph">
              <wp:posOffset>2466975</wp:posOffset>
            </wp:positionV>
            <wp:extent cx="3409950" cy="2924175"/>
            <wp:effectExtent l="0" t="0" r="0" b="0"/>
            <wp:wrapNone/>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466525">
        <w:rPr>
          <w:rFonts w:ascii="Times New Roman" w:hAnsi="Times New Roman" w:cs="Times New Roman"/>
          <w:noProof/>
          <w:sz w:val="24"/>
          <w:szCs w:val="24"/>
        </w:rPr>
        <w:drawing>
          <wp:anchor distT="0" distB="0" distL="114300" distR="114300" simplePos="0" relativeHeight="251661312" behindDoc="1" locked="0" layoutInCell="1" allowOverlap="1" wp14:anchorId="00F40E85" wp14:editId="2DDDBAB7">
            <wp:simplePos x="0" y="0"/>
            <wp:positionH relativeFrom="column">
              <wp:posOffset>-171450</wp:posOffset>
            </wp:positionH>
            <wp:positionV relativeFrom="paragraph">
              <wp:posOffset>0</wp:posOffset>
            </wp:positionV>
            <wp:extent cx="3200400" cy="2381250"/>
            <wp:effectExtent l="0" t="0" r="0" b="0"/>
            <wp:wrapTight wrapText="bothSides">
              <wp:wrapPolygon edited="0">
                <wp:start x="0" y="0"/>
                <wp:lineTo x="0" y="21427"/>
                <wp:lineTo x="21471" y="21427"/>
                <wp:lineTo x="21471" y="0"/>
                <wp:lineTo x="0" y="0"/>
              </wp:wrapPolygon>
            </wp:wrapTight>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E15F8A">
        <w:rPr>
          <w:rFonts w:ascii="Times New Roman" w:hAnsi="Times New Roman" w:cs="Times New Roman"/>
          <w:noProof/>
          <w:sz w:val="24"/>
          <w:szCs w:val="24"/>
        </w:rPr>
        <w:drawing>
          <wp:anchor distT="0" distB="0" distL="114300" distR="114300" simplePos="0" relativeHeight="251660288" behindDoc="1" locked="0" layoutInCell="1" allowOverlap="1" wp14:anchorId="2E50D360" wp14:editId="6DC9E77F">
            <wp:simplePos x="0" y="0"/>
            <wp:positionH relativeFrom="column">
              <wp:posOffset>3200400</wp:posOffset>
            </wp:positionH>
            <wp:positionV relativeFrom="paragraph">
              <wp:posOffset>0</wp:posOffset>
            </wp:positionV>
            <wp:extent cx="3200400" cy="2371725"/>
            <wp:effectExtent l="0" t="0" r="0" b="0"/>
            <wp:wrapTight wrapText="bothSides">
              <wp:wrapPolygon edited="0">
                <wp:start x="0" y="0"/>
                <wp:lineTo x="0" y="21340"/>
                <wp:lineTo x="21471" y="21340"/>
                <wp:lineTo x="21471"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9730C7" w:rsidRDefault="009730C7" w:rsidP="009730C7"/>
    <w:p w:rsidR="009730C7" w:rsidRDefault="009730C7" w:rsidP="009730C7"/>
    <w:p w:rsidR="009730C7" w:rsidRDefault="009730C7" w:rsidP="009730C7"/>
    <w:p w:rsidR="009730C7" w:rsidRDefault="009730C7" w:rsidP="009730C7"/>
    <w:p w:rsidR="009730C7" w:rsidRDefault="009730C7" w:rsidP="009730C7"/>
    <w:p w:rsidR="009730C7" w:rsidRDefault="009730C7" w:rsidP="009730C7"/>
    <w:p w:rsidR="009730C7" w:rsidRDefault="009730C7" w:rsidP="009730C7"/>
    <w:p w:rsidR="009730C7" w:rsidRDefault="009730C7" w:rsidP="009730C7">
      <w:r w:rsidRPr="0085151B">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75C2DE9E" wp14:editId="4FE35626">
            <wp:simplePos x="0" y="0"/>
            <wp:positionH relativeFrom="column">
              <wp:posOffset>-409575</wp:posOffset>
            </wp:positionH>
            <wp:positionV relativeFrom="paragraph">
              <wp:posOffset>337820</wp:posOffset>
            </wp:positionV>
            <wp:extent cx="4791075" cy="3286125"/>
            <wp:effectExtent l="0" t="0" r="0" b="0"/>
            <wp:wrapTight wrapText="bothSides">
              <wp:wrapPolygon edited="0">
                <wp:start x="0" y="0"/>
                <wp:lineTo x="0" y="21412"/>
                <wp:lineTo x="21471" y="21412"/>
                <wp:lineTo x="21471" y="0"/>
                <wp:lineTo x="0" y="0"/>
              </wp:wrapPolygon>
            </wp:wrapTight>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9730C7" w:rsidRDefault="009730C7" w:rsidP="009730C7"/>
    <w:p w:rsidR="009730C7" w:rsidRDefault="009730C7" w:rsidP="009730C7"/>
    <w:p w:rsidR="009730C7" w:rsidRDefault="009730C7" w:rsidP="009730C7"/>
    <w:p w:rsidR="009730C7" w:rsidRDefault="009730C7" w:rsidP="009730C7"/>
    <w:p w:rsidR="009730C7" w:rsidRDefault="009730C7" w:rsidP="009730C7"/>
    <w:p w:rsidR="009730C7" w:rsidRDefault="009730C7" w:rsidP="009730C7"/>
    <w:p w:rsidR="009730C7" w:rsidRDefault="009730C7" w:rsidP="009730C7"/>
    <w:p w:rsidR="009730C7" w:rsidRDefault="009730C7" w:rsidP="009730C7"/>
    <w:p w:rsidR="009730C7" w:rsidRDefault="009730C7" w:rsidP="009730C7"/>
    <w:p w:rsidR="009730C7" w:rsidRDefault="009730C7" w:rsidP="009730C7"/>
    <w:p w:rsidR="009730C7" w:rsidRDefault="009730C7" w:rsidP="009730C7"/>
    <w:p w:rsidR="009730C7" w:rsidRDefault="009730C7" w:rsidP="009730C7">
      <w:pPr>
        <w:spacing w:after="0" w:line="480" w:lineRule="auto"/>
        <w:rPr>
          <w:rFonts w:ascii="Times New Roman" w:hAnsi="Times New Roman" w:cs="Times New Roman"/>
          <w:sz w:val="24"/>
          <w:szCs w:val="24"/>
        </w:rPr>
      </w:pPr>
    </w:p>
    <w:p w:rsidR="0084084C" w:rsidRPr="00CE6337" w:rsidRDefault="0084084C" w:rsidP="0084084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S9</w:t>
      </w:r>
      <w:bookmarkStart w:id="0" w:name="_GoBack"/>
      <w:bookmarkEnd w:id="0"/>
      <w:r w:rsidRPr="00CE6337">
        <w:rPr>
          <w:rFonts w:ascii="Times New Roman" w:hAnsi="Times New Roman" w:cs="Times New Roman"/>
          <w:b/>
          <w:sz w:val="24"/>
          <w:szCs w:val="24"/>
        </w:rPr>
        <w:t>.</w:t>
      </w:r>
      <w:r>
        <w:rPr>
          <w:rFonts w:ascii="Times New Roman" w:hAnsi="Times New Roman" w:cs="Times New Roman"/>
          <w:b/>
          <w:sz w:val="24"/>
          <w:szCs w:val="24"/>
        </w:rPr>
        <w:t>0</w:t>
      </w:r>
      <w:r w:rsidRPr="00CE6337">
        <w:rPr>
          <w:rFonts w:ascii="Times New Roman" w:hAnsi="Times New Roman" w:cs="Times New Roman"/>
          <w:b/>
          <w:sz w:val="24"/>
          <w:szCs w:val="24"/>
        </w:rPr>
        <w:t xml:space="preserve"> Phytochemical Screening</w:t>
      </w:r>
    </w:p>
    <w:p w:rsidR="0084084C" w:rsidRPr="000F02BD" w:rsidRDefault="0084084C" w:rsidP="0084084C">
      <w:pPr>
        <w:spacing w:after="0" w:line="360" w:lineRule="auto"/>
        <w:jc w:val="both"/>
        <w:rPr>
          <w:rFonts w:ascii="Times New Roman" w:hAnsi="Times New Roman" w:cs="Times New Roman"/>
          <w:sz w:val="24"/>
          <w:szCs w:val="24"/>
        </w:rPr>
      </w:pPr>
      <w:r w:rsidRPr="000F02BD">
        <w:rPr>
          <w:rFonts w:ascii="Times New Roman" w:hAnsi="Times New Roman" w:cs="Times New Roman"/>
          <w:sz w:val="24"/>
          <w:szCs w:val="24"/>
        </w:rPr>
        <w:t xml:space="preserve">         Phytochemical screening was done to identify the presence of phenols, saponins, triterpenes, flavonoids, alkaloids and steroids in both plants leaf extracts. Preparation for the test was done by pouring 3mL of the leaf extracts into separate test </w:t>
      </w:r>
      <w:r>
        <w:rPr>
          <w:rFonts w:ascii="Times New Roman" w:hAnsi="Times New Roman" w:cs="Times New Roman"/>
          <w:sz w:val="24"/>
          <w:szCs w:val="24"/>
        </w:rPr>
        <w:t>tubes and diluting with 2-4 mL</w:t>
      </w:r>
      <w:r w:rsidRPr="000F02BD">
        <w:rPr>
          <w:rFonts w:ascii="Times New Roman" w:hAnsi="Times New Roman" w:cs="Times New Roman"/>
          <w:sz w:val="24"/>
          <w:szCs w:val="24"/>
        </w:rPr>
        <w:t xml:space="preserve"> deionized water. The various test carried out following the procedures listed below: </w:t>
      </w:r>
    </w:p>
    <w:p w:rsidR="0084084C" w:rsidRPr="000F02BD" w:rsidRDefault="0084084C" w:rsidP="0084084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S9</w:t>
      </w:r>
      <w:r w:rsidRPr="000F02BD">
        <w:rPr>
          <w:rFonts w:ascii="Times New Roman" w:hAnsi="Times New Roman" w:cs="Times New Roman"/>
          <w:b/>
          <w:sz w:val="24"/>
          <w:szCs w:val="24"/>
        </w:rPr>
        <w:t>.1 Test for Tannins and Phenolic compounds</w:t>
      </w:r>
    </w:p>
    <w:p w:rsidR="0084084C" w:rsidRDefault="0084084C" w:rsidP="0084084C">
      <w:pPr>
        <w:spacing w:after="0" w:line="360" w:lineRule="auto"/>
        <w:jc w:val="both"/>
        <w:rPr>
          <w:rFonts w:ascii="Times New Roman" w:hAnsi="Times New Roman" w:cs="Times New Roman"/>
          <w:sz w:val="24"/>
          <w:szCs w:val="24"/>
        </w:rPr>
      </w:pPr>
      <w:r w:rsidRPr="000F02BD">
        <w:rPr>
          <w:rFonts w:ascii="Times New Roman" w:hAnsi="Times New Roman" w:cs="Times New Roman"/>
          <w:sz w:val="24"/>
          <w:szCs w:val="24"/>
        </w:rPr>
        <w:t xml:space="preserve">     Few drops of 3% FeCl</w:t>
      </w:r>
      <w:r w:rsidRPr="000F02BD">
        <w:rPr>
          <w:rFonts w:ascii="Times New Roman" w:hAnsi="Times New Roman" w:cs="Times New Roman"/>
          <w:sz w:val="24"/>
          <w:szCs w:val="24"/>
          <w:vertAlign w:val="subscript"/>
        </w:rPr>
        <w:t>3</w:t>
      </w:r>
      <w:r w:rsidRPr="000F02BD">
        <w:rPr>
          <w:rFonts w:ascii="Times New Roman" w:hAnsi="Times New Roman" w:cs="Times New Roman"/>
          <w:sz w:val="24"/>
          <w:szCs w:val="24"/>
        </w:rPr>
        <w:t xml:space="preserve"> were added to 1mL solution of the extract and agitated a little. The appearance of a deep blue coloration shows the presence of tannins and Phenolic compounds.</w:t>
      </w:r>
    </w:p>
    <w:p w:rsidR="0084084C" w:rsidRDefault="0084084C" w:rsidP="0084084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S9</w:t>
      </w:r>
      <w:r w:rsidRPr="000F02BD">
        <w:rPr>
          <w:rFonts w:ascii="Times New Roman" w:hAnsi="Times New Roman" w:cs="Times New Roman"/>
          <w:b/>
          <w:sz w:val="24"/>
          <w:szCs w:val="24"/>
        </w:rPr>
        <w:t>.2 Test for Saponins</w:t>
      </w:r>
    </w:p>
    <w:p w:rsidR="0084084C" w:rsidRPr="00CE6337" w:rsidRDefault="0084084C" w:rsidP="0084084C">
      <w:pPr>
        <w:spacing w:after="0" w:line="360" w:lineRule="auto"/>
        <w:jc w:val="both"/>
        <w:rPr>
          <w:rFonts w:ascii="Times New Roman" w:hAnsi="Times New Roman" w:cs="Times New Roman"/>
          <w:b/>
          <w:sz w:val="24"/>
          <w:szCs w:val="24"/>
        </w:rPr>
      </w:pPr>
      <w:r w:rsidRPr="000F02BD">
        <w:rPr>
          <w:rFonts w:ascii="Times New Roman" w:hAnsi="Times New Roman" w:cs="Times New Roman"/>
          <w:sz w:val="24"/>
          <w:szCs w:val="24"/>
        </w:rPr>
        <w:t xml:space="preserve"> Froth’s test was done on both leaf extracts; a portion of the solution of both extracts was put in two clean test tubes and was shaken vigorously then left for few minutes. The presence of a stable froth confirms the presence of saponins.</w:t>
      </w:r>
    </w:p>
    <w:p w:rsidR="0084084C" w:rsidRPr="000F02BD" w:rsidRDefault="0084084C" w:rsidP="0084084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S9</w:t>
      </w:r>
      <w:r w:rsidRPr="000F02BD">
        <w:rPr>
          <w:rFonts w:ascii="Times New Roman" w:hAnsi="Times New Roman" w:cs="Times New Roman"/>
          <w:b/>
          <w:sz w:val="24"/>
          <w:szCs w:val="24"/>
        </w:rPr>
        <w:t>.3 Test for Triterpenes</w:t>
      </w:r>
    </w:p>
    <w:p w:rsidR="0084084C" w:rsidRPr="000F02BD" w:rsidRDefault="0084084C" w:rsidP="0084084C">
      <w:pPr>
        <w:spacing w:after="0" w:line="360" w:lineRule="auto"/>
        <w:jc w:val="both"/>
        <w:rPr>
          <w:rFonts w:ascii="Times New Roman" w:hAnsi="Times New Roman" w:cs="Times New Roman"/>
          <w:sz w:val="24"/>
          <w:szCs w:val="24"/>
        </w:rPr>
      </w:pPr>
      <w:r w:rsidRPr="000F02BD">
        <w:rPr>
          <w:rFonts w:ascii="Times New Roman" w:hAnsi="Times New Roman" w:cs="Times New Roman"/>
          <w:sz w:val="24"/>
          <w:szCs w:val="24"/>
        </w:rPr>
        <w:t xml:space="preserve">      1</w:t>
      </w:r>
      <w:r>
        <w:rPr>
          <w:rFonts w:ascii="Times New Roman" w:hAnsi="Times New Roman" w:cs="Times New Roman"/>
          <w:sz w:val="24"/>
          <w:szCs w:val="24"/>
        </w:rPr>
        <w:t xml:space="preserve"> </w:t>
      </w:r>
      <w:r w:rsidRPr="000F02BD">
        <w:rPr>
          <w:rFonts w:ascii="Times New Roman" w:hAnsi="Times New Roman" w:cs="Times New Roman"/>
          <w:sz w:val="24"/>
          <w:szCs w:val="24"/>
        </w:rPr>
        <w:t xml:space="preserve">mL of chloroform was added to 1mL of the solution of extract then reacted with 1mL of </w:t>
      </w:r>
      <w:r>
        <w:rPr>
          <w:rFonts w:ascii="Times New Roman" w:hAnsi="Times New Roman" w:cs="Times New Roman"/>
          <w:sz w:val="24"/>
          <w:szCs w:val="24"/>
        </w:rPr>
        <w:t xml:space="preserve">conc. </w:t>
      </w:r>
      <w:r w:rsidRPr="000F02BD">
        <w:rPr>
          <w:rFonts w:ascii="Times New Roman" w:hAnsi="Times New Roman" w:cs="Times New Roman"/>
          <w:sz w:val="24"/>
          <w:szCs w:val="24"/>
        </w:rPr>
        <w:t>H</w:t>
      </w:r>
      <w:r w:rsidRPr="000F02BD">
        <w:rPr>
          <w:rFonts w:ascii="Times New Roman" w:hAnsi="Times New Roman" w:cs="Times New Roman"/>
          <w:sz w:val="24"/>
          <w:szCs w:val="24"/>
          <w:vertAlign w:val="subscript"/>
        </w:rPr>
        <w:t>2</w:t>
      </w:r>
      <w:r w:rsidRPr="000F02BD">
        <w:rPr>
          <w:rFonts w:ascii="Times New Roman" w:hAnsi="Times New Roman" w:cs="Times New Roman"/>
          <w:sz w:val="24"/>
          <w:szCs w:val="24"/>
        </w:rPr>
        <w:t>SO</w:t>
      </w:r>
      <w:r w:rsidRPr="000F02BD">
        <w:rPr>
          <w:rFonts w:ascii="Times New Roman" w:hAnsi="Times New Roman" w:cs="Times New Roman"/>
          <w:sz w:val="24"/>
          <w:szCs w:val="24"/>
          <w:vertAlign w:val="subscript"/>
        </w:rPr>
        <w:t>4</w:t>
      </w:r>
      <w:r w:rsidRPr="000F02BD">
        <w:rPr>
          <w:rFonts w:ascii="Times New Roman" w:hAnsi="Times New Roman" w:cs="Times New Roman"/>
          <w:sz w:val="24"/>
          <w:szCs w:val="24"/>
        </w:rPr>
        <w:t xml:space="preserve"> which was carefully poured into the test tubes by carefully sliding it down the walls of the test tube in the solution. The appearance of red colour indicates the presence of triterpenes. </w:t>
      </w:r>
    </w:p>
    <w:p w:rsidR="0084084C" w:rsidRPr="0011331E" w:rsidRDefault="0084084C" w:rsidP="0084084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S9</w:t>
      </w:r>
      <w:r>
        <w:rPr>
          <w:rFonts w:ascii="Times New Roman" w:hAnsi="Times New Roman" w:cs="Times New Roman"/>
          <w:b/>
          <w:sz w:val="24"/>
          <w:szCs w:val="24"/>
        </w:rPr>
        <w:t xml:space="preserve">.4 </w:t>
      </w:r>
      <w:r w:rsidRPr="0011331E">
        <w:rPr>
          <w:rFonts w:ascii="Times New Roman" w:hAnsi="Times New Roman" w:cs="Times New Roman"/>
          <w:b/>
          <w:sz w:val="24"/>
          <w:szCs w:val="24"/>
        </w:rPr>
        <w:t>Test for Flavonoids</w:t>
      </w:r>
    </w:p>
    <w:p w:rsidR="0084084C" w:rsidRPr="000F02BD" w:rsidRDefault="0084084C" w:rsidP="0084084C">
      <w:pPr>
        <w:spacing w:after="0" w:line="360" w:lineRule="auto"/>
        <w:jc w:val="both"/>
        <w:rPr>
          <w:rFonts w:ascii="Times New Roman" w:hAnsi="Times New Roman" w:cs="Times New Roman"/>
          <w:sz w:val="24"/>
          <w:szCs w:val="24"/>
        </w:rPr>
      </w:pPr>
      <w:r w:rsidRPr="006107B4">
        <w:rPr>
          <w:rFonts w:ascii="Times New Roman" w:hAnsi="Times New Roman" w:cs="Times New Roman"/>
          <w:b/>
          <w:sz w:val="24"/>
          <w:szCs w:val="24"/>
        </w:rPr>
        <w:lastRenderedPageBreak/>
        <w:t>With lead acetate</w:t>
      </w:r>
      <w:r w:rsidRPr="000F02BD">
        <w:rPr>
          <w:rFonts w:ascii="Times New Roman" w:hAnsi="Times New Roman" w:cs="Times New Roman"/>
          <w:sz w:val="24"/>
          <w:szCs w:val="24"/>
        </w:rPr>
        <w:t>: Lead acetate solution was added to 1ml of the solution of the extracts. The formation of a yellow precipitate confirms the presence of flavonoids.</w:t>
      </w:r>
    </w:p>
    <w:p w:rsidR="0084084C" w:rsidRPr="000F02BD" w:rsidRDefault="0084084C" w:rsidP="0084084C">
      <w:pPr>
        <w:spacing w:after="0" w:line="360" w:lineRule="auto"/>
        <w:jc w:val="both"/>
        <w:rPr>
          <w:rFonts w:ascii="Times New Roman" w:hAnsi="Times New Roman" w:cs="Times New Roman"/>
          <w:sz w:val="24"/>
          <w:szCs w:val="24"/>
        </w:rPr>
      </w:pPr>
      <w:r w:rsidRPr="000F02BD">
        <w:rPr>
          <w:rFonts w:ascii="Times New Roman" w:hAnsi="Times New Roman" w:cs="Times New Roman"/>
          <w:b/>
          <w:sz w:val="24"/>
          <w:szCs w:val="24"/>
        </w:rPr>
        <w:t>With NaOH</w:t>
      </w:r>
      <w:r w:rsidRPr="000F02BD">
        <w:rPr>
          <w:rFonts w:ascii="Times New Roman" w:hAnsi="Times New Roman" w:cs="Times New Roman"/>
          <w:sz w:val="24"/>
          <w:szCs w:val="24"/>
        </w:rPr>
        <w:t>: Few drops of NaOH were added to the solution of the extract with the lead acetate to decolorize the yellow color formed, a decoloration confirms the presence of flavonoids.</w:t>
      </w:r>
    </w:p>
    <w:p w:rsidR="0084084C" w:rsidRPr="0011331E" w:rsidRDefault="0084084C" w:rsidP="0084084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S9</w:t>
      </w:r>
      <w:r>
        <w:rPr>
          <w:rFonts w:ascii="Times New Roman" w:hAnsi="Times New Roman" w:cs="Times New Roman"/>
          <w:b/>
          <w:sz w:val="24"/>
          <w:szCs w:val="24"/>
        </w:rPr>
        <w:t xml:space="preserve">.5 </w:t>
      </w:r>
      <w:r w:rsidRPr="0011331E">
        <w:rPr>
          <w:rFonts w:ascii="Times New Roman" w:hAnsi="Times New Roman" w:cs="Times New Roman"/>
          <w:b/>
          <w:sz w:val="24"/>
          <w:szCs w:val="24"/>
        </w:rPr>
        <w:t>Test for Alkaloids</w:t>
      </w:r>
    </w:p>
    <w:p w:rsidR="0084084C" w:rsidRPr="000F02BD" w:rsidRDefault="0084084C" w:rsidP="0084084C">
      <w:pPr>
        <w:spacing w:after="0" w:line="360" w:lineRule="auto"/>
        <w:ind w:firstLine="720"/>
        <w:jc w:val="both"/>
        <w:rPr>
          <w:rFonts w:ascii="Times New Roman" w:hAnsi="Times New Roman" w:cs="Times New Roman"/>
          <w:sz w:val="24"/>
          <w:szCs w:val="24"/>
        </w:rPr>
      </w:pPr>
      <w:r w:rsidRPr="000F02BD">
        <w:rPr>
          <w:rFonts w:ascii="Times New Roman" w:hAnsi="Times New Roman" w:cs="Times New Roman"/>
          <w:sz w:val="24"/>
          <w:szCs w:val="24"/>
        </w:rPr>
        <w:t>Dilute HCl was added to the solution of the extract, shaken and filtered. The filtrate was kept and the Meyer’s test was done on it by measuring 2mL of the filtrate and adding Meyer’s reagent. The formation of yellow precipitate or turbidity indic</w:t>
      </w:r>
      <w:r>
        <w:rPr>
          <w:rFonts w:ascii="Times New Roman" w:hAnsi="Times New Roman" w:cs="Times New Roman"/>
          <w:sz w:val="24"/>
          <w:szCs w:val="24"/>
        </w:rPr>
        <w:t>ates the presence of alkaloids (Sofowora, 1993)</w:t>
      </w:r>
    </w:p>
    <w:p w:rsidR="0084084C" w:rsidRPr="0011331E" w:rsidRDefault="0084084C" w:rsidP="0084084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S9</w:t>
      </w:r>
      <w:r>
        <w:rPr>
          <w:rFonts w:ascii="Times New Roman" w:hAnsi="Times New Roman" w:cs="Times New Roman"/>
          <w:b/>
          <w:sz w:val="24"/>
          <w:szCs w:val="24"/>
        </w:rPr>
        <w:t xml:space="preserve">.6 </w:t>
      </w:r>
      <w:r w:rsidRPr="0011331E">
        <w:rPr>
          <w:rFonts w:ascii="Times New Roman" w:hAnsi="Times New Roman" w:cs="Times New Roman"/>
          <w:b/>
          <w:sz w:val="24"/>
          <w:szCs w:val="24"/>
        </w:rPr>
        <w:t>Test for Steroids</w:t>
      </w:r>
    </w:p>
    <w:p w:rsidR="0084084C" w:rsidRPr="000F02BD" w:rsidRDefault="0084084C" w:rsidP="0084084C">
      <w:pPr>
        <w:spacing w:after="0" w:line="360" w:lineRule="auto"/>
        <w:ind w:firstLine="720"/>
        <w:jc w:val="both"/>
        <w:rPr>
          <w:rFonts w:ascii="Times New Roman" w:hAnsi="Times New Roman" w:cs="Times New Roman"/>
          <w:sz w:val="24"/>
          <w:szCs w:val="24"/>
        </w:rPr>
      </w:pPr>
      <w:r w:rsidRPr="000F02BD">
        <w:rPr>
          <w:rFonts w:ascii="Times New Roman" w:hAnsi="Times New Roman" w:cs="Times New Roman"/>
          <w:sz w:val="24"/>
          <w:szCs w:val="24"/>
        </w:rPr>
        <w:t>Libermann-Buchard test was done to determine the presence of sterols and steroids by mixing 2mL of the solution of the extract with 1ml acetic anhydride and heating for few minutes then cooled, Concentrated H</w:t>
      </w:r>
      <w:r w:rsidRPr="0011331E">
        <w:rPr>
          <w:rFonts w:ascii="Times New Roman" w:hAnsi="Times New Roman" w:cs="Times New Roman"/>
          <w:sz w:val="24"/>
          <w:szCs w:val="24"/>
          <w:vertAlign w:val="subscript"/>
        </w:rPr>
        <w:t>2</w:t>
      </w:r>
      <w:r w:rsidRPr="000F02BD">
        <w:rPr>
          <w:rFonts w:ascii="Times New Roman" w:hAnsi="Times New Roman" w:cs="Times New Roman"/>
          <w:sz w:val="24"/>
          <w:szCs w:val="24"/>
        </w:rPr>
        <w:t>SO</w:t>
      </w:r>
      <w:r w:rsidRPr="0011331E">
        <w:rPr>
          <w:rFonts w:ascii="Times New Roman" w:hAnsi="Times New Roman" w:cs="Times New Roman"/>
          <w:sz w:val="24"/>
          <w:szCs w:val="24"/>
          <w:vertAlign w:val="subscript"/>
        </w:rPr>
        <w:t>4</w:t>
      </w:r>
      <w:r w:rsidRPr="000F02BD">
        <w:rPr>
          <w:rFonts w:ascii="Times New Roman" w:hAnsi="Times New Roman" w:cs="Times New Roman"/>
          <w:sz w:val="24"/>
          <w:szCs w:val="24"/>
        </w:rPr>
        <w:t xml:space="preserve"> was added in few drops by sliding down the side of the test tube. The appearance of a blue color indicates the presence of steroids.</w:t>
      </w:r>
    </w:p>
    <w:p w:rsidR="009730C7" w:rsidRPr="009730C7" w:rsidRDefault="009730C7" w:rsidP="002A0554">
      <w:pPr>
        <w:spacing w:after="0" w:line="240" w:lineRule="auto"/>
        <w:rPr>
          <w:b/>
        </w:rPr>
      </w:pPr>
    </w:p>
    <w:sectPr w:rsidR="009730C7" w:rsidRPr="009730C7" w:rsidSect="00813310">
      <w:footerReference w:type="default" r:id="rId19"/>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AB4" w:rsidRDefault="00365AB4" w:rsidP="00813310">
      <w:pPr>
        <w:spacing w:after="0" w:line="240" w:lineRule="auto"/>
      </w:pPr>
      <w:r>
        <w:separator/>
      </w:r>
    </w:p>
  </w:endnote>
  <w:endnote w:type="continuationSeparator" w:id="0">
    <w:p w:rsidR="00365AB4" w:rsidRDefault="00365AB4" w:rsidP="00813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12125"/>
      <w:docPartObj>
        <w:docPartGallery w:val="Page Numbers (Bottom of Page)"/>
        <w:docPartUnique/>
      </w:docPartObj>
    </w:sdtPr>
    <w:sdtEndPr>
      <w:rPr>
        <w:noProof/>
      </w:rPr>
    </w:sdtEndPr>
    <w:sdtContent>
      <w:p w:rsidR="00813310" w:rsidRDefault="00813310">
        <w:pPr>
          <w:pStyle w:val="Footer"/>
          <w:jc w:val="center"/>
        </w:pPr>
        <w:r>
          <w:fldChar w:fldCharType="begin"/>
        </w:r>
        <w:r>
          <w:instrText xml:space="preserve"> PAGE   \* MERGEFORMAT </w:instrText>
        </w:r>
        <w:r>
          <w:fldChar w:fldCharType="separate"/>
        </w:r>
        <w:r w:rsidR="0084084C">
          <w:rPr>
            <w:noProof/>
          </w:rPr>
          <w:t>8</w:t>
        </w:r>
        <w:r>
          <w:rPr>
            <w:noProof/>
          </w:rPr>
          <w:fldChar w:fldCharType="end"/>
        </w:r>
      </w:p>
    </w:sdtContent>
  </w:sdt>
  <w:p w:rsidR="00813310" w:rsidRDefault="008133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AB4" w:rsidRDefault="00365AB4" w:rsidP="00813310">
      <w:pPr>
        <w:spacing w:after="0" w:line="240" w:lineRule="auto"/>
      </w:pPr>
      <w:r>
        <w:separator/>
      </w:r>
    </w:p>
  </w:footnote>
  <w:footnote w:type="continuationSeparator" w:id="0">
    <w:p w:rsidR="00365AB4" w:rsidRDefault="00365AB4" w:rsidP="008133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AF0B22"/>
    <w:multiLevelType w:val="multilevel"/>
    <w:tmpl w:val="7FD236A8"/>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94E7B41"/>
    <w:multiLevelType w:val="multilevel"/>
    <w:tmpl w:val="976C783C"/>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702756C3"/>
    <w:multiLevelType w:val="multilevel"/>
    <w:tmpl w:val="68785E2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A08"/>
    <w:rsid w:val="000E4B56"/>
    <w:rsid w:val="002266C8"/>
    <w:rsid w:val="002311B7"/>
    <w:rsid w:val="00262F03"/>
    <w:rsid w:val="002A0554"/>
    <w:rsid w:val="002B795D"/>
    <w:rsid w:val="003237F8"/>
    <w:rsid w:val="00365AB4"/>
    <w:rsid w:val="003B028D"/>
    <w:rsid w:val="003B56F0"/>
    <w:rsid w:val="00461039"/>
    <w:rsid w:val="005B79C2"/>
    <w:rsid w:val="00637916"/>
    <w:rsid w:val="007C7F71"/>
    <w:rsid w:val="00813310"/>
    <w:rsid w:val="0084084C"/>
    <w:rsid w:val="008C4DB2"/>
    <w:rsid w:val="009730C7"/>
    <w:rsid w:val="00B65A08"/>
    <w:rsid w:val="00B7462B"/>
    <w:rsid w:val="00C355E5"/>
    <w:rsid w:val="00C87026"/>
    <w:rsid w:val="00EA44C6"/>
    <w:rsid w:val="00EF2DBF"/>
    <w:rsid w:val="00F12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41BFD5-72D5-4904-8F30-60ED23930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F7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F71"/>
    <w:pPr>
      <w:ind w:left="720"/>
      <w:contextualSpacing/>
    </w:pPr>
  </w:style>
  <w:style w:type="table" w:styleId="GridTable7Colorful">
    <w:name w:val="Grid Table 7 Colorful"/>
    <w:basedOn w:val="TableNormal"/>
    <w:uiPriority w:val="52"/>
    <w:rsid w:val="00B7462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
    <w:name w:val="Table Grid"/>
    <w:basedOn w:val="TableNormal"/>
    <w:uiPriority w:val="59"/>
    <w:rsid w:val="00461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33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310"/>
  </w:style>
  <w:style w:type="paragraph" w:styleId="Footer">
    <w:name w:val="footer"/>
    <w:basedOn w:val="Normal"/>
    <w:link w:val="FooterChar"/>
    <w:uiPriority w:val="99"/>
    <w:unhideWhenUsed/>
    <w:rsid w:val="008133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jpeg"/><Relationship Id="rId18" Type="http://schemas.openxmlformats.org/officeDocument/2006/relationships/chart" Target="charts/chart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tiff"/><Relationship Id="rId17"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chart" Target="charts/chart3.xml"/><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ENTT\Documents\EFFECT%20OF%20CONCENTRATION%20T.DIVERSIFOLIA%20SATURDAY%2019TH%20(90%20Min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CENTT\Documents\EFFECT%20OF%20TEMPERATURE%20(55C)%20TITHONIA.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CENTT\Documents\EFFECT%20OF%20CONCENTRATION%20T.DIVERSIFOLIA%20SATURDAY%2019TH%20(90%20Mins).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CENTT\Documents\EFFECT%20OF%20CONTACT%20TIME%20(T.DIVERSIFOLIA).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CENTT\Documents\EFFECT%20OF%20TEMPERATURE%20(45C)%20TITHONIA.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CENTT\Documents\EFFECT%20OF%20VOLUME%20RATIO%20(Tithonia%20diversifol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53093363329591"/>
          <c:y val="7.3904472641690103E-2"/>
          <c:w val="0.68803021573522838"/>
          <c:h val="0.75915333347050384"/>
        </c:manualLayout>
      </c:layout>
      <c:scatterChart>
        <c:scatterStyle val="smoothMarker"/>
        <c:varyColors val="0"/>
        <c:ser>
          <c:idx val="0"/>
          <c:order val="0"/>
          <c:tx>
            <c:strRef>
              <c:f>'0.002M'!$B$26</c:f>
              <c:strCache>
                <c:ptCount val="1"/>
                <c:pt idx="0">
                  <c:v>ABS</c:v>
                </c:pt>
              </c:strCache>
            </c:strRef>
          </c:tx>
          <c:spPr>
            <a:ln>
              <a:solidFill>
                <a:schemeClr val="accent3">
                  <a:lumMod val="50000"/>
                </a:schemeClr>
              </a:solidFill>
            </a:ln>
          </c:spPr>
          <c:marker>
            <c:symbol val="none"/>
          </c:marker>
          <c:xVal>
            <c:numRef>
              <c:f>'0.002M'!$A$27:$A$127</c:f>
              <c:numCache>
                <c:formatCode>General</c:formatCode>
                <c:ptCount val="101"/>
                <c:pt idx="0">
                  <c:v>300</c:v>
                </c:pt>
                <c:pt idx="1">
                  <c:v>305</c:v>
                </c:pt>
                <c:pt idx="2">
                  <c:v>310</c:v>
                </c:pt>
                <c:pt idx="3">
                  <c:v>315</c:v>
                </c:pt>
                <c:pt idx="4">
                  <c:v>320</c:v>
                </c:pt>
                <c:pt idx="5">
                  <c:v>325</c:v>
                </c:pt>
                <c:pt idx="6">
                  <c:v>330</c:v>
                </c:pt>
                <c:pt idx="7">
                  <c:v>335</c:v>
                </c:pt>
                <c:pt idx="8">
                  <c:v>340</c:v>
                </c:pt>
                <c:pt idx="9">
                  <c:v>345</c:v>
                </c:pt>
                <c:pt idx="10">
                  <c:v>350</c:v>
                </c:pt>
                <c:pt idx="11">
                  <c:v>355</c:v>
                </c:pt>
                <c:pt idx="12">
                  <c:v>360</c:v>
                </c:pt>
                <c:pt idx="13">
                  <c:v>365</c:v>
                </c:pt>
                <c:pt idx="14">
                  <c:v>370</c:v>
                </c:pt>
                <c:pt idx="15">
                  <c:v>375</c:v>
                </c:pt>
                <c:pt idx="16">
                  <c:v>380</c:v>
                </c:pt>
                <c:pt idx="17">
                  <c:v>385</c:v>
                </c:pt>
                <c:pt idx="18">
                  <c:v>390</c:v>
                </c:pt>
                <c:pt idx="19">
                  <c:v>395</c:v>
                </c:pt>
                <c:pt idx="20">
                  <c:v>400</c:v>
                </c:pt>
                <c:pt idx="21">
                  <c:v>405</c:v>
                </c:pt>
                <c:pt idx="22">
                  <c:v>410</c:v>
                </c:pt>
                <c:pt idx="23">
                  <c:v>415</c:v>
                </c:pt>
                <c:pt idx="24">
                  <c:v>420</c:v>
                </c:pt>
                <c:pt idx="25">
                  <c:v>425</c:v>
                </c:pt>
                <c:pt idx="26">
                  <c:v>430</c:v>
                </c:pt>
                <c:pt idx="27">
                  <c:v>435</c:v>
                </c:pt>
                <c:pt idx="28">
                  <c:v>440</c:v>
                </c:pt>
                <c:pt idx="29">
                  <c:v>445</c:v>
                </c:pt>
                <c:pt idx="30">
                  <c:v>450</c:v>
                </c:pt>
                <c:pt idx="31">
                  <c:v>455</c:v>
                </c:pt>
                <c:pt idx="32">
                  <c:v>460</c:v>
                </c:pt>
                <c:pt idx="33">
                  <c:v>465</c:v>
                </c:pt>
                <c:pt idx="34">
                  <c:v>470</c:v>
                </c:pt>
                <c:pt idx="35">
                  <c:v>475</c:v>
                </c:pt>
                <c:pt idx="36">
                  <c:v>480</c:v>
                </c:pt>
                <c:pt idx="37">
                  <c:v>485</c:v>
                </c:pt>
                <c:pt idx="38">
                  <c:v>490</c:v>
                </c:pt>
                <c:pt idx="39">
                  <c:v>495</c:v>
                </c:pt>
                <c:pt idx="40">
                  <c:v>500</c:v>
                </c:pt>
                <c:pt idx="41">
                  <c:v>505</c:v>
                </c:pt>
                <c:pt idx="42">
                  <c:v>510</c:v>
                </c:pt>
                <c:pt idx="43">
                  <c:v>515</c:v>
                </c:pt>
                <c:pt idx="44">
                  <c:v>520</c:v>
                </c:pt>
                <c:pt idx="45">
                  <c:v>525</c:v>
                </c:pt>
                <c:pt idx="46">
                  <c:v>530</c:v>
                </c:pt>
                <c:pt idx="47">
                  <c:v>535</c:v>
                </c:pt>
                <c:pt idx="48">
                  <c:v>540</c:v>
                </c:pt>
                <c:pt idx="49">
                  <c:v>545</c:v>
                </c:pt>
                <c:pt idx="50">
                  <c:v>550</c:v>
                </c:pt>
                <c:pt idx="51">
                  <c:v>555</c:v>
                </c:pt>
                <c:pt idx="52">
                  <c:v>560</c:v>
                </c:pt>
                <c:pt idx="53">
                  <c:v>565</c:v>
                </c:pt>
                <c:pt idx="54">
                  <c:v>570</c:v>
                </c:pt>
                <c:pt idx="55">
                  <c:v>575</c:v>
                </c:pt>
                <c:pt idx="56">
                  <c:v>580</c:v>
                </c:pt>
                <c:pt idx="57">
                  <c:v>585</c:v>
                </c:pt>
                <c:pt idx="58">
                  <c:v>590</c:v>
                </c:pt>
                <c:pt idx="59">
                  <c:v>595</c:v>
                </c:pt>
                <c:pt idx="60">
                  <c:v>600</c:v>
                </c:pt>
                <c:pt idx="61">
                  <c:v>605</c:v>
                </c:pt>
                <c:pt idx="62">
                  <c:v>610</c:v>
                </c:pt>
                <c:pt idx="63">
                  <c:v>615</c:v>
                </c:pt>
                <c:pt idx="64">
                  <c:v>620</c:v>
                </c:pt>
                <c:pt idx="65">
                  <c:v>625</c:v>
                </c:pt>
                <c:pt idx="66">
                  <c:v>630</c:v>
                </c:pt>
                <c:pt idx="67">
                  <c:v>635</c:v>
                </c:pt>
                <c:pt idx="68">
                  <c:v>640</c:v>
                </c:pt>
                <c:pt idx="69">
                  <c:v>645</c:v>
                </c:pt>
                <c:pt idx="70">
                  <c:v>650</c:v>
                </c:pt>
                <c:pt idx="71">
                  <c:v>655</c:v>
                </c:pt>
                <c:pt idx="72">
                  <c:v>660</c:v>
                </c:pt>
                <c:pt idx="73">
                  <c:v>665</c:v>
                </c:pt>
                <c:pt idx="74">
                  <c:v>670</c:v>
                </c:pt>
                <c:pt idx="75">
                  <c:v>675</c:v>
                </c:pt>
                <c:pt idx="76">
                  <c:v>680</c:v>
                </c:pt>
                <c:pt idx="77">
                  <c:v>685</c:v>
                </c:pt>
                <c:pt idx="78">
                  <c:v>690</c:v>
                </c:pt>
                <c:pt idx="79">
                  <c:v>695</c:v>
                </c:pt>
                <c:pt idx="80">
                  <c:v>700</c:v>
                </c:pt>
                <c:pt idx="81">
                  <c:v>705</c:v>
                </c:pt>
                <c:pt idx="82">
                  <c:v>710</c:v>
                </c:pt>
                <c:pt idx="83">
                  <c:v>715</c:v>
                </c:pt>
                <c:pt idx="84">
                  <c:v>720</c:v>
                </c:pt>
                <c:pt idx="85">
                  <c:v>725</c:v>
                </c:pt>
                <c:pt idx="86">
                  <c:v>730</c:v>
                </c:pt>
                <c:pt idx="87">
                  <c:v>735</c:v>
                </c:pt>
                <c:pt idx="88">
                  <c:v>740</c:v>
                </c:pt>
                <c:pt idx="89">
                  <c:v>745</c:v>
                </c:pt>
                <c:pt idx="90">
                  <c:v>750</c:v>
                </c:pt>
                <c:pt idx="91">
                  <c:v>755</c:v>
                </c:pt>
                <c:pt idx="92">
                  <c:v>760</c:v>
                </c:pt>
                <c:pt idx="93">
                  <c:v>765</c:v>
                </c:pt>
                <c:pt idx="94">
                  <c:v>770</c:v>
                </c:pt>
                <c:pt idx="95">
                  <c:v>775</c:v>
                </c:pt>
                <c:pt idx="96">
                  <c:v>780</c:v>
                </c:pt>
                <c:pt idx="97">
                  <c:v>785</c:v>
                </c:pt>
                <c:pt idx="98">
                  <c:v>790</c:v>
                </c:pt>
                <c:pt idx="99">
                  <c:v>795</c:v>
                </c:pt>
                <c:pt idx="100">
                  <c:v>800</c:v>
                </c:pt>
              </c:numCache>
            </c:numRef>
          </c:xVal>
          <c:yVal>
            <c:numRef>
              <c:f>'0.002M'!$B$27:$B$127</c:f>
              <c:numCache>
                <c:formatCode>General</c:formatCode>
                <c:ptCount val="101"/>
                <c:pt idx="0">
                  <c:v>1.9249999999999998</c:v>
                </c:pt>
                <c:pt idx="1">
                  <c:v>1.7709999999999995</c:v>
                </c:pt>
                <c:pt idx="2">
                  <c:v>1.6300000000000001</c:v>
                </c:pt>
                <c:pt idx="3">
                  <c:v>1.5269999999999992</c:v>
                </c:pt>
                <c:pt idx="4">
                  <c:v>1.4509999999999994</c:v>
                </c:pt>
                <c:pt idx="5">
                  <c:v>1.4009999999999994</c:v>
                </c:pt>
                <c:pt idx="6">
                  <c:v>1.3859999999999992</c:v>
                </c:pt>
                <c:pt idx="7">
                  <c:v>1.4129999999999994</c:v>
                </c:pt>
                <c:pt idx="8">
                  <c:v>1.496</c:v>
                </c:pt>
                <c:pt idx="9">
                  <c:v>1.593</c:v>
                </c:pt>
                <c:pt idx="10">
                  <c:v>1.7120000000000002</c:v>
                </c:pt>
                <c:pt idx="11">
                  <c:v>1.8080000000000001</c:v>
                </c:pt>
                <c:pt idx="12">
                  <c:v>1.8919999999999992</c:v>
                </c:pt>
                <c:pt idx="13">
                  <c:v>1.9680000000000004</c:v>
                </c:pt>
                <c:pt idx="14">
                  <c:v>2.0559999999999987</c:v>
                </c:pt>
                <c:pt idx="15">
                  <c:v>2.1389999999999998</c:v>
                </c:pt>
                <c:pt idx="16">
                  <c:v>2.2210000000000001</c:v>
                </c:pt>
                <c:pt idx="17">
                  <c:v>2.3049999999999997</c:v>
                </c:pt>
                <c:pt idx="18">
                  <c:v>2.3699999999999997</c:v>
                </c:pt>
                <c:pt idx="19">
                  <c:v>2.4529999999999985</c:v>
                </c:pt>
                <c:pt idx="20">
                  <c:v>2.52</c:v>
                </c:pt>
                <c:pt idx="21">
                  <c:v>2.605</c:v>
                </c:pt>
                <c:pt idx="22">
                  <c:v>2.6659999999999999</c:v>
                </c:pt>
                <c:pt idx="23">
                  <c:v>2.7149999999999999</c:v>
                </c:pt>
                <c:pt idx="24">
                  <c:v>2.774</c:v>
                </c:pt>
                <c:pt idx="25">
                  <c:v>2.798</c:v>
                </c:pt>
                <c:pt idx="26">
                  <c:v>2.8239999999999998</c:v>
                </c:pt>
                <c:pt idx="27">
                  <c:v>2.827</c:v>
                </c:pt>
                <c:pt idx="28">
                  <c:v>2.7749999999999999</c:v>
                </c:pt>
                <c:pt idx="29">
                  <c:v>2.7669999999999999</c:v>
                </c:pt>
                <c:pt idx="30">
                  <c:v>2.6930000000000001</c:v>
                </c:pt>
                <c:pt idx="31">
                  <c:v>2.6070000000000002</c:v>
                </c:pt>
                <c:pt idx="32">
                  <c:v>2.4959999999999987</c:v>
                </c:pt>
                <c:pt idx="33">
                  <c:v>2.3899999999999997</c:v>
                </c:pt>
                <c:pt idx="34">
                  <c:v>2.266</c:v>
                </c:pt>
                <c:pt idx="35">
                  <c:v>2.141</c:v>
                </c:pt>
                <c:pt idx="36">
                  <c:v>2.0159999999999987</c:v>
                </c:pt>
                <c:pt idx="37">
                  <c:v>1.8939999999999992</c:v>
                </c:pt>
                <c:pt idx="38">
                  <c:v>1.7689999999999995</c:v>
                </c:pt>
                <c:pt idx="39">
                  <c:v>1.6619999999999993</c:v>
                </c:pt>
                <c:pt idx="40">
                  <c:v>1.5580000000000001</c:v>
                </c:pt>
                <c:pt idx="41">
                  <c:v>1.458</c:v>
                </c:pt>
                <c:pt idx="42">
                  <c:v>1.3660000000000001</c:v>
                </c:pt>
                <c:pt idx="43">
                  <c:v>1.2829999999999993</c:v>
                </c:pt>
                <c:pt idx="44">
                  <c:v>1.208</c:v>
                </c:pt>
                <c:pt idx="45">
                  <c:v>1.135</c:v>
                </c:pt>
                <c:pt idx="46">
                  <c:v>1.0109999999999992</c:v>
                </c:pt>
                <c:pt idx="47">
                  <c:v>1.012</c:v>
                </c:pt>
                <c:pt idx="48">
                  <c:v>0.95400000000000029</c:v>
                </c:pt>
                <c:pt idx="49">
                  <c:v>0.90500000000000003</c:v>
                </c:pt>
                <c:pt idx="50">
                  <c:v>0.85700000000000032</c:v>
                </c:pt>
                <c:pt idx="51">
                  <c:v>0.81499999999999995</c:v>
                </c:pt>
                <c:pt idx="52">
                  <c:v>0.77600000000000025</c:v>
                </c:pt>
                <c:pt idx="53">
                  <c:v>0.73800000000000032</c:v>
                </c:pt>
                <c:pt idx="54">
                  <c:v>0.70400000000000029</c:v>
                </c:pt>
                <c:pt idx="55">
                  <c:v>0.67400000000000049</c:v>
                </c:pt>
                <c:pt idx="56">
                  <c:v>0.64700000000000035</c:v>
                </c:pt>
                <c:pt idx="57">
                  <c:v>0.62000000000000033</c:v>
                </c:pt>
                <c:pt idx="58">
                  <c:v>0.59500000000000008</c:v>
                </c:pt>
                <c:pt idx="59">
                  <c:v>0.57299999999999995</c:v>
                </c:pt>
                <c:pt idx="60">
                  <c:v>0.55200000000000005</c:v>
                </c:pt>
                <c:pt idx="61">
                  <c:v>0.53300000000000003</c:v>
                </c:pt>
                <c:pt idx="62">
                  <c:v>0.51500000000000001</c:v>
                </c:pt>
                <c:pt idx="63">
                  <c:v>0.49900000000000017</c:v>
                </c:pt>
                <c:pt idx="64">
                  <c:v>0.48400000000000021</c:v>
                </c:pt>
                <c:pt idx="65">
                  <c:v>0.47000000000000008</c:v>
                </c:pt>
                <c:pt idx="66">
                  <c:v>0.45600000000000002</c:v>
                </c:pt>
                <c:pt idx="67">
                  <c:v>0.44400000000000006</c:v>
                </c:pt>
                <c:pt idx="68">
                  <c:v>0.43300000000000016</c:v>
                </c:pt>
                <c:pt idx="69">
                  <c:v>0.42100000000000021</c:v>
                </c:pt>
                <c:pt idx="70">
                  <c:v>0.41100000000000014</c:v>
                </c:pt>
                <c:pt idx="71">
                  <c:v>0.40100000000000002</c:v>
                </c:pt>
                <c:pt idx="72">
                  <c:v>0.39200000000000024</c:v>
                </c:pt>
                <c:pt idx="73">
                  <c:v>0.38400000000000017</c:v>
                </c:pt>
                <c:pt idx="74">
                  <c:v>0.37500000000000017</c:v>
                </c:pt>
                <c:pt idx="75">
                  <c:v>0.36700000000000021</c:v>
                </c:pt>
                <c:pt idx="76">
                  <c:v>0.35900000000000021</c:v>
                </c:pt>
                <c:pt idx="77">
                  <c:v>0.35100000000000015</c:v>
                </c:pt>
                <c:pt idx="78">
                  <c:v>0.34300000000000019</c:v>
                </c:pt>
                <c:pt idx="79">
                  <c:v>0.33500000000000024</c:v>
                </c:pt>
                <c:pt idx="80">
                  <c:v>0.32700000000000018</c:v>
                </c:pt>
                <c:pt idx="81">
                  <c:v>0.31900000000000017</c:v>
                </c:pt>
                <c:pt idx="82">
                  <c:v>0.31000000000000016</c:v>
                </c:pt>
                <c:pt idx="83">
                  <c:v>0.30300000000000021</c:v>
                </c:pt>
                <c:pt idx="84">
                  <c:v>0.29500000000000015</c:v>
                </c:pt>
                <c:pt idx="85">
                  <c:v>0.28700000000000014</c:v>
                </c:pt>
                <c:pt idx="86">
                  <c:v>0.28000000000000008</c:v>
                </c:pt>
                <c:pt idx="87">
                  <c:v>0.27400000000000002</c:v>
                </c:pt>
                <c:pt idx="88">
                  <c:v>0.26700000000000002</c:v>
                </c:pt>
                <c:pt idx="89">
                  <c:v>0.26100000000000001</c:v>
                </c:pt>
                <c:pt idx="90">
                  <c:v>0.22500000000000003</c:v>
                </c:pt>
                <c:pt idx="91">
                  <c:v>0.24900000000000008</c:v>
                </c:pt>
                <c:pt idx="92">
                  <c:v>0.24300000000000008</c:v>
                </c:pt>
                <c:pt idx="93">
                  <c:v>0.23700000000000004</c:v>
                </c:pt>
                <c:pt idx="94">
                  <c:v>0.23100000000000001</c:v>
                </c:pt>
                <c:pt idx="95">
                  <c:v>0.22600000000000003</c:v>
                </c:pt>
                <c:pt idx="96">
                  <c:v>0.22100000000000003</c:v>
                </c:pt>
                <c:pt idx="97">
                  <c:v>0.21500000000000008</c:v>
                </c:pt>
                <c:pt idx="98">
                  <c:v>0.21100000000000008</c:v>
                </c:pt>
                <c:pt idx="99">
                  <c:v>0.20700000000000007</c:v>
                </c:pt>
                <c:pt idx="100">
                  <c:v>0.20300000000000001</c:v>
                </c:pt>
              </c:numCache>
            </c:numRef>
          </c:yVal>
          <c:smooth val="1"/>
        </c:ser>
        <c:dLbls>
          <c:showLegendKey val="0"/>
          <c:showVal val="0"/>
          <c:showCatName val="0"/>
          <c:showSerName val="0"/>
          <c:showPercent val="0"/>
          <c:showBubbleSize val="0"/>
        </c:dLbls>
        <c:axId val="531620872"/>
        <c:axId val="531623616"/>
      </c:scatterChart>
      <c:valAx>
        <c:axId val="531620872"/>
        <c:scaling>
          <c:orientation val="minMax"/>
          <c:max val="850"/>
          <c:min val="300"/>
        </c:scaling>
        <c:delete val="0"/>
        <c:axPos val="b"/>
        <c:title>
          <c:tx>
            <c:rich>
              <a:bodyPr/>
              <a:lstStyle/>
              <a:p>
                <a:pPr>
                  <a:defRPr/>
                </a:pPr>
                <a:r>
                  <a:rPr lang="en-US">
                    <a:latin typeface="Times New Roman" pitchFamily="18" charset="0"/>
                    <a:cs typeface="Times New Roman" pitchFamily="18" charset="0"/>
                  </a:rPr>
                  <a:t>WAVELENGTH </a:t>
                </a:r>
              </a:p>
            </c:rich>
          </c:tx>
          <c:layout>
            <c:manualLayout>
              <c:xMode val="edge"/>
              <c:yMode val="edge"/>
              <c:x val="0.3668882324411728"/>
              <c:y val="0.92713498644390269"/>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531623616"/>
        <c:crosses val="autoZero"/>
        <c:crossBetween val="midCat"/>
        <c:majorUnit val="50"/>
        <c:minorUnit val="40"/>
      </c:valAx>
      <c:valAx>
        <c:axId val="531623616"/>
        <c:scaling>
          <c:orientation val="minMax"/>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ABSORBANCE</a:t>
                </a:r>
              </a:p>
            </c:rich>
          </c:tx>
          <c:layout>
            <c:manualLayout>
              <c:xMode val="edge"/>
              <c:yMode val="edge"/>
              <c:x val="2.0153712631405685E-2"/>
              <c:y val="0.38678244877092982"/>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531620872"/>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11423518412131"/>
          <c:y val="6.620680922738062E-2"/>
          <c:w val="0.77153600697871949"/>
          <c:h val="0.72533928372959899"/>
        </c:manualLayout>
      </c:layout>
      <c:scatterChart>
        <c:scatterStyle val="smoothMarker"/>
        <c:varyColors val="0"/>
        <c:ser>
          <c:idx val="0"/>
          <c:order val="0"/>
          <c:tx>
            <c:v>RAW EXTRACT</c:v>
          </c:tx>
          <c:spPr>
            <a:ln>
              <a:solidFill>
                <a:schemeClr val="accent3">
                  <a:lumMod val="75000"/>
                </a:schemeClr>
              </a:solidFill>
            </a:ln>
          </c:spPr>
          <c:marker>
            <c:symbol val="none"/>
          </c:marker>
          <c:xVal>
            <c:numRef>
              <c:f>GENERAL!$K$4:$K$124</c:f>
              <c:numCache>
                <c:formatCode>General</c:formatCode>
                <c:ptCount val="121"/>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numCache>
            </c:numRef>
          </c:xVal>
          <c:yVal>
            <c:numRef>
              <c:f>GENERAL!$L$4:$L$124</c:f>
              <c:numCache>
                <c:formatCode>General</c:formatCode>
                <c:ptCount val="12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4.0999999999999996</c:v>
                </c:pt>
                <c:pt idx="11">
                  <c:v>4.0999999999999996</c:v>
                </c:pt>
                <c:pt idx="12">
                  <c:v>4.0999999999999996</c:v>
                </c:pt>
                <c:pt idx="13">
                  <c:v>4.0999999999999996</c:v>
                </c:pt>
                <c:pt idx="14">
                  <c:v>4.0999999999999996</c:v>
                </c:pt>
                <c:pt idx="15">
                  <c:v>4.0999999999999996</c:v>
                </c:pt>
                <c:pt idx="16">
                  <c:v>4.0999999999999996</c:v>
                </c:pt>
                <c:pt idx="17">
                  <c:v>4.0999999999999996</c:v>
                </c:pt>
                <c:pt idx="18">
                  <c:v>4.0999999999999996</c:v>
                </c:pt>
                <c:pt idx="19">
                  <c:v>4.0999999999999996</c:v>
                </c:pt>
                <c:pt idx="20">
                  <c:v>4.0999999999999996</c:v>
                </c:pt>
                <c:pt idx="21">
                  <c:v>4.0999999999999996</c:v>
                </c:pt>
                <c:pt idx="22">
                  <c:v>4.0999999999999996</c:v>
                </c:pt>
                <c:pt idx="23">
                  <c:v>4.0999999999999996</c:v>
                </c:pt>
                <c:pt idx="24">
                  <c:v>4.0999999999999996</c:v>
                </c:pt>
                <c:pt idx="25">
                  <c:v>4.0999999999999996</c:v>
                </c:pt>
                <c:pt idx="26">
                  <c:v>4.0999999999999996</c:v>
                </c:pt>
                <c:pt idx="27">
                  <c:v>4.0999999999999996</c:v>
                </c:pt>
                <c:pt idx="28">
                  <c:v>4.0999999999999996</c:v>
                </c:pt>
                <c:pt idx="29">
                  <c:v>4.0999999999999996</c:v>
                </c:pt>
                <c:pt idx="30">
                  <c:v>4.0999999999999996</c:v>
                </c:pt>
                <c:pt idx="31">
                  <c:v>4.0999999999999996</c:v>
                </c:pt>
                <c:pt idx="32">
                  <c:v>4.0999999999999996</c:v>
                </c:pt>
                <c:pt idx="33">
                  <c:v>4.0999999999999996</c:v>
                </c:pt>
                <c:pt idx="34">
                  <c:v>4.0999999999999996</c:v>
                </c:pt>
                <c:pt idx="35">
                  <c:v>4.0999999999999996</c:v>
                </c:pt>
                <c:pt idx="36">
                  <c:v>4.0999999999999996</c:v>
                </c:pt>
                <c:pt idx="37">
                  <c:v>4.0999999999999996</c:v>
                </c:pt>
                <c:pt idx="38">
                  <c:v>4.0999999999999996</c:v>
                </c:pt>
                <c:pt idx="39">
                  <c:v>4.0999999999999996</c:v>
                </c:pt>
                <c:pt idx="40">
                  <c:v>4.0999999999999996</c:v>
                </c:pt>
                <c:pt idx="41">
                  <c:v>4.0999999999999996</c:v>
                </c:pt>
                <c:pt idx="42">
                  <c:v>4.0999999999999996</c:v>
                </c:pt>
                <c:pt idx="43">
                  <c:v>4.0999999999999996</c:v>
                </c:pt>
                <c:pt idx="44">
                  <c:v>4.0999999999999996</c:v>
                </c:pt>
                <c:pt idx="45">
                  <c:v>3.3479999999999999</c:v>
                </c:pt>
                <c:pt idx="46">
                  <c:v>2.823</c:v>
                </c:pt>
                <c:pt idx="47">
                  <c:v>2.4289999999999998</c:v>
                </c:pt>
                <c:pt idx="48">
                  <c:v>2.0859999999999999</c:v>
                </c:pt>
                <c:pt idx="49">
                  <c:v>1.7909999999999993</c:v>
                </c:pt>
                <c:pt idx="50">
                  <c:v>1.5549999999999993</c:v>
                </c:pt>
                <c:pt idx="51">
                  <c:v>1.361</c:v>
                </c:pt>
                <c:pt idx="52">
                  <c:v>1.2029999999999994</c:v>
                </c:pt>
                <c:pt idx="53">
                  <c:v>1.08</c:v>
                </c:pt>
                <c:pt idx="54">
                  <c:v>0.97700000000000031</c:v>
                </c:pt>
                <c:pt idx="55">
                  <c:v>0.89500000000000002</c:v>
                </c:pt>
                <c:pt idx="56">
                  <c:v>0.82600000000000029</c:v>
                </c:pt>
                <c:pt idx="57">
                  <c:v>0.77200000000000035</c:v>
                </c:pt>
                <c:pt idx="58">
                  <c:v>0.72500000000000031</c:v>
                </c:pt>
                <c:pt idx="59">
                  <c:v>0.68700000000000039</c:v>
                </c:pt>
                <c:pt idx="60">
                  <c:v>0.65500000000000036</c:v>
                </c:pt>
                <c:pt idx="61">
                  <c:v>0.62700000000000033</c:v>
                </c:pt>
                <c:pt idx="62">
                  <c:v>0.60300000000000031</c:v>
                </c:pt>
                <c:pt idx="63">
                  <c:v>0.58199999999999996</c:v>
                </c:pt>
                <c:pt idx="64">
                  <c:v>0.56499999999999995</c:v>
                </c:pt>
                <c:pt idx="65">
                  <c:v>0.54500000000000004</c:v>
                </c:pt>
                <c:pt idx="66">
                  <c:v>0.53300000000000003</c:v>
                </c:pt>
                <c:pt idx="67">
                  <c:v>0.51800000000000002</c:v>
                </c:pt>
                <c:pt idx="68">
                  <c:v>0.5</c:v>
                </c:pt>
                <c:pt idx="69">
                  <c:v>0.49100000000000021</c:v>
                </c:pt>
                <c:pt idx="70">
                  <c:v>0.48000000000000015</c:v>
                </c:pt>
                <c:pt idx="71">
                  <c:v>0.47000000000000008</c:v>
                </c:pt>
                <c:pt idx="72">
                  <c:v>0.46</c:v>
                </c:pt>
                <c:pt idx="73">
                  <c:v>0.45</c:v>
                </c:pt>
                <c:pt idx="74">
                  <c:v>0.443</c:v>
                </c:pt>
                <c:pt idx="75">
                  <c:v>0.43700000000000017</c:v>
                </c:pt>
                <c:pt idx="76">
                  <c:v>0.43200000000000016</c:v>
                </c:pt>
                <c:pt idx="77">
                  <c:v>0.42400000000000021</c:v>
                </c:pt>
                <c:pt idx="78">
                  <c:v>0.41800000000000015</c:v>
                </c:pt>
                <c:pt idx="79">
                  <c:v>0.41100000000000014</c:v>
                </c:pt>
                <c:pt idx="80">
                  <c:v>0.40600000000000008</c:v>
                </c:pt>
                <c:pt idx="81">
                  <c:v>0.4</c:v>
                </c:pt>
                <c:pt idx="82">
                  <c:v>0.39500000000000024</c:v>
                </c:pt>
                <c:pt idx="83">
                  <c:v>0.39100000000000024</c:v>
                </c:pt>
                <c:pt idx="84">
                  <c:v>0.38600000000000018</c:v>
                </c:pt>
                <c:pt idx="85">
                  <c:v>0.38100000000000017</c:v>
                </c:pt>
                <c:pt idx="86">
                  <c:v>0.37700000000000017</c:v>
                </c:pt>
                <c:pt idx="87">
                  <c:v>0.37100000000000016</c:v>
                </c:pt>
                <c:pt idx="88">
                  <c:v>0.36700000000000021</c:v>
                </c:pt>
                <c:pt idx="89">
                  <c:v>0.36300000000000021</c:v>
                </c:pt>
                <c:pt idx="90">
                  <c:v>0.35900000000000021</c:v>
                </c:pt>
                <c:pt idx="91">
                  <c:v>0.35500000000000015</c:v>
                </c:pt>
                <c:pt idx="92">
                  <c:v>0.35000000000000014</c:v>
                </c:pt>
                <c:pt idx="93">
                  <c:v>0.34700000000000014</c:v>
                </c:pt>
                <c:pt idx="94">
                  <c:v>0.34200000000000008</c:v>
                </c:pt>
                <c:pt idx="95">
                  <c:v>0.33700000000000024</c:v>
                </c:pt>
                <c:pt idx="96">
                  <c:v>0.33100000000000024</c:v>
                </c:pt>
                <c:pt idx="97">
                  <c:v>0.32600000000000018</c:v>
                </c:pt>
                <c:pt idx="98">
                  <c:v>0.32100000000000017</c:v>
                </c:pt>
                <c:pt idx="99">
                  <c:v>0.31400000000000017</c:v>
                </c:pt>
                <c:pt idx="100">
                  <c:v>0.30900000000000016</c:v>
                </c:pt>
                <c:pt idx="101">
                  <c:v>0.30200000000000021</c:v>
                </c:pt>
                <c:pt idx="102">
                  <c:v>0.29500000000000015</c:v>
                </c:pt>
                <c:pt idx="103">
                  <c:v>0.29000000000000015</c:v>
                </c:pt>
                <c:pt idx="104">
                  <c:v>0.28000000000000008</c:v>
                </c:pt>
                <c:pt idx="105">
                  <c:v>0.27800000000000002</c:v>
                </c:pt>
                <c:pt idx="106">
                  <c:v>0.27300000000000002</c:v>
                </c:pt>
                <c:pt idx="107">
                  <c:v>0.27</c:v>
                </c:pt>
                <c:pt idx="108">
                  <c:v>0.26500000000000001</c:v>
                </c:pt>
                <c:pt idx="109">
                  <c:v>0.25900000000000001</c:v>
                </c:pt>
                <c:pt idx="110">
                  <c:v>0.254</c:v>
                </c:pt>
                <c:pt idx="111">
                  <c:v>0.25</c:v>
                </c:pt>
                <c:pt idx="112">
                  <c:v>0.24500000000000008</c:v>
                </c:pt>
                <c:pt idx="113">
                  <c:v>0.24200000000000008</c:v>
                </c:pt>
                <c:pt idx="114">
                  <c:v>0.23600000000000004</c:v>
                </c:pt>
                <c:pt idx="115">
                  <c:v>0.23200000000000001</c:v>
                </c:pt>
                <c:pt idx="116">
                  <c:v>0.22800000000000001</c:v>
                </c:pt>
                <c:pt idx="117">
                  <c:v>0.223</c:v>
                </c:pt>
                <c:pt idx="118">
                  <c:v>0.22</c:v>
                </c:pt>
                <c:pt idx="119">
                  <c:v>0.21700000000000008</c:v>
                </c:pt>
                <c:pt idx="120">
                  <c:v>0.21400000000000008</c:v>
                </c:pt>
              </c:numCache>
            </c:numRef>
          </c:yVal>
          <c:smooth val="1"/>
        </c:ser>
        <c:ser>
          <c:idx val="1"/>
          <c:order val="1"/>
          <c:tx>
            <c:v>10 MINS</c:v>
          </c:tx>
          <c:spPr>
            <a:ln>
              <a:solidFill>
                <a:srgbClr val="FFFF00"/>
              </a:solidFill>
            </a:ln>
          </c:spPr>
          <c:marker>
            <c:symbol val="none"/>
          </c:marker>
          <c:xVal>
            <c:numRef>
              <c:f>GENERAL!$A$4:$A$124</c:f>
              <c:numCache>
                <c:formatCode>General</c:formatCode>
                <c:ptCount val="121"/>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numCache>
            </c:numRef>
          </c:xVal>
          <c:yVal>
            <c:numRef>
              <c:f>GENERAL!$B$4:$B$124</c:f>
              <c:numCache>
                <c:formatCode>General</c:formatCode>
                <c:ptCount val="121"/>
                <c:pt idx="0">
                  <c:v>3.6739999999999999</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2.8519999999999985</c:v>
                </c:pt>
                <c:pt idx="11">
                  <c:v>2.1850000000000001</c:v>
                </c:pt>
                <c:pt idx="12">
                  <c:v>1.909</c:v>
                </c:pt>
                <c:pt idx="13">
                  <c:v>1.7969999999999993</c:v>
                </c:pt>
                <c:pt idx="14">
                  <c:v>1.732</c:v>
                </c:pt>
                <c:pt idx="15">
                  <c:v>1.7009999999999994</c:v>
                </c:pt>
                <c:pt idx="16">
                  <c:v>1.6830000000000001</c:v>
                </c:pt>
                <c:pt idx="17">
                  <c:v>1.647</c:v>
                </c:pt>
                <c:pt idx="18">
                  <c:v>1.6619999999999993</c:v>
                </c:pt>
                <c:pt idx="19">
                  <c:v>1.647</c:v>
                </c:pt>
                <c:pt idx="20">
                  <c:v>1.6279999999999992</c:v>
                </c:pt>
                <c:pt idx="21">
                  <c:v>1.587</c:v>
                </c:pt>
                <c:pt idx="22">
                  <c:v>1.516</c:v>
                </c:pt>
                <c:pt idx="23">
                  <c:v>1.4219999999999986</c:v>
                </c:pt>
                <c:pt idx="24">
                  <c:v>1.32</c:v>
                </c:pt>
                <c:pt idx="25">
                  <c:v>1.222</c:v>
                </c:pt>
                <c:pt idx="26">
                  <c:v>1.139</c:v>
                </c:pt>
                <c:pt idx="27">
                  <c:v>1.081</c:v>
                </c:pt>
                <c:pt idx="28">
                  <c:v>1.044</c:v>
                </c:pt>
                <c:pt idx="29">
                  <c:v>1.018</c:v>
                </c:pt>
                <c:pt idx="30">
                  <c:v>1</c:v>
                </c:pt>
                <c:pt idx="31">
                  <c:v>0.99099999999999999</c:v>
                </c:pt>
                <c:pt idx="32">
                  <c:v>0.98899999999999999</c:v>
                </c:pt>
                <c:pt idx="33">
                  <c:v>0.98899999999999999</c:v>
                </c:pt>
                <c:pt idx="34">
                  <c:v>0.999</c:v>
                </c:pt>
                <c:pt idx="35">
                  <c:v>1.0089999999999992</c:v>
                </c:pt>
                <c:pt idx="36">
                  <c:v>1.0169999999999992</c:v>
                </c:pt>
                <c:pt idx="37">
                  <c:v>1.028</c:v>
                </c:pt>
                <c:pt idx="38">
                  <c:v>1.038</c:v>
                </c:pt>
                <c:pt idx="39">
                  <c:v>1.046</c:v>
                </c:pt>
                <c:pt idx="40">
                  <c:v>1.0569999999999993</c:v>
                </c:pt>
                <c:pt idx="41">
                  <c:v>1.0649999999999993</c:v>
                </c:pt>
                <c:pt idx="42">
                  <c:v>1.0740000000000001</c:v>
                </c:pt>
                <c:pt idx="43">
                  <c:v>1.0820000000000001</c:v>
                </c:pt>
                <c:pt idx="44">
                  <c:v>1.0880000000000001</c:v>
                </c:pt>
                <c:pt idx="45">
                  <c:v>1.0940000000000001</c:v>
                </c:pt>
                <c:pt idx="46">
                  <c:v>1.101</c:v>
                </c:pt>
                <c:pt idx="47">
                  <c:v>1.107</c:v>
                </c:pt>
                <c:pt idx="48">
                  <c:v>1.111</c:v>
                </c:pt>
                <c:pt idx="49">
                  <c:v>1.115</c:v>
                </c:pt>
                <c:pt idx="50">
                  <c:v>1.119</c:v>
                </c:pt>
                <c:pt idx="51">
                  <c:v>1.1200000000000001</c:v>
                </c:pt>
                <c:pt idx="52">
                  <c:v>1.117</c:v>
                </c:pt>
                <c:pt idx="53">
                  <c:v>1.117</c:v>
                </c:pt>
                <c:pt idx="54">
                  <c:v>1.1080000000000001</c:v>
                </c:pt>
                <c:pt idx="55">
                  <c:v>1.1040000000000001</c:v>
                </c:pt>
                <c:pt idx="56">
                  <c:v>1.0980000000000001</c:v>
                </c:pt>
                <c:pt idx="57">
                  <c:v>1.0880000000000001</c:v>
                </c:pt>
                <c:pt idx="58">
                  <c:v>1.077</c:v>
                </c:pt>
                <c:pt idx="59">
                  <c:v>1.0660000000000001</c:v>
                </c:pt>
                <c:pt idx="60">
                  <c:v>1.05</c:v>
                </c:pt>
                <c:pt idx="61">
                  <c:v>1.0369999999999993</c:v>
                </c:pt>
                <c:pt idx="62">
                  <c:v>1.0189999999999992</c:v>
                </c:pt>
                <c:pt idx="63">
                  <c:v>1.0029999999999992</c:v>
                </c:pt>
                <c:pt idx="64">
                  <c:v>0.98599999999999999</c:v>
                </c:pt>
                <c:pt idx="65">
                  <c:v>0.9660000000000003</c:v>
                </c:pt>
                <c:pt idx="66">
                  <c:v>0.94899999999999995</c:v>
                </c:pt>
                <c:pt idx="67">
                  <c:v>0.93100000000000005</c:v>
                </c:pt>
                <c:pt idx="68">
                  <c:v>0.90900000000000003</c:v>
                </c:pt>
                <c:pt idx="69">
                  <c:v>0.89500000000000002</c:v>
                </c:pt>
                <c:pt idx="70">
                  <c:v>0.87600000000000033</c:v>
                </c:pt>
                <c:pt idx="71">
                  <c:v>0.85900000000000032</c:v>
                </c:pt>
                <c:pt idx="72">
                  <c:v>0.8410000000000003</c:v>
                </c:pt>
                <c:pt idx="73">
                  <c:v>0.82199999999999995</c:v>
                </c:pt>
                <c:pt idx="74">
                  <c:v>0.80400000000000005</c:v>
                </c:pt>
                <c:pt idx="75">
                  <c:v>0.78700000000000003</c:v>
                </c:pt>
                <c:pt idx="76">
                  <c:v>0.77700000000000036</c:v>
                </c:pt>
                <c:pt idx="77">
                  <c:v>0.76000000000000034</c:v>
                </c:pt>
                <c:pt idx="78">
                  <c:v>0.74500000000000033</c:v>
                </c:pt>
                <c:pt idx="79">
                  <c:v>0.73000000000000032</c:v>
                </c:pt>
                <c:pt idx="80">
                  <c:v>0.7170000000000003</c:v>
                </c:pt>
                <c:pt idx="81">
                  <c:v>0.70500000000000029</c:v>
                </c:pt>
                <c:pt idx="82">
                  <c:v>0.69299999999999995</c:v>
                </c:pt>
                <c:pt idx="83">
                  <c:v>0.68100000000000005</c:v>
                </c:pt>
                <c:pt idx="84">
                  <c:v>0.67000000000000048</c:v>
                </c:pt>
                <c:pt idx="85">
                  <c:v>0.65800000000000036</c:v>
                </c:pt>
                <c:pt idx="86">
                  <c:v>0.64800000000000035</c:v>
                </c:pt>
                <c:pt idx="87">
                  <c:v>0.63900000000000035</c:v>
                </c:pt>
                <c:pt idx="88">
                  <c:v>0.63000000000000034</c:v>
                </c:pt>
                <c:pt idx="89">
                  <c:v>0.62000000000000033</c:v>
                </c:pt>
                <c:pt idx="90">
                  <c:v>0.61200000000000032</c:v>
                </c:pt>
                <c:pt idx="91">
                  <c:v>0.60400000000000031</c:v>
                </c:pt>
                <c:pt idx="92">
                  <c:v>0.59599999999999997</c:v>
                </c:pt>
                <c:pt idx="93">
                  <c:v>0.58899999999999997</c:v>
                </c:pt>
                <c:pt idx="94">
                  <c:v>0.58099999999999996</c:v>
                </c:pt>
                <c:pt idx="95">
                  <c:v>0.57500000000000029</c:v>
                </c:pt>
                <c:pt idx="96">
                  <c:v>0.56699999999999995</c:v>
                </c:pt>
                <c:pt idx="97">
                  <c:v>0.56200000000000039</c:v>
                </c:pt>
                <c:pt idx="98">
                  <c:v>0.55500000000000005</c:v>
                </c:pt>
                <c:pt idx="99">
                  <c:v>0.54700000000000004</c:v>
                </c:pt>
                <c:pt idx="100">
                  <c:v>0.54200000000000004</c:v>
                </c:pt>
                <c:pt idx="101">
                  <c:v>0.53700000000000003</c:v>
                </c:pt>
                <c:pt idx="102">
                  <c:v>0.53100000000000003</c:v>
                </c:pt>
                <c:pt idx="103">
                  <c:v>0.52400000000000002</c:v>
                </c:pt>
                <c:pt idx="104">
                  <c:v>0.52</c:v>
                </c:pt>
                <c:pt idx="105">
                  <c:v>0.51600000000000001</c:v>
                </c:pt>
                <c:pt idx="106">
                  <c:v>0.51100000000000001</c:v>
                </c:pt>
                <c:pt idx="107">
                  <c:v>0.50700000000000001</c:v>
                </c:pt>
                <c:pt idx="108">
                  <c:v>0.503</c:v>
                </c:pt>
                <c:pt idx="109">
                  <c:v>0.49700000000000016</c:v>
                </c:pt>
                <c:pt idx="110">
                  <c:v>0.49000000000000016</c:v>
                </c:pt>
                <c:pt idx="111">
                  <c:v>0.48400000000000021</c:v>
                </c:pt>
                <c:pt idx="112">
                  <c:v>0.47500000000000014</c:v>
                </c:pt>
                <c:pt idx="113">
                  <c:v>0.46900000000000008</c:v>
                </c:pt>
                <c:pt idx="114">
                  <c:v>0.46100000000000002</c:v>
                </c:pt>
                <c:pt idx="115">
                  <c:v>0.45400000000000001</c:v>
                </c:pt>
                <c:pt idx="116">
                  <c:v>0.44700000000000001</c:v>
                </c:pt>
                <c:pt idx="117">
                  <c:v>0.43800000000000017</c:v>
                </c:pt>
                <c:pt idx="118">
                  <c:v>0.43100000000000022</c:v>
                </c:pt>
                <c:pt idx="119">
                  <c:v>0.42200000000000021</c:v>
                </c:pt>
                <c:pt idx="120">
                  <c:v>0.41600000000000015</c:v>
                </c:pt>
              </c:numCache>
            </c:numRef>
          </c:yVal>
          <c:smooth val="1"/>
        </c:ser>
        <c:ser>
          <c:idx val="2"/>
          <c:order val="2"/>
          <c:tx>
            <c:v>30 MINS</c:v>
          </c:tx>
          <c:spPr>
            <a:ln>
              <a:solidFill>
                <a:srgbClr val="00B050"/>
              </a:solidFill>
            </a:ln>
          </c:spPr>
          <c:marker>
            <c:symbol val="none"/>
          </c:marker>
          <c:xVal>
            <c:numRef>
              <c:f>GENERAL!$C$4:$C$124</c:f>
              <c:numCache>
                <c:formatCode>General</c:formatCode>
                <c:ptCount val="121"/>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numCache>
            </c:numRef>
          </c:xVal>
          <c:yVal>
            <c:numRef>
              <c:f>GENERAL!$D$4:$D$124</c:f>
              <c:numCache>
                <c:formatCode>General</c:formatCode>
                <c:ptCount val="12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2.8299999999999987</c:v>
                </c:pt>
                <c:pt idx="11">
                  <c:v>2.1459999999999999</c:v>
                </c:pt>
                <c:pt idx="12">
                  <c:v>1.879</c:v>
                </c:pt>
                <c:pt idx="13">
                  <c:v>1.774</c:v>
                </c:pt>
                <c:pt idx="14">
                  <c:v>1.72</c:v>
                </c:pt>
                <c:pt idx="15">
                  <c:v>1.6940000000000006</c:v>
                </c:pt>
                <c:pt idx="16">
                  <c:v>1.677</c:v>
                </c:pt>
                <c:pt idx="17">
                  <c:v>1.673</c:v>
                </c:pt>
                <c:pt idx="18">
                  <c:v>1.6619999999999993</c:v>
                </c:pt>
                <c:pt idx="19">
                  <c:v>1.653</c:v>
                </c:pt>
                <c:pt idx="20">
                  <c:v>1.6300000000000001</c:v>
                </c:pt>
                <c:pt idx="21">
                  <c:v>1.591</c:v>
                </c:pt>
                <c:pt idx="22">
                  <c:v>1.5169999999999992</c:v>
                </c:pt>
                <c:pt idx="23">
                  <c:v>1.4219999999999986</c:v>
                </c:pt>
                <c:pt idx="24">
                  <c:v>1.3169999999999993</c:v>
                </c:pt>
                <c:pt idx="25">
                  <c:v>1.214</c:v>
                </c:pt>
                <c:pt idx="26">
                  <c:v>1.131</c:v>
                </c:pt>
                <c:pt idx="27">
                  <c:v>1.073</c:v>
                </c:pt>
                <c:pt idx="28">
                  <c:v>1.0369999999999993</c:v>
                </c:pt>
                <c:pt idx="29">
                  <c:v>1.014</c:v>
                </c:pt>
                <c:pt idx="30">
                  <c:v>1.0029999999999992</c:v>
                </c:pt>
                <c:pt idx="31">
                  <c:v>0.999</c:v>
                </c:pt>
                <c:pt idx="32">
                  <c:v>1.004</c:v>
                </c:pt>
                <c:pt idx="33">
                  <c:v>1.012</c:v>
                </c:pt>
                <c:pt idx="34">
                  <c:v>1.0249999999999992</c:v>
                </c:pt>
                <c:pt idx="35">
                  <c:v>1.036</c:v>
                </c:pt>
                <c:pt idx="36">
                  <c:v>1.0469999999999993</c:v>
                </c:pt>
                <c:pt idx="37">
                  <c:v>1.0589999999999993</c:v>
                </c:pt>
                <c:pt idx="38">
                  <c:v>1.0740000000000001</c:v>
                </c:pt>
                <c:pt idx="39">
                  <c:v>1.0840000000000001</c:v>
                </c:pt>
                <c:pt idx="40">
                  <c:v>1.095</c:v>
                </c:pt>
                <c:pt idx="41">
                  <c:v>1.1060000000000001</c:v>
                </c:pt>
                <c:pt idx="42">
                  <c:v>1.117</c:v>
                </c:pt>
                <c:pt idx="43">
                  <c:v>1.1259999999999992</c:v>
                </c:pt>
                <c:pt idx="44">
                  <c:v>1.133</c:v>
                </c:pt>
                <c:pt idx="45">
                  <c:v>1.1399999999999992</c:v>
                </c:pt>
                <c:pt idx="46">
                  <c:v>1.1499999999999992</c:v>
                </c:pt>
                <c:pt idx="47">
                  <c:v>1.1539999999999992</c:v>
                </c:pt>
                <c:pt idx="48">
                  <c:v>1.1599999999999993</c:v>
                </c:pt>
                <c:pt idx="49">
                  <c:v>1.1639999999999993</c:v>
                </c:pt>
                <c:pt idx="50">
                  <c:v>1.167</c:v>
                </c:pt>
                <c:pt idx="51">
                  <c:v>1.1659999999999993</c:v>
                </c:pt>
                <c:pt idx="52">
                  <c:v>1.163</c:v>
                </c:pt>
                <c:pt idx="53">
                  <c:v>1.161</c:v>
                </c:pt>
                <c:pt idx="54">
                  <c:v>1.1579999999999993</c:v>
                </c:pt>
                <c:pt idx="55">
                  <c:v>1.151</c:v>
                </c:pt>
                <c:pt idx="56">
                  <c:v>1.1459999999999992</c:v>
                </c:pt>
                <c:pt idx="57">
                  <c:v>1.1379999999999992</c:v>
                </c:pt>
                <c:pt idx="58">
                  <c:v>1.1299999999999992</c:v>
                </c:pt>
                <c:pt idx="59">
                  <c:v>1.1180000000000001</c:v>
                </c:pt>
                <c:pt idx="60">
                  <c:v>1.1060000000000001</c:v>
                </c:pt>
                <c:pt idx="61">
                  <c:v>1.0920000000000001</c:v>
                </c:pt>
                <c:pt idx="62">
                  <c:v>1.0780000000000001</c:v>
                </c:pt>
                <c:pt idx="63">
                  <c:v>1.0629999999999993</c:v>
                </c:pt>
                <c:pt idx="64">
                  <c:v>1.0489999999999993</c:v>
                </c:pt>
                <c:pt idx="65">
                  <c:v>1.0289999999999992</c:v>
                </c:pt>
                <c:pt idx="66">
                  <c:v>1.016</c:v>
                </c:pt>
                <c:pt idx="67">
                  <c:v>1</c:v>
                </c:pt>
                <c:pt idx="68">
                  <c:v>0.98199999999999998</c:v>
                </c:pt>
                <c:pt idx="69">
                  <c:v>0.9670000000000003</c:v>
                </c:pt>
                <c:pt idx="70">
                  <c:v>0.95100000000000029</c:v>
                </c:pt>
                <c:pt idx="71">
                  <c:v>0.93200000000000005</c:v>
                </c:pt>
                <c:pt idx="72">
                  <c:v>0.91700000000000004</c:v>
                </c:pt>
                <c:pt idx="73">
                  <c:v>0.9</c:v>
                </c:pt>
                <c:pt idx="74">
                  <c:v>0.88400000000000001</c:v>
                </c:pt>
                <c:pt idx="75">
                  <c:v>0.87100000000000033</c:v>
                </c:pt>
                <c:pt idx="76">
                  <c:v>0.86000000000000032</c:v>
                </c:pt>
                <c:pt idx="77">
                  <c:v>0.84400000000000031</c:v>
                </c:pt>
                <c:pt idx="78">
                  <c:v>0.83000000000000029</c:v>
                </c:pt>
                <c:pt idx="79">
                  <c:v>0.81699999999999995</c:v>
                </c:pt>
                <c:pt idx="80">
                  <c:v>0.80200000000000005</c:v>
                </c:pt>
                <c:pt idx="81">
                  <c:v>0.79100000000000004</c:v>
                </c:pt>
                <c:pt idx="82">
                  <c:v>0.77600000000000036</c:v>
                </c:pt>
                <c:pt idx="83">
                  <c:v>0.76400000000000035</c:v>
                </c:pt>
                <c:pt idx="84">
                  <c:v>0.75200000000000033</c:v>
                </c:pt>
                <c:pt idx="85">
                  <c:v>0.73900000000000032</c:v>
                </c:pt>
                <c:pt idx="86">
                  <c:v>0.72900000000000031</c:v>
                </c:pt>
                <c:pt idx="87">
                  <c:v>0.71900000000000031</c:v>
                </c:pt>
                <c:pt idx="88">
                  <c:v>0.7080000000000003</c:v>
                </c:pt>
                <c:pt idx="89">
                  <c:v>0.69899999999999995</c:v>
                </c:pt>
                <c:pt idx="90">
                  <c:v>0.68899999999999995</c:v>
                </c:pt>
                <c:pt idx="91">
                  <c:v>0.68</c:v>
                </c:pt>
                <c:pt idx="92">
                  <c:v>0.67100000000000048</c:v>
                </c:pt>
                <c:pt idx="93">
                  <c:v>0.66300000000000048</c:v>
                </c:pt>
                <c:pt idx="94">
                  <c:v>0.65600000000000036</c:v>
                </c:pt>
                <c:pt idx="95">
                  <c:v>0.64600000000000035</c:v>
                </c:pt>
                <c:pt idx="96">
                  <c:v>0.63900000000000035</c:v>
                </c:pt>
                <c:pt idx="97">
                  <c:v>0.63200000000000034</c:v>
                </c:pt>
                <c:pt idx="98">
                  <c:v>0.62500000000000033</c:v>
                </c:pt>
                <c:pt idx="99">
                  <c:v>0.61900000000000033</c:v>
                </c:pt>
                <c:pt idx="100">
                  <c:v>0.61200000000000032</c:v>
                </c:pt>
                <c:pt idx="101">
                  <c:v>0.60500000000000032</c:v>
                </c:pt>
                <c:pt idx="102">
                  <c:v>0.59899999999999998</c:v>
                </c:pt>
                <c:pt idx="103">
                  <c:v>0.59299999999999997</c:v>
                </c:pt>
                <c:pt idx="104">
                  <c:v>0.58699999999999997</c:v>
                </c:pt>
                <c:pt idx="105">
                  <c:v>0.58099999999999996</c:v>
                </c:pt>
                <c:pt idx="106">
                  <c:v>0.51500000000000001</c:v>
                </c:pt>
                <c:pt idx="107">
                  <c:v>0.56999999999999995</c:v>
                </c:pt>
                <c:pt idx="108">
                  <c:v>0.56200000000000039</c:v>
                </c:pt>
                <c:pt idx="109">
                  <c:v>0.55400000000000005</c:v>
                </c:pt>
                <c:pt idx="110">
                  <c:v>0.54700000000000004</c:v>
                </c:pt>
                <c:pt idx="111">
                  <c:v>0.53900000000000003</c:v>
                </c:pt>
                <c:pt idx="112">
                  <c:v>0.53100000000000003</c:v>
                </c:pt>
                <c:pt idx="113">
                  <c:v>0.52400000000000002</c:v>
                </c:pt>
                <c:pt idx="114">
                  <c:v>0.51600000000000001</c:v>
                </c:pt>
                <c:pt idx="115">
                  <c:v>0.50800000000000001</c:v>
                </c:pt>
                <c:pt idx="116">
                  <c:v>0.501</c:v>
                </c:pt>
                <c:pt idx="117">
                  <c:v>0.49400000000000022</c:v>
                </c:pt>
                <c:pt idx="118">
                  <c:v>0.48700000000000021</c:v>
                </c:pt>
                <c:pt idx="119">
                  <c:v>0.47800000000000015</c:v>
                </c:pt>
                <c:pt idx="120">
                  <c:v>0.47100000000000014</c:v>
                </c:pt>
              </c:numCache>
            </c:numRef>
          </c:yVal>
          <c:smooth val="1"/>
        </c:ser>
        <c:ser>
          <c:idx val="3"/>
          <c:order val="3"/>
          <c:tx>
            <c:v>45 MINS</c:v>
          </c:tx>
          <c:spPr>
            <a:ln>
              <a:solidFill>
                <a:srgbClr val="FF0000"/>
              </a:solidFill>
            </a:ln>
          </c:spPr>
          <c:marker>
            <c:symbol val="none"/>
          </c:marker>
          <c:xVal>
            <c:numRef>
              <c:f>GENERAL!$E$4:$E$124</c:f>
              <c:numCache>
                <c:formatCode>General</c:formatCode>
                <c:ptCount val="121"/>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numCache>
            </c:numRef>
          </c:xVal>
          <c:yVal>
            <c:numRef>
              <c:f>GENERAL!$F$4:$F$124</c:f>
              <c:numCache>
                <c:formatCode>General</c:formatCode>
                <c:ptCount val="12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2.8339999999999987</c:v>
                </c:pt>
                <c:pt idx="11">
                  <c:v>2.1480000000000001</c:v>
                </c:pt>
                <c:pt idx="12">
                  <c:v>1.8779999999999992</c:v>
                </c:pt>
                <c:pt idx="13">
                  <c:v>1.7749999999999992</c:v>
                </c:pt>
                <c:pt idx="14">
                  <c:v>1.7249999999999994</c:v>
                </c:pt>
                <c:pt idx="15">
                  <c:v>1.6990000000000001</c:v>
                </c:pt>
                <c:pt idx="16">
                  <c:v>1.6850000000000001</c:v>
                </c:pt>
                <c:pt idx="17">
                  <c:v>1.681</c:v>
                </c:pt>
                <c:pt idx="18">
                  <c:v>1.6719999999999993</c:v>
                </c:pt>
                <c:pt idx="19">
                  <c:v>1.6600000000000001</c:v>
                </c:pt>
                <c:pt idx="20">
                  <c:v>1.641</c:v>
                </c:pt>
                <c:pt idx="21">
                  <c:v>1.599</c:v>
                </c:pt>
                <c:pt idx="22">
                  <c:v>1.526</c:v>
                </c:pt>
                <c:pt idx="23">
                  <c:v>1.43</c:v>
                </c:pt>
                <c:pt idx="24">
                  <c:v>1.323</c:v>
                </c:pt>
                <c:pt idx="25">
                  <c:v>1.222</c:v>
                </c:pt>
                <c:pt idx="26">
                  <c:v>1.137</c:v>
                </c:pt>
                <c:pt idx="27">
                  <c:v>1.081</c:v>
                </c:pt>
                <c:pt idx="28">
                  <c:v>1.048</c:v>
                </c:pt>
                <c:pt idx="29">
                  <c:v>1.0269999999999992</c:v>
                </c:pt>
                <c:pt idx="30">
                  <c:v>1.0169999999999992</c:v>
                </c:pt>
                <c:pt idx="31">
                  <c:v>1.0149999999999992</c:v>
                </c:pt>
                <c:pt idx="32">
                  <c:v>1.02</c:v>
                </c:pt>
                <c:pt idx="33">
                  <c:v>1.028</c:v>
                </c:pt>
                <c:pt idx="34">
                  <c:v>1.04</c:v>
                </c:pt>
                <c:pt idx="35">
                  <c:v>1.052</c:v>
                </c:pt>
                <c:pt idx="36">
                  <c:v>1.0629999999999993</c:v>
                </c:pt>
                <c:pt idx="37">
                  <c:v>1.0760000000000001</c:v>
                </c:pt>
                <c:pt idx="38">
                  <c:v>1.0900000000000001</c:v>
                </c:pt>
                <c:pt idx="39">
                  <c:v>1.1000000000000001</c:v>
                </c:pt>
                <c:pt idx="40">
                  <c:v>1.1100000000000001</c:v>
                </c:pt>
                <c:pt idx="41">
                  <c:v>1.123</c:v>
                </c:pt>
                <c:pt idx="42">
                  <c:v>1.1339999999999992</c:v>
                </c:pt>
                <c:pt idx="43">
                  <c:v>1.1439999999999992</c:v>
                </c:pt>
                <c:pt idx="44">
                  <c:v>1.1499999999999992</c:v>
                </c:pt>
                <c:pt idx="45">
                  <c:v>1.159</c:v>
                </c:pt>
                <c:pt idx="46">
                  <c:v>1.1639999999999993</c:v>
                </c:pt>
                <c:pt idx="47">
                  <c:v>1.1679999999999993</c:v>
                </c:pt>
                <c:pt idx="48">
                  <c:v>1.173</c:v>
                </c:pt>
                <c:pt idx="49">
                  <c:v>1.1759999999999993</c:v>
                </c:pt>
                <c:pt idx="50">
                  <c:v>1.1779999999999993</c:v>
                </c:pt>
                <c:pt idx="51">
                  <c:v>1.1800000000000006</c:v>
                </c:pt>
                <c:pt idx="52">
                  <c:v>1.179</c:v>
                </c:pt>
                <c:pt idx="53">
                  <c:v>1.177</c:v>
                </c:pt>
                <c:pt idx="54">
                  <c:v>1.173</c:v>
                </c:pt>
                <c:pt idx="55">
                  <c:v>1.1599999999999993</c:v>
                </c:pt>
                <c:pt idx="56">
                  <c:v>1.1619999999999993</c:v>
                </c:pt>
                <c:pt idx="57">
                  <c:v>1.1539999999999992</c:v>
                </c:pt>
                <c:pt idx="58">
                  <c:v>1.145</c:v>
                </c:pt>
                <c:pt idx="59">
                  <c:v>1.135</c:v>
                </c:pt>
                <c:pt idx="60">
                  <c:v>1.1220000000000001</c:v>
                </c:pt>
                <c:pt idx="61">
                  <c:v>1.1100000000000001</c:v>
                </c:pt>
                <c:pt idx="62">
                  <c:v>1.0960000000000001</c:v>
                </c:pt>
                <c:pt idx="63">
                  <c:v>1.083</c:v>
                </c:pt>
                <c:pt idx="64">
                  <c:v>1.069</c:v>
                </c:pt>
                <c:pt idx="65">
                  <c:v>1.0529999999999993</c:v>
                </c:pt>
                <c:pt idx="66">
                  <c:v>1.0369999999999993</c:v>
                </c:pt>
                <c:pt idx="67">
                  <c:v>1.0209999999999992</c:v>
                </c:pt>
                <c:pt idx="68">
                  <c:v>1.0009999999999992</c:v>
                </c:pt>
                <c:pt idx="69">
                  <c:v>0.98599999999999999</c:v>
                </c:pt>
                <c:pt idx="70">
                  <c:v>0.97200000000000031</c:v>
                </c:pt>
                <c:pt idx="71">
                  <c:v>0.95600000000000029</c:v>
                </c:pt>
                <c:pt idx="72">
                  <c:v>0.93799999999999994</c:v>
                </c:pt>
                <c:pt idx="73">
                  <c:v>0.92200000000000004</c:v>
                </c:pt>
                <c:pt idx="74">
                  <c:v>0.9</c:v>
                </c:pt>
                <c:pt idx="75">
                  <c:v>0.89</c:v>
                </c:pt>
                <c:pt idx="76">
                  <c:v>0.87700000000000033</c:v>
                </c:pt>
                <c:pt idx="77">
                  <c:v>0.86100000000000032</c:v>
                </c:pt>
                <c:pt idx="78">
                  <c:v>0.84700000000000031</c:v>
                </c:pt>
                <c:pt idx="79">
                  <c:v>0.83200000000000029</c:v>
                </c:pt>
                <c:pt idx="80">
                  <c:v>0.82199999999999995</c:v>
                </c:pt>
                <c:pt idx="81">
                  <c:v>0.80800000000000005</c:v>
                </c:pt>
                <c:pt idx="82">
                  <c:v>0.79600000000000004</c:v>
                </c:pt>
                <c:pt idx="83">
                  <c:v>0.78500000000000003</c:v>
                </c:pt>
                <c:pt idx="84">
                  <c:v>0.77300000000000035</c:v>
                </c:pt>
                <c:pt idx="85">
                  <c:v>0.76000000000000034</c:v>
                </c:pt>
                <c:pt idx="86">
                  <c:v>0.75000000000000033</c:v>
                </c:pt>
                <c:pt idx="87">
                  <c:v>0.73900000000000032</c:v>
                </c:pt>
                <c:pt idx="88">
                  <c:v>0.72900000000000031</c:v>
                </c:pt>
                <c:pt idx="89">
                  <c:v>0.7180000000000003</c:v>
                </c:pt>
                <c:pt idx="90">
                  <c:v>0.7080000000000003</c:v>
                </c:pt>
                <c:pt idx="91">
                  <c:v>0.69899999999999995</c:v>
                </c:pt>
                <c:pt idx="92">
                  <c:v>0.69000000000000028</c:v>
                </c:pt>
                <c:pt idx="93">
                  <c:v>0.68200000000000005</c:v>
                </c:pt>
                <c:pt idx="94">
                  <c:v>0.73000000000000032</c:v>
                </c:pt>
                <c:pt idx="95">
                  <c:v>0.66300000000000048</c:v>
                </c:pt>
                <c:pt idx="96">
                  <c:v>0.65500000000000036</c:v>
                </c:pt>
                <c:pt idx="97">
                  <c:v>0.64900000000000035</c:v>
                </c:pt>
                <c:pt idx="98">
                  <c:v>0.64200000000000035</c:v>
                </c:pt>
                <c:pt idx="99">
                  <c:v>0.63500000000000034</c:v>
                </c:pt>
                <c:pt idx="100">
                  <c:v>0.62900000000000034</c:v>
                </c:pt>
                <c:pt idx="101">
                  <c:v>0.62100000000000033</c:v>
                </c:pt>
                <c:pt idx="102">
                  <c:v>0.61500000000000032</c:v>
                </c:pt>
                <c:pt idx="103">
                  <c:v>0.60900000000000032</c:v>
                </c:pt>
                <c:pt idx="104">
                  <c:v>0.60400000000000031</c:v>
                </c:pt>
                <c:pt idx="105">
                  <c:v>0.59599999999999997</c:v>
                </c:pt>
                <c:pt idx="106">
                  <c:v>0.59099999999999997</c:v>
                </c:pt>
                <c:pt idx="107">
                  <c:v>0.58499999999999996</c:v>
                </c:pt>
                <c:pt idx="108">
                  <c:v>0.58000000000000007</c:v>
                </c:pt>
                <c:pt idx="109">
                  <c:v>0.54700000000000004</c:v>
                </c:pt>
                <c:pt idx="110">
                  <c:v>0.56699999999999995</c:v>
                </c:pt>
                <c:pt idx="111">
                  <c:v>0.55900000000000005</c:v>
                </c:pt>
                <c:pt idx="112">
                  <c:v>0.55100000000000005</c:v>
                </c:pt>
                <c:pt idx="113">
                  <c:v>0.54500000000000004</c:v>
                </c:pt>
                <c:pt idx="114">
                  <c:v>0.53600000000000003</c:v>
                </c:pt>
                <c:pt idx="115">
                  <c:v>0.52900000000000003</c:v>
                </c:pt>
                <c:pt idx="116">
                  <c:v>0.52200000000000002</c:v>
                </c:pt>
                <c:pt idx="117">
                  <c:v>0.51400000000000001</c:v>
                </c:pt>
                <c:pt idx="118">
                  <c:v>0.50800000000000001</c:v>
                </c:pt>
                <c:pt idx="119">
                  <c:v>0.5</c:v>
                </c:pt>
                <c:pt idx="120">
                  <c:v>0.49400000000000022</c:v>
                </c:pt>
              </c:numCache>
            </c:numRef>
          </c:yVal>
          <c:smooth val="1"/>
        </c:ser>
        <c:ser>
          <c:idx val="4"/>
          <c:order val="4"/>
          <c:tx>
            <c:v>60 MINS</c:v>
          </c:tx>
          <c:marker>
            <c:symbol val="none"/>
          </c:marker>
          <c:xVal>
            <c:numRef>
              <c:f>GENERAL!$G$4:$G$124</c:f>
              <c:numCache>
                <c:formatCode>General</c:formatCode>
                <c:ptCount val="121"/>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numCache>
            </c:numRef>
          </c:xVal>
          <c:yVal>
            <c:numRef>
              <c:f>GENERAL!$H$4:$H$124</c:f>
              <c:numCache>
                <c:formatCode>General</c:formatCode>
                <c:ptCount val="121"/>
                <c:pt idx="0">
                  <c:v>4.0999999999999996</c:v>
                </c:pt>
                <c:pt idx="1">
                  <c:v>4.0999999999999996</c:v>
                </c:pt>
                <c:pt idx="2">
                  <c:v>3.9049999999999998</c:v>
                </c:pt>
                <c:pt idx="3">
                  <c:v>4.0999999999999996</c:v>
                </c:pt>
                <c:pt idx="4">
                  <c:v>4.0999999999999996</c:v>
                </c:pt>
                <c:pt idx="5">
                  <c:v>4.0999999999999996</c:v>
                </c:pt>
                <c:pt idx="6">
                  <c:v>4.0999999999999996</c:v>
                </c:pt>
                <c:pt idx="7">
                  <c:v>4.0999999999999996</c:v>
                </c:pt>
                <c:pt idx="8">
                  <c:v>4.0999999999999996</c:v>
                </c:pt>
                <c:pt idx="9">
                  <c:v>4.0999999999999996</c:v>
                </c:pt>
                <c:pt idx="10">
                  <c:v>2.7890000000000001</c:v>
                </c:pt>
                <c:pt idx="11">
                  <c:v>2.1240000000000001</c:v>
                </c:pt>
                <c:pt idx="12">
                  <c:v>1.8580000000000001</c:v>
                </c:pt>
                <c:pt idx="13">
                  <c:v>1.7529999999999992</c:v>
                </c:pt>
                <c:pt idx="14">
                  <c:v>1.7029999999999994</c:v>
                </c:pt>
                <c:pt idx="15">
                  <c:v>1.681</c:v>
                </c:pt>
                <c:pt idx="16">
                  <c:v>1.6679999999999993</c:v>
                </c:pt>
                <c:pt idx="17">
                  <c:v>1.665</c:v>
                </c:pt>
                <c:pt idx="18">
                  <c:v>1.659</c:v>
                </c:pt>
                <c:pt idx="19">
                  <c:v>1.6479999999999992</c:v>
                </c:pt>
                <c:pt idx="20">
                  <c:v>1.629</c:v>
                </c:pt>
                <c:pt idx="21">
                  <c:v>1.589</c:v>
                </c:pt>
                <c:pt idx="22">
                  <c:v>1.514</c:v>
                </c:pt>
                <c:pt idx="23">
                  <c:v>1.4179999999999986</c:v>
                </c:pt>
                <c:pt idx="24">
                  <c:v>1.3109999999999993</c:v>
                </c:pt>
                <c:pt idx="25">
                  <c:v>1.2089999999999994</c:v>
                </c:pt>
                <c:pt idx="26">
                  <c:v>1.127</c:v>
                </c:pt>
                <c:pt idx="27">
                  <c:v>1.0740000000000001</c:v>
                </c:pt>
                <c:pt idx="28">
                  <c:v>1.042</c:v>
                </c:pt>
                <c:pt idx="29">
                  <c:v>1.022</c:v>
                </c:pt>
                <c:pt idx="30">
                  <c:v>1.0149999999999992</c:v>
                </c:pt>
                <c:pt idx="31">
                  <c:v>1.0149999999999992</c:v>
                </c:pt>
                <c:pt idx="32">
                  <c:v>1.0229999999999992</c:v>
                </c:pt>
                <c:pt idx="33">
                  <c:v>1.0309999999999993</c:v>
                </c:pt>
                <c:pt idx="34">
                  <c:v>1.046</c:v>
                </c:pt>
                <c:pt idx="35">
                  <c:v>1.0589999999999993</c:v>
                </c:pt>
                <c:pt idx="36">
                  <c:v>1.069</c:v>
                </c:pt>
                <c:pt idx="37">
                  <c:v>1.085</c:v>
                </c:pt>
                <c:pt idx="38">
                  <c:v>1.0980000000000001</c:v>
                </c:pt>
                <c:pt idx="39">
                  <c:v>1.109</c:v>
                </c:pt>
                <c:pt idx="40">
                  <c:v>1.121</c:v>
                </c:pt>
                <c:pt idx="41">
                  <c:v>1.1319999999999992</c:v>
                </c:pt>
                <c:pt idx="42">
                  <c:v>1.141</c:v>
                </c:pt>
                <c:pt idx="43">
                  <c:v>1.1519999999999992</c:v>
                </c:pt>
                <c:pt idx="44">
                  <c:v>1.167</c:v>
                </c:pt>
                <c:pt idx="45">
                  <c:v>1.167</c:v>
                </c:pt>
                <c:pt idx="46">
                  <c:v>1.1739999999999993</c:v>
                </c:pt>
                <c:pt idx="47">
                  <c:v>1.1800000000000006</c:v>
                </c:pt>
                <c:pt idx="48">
                  <c:v>1.1850000000000001</c:v>
                </c:pt>
                <c:pt idx="49">
                  <c:v>1.1879999999999993</c:v>
                </c:pt>
                <c:pt idx="50">
                  <c:v>1.1900000000000006</c:v>
                </c:pt>
                <c:pt idx="51">
                  <c:v>1.1930000000000001</c:v>
                </c:pt>
                <c:pt idx="52">
                  <c:v>1.1900000000000006</c:v>
                </c:pt>
                <c:pt idx="53">
                  <c:v>1.1900000000000006</c:v>
                </c:pt>
                <c:pt idx="54">
                  <c:v>1.1900000000000006</c:v>
                </c:pt>
                <c:pt idx="55">
                  <c:v>1.1839999999999993</c:v>
                </c:pt>
                <c:pt idx="56">
                  <c:v>1.1759999999999993</c:v>
                </c:pt>
                <c:pt idx="57">
                  <c:v>1.169</c:v>
                </c:pt>
                <c:pt idx="58">
                  <c:v>1.1639999999999993</c:v>
                </c:pt>
                <c:pt idx="59">
                  <c:v>1.153</c:v>
                </c:pt>
                <c:pt idx="60">
                  <c:v>1.143</c:v>
                </c:pt>
                <c:pt idx="61">
                  <c:v>1.131</c:v>
                </c:pt>
                <c:pt idx="62">
                  <c:v>1.1160000000000001</c:v>
                </c:pt>
                <c:pt idx="63">
                  <c:v>1.105</c:v>
                </c:pt>
                <c:pt idx="64">
                  <c:v>1.091</c:v>
                </c:pt>
                <c:pt idx="65">
                  <c:v>1.075</c:v>
                </c:pt>
                <c:pt idx="66">
                  <c:v>1.0509999999999993</c:v>
                </c:pt>
                <c:pt idx="67">
                  <c:v>1.0449999999999993</c:v>
                </c:pt>
                <c:pt idx="68">
                  <c:v>1.038</c:v>
                </c:pt>
                <c:pt idx="69">
                  <c:v>1.012</c:v>
                </c:pt>
                <c:pt idx="70">
                  <c:v>0.995</c:v>
                </c:pt>
                <c:pt idx="71">
                  <c:v>0.98</c:v>
                </c:pt>
                <c:pt idx="72">
                  <c:v>0.9640000000000003</c:v>
                </c:pt>
                <c:pt idx="73">
                  <c:v>0.94899999999999995</c:v>
                </c:pt>
                <c:pt idx="74">
                  <c:v>0.93300000000000005</c:v>
                </c:pt>
                <c:pt idx="75">
                  <c:v>0.91800000000000004</c:v>
                </c:pt>
                <c:pt idx="76">
                  <c:v>0.90800000000000003</c:v>
                </c:pt>
                <c:pt idx="77">
                  <c:v>0.89300000000000002</c:v>
                </c:pt>
                <c:pt idx="78">
                  <c:v>0.87700000000000033</c:v>
                </c:pt>
                <c:pt idx="79">
                  <c:v>0.86300000000000032</c:v>
                </c:pt>
                <c:pt idx="80">
                  <c:v>0.85000000000000031</c:v>
                </c:pt>
                <c:pt idx="81">
                  <c:v>0.8360000000000003</c:v>
                </c:pt>
                <c:pt idx="82">
                  <c:v>0.82399999999999995</c:v>
                </c:pt>
                <c:pt idx="83">
                  <c:v>0.81100000000000005</c:v>
                </c:pt>
                <c:pt idx="84">
                  <c:v>0.79800000000000004</c:v>
                </c:pt>
                <c:pt idx="85">
                  <c:v>0.78700000000000003</c:v>
                </c:pt>
                <c:pt idx="86">
                  <c:v>0.77500000000000036</c:v>
                </c:pt>
                <c:pt idx="87">
                  <c:v>0.76400000000000035</c:v>
                </c:pt>
                <c:pt idx="88">
                  <c:v>0.75300000000000034</c:v>
                </c:pt>
                <c:pt idx="89">
                  <c:v>0.74700000000000033</c:v>
                </c:pt>
                <c:pt idx="90">
                  <c:v>0.73400000000000032</c:v>
                </c:pt>
                <c:pt idx="91">
                  <c:v>0.72600000000000031</c:v>
                </c:pt>
                <c:pt idx="92">
                  <c:v>0.7170000000000003</c:v>
                </c:pt>
                <c:pt idx="93">
                  <c:v>0.7100000000000003</c:v>
                </c:pt>
                <c:pt idx="94">
                  <c:v>0.69899999999999995</c:v>
                </c:pt>
                <c:pt idx="95">
                  <c:v>0.69199999999999995</c:v>
                </c:pt>
                <c:pt idx="96">
                  <c:v>0.68300000000000005</c:v>
                </c:pt>
                <c:pt idx="97">
                  <c:v>0.6760000000000006</c:v>
                </c:pt>
                <c:pt idx="98">
                  <c:v>0.66800000000000048</c:v>
                </c:pt>
                <c:pt idx="99">
                  <c:v>0.66000000000000036</c:v>
                </c:pt>
                <c:pt idx="100">
                  <c:v>0.65900000000000036</c:v>
                </c:pt>
                <c:pt idx="101">
                  <c:v>0.64700000000000035</c:v>
                </c:pt>
                <c:pt idx="102">
                  <c:v>0.64100000000000035</c:v>
                </c:pt>
                <c:pt idx="103">
                  <c:v>0.63400000000000034</c:v>
                </c:pt>
                <c:pt idx="104">
                  <c:v>0.62800000000000034</c:v>
                </c:pt>
                <c:pt idx="105">
                  <c:v>0.62100000000000033</c:v>
                </c:pt>
                <c:pt idx="106">
                  <c:v>0.61700000000000033</c:v>
                </c:pt>
                <c:pt idx="107">
                  <c:v>0.60900000000000032</c:v>
                </c:pt>
                <c:pt idx="108">
                  <c:v>0.60200000000000031</c:v>
                </c:pt>
                <c:pt idx="109">
                  <c:v>0.59399999999999997</c:v>
                </c:pt>
                <c:pt idx="110">
                  <c:v>0.58699999999999997</c:v>
                </c:pt>
                <c:pt idx="111">
                  <c:v>0.57800000000000029</c:v>
                </c:pt>
                <c:pt idx="112">
                  <c:v>0.57099999999999995</c:v>
                </c:pt>
                <c:pt idx="113">
                  <c:v>0.56299999999999994</c:v>
                </c:pt>
                <c:pt idx="114">
                  <c:v>0.55500000000000005</c:v>
                </c:pt>
                <c:pt idx="115">
                  <c:v>0.54700000000000004</c:v>
                </c:pt>
                <c:pt idx="116">
                  <c:v>0.53900000000000003</c:v>
                </c:pt>
                <c:pt idx="117">
                  <c:v>0.53300000000000003</c:v>
                </c:pt>
                <c:pt idx="118">
                  <c:v>0.52500000000000002</c:v>
                </c:pt>
                <c:pt idx="119">
                  <c:v>0.51800000000000002</c:v>
                </c:pt>
                <c:pt idx="120">
                  <c:v>0.51200000000000001</c:v>
                </c:pt>
              </c:numCache>
            </c:numRef>
          </c:yVal>
          <c:smooth val="1"/>
        </c:ser>
        <c:ser>
          <c:idx val="5"/>
          <c:order val="5"/>
          <c:tx>
            <c:v>90 MINS</c:v>
          </c:tx>
          <c:spPr>
            <a:ln>
              <a:solidFill>
                <a:srgbClr val="002060"/>
              </a:solidFill>
            </a:ln>
          </c:spPr>
          <c:marker>
            <c:symbol val="none"/>
          </c:marker>
          <c:xVal>
            <c:numRef>
              <c:f>GENERAL!$I$4:$I$124</c:f>
              <c:numCache>
                <c:formatCode>General</c:formatCode>
                <c:ptCount val="121"/>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numCache>
            </c:numRef>
          </c:xVal>
          <c:yVal>
            <c:numRef>
              <c:f>GENERAL!$J$4:$J$124</c:f>
              <c:numCache>
                <c:formatCode>General</c:formatCode>
                <c:ptCount val="12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2.8499999999999988</c:v>
                </c:pt>
                <c:pt idx="11">
                  <c:v>2.1459999999999999</c:v>
                </c:pt>
                <c:pt idx="12">
                  <c:v>1.865</c:v>
                </c:pt>
                <c:pt idx="13">
                  <c:v>1.766</c:v>
                </c:pt>
                <c:pt idx="14">
                  <c:v>1.7129999999999994</c:v>
                </c:pt>
                <c:pt idx="15">
                  <c:v>1.6900000000000006</c:v>
                </c:pt>
                <c:pt idx="16">
                  <c:v>1.6779999999999993</c:v>
                </c:pt>
                <c:pt idx="17">
                  <c:v>1.6719999999999993</c:v>
                </c:pt>
                <c:pt idx="18">
                  <c:v>1.6619999999999993</c:v>
                </c:pt>
                <c:pt idx="19">
                  <c:v>1.6519999999999992</c:v>
                </c:pt>
                <c:pt idx="20">
                  <c:v>1.6359999999999992</c:v>
                </c:pt>
                <c:pt idx="21">
                  <c:v>1.5940000000000001</c:v>
                </c:pt>
                <c:pt idx="22">
                  <c:v>1.5189999999999992</c:v>
                </c:pt>
                <c:pt idx="23">
                  <c:v>1.4219999999999986</c:v>
                </c:pt>
                <c:pt idx="24">
                  <c:v>1.3149999999999993</c:v>
                </c:pt>
                <c:pt idx="25">
                  <c:v>1.21</c:v>
                </c:pt>
                <c:pt idx="26">
                  <c:v>1.127</c:v>
                </c:pt>
                <c:pt idx="27">
                  <c:v>1.075</c:v>
                </c:pt>
                <c:pt idx="28">
                  <c:v>1.0449999999999993</c:v>
                </c:pt>
                <c:pt idx="29">
                  <c:v>1.026</c:v>
                </c:pt>
                <c:pt idx="30">
                  <c:v>1.0249999999999992</c:v>
                </c:pt>
                <c:pt idx="31">
                  <c:v>1.0269999999999992</c:v>
                </c:pt>
                <c:pt idx="32">
                  <c:v>1.036</c:v>
                </c:pt>
                <c:pt idx="33">
                  <c:v>1.048</c:v>
                </c:pt>
                <c:pt idx="34">
                  <c:v>1.0629999999999993</c:v>
                </c:pt>
                <c:pt idx="35">
                  <c:v>1.0780000000000001</c:v>
                </c:pt>
                <c:pt idx="36">
                  <c:v>1.091</c:v>
                </c:pt>
                <c:pt idx="37">
                  <c:v>1.1040000000000001</c:v>
                </c:pt>
                <c:pt idx="38">
                  <c:v>1.115</c:v>
                </c:pt>
                <c:pt idx="39">
                  <c:v>1.127</c:v>
                </c:pt>
                <c:pt idx="40">
                  <c:v>1.1399999999999992</c:v>
                </c:pt>
                <c:pt idx="41">
                  <c:v>1.149</c:v>
                </c:pt>
                <c:pt idx="42">
                  <c:v>1.1599999999999993</c:v>
                </c:pt>
                <c:pt idx="43">
                  <c:v>1.169</c:v>
                </c:pt>
                <c:pt idx="44">
                  <c:v>1.1759999999999993</c:v>
                </c:pt>
                <c:pt idx="45">
                  <c:v>1.1839999999999993</c:v>
                </c:pt>
                <c:pt idx="46">
                  <c:v>1.1919999999999993</c:v>
                </c:pt>
                <c:pt idx="47">
                  <c:v>1.2</c:v>
                </c:pt>
                <c:pt idx="48">
                  <c:v>1.2049999999999994</c:v>
                </c:pt>
                <c:pt idx="49">
                  <c:v>1.2069999999999994</c:v>
                </c:pt>
                <c:pt idx="50">
                  <c:v>1.21</c:v>
                </c:pt>
                <c:pt idx="51">
                  <c:v>1.2129999999999994</c:v>
                </c:pt>
                <c:pt idx="52">
                  <c:v>1.212</c:v>
                </c:pt>
                <c:pt idx="53">
                  <c:v>1.214</c:v>
                </c:pt>
                <c:pt idx="54">
                  <c:v>1.214</c:v>
                </c:pt>
                <c:pt idx="55">
                  <c:v>1.2109999999999994</c:v>
                </c:pt>
                <c:pt idx="56">
                  <c:v>1.2029999999999994</c:v>
                </c:pt>
                <c:pt idx="57">
                  <c:v>1.2</c:v>
                </c:pt>
                <c:pt idx="58">
                  <c:v>1.1930000000000001</c:v>
                </c:pt>
                <c:pt idx="59">
                  <c:v>1.1879999999999993</c:v>
                </c:pt>
                <c:pt idx="60">
                  <c:v>1.177</c:v>
                </c:pt>
                <c:pt idx="61">
                  <c:v>1.167</c:v>
                </c:pt>
                <c:pt idx="62">
                  <c:v>1.1559999999999993</c:v>
                </c:pt>
                <c:pt idx="63">
                  <c:v>1.143</c:v>
                </c:pt>
                <c:pt idx="64">
                  <c:v>1.131</c:v>
                </c:pt>
                <c:pt idx="65">
                  <c:v>1.113</c:v>
                </c:pt>
                <c:pt idx="66">
                  <c:v>1.103</c:v>
                </c:pt>
                <c:pt idx="67">
                  <c:v>1.0880000000000001</c:v>
                </c:pt>
                <c:pt idx="68">
                  <c:v>1.071</c:v>
                </c:pt>
                <c:pt idx="69">
                  <c:v>1.0569999999999993</c:v>
                </c:pt>
                <c:pt idx="70">
                  <c:v>1.04</c:v>
                </c:pt>
                <c:pt idx="71">
                  <c:v>1.0229999999999992</c:v>
                </c:pt>
                <c:pt idx="72">
                  <c:v>1.0089999999999992</c:v>
                </c:pt>
                <c:pt idx="73">
                  <c:v>0.99299999999999999</c:v>
                </c:pt>
                <c:pt idx="74">
                  <c:v>0.97900000000000031</c:v>
                </c:pt>
                <c:pt idx="75">
                  <c:v>0.9670000000000003</c:v>
                </c:pt>
                <c:pt idx="76">
                  <c:v>0.95400000000000029</c:v>
                </c:pt>
                <c:pt idx="77">
                  <c:v>0.93799999999999994</c:v>
                </c:pt>
                <c:pt idx="78">
                  <c:v>0.92200000000000004</c:v>
                </c:pt>
                <c:pt idx="79">
                  <c:v>0.90900000000000003</c:v>
                </c:pt>
                <c:pt idx="80">
                  <c:v>0.89700000000000002</c:v>
                </c:pt>
                <c:pt idx="81">
                  <c:v>0.88400000000000001</c:v>
                </c:pt>
                <c:pt idx="82">
                  <c:v>0.87000000000000033</c:v>
                </c:pt>
                <c:pt idx="83">
                  <c:v>0.85900000000000032</c:v>
                </c:pt>
                <c:pt idx="84">
                  <c:v>0.84700000000000031</c:v>
                </c:pt>
                <c:pt idx="85">
                  <c:v>0.8340000000000003</c:v>
                </c:pt>
                <c:pt idx="86">
                  <c:v>0.82299999999999995</c:v>
                </c:pt>
                <c:pt idx="87">
                  <c:v>0.81399999999999995</c:v>
                </c:pt>
                <c:pt idx="88">
                  <c:v>0.80400000000000005</c:v>
                </c:pt>
                <c:pt idx="89">
                  <c:v>0.79200000000000004</c:v>
                </c:pt>
                <c:pt idx="90">
                  <c:v>0.78100000000000003</c:v>
                </c:pt>
                <c:pt idx="91">
                  <c:v>0.77200000000000035</c:v>
                </c:pt>
                <c:pt idx="92">
                  <c:v>0.76100000000000034</c:v>
                </c:pt>
                <c:pt idx="93">
                  <c:v>0.75200000000000033</c:v>
                </c:pt>
                <c:pt idx="94">
                  <c:v>0.74200000000000033</c:v>
                </c:pt>
                <c:pt idx="95">
                  <c:v>0.73200000000000032</c:v>
                </c:pt>
                <c:pt idx="96">
                  <c:v>0.72300000000000031</c:v>
                </c:pt>
                <c:pt idx="97">
                  <c:v>0.7160000000000003</c:v>
                </c:pt>
                <c:pt idx="98">
                  <c:v>0.70700000000000029</c:v>
                </c:pt>
                <c:pt idx="99">
                  <c:v>0.69699999999999995</c:v>
                </c:pt>
                <c:pt idx="100">
                  <c:v>0.69000000000000028</c:v>
                </c:pt>
                <c:pt idx="101">
                  <c:v>0.68300000000000005</c:v>
                </c:pt>
                <c:pt idx="102">
                  <c:v>0.6760000000000006</c:v>
                </c:pt>
                <c:pt idx="103">
                  <c:v>0.66900000000000048</c:v>
                </c:pt>
                <c:pt idx="104">
                  <c:v>0.66000000000000036</c:v>
                </c:pt>
                <c:pt idx="105">
                  <c:v>0.65300000000000036</c:v>
                </c:pt>
                <c:pt idx="106">
                  <c:v>0.64600000000000035</c:v>
                </c:pt>
                <c:pt idx="107">
                  <c:v>0.64100000000000035</c:v>
                </c:pt>
                <c:pt idx="108">
                  <c:v>0.63300000000000034</c:v>
                </c:pt>
                <c:pt idx="109">
                  <c:v>0.62600000000000033</c:v>
                </c:pt>
                <c:pt idx="110">
                  <c:v>0.61800000000000033</c:v>
                </c:pt>
                <c:pt idx="111">
                  <c:v>0.61000000000000032</c:v>
                </c:pt>
                <c:pt idx="112">
                  <c:v>0.60200000000000031</c:v>
                </c:pt>
                <c:pt idx="113">
                  <c:v>0.59499999999999997</c:v>
                </c:pt>
                <c:pt idx="114">
                  <c:v>0.58799999999999997</c:v>
                </c:pt>
                <c:pt idx="115">
                  <c:v>0.58000000000000007</c:v>
                </c:pt>
                <c:pt idx="116">
                  <c:v>0.57299999999999995</c:v>
                </c:pt>
                <c:pt idx="117">
                  <c:v>0.56599999999999995</c:v>
                </c:pt>
                <c:pt idx="118">
                  <c:v>0.55800000000000005</c:v>
                </c:pt>
                <c:pt idx="119">
                  <c:v>0.55000000000000004</c:v>
                </c:pt>
                <c:pt idx="120">
                  <c:v>0.54600000000000004</c:v>
                </c:pt>
              </c:numCache>
            </c:numRef>
          </c:yVal>
          <c:smooth val="1"/>
        </c:ser>
        <c:dLbls>
          <c:showLegendKey val="0"/>
          <c:showVal val="0"/>
          <c:showCatName val="0"/>
          <c:showSerName val="0"/>
          <c:showPercent val="0"/>
          <c:showBubbleSize val="0"/>
        </c:dLbls>
        <c:axId val="531620088"/>
        <c:axId val="531621656"/>
      </c:scatterChart>
      <c:valAx>
        <c:axId val="531620088"/>
        <c:scaling>
          <c:orientation val="minMax"/>
          <c:max val="800"/>
          <c:min val="200"/>
        </c:scaling>
        <c:delete val="0"/>
        <c:axPos val="b"/>
        <c:title>
          <c:tx>
            <c:rich>
              <a:bodyPr/>
              <a:lstStyle/>
              <a:p>
                <a:pPr>
                  <a:defRPr/>
                </a:pPr>
                <a:r>
                  <a:rPr lang="en-US"/>
                  <a:t>Wavelength (nm)</a:t>
                </a:r>
              </a:p>
            </c:rich>
          </c:tx>
          <c:overlay val="0"/>
        </c:title>
        <c:numFmt formatCode="General" sourceLinked="1"/>
        <c:majorTickMark val="out"/>
        <c:minorTickMark val="none"/>
        <c:tickLblPos val="nextTo"/>
        <c:crossAx val="531621656"/>
        <c:crosses val="autoZero"/>
        <c:crossBetween val="midCat"/>
        <c:majorUnit val="50"/>
      </c:valAx>
      <c:valAx>
        <c:axId val="531621656"/>
        <c:scaling>
          <c:orientation val="minMax"/>
        </c:scaling>
        <c:delete val="0"/>
        <c:axPos val="l"/>
        <c:title>
          <c:tx>
            <c:rich>
              <a:bodyPr rot="-5400000" vert="horz"/>
              <a:lstStyle/>
              <a:p>
                <a:pPr>
                  <a:defRPr/>
                </a:pPr>
                <a:r>
                  <a:rPr lang="en-US"/>
                  <a:t>Absorbance (a.u)</a:t>
                </a:r>
              </a:p>
            </c:rich>
          </c:tx>
          <c:overlay val="0"/>
        </c:title>
        <c:numFmt formatCode="General" sourceLinked="1"/>
        <c:majorTickMark val="out"/>
        <c:minorTickMark val="none"/>
        <c:tickLblPos val="nextTo"/>
        <c:crossAx val="531620088"/>
        <c:crosses val="autoZero"/>
        <c:crossBetween val="midCat"/>
      </c:valAx>
    </c:plotArea>
    <c:legend>
      <c:legendPos val="r"/>
      <c:layout>
        <c:manualLayout>
          <c:xMode val="edge"/>
          <c:yMode val="edge"/>
          <c:x val="0.55953505811773541"/>
          <c:y val="7.2776034574625531E-2"/>
          <c:w val="0.4048805123849315"/>
          <c:h val="0.39635861306810338"/>
        </c:manualLayout>
      </c:layout>
      <c:overlay val="0"/>
      <c:txPr>
        <a:bodyPr/>
        <a:lstStyle/>
        <a:p>
          <a:pPr>
            <a:defRPr sz="800" b="1"/>
          </a:pPr>
          <a:endParaRPr lang="en-US"/>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29802176386175"/>
          <c:y val="9.1054790657906309E-2"/>
          <c:w val="0.8084227041452221"/>
          <c:h val="0.70247620887879803"/>
        </c:manualLayout>
      </c:layout>
      <c:scatterChart>
        <c:scatterStyle val="smoothMarker"/>
        <c:varyColors val="0"/>
        <c:ser>
          <c:idx val="0"/>
          <c:order val="0"/>
          <c:tx>
            <c:v>0.001M</c:v>
          </c:tx>
          <c:spPr>
            <a:ln>
              <a:solidFill>
                <a:srgbClr val="FF0000"/>
              </a:solidFill>
            </a:ln>
          </c:spPr>
          <c:marker>
            <c:symbol val="none"/>
          </c:marker>
          <c:xVal>
            <c:numRef>
              <c:f>GENERAL!$A$6:$A$106</c:f>
              <c:numCache>
                <c:formatCode>General</c:formatCode>
                <c:ptCount val="101"/>
                <c:pt idx="0">
                  <c:v>300</c:v>
                </c:pt>
                <c:pt idx="1">
                  <c:v>305</c:v>
                </c:pt>
                <c:pt idx="2">
                  <c:v>310</c:v>
                </c:pt>
                <c:pt idx="3">
                  <c:v>315</c:v>
                </c:pt>
                <c:pt idx="4">
                  <c:v>320</c:v>
                </c:pt>
                <c:pt idx="5">
                  <c:v>325</c:v>
                </c:pt>
                <c:pt idx="6">
                  <c:v>330</c:v>
                </c:pt>
                <c:pt idx="7">
                  <c:v>335</c:v>
                </c:pt>
                <c:pt idx="8">
                  <c:v>340</c:v>
                </c:pt>
                <c:pt idx="9">
                  <c:v>345</c:v>
                </c:pt>
                <c:pt idx="10">
                  <c:v>350</c:v>
                </c:pt>
                <c:pt idx="11">
                  <c:v>355</c:v>
                </c:pt>
                <c:pt idx="12">
                  <c:v>360</c:v>
                </c:pt>
                <c:pt idx="13">
                  <c:v>365</c:v>
                </c:pt>
                <c:pt idx="14">
                  <c:v>370</c:v>
                </c:pt>
                <c:pt idx="15">
                  <c:v>375</c:v>
                </c:pt>
                <c:pt idx="16">
                  <c:v>380</c:v>
                </c:pt>
                <c:pt idx="17">
                  <c:v>385</c:v>
                </c:pt>
                <c:pt idx="18">
                  <c:v>390</c:v>
                </c:pt>
                <c:pt idx="19">
                  <c:v>395</c:v>
                </c:pt>
                <c:pt idx="20">
                  <c:v>400</c:v>
                </c:pt>
                <c:pt idx="21">
                  <c:v>405</c:v>
                </c:pt>
                <c:pt idx="22">
                  <c:v>410</c:v>
                </c:pt>
                <c:pt idx="23">
                  <c:v>415</c:v>
                </c:pt>
                <c:pt idx="24">
                  <c:v>420</c:v>
                </c:pt>
                <c:pt idx="25">
                  <c:v>425</c:v>
                </c:pt>
                <c:pt idx="26">
                  <c:v>430</c:v>
                </c:pt>
                <c:pt idx="27">
                  <c:v>435</c:v>
                </c:pt>
                <c:pt idx="28">
                  <c:v>440</c:v>
                </c:pt>
                <c:pt idx="29">
                  <c:v>445</c:v>
                </c:pt>
                <c:pt idx="30">
                  <c:v>450</c:v>
                </c:pt>
                <c:pt idx="31">
                  <c:v>455</c:v>
                </c:pt>
                <c:pt idx="32">
                  <c:v>460</c:v>
                </c:pt>
                <c:pt idx="33">
                  <c:v>465</c:v>
                </c:pt>
                <c:pt idx="34">
                  <c:v>470</c:v>
                </c:pt>
                <c:pt idx="35">
                  <c:v>475</c:v>
                </c:pt>
                <c:pt idx="36">
                  <c:v>480</c:v>
                </c:pt>
                <c:pt idx="37">
                  <c:v>485</c:v>
                </c:pt>
                <c:pt idx="38">
                  <c:v>490</c:v>
                </c:pt>
                <c:pt idx="39">
                  <c:v>495</c:v>
                </c:pt>
                <c:pt idx="40">
                  <c:v>500</c:v>
                </c:pt>
                <c:pt idx="41">
                  <c:v>505</c:v>
                </c:pt>
                <c:pt idx="42">
                  <c:v>510</c:v>
                </c:pt>
                <c:pt idx="43">
                  <c:v>515</c:v>
                </c:pt>
                <c:pt idx="44">
                  <c:v>520</c:v>
                </c:pt>
                <c:pt idx="45">
                  <c:v>525</c:v>
                </c:pt>
                <c:pt idx="46">
                  <c:v>530</c:v>
                </c:pt>
                <c:pt idx="47">
                  <c:v>535</c:v>
                </c:pt>
                <c:pt idx="48">
                  <c:v>540</c:v>
                </c:pt>
                <c:pt idx="49">
                  <c:v>545</c:v>
                </c:pt>
                <c:pt idx="50">
                  <c:v>550</c:v>
                </c:pt>
                <c:pt idx="51">
                  <c:v>555</c:v>
                </c:pt>
                <c:pt idx="52">
                  <c:v>560</c:v>
                </c:pt>
                <c:pt idx="53">
                  <c:v>565</c:v>
                </c:pt>
                <c:pt idx="54">
                  <c:v>570</c:v>
                </c:pt>
                <c:pt idx="55">
                  <c:v>575</c:v>
                </c:pt>
                <c:pt idx="56">
                  <c:v>580</c:v>
                </c:pt>
                <c:pt idx="57">
                  <c:v>585</c:v>
                </c:pt>
                <c:pt idx="58">
                  <c:v>590</c:v>
                </c:pt>
                <c:pt idx="59">
                  <c:v>595</c:v>
                </c:pt>
                <c:pt idx="60">
                  <c:v>600</c:v>
                </c:pt>
                <c:pt idx="61">
                  <c:v>605</c:v>
                </c:pt>
                <c:pt idx="62">
                  <c:v>610</c:v>
                </c:pt>
                <c:pt idx="63">
                  <c:v>615</c:v>
                </c:pt>
                <c:pt idx="64">
                  <c:v>620</c:v>
                </c:pt>
                <c:pt idx="65">
                  <c:v>625</c:v>
                </c:pt>
                <c:pt idx="66">
                  <c:v>630</c:v>
                </c:pt>
                <c:pt idx="67">
                  <c:v>635</c:v>
                </c:pt>
                <c:pt idx="68">
                  <c:v>640</c:v>
                </c:pt>
                <c:pt idx="69">
                  <c:v>645</c:v>
                </c:pt>
                <c:pt idx="70">
                  <c:v>650</c:v>
                </c:pt>
                <c:pt idx="71">
                  <c:v>655</c:v>
                </c:pt>
                <c:pt idx="72">
                  <c:v>660</c:v>
                </c:pt>
                <c:pt idx="73">
                  <c:v>665</c:v>
                </c:pt>
                <c:pt idx="74">
                  <c:v>670</c:v>
                </c:pt>
                <c:pt idx="75">
                  <c:v>675</c:v>
                </c:pt>
                <c:pt idx="76">
                  <c:v>680</c:v>
                </c:pt>
                <c:pt idx="77">
                  <c:v>685</c:v>
                </c:pt>
                <c:pt idx="78">
                  <c:v>690</c:v>
                </c:pt>
                <c:pt idx="79">
                  <c:v>695</c:v>
                </c:pt>
                <c:pt idx="80">
                  <c:v>700</c:v>
                </c:pt>
                <c:pt idx="81">
                  <c:v>705</c:v>
                </c:pt>
                <c:pt idx="82">
                  <c:v>710</c:v>
                </c:pt>
                <c:pt idx="83">
                  <c:v>715</c:v>
                </c:pt>
                <c:pt idx="84">
                  <c:v>720</c:v>
                </c:pt>
                <c:pt idx="85">
                  <c:v>725</c:v>
                </c:pt>
                <c:pt idx="86">
                  <c:v>730</c:v>
                </c:pt>
                <c:pt idx="87">
                  <c:v>735</c:v>
                </c:pt>
                <c:pt idx="88">
                  <c:v>740</c:v>
                </c:pt>
                <c:pt idx="89">
                  <c:v>745</c:v>
                </c:pt>
                <c:pt idx="90">
                  <c:v>750</c:v>
                </c:pt>
                <c:pt idx="91">
                  <c:v>755</c:v>
                </c:pt>
                <c:pt idx="92">
                  <c:v>760</c:v>
                </c:pt>
                <c:pt idx="93">
                  <c:v>765</c:v>
                </c:pt>
                <c:pt idx="94">
                  <c:v>770</c:v>
                </c:pt>
                <c:pt idx="95">
                  <c:v>775</c:v>
                </c:pt>
                <c:pt idx="96">
                  <c:v>780</c:v>
                </c:pt>
                <c:pt idx="97">
                  <c:v>785</c:v>
                </c:pt>
                <c:pt idx="98">
                  <c:v>790</c:v>
                </c:pt>
                <c:pt idx="99">
                  <c:v>795</c:v>
                </c:pt>
                <c:pt idx="100">
                  <c:v>800</c:v>
                </c:pt>
              </c:numCache>
            </c:numRef>
          </c:xVal>
          <c:yVal>
            <c:numRef>
              <c:f>GENERAL!$B$6:$B$106</c:f>
              <c:numCache>
                <c:formatCode>General</c:formatCode>
                <c:ptCount val="101"/>
                <c:pt idx="0">
                  <c:v>1.9279999999999988</c:v>
                </c:pt>
                <c:pt idx="1">
                  <c:v>1.774</c:v>
                </c:pt>
                <c:pt idx="2">
                  <c:v>1.635</c:v>
                </c:pt>
                <c:pt idx="3">
                  <c:v>1.534</c:v>
                </c:pt>
                <c:pt idx="4">
                  <c:v>1.462999999999999</c:v>
                </c:pt>
                <c:pt idx="5">
                  <c:v>1.4159999999999975</c:v>
                </c:pt>
                <c:pt idx="6">
                  <c:v>1.4019999999999975</c:v>
                </c:pt>
                <c:pt idx="7">
                  <c:v>1.43</c:v>
                </c:pt>
                <c:pt idx="8">
                  <c:v>1.5109999999999988</c:v>
                </c:pt>
                <c:pt idx="9">
                  <c:v>1.631</c:v>
                </c:pt>
                <c:pt idx="10">
                  <c:v>1.76</c:v>
                </c:pt>
                <c:pt idx="11">
                  <c:v>1.8680000000000001</c:v>
                </c:pt>
                <c:pt idx="12">
                  <c:v>1.9630000000000001</c:v>
                </c:pt>
                <c:pt idx="13">
                  <c:v>2.0539999999999998</c:v>
                </c:pt>
                <c:pt idx="14">
                  <c:v>2.149</c:v>
                </c:pt>
                <c:pt idx="15">
                  <c:v>2.2389999999999999</c:v>
                </c:pt>
                <c:pt idx="16">
                  <c:v>2.3309999999999977</c:v>
                </c:pt>
                <c:pt idx="17">
                  <c:v>2.4119999999999977</c:v>
                </c:pt>
                <c:pt idx="18">
                  <c:v>2.5059999999999998</c:v>
                </c:pt>
                <c:pt idx="19">
                  <c:v>2.5609999999999999</c:v>
                </c:pt>
                <c:pt idx="20">
                  <c:v>2.65</c:v>
                </c:pt>
                <c:pt idx="21">
                  <c:v>2.71</c:v>
                </c:pt>
                <c:pt idx="22">
                  <c:v>2.7549999999999999</c:v>
                </c:pt>
                <c:pt idx="23">
                  <c:v>2.786</c:v>
                </c:pt>
                <c:pt idx="24">
                  <c:v>2.8479999999999999</c:v>
                </c:pt>
                <c:pt idx="25">
                  <c:v>2.8749999999999987</c:v>
                </c:pt>
                <c:pt idx="26">
                  <c:v>2.8819999999999997</c:v>
                </c:pt>
                <c:pt idx="27">
                  <c:v>2.843</c:v>
                </c:pt>
                <c:pt idx="28">
                  <c:v>2.8189999999999977</c:v>
                </c:pt>
                <c:pt idx="29">
                  <c:v>2.7509999999999999</c:v>
                </c:pt>
                <c:pt idx="30">
                  <c:v>2.6759999999999997</c:v>
                </c:pt>
                <c:pt idx="31">
                  <c:v>2.5949999999999998</c:v>
                </c:pt>
                <c:pt idx="32">
                  <c:v>2.4870000000000001</c:v>
                </c:pt>
                <c:pt idx="33">
                  <c:v>2.3819999999999997</c:v>
                </c:pt>
                <c:pt idx="34">
                  <c:v>2.2640000000000002</c:v>
                </c:pt>
                <c:pt idx="35">
                  <c:v>2.1549999999999998</c:v>
                </c:pt>
                <c:pt idx="36">
                  <c:v>2.0459999999999998</c:v>
                </c:pt>
                <c:pt idx="37">
                  <c:v>1.9390000000000001</c:v>
                </c:pt>
                <c:pt idx="38">
                  <c:v>1.8320000000000001</c:v>
                </c:pt>
                <c:pt idx="39">
                  <c:v>1.736999999999999</c:v>
                </c:pt>
                <c:pt idx="40">
                  <c:v>1.645</c:v>
                </c:pt>
                <c:pt idx="41">
                  <c:v>1.5569999999999988</c:v>
                </c:pt>
                <c:pt idx="42">
                  <c:v>1.474</c:v>
                </c:pt>
                <c:pt idx="43">
                  <c:v>1.399</c:v>
                </c:pt>
                <c:pt idx="44">
                  <c:v>1.3280000000000001</c:v>
                </c:pt>
                <c:pt idx="45">
                  <c:v>1.256</c:v>
                </c:pt>
                <c:pt idx="46">
                  <c:v>1.1940000000000011</c:v>
                </c:pt>
                <c:pt idx="47">
                  <c:v>1.133</c:v>
                </c:pt>
                <c:pt idx="48">
                  <c:v>1.07</c:v>
                </c:pt>
                <c:pt idx="49">
                  <c:v>1.018</c:v>
                </c:pt>
                <c:pt idx="50">
                  <c:v>0.96400000000000052</c:v>
                </c:pt>
                <c:pt idx="51">
                  <c:v>0.91700000000000004</c:v>
                </c:pt>
                <c:pt idx="52">
                  <c:v>0.87000000000000055</c:v>
                </c:pt>
                <c:pt idx="53">
                  <c:v>0.82500000000000051</c:v>
                </c:pt>
                <c:pt idx="54">
                  <c:v>0.78300000000000003</c:v>
                </c:pt>
                <c:pt idx="55">
                  <c:v>0.74700000000000055</c:v>
                </c:pt>
                <c:pt idx="56">
                  <c:v>0.71300000000000052</c:v>
                </c:pt>
                <c:pt idx="57">
                  <c:v>0.67900000000000083</c:v>
                </c:pt>
                <c:pt idx="58">
                  <c:v>0.64700000000000069</c:v>
                </c:pt>
                <c:pt idx="59">
                  <c:v>0.61800000000000055</c:v>
                </c:pt>
                <c:pt idx="60">
                  <c:v>0.59199999999999997</c:v>
                </c:pt>
                <c:pt idx="61">
                  <c:v>0.56599999999999995</c:v>
                </c:pt>
                <c:pt idx="62">
                  <c:v>0.54400000000000004</c:v>
                </c:pt>
                <c:pt idx="63">
                  <c:v>0.52200000000000002</c:v>
                </c:pt>
                <c:pt idx="64">
                  <c:v>0.503</c:v>
                </c:pt>
                <c:pt idx="65">
                  <c:v>0.48400000000000032</c:v>
                </c:pt>
                <c:pt idx="66">
                  <c:v>0.46700000000000008</c:v>
                </c:pt>
                <c:pt idx="67">
                  <c:v>0.45100000000000001</c:v>
                </c:pt>
                <c:pt idx="68">
                  <c:v>0.43600000000000028</c:v>
                </c:pt>
                <c:pt idx="69">
                  <c:v>0.42200000000000032</c:v>
                </c:pt>
                <c:pt idx="70">
                  <c:v>0.40900000000000025</c:v>
                </c:pt>
                <c:pt idx="71">
                  <c:v>0.39700000000000041</c:v>
                </c:pt>
                <c:pt idx="72">
                  <c:v>0.38600000000000034</c:v>
                </c:pt>
                <c:pt idx="73">
                  <c:v>0.37600000000000028</c:v>
                </c:pt>
                <c:pt idx="74">
                  <c:v>0.36500000000000032</c:v>
                </c:pt>
                <c:pt idx="75">
                  <c:v>0.35500000000000026</c:v>
                </c:pt>
                <c:pt idx="76">
                  <c:v>0.34600000000000025</c:v>
                </c:pt>
                <c:pt idx="77">
                  <c:v>0.33900000000000041</c:v>
                </c:pt>
                <c:pt idx="78">
                  <c:v>0.3290000000000004</c:v>
                </c:pt>
                <c:pt idx="79">
                  <c:v>0.32000000000000034</c:v>
                </c:pt>
                <c:pt idx="80">
                  <c:v>0.31200000000000028</c:v>
                </c:pt>
                <c:pt idx="81">
                  <c:v>0.30200000000000032</c:v>
                </c:pt>
                <c:pt idx="82">
                  <c:v>0.29200000000000026</c:v>
                </c:pt>
                <c:pt idx="83">
                  <c:v>0.28300000000000008</c:v>
                </c:pt>
                <c:pt idx="84">
                  <c:v>0.27500000000000002</c:v>
                </c:pt>
                <c:pt idx="85">
                  <c:v>0.26700000000000002</c:v>
                </c:pt>
                <c:pt idx="86">
                  <c:v>0.26</c:v>
                </c:pt>
                <c:pt idx="87">
                  <c:v>0.254</c:v>
                </c:pt>
                <c:pt idx="88">
                  <c:v>0.24700000000000014</c:v>
                </c:pt>
                <c:pt idx="89">
                  <c:v>0.24000000000000013</c:v>
                </c:pt>
                <c:pt idx="90">
                  <c:v>0.23300000000000001</c:v>
                </c:pt>
                <c:pt idx="91">
                  <c:v>0.22700000000000001</c:v>
                </c:pt>
                <c:pt idx="92">
                  <c:v>0.221</c:v>
                </c:pt>
                <c:pt idx="93">
                  <c:v>0.21600000000000014</c:v>
                </c:pt>
                <c:pt idx="94">
                  <c:v>0.20900000000000013</c:v>
                </c:pt>
                <c:pt idx="95">
                  <c:v>0.20400000000000001</c:v>
                </c:pt>
                <c:pt idx="96">
                  <c:v>0.19800000000000001</c:v>
                </c:pt>
                <c:pt idx="97">
                  <c:v>0.193</c:v>
                </c:pt>
                <c:pt idx="98">
                  <c:v>0.18900000000000014</c:v>
                </c:pt>
                <c:pt idx="99">
                  <c:v>0.18400000000000014</c:v>
                </c:pt>
                <c:pt idx="100">
                  <c:v>0.18100000000000013</c:v>
                </c:pt>
              </c:numCache>
            </c:numRef>
          </c:yVal>
          <c:smooth val="1"/>
        </c:ser>
        <c:ser>
          <c:idx val="1"/>
          <c:order val="1"/>
          <c:tx>
            <c:v>0.002M</c:v>
          </c:tx>
          <c:spPr>
            <a:ln>
              <a:solidFill>
                <a:schemeClr val="tx2">
                  <a:lumMod val="60000"/>
                  <a:lumOff val="40000"/>
                </a:schemeClr>
              </a:solidFill>
            </a:ln>
          </c:spPr>
          <c:marker>
            <c:symbol val="none"/>
          </c:marker>
          <c:xVal>
            <c:numRef>
              <c:f>GENERAL!$C$6:$C$106</c:f>
              <c:numCache>
                <c:formatCode>General</c:formatCode>
                <c:ptCount val="101"/>
                <c:pt idx="0">
                  <c:v>300</c:v>
                </c:pt>
                <c:pt idx="1">
                  <c:v>305</c:v>
                </c:pt>
                <c:pt idx="2">
                  <c:v>310</c:v>
                </c:pt>
                <c:pt idx="3">
                  <c:v>315</c:v>
                </c:pt>
                <c:pt idx="4">
                  <c:v>320</c:v>
                </c:pt>
                <c:pt idx="5">
                  <c:v>325</c:v>
                </c:pt>
                <c:pt idx="6">
                  <c:v>330</c:v>
                </c:pt>
                <c:pt idx="7">
                  <c:v>335</c:v>
                </c:pt>
                <c:pt idx="8">
                  <c:v>340</c:v>
                </c:pt>
                <c:pt idx="9">
                  <c:v>345</c:v>
                </c:pt>
                <c:pt idx="10">
                  <c:v>350</c:v>
                </c:pt>
                <c:pt idx="11">
                  <c:v>355</c:v>
                </c:pt>
                <c:pt idx="12">
                  <c:v>360</c:v>
                </c:pt>
                <c:pt idx="13">
                  <c:v>365</c:v>
                </c:pt>
                <c:pt idx="14">
                  <c:v>370</c:v>
                </c:pt>
                <c:pt idx="15">
                  <c:v>375</c:v>
                </c:pt>
                <c:pt idx="16">
                  <c:v>380</c:v>
                </c:pt>
                <c:pt idx="17">
                  <c:v>385</c:v>
                </c:pt>
                <c:pt idx="18">
                  <c:v>390</c:v>
                </c:pt>
                <c:pt idx="19">
                  <c:v>395</c:v>
                </c:pt>
                <c:pt idx="20">
                  <c:v>400</c:v>
                </c:pt>
                <c:pt idx="21">
                  <c:v>405</c:v>
                </c:pt>
                <c:pt idx="22">
                  <c:v>410</c:v>
                </c:pt>
                <c:pt idx="23">
                  <c:v>415</c:v>
                </c:pt>
                <c:pt idx="24">
                  <c:v>420</c:v>
                </c:pt>
                <c:pt idx="25">
                  <c:v>425</c:v>
                </c:pt>
                <c:pt idx="26">
                  <c:v>430</c:v>
                </c:pt>
                <c:pt idx="27">
                  <c:v>435</c:v>
                </c:pt>
                <c:pt idx="28">
                  <c:v>440</c:v>
                </c:pt>
                <c:pt idx="29">
                  <c:v>445</c:v>
                </c:pt>
                <c:pt idx="30">
                  <c:v>450</c:v>
                </c:pt>
                <c:pt idx="31">
                  <c:v>455</c:v>
                </c:pt>
                <c:pt idx="32">
                  <c:v>460</c:v>
                </c:pt>
                <c:pt idx="33">
                  <c:v>465</c:v>
                </c:pt>
                <c:pt idx="34">
                  <c:v>470</c:v>
                </c:pt>
                <c:pt idx="35">
                  <c:v>475</c:v>
                </c:pt>
                <c:pt idx="36">
                  <c:v>480</c:v>
                </c:pt>
                <c:pt idx="37">
                  <c:v>485</c:v>
                </c:pt>
                <c:pt idx="38">
                  <c:v>490</c:v>
                </c:pt>
                <c:pt idx="39">
                  <c:v>495</c:v>
                </c:pt>
                <c:pt idx="40">
                  <c:v>500</c:v>
                </c:pt>
                <c:pt idx="41">
                  <c:v>505</c:v>
                </c:pt>
                <c:pt idx="42">
                  <c:v>510</c:v>
                </c:pt>
                <c:pt idx="43">
                  <c:v>515</c:v>
                </c:pt>
                <c:pt idx="44">
                  <c:v>520</c:v>
                </c:pt>
                <c:pt idx="45">
                  <c:v>525</c:v>
                </c:pt>
                <c:pt idx="46">
                  <c:v>530</c:v>
                </c:pt>
                <c:pt idx="47">
                  <c:v>535</c:v>
                </c:pt>
                <c:pt idx="48">
                  <c:v>540</c:v>
                </c:pt>
                <c:pt idx="49">
                  <c:v>545</c:v>
                </c:pt>
                <c:pt idx="50">
                  <c:v>550</c:v>
                </c:pt>
                <c:pt idx="51">
                  <c:v>555</c:v>
                </c:pt>
                <c:pt idx="52">
                  <c:v>560</c:v>
                </c:pt>
                <c:pt idx="53">
                  <c:v>565</c:v>
                </c:pt>
                <c:pt idx="54">
                  <c:v>570</c:v>
                </c:pt>
                <c:pt idx="55">
                  <c:v>575</c:v>
                </c:pt>
                <c:pt idx="56">
                  <c:v>580</c:v>
                </c:pt>
                <c:pt idx="57">
                  <c:v>585</c:v>
                </c:pt>
                <c:pt idx="58">
                  <c:v>590</c:v>
                </c:pt>
                <c:pt idx="59">
                  <c:v>595</c:v>
                </c:pt>
                <c:pt idx="60">
                  <c:v>600</c:v>
                </c:pt>
                <c:pt idx="61">
                  <c:v>605</c:v>
                </c:pt>
                <c:pt idx="62">
                  <c:v>610</c:v>
                </c:pt>
                <c:pt idx="63">
                  <c:v>615</c:v>
                </c:pt>
                <c:pt idx="64">
                  <c:v>620</c:v>
                </c:pt>
                <c:pt idx="65">
                  <c:v>625</c:v>
                </c:pt>
                <c:pt idx="66">
                  <c:v>630</c:v>
                </c:pt>
                <c:pt idx="67">
                  <c:v>635</c:v>
                </c:pt>
                <c:pt idx="68">
                  <c:v>640</c:v>
                </c:pt>
                <c:pt idx="69">
                  <c:v>645</c:v>
                </c:pt>
                <c:pt idx="70">
                  <c:v>650</c:v>
                </c:pt>
                <c:pt idx="71">
                  <c:v>655</c:v>
                </c:pt>
                <c:pt idx="72">
                  <c:v>660</c:v>
                </c:pt>
                <c:pt idx="73">
                  <c:v>665</c:v>
                </c:pt>
                <c:pt idx="74">
                  <c:v>670</c:v>
                </c:pt>
                <c:pt idx="75">
                  <c:v>675</c:v>
                </c:pt>
                <c:pt idx="76">
                  <c:v>680</c:v>
                </c:pt>
                <c:pt idx="77">
                  <c:v>685</c:v>
                </c:pt>
                <c:pt idx="78">
                  <c:v>690</c:v>
                </c:pt>
                <c:pt idx="79">
                  <c:v>695</c:v>
                </c:pt>
                <c:pt idx="80">
                  <c:v>700</c:v>
                </c:pt>
                <c:pt idx="81">
                  <c:v>705</c:v>
                </c:pt>
                <c:pt idx="82">
                  <c:v>710</c:v>
                </c:pt>
                <c:pt idx="83">
                  <c:v>715</c:v>
                </c:pt>
                <c:pt idx="84">
                  <c:v>720</c:v>
                </c:pt>
                <c:pt idx="85">
                  <c:v>725</c:v>
                </c:pt>
                <c:pt idx="86">
                  <c:v>730</c:v>
                </c:pt>
                <c:pt idx="87">
                  <c:v>735</c:v>
                </c:pt>
                <c:pt idx="88">
                  <c:v>740</c:v>
                </c:pt>
                <c:pt idx="89">
                  <c:v>745</c:v>
                </c:pt>
                <c:pt idx="90">
                  <c:v>750</c:v>
                </c:pt>
                <c:pt idx="91">
                  <c:v>755</c:v>
                </c:pt>
                <c:pt idx="92">
                  <c:v>760</c:v>
                </c:pt>
                <c:pt idx="93">
                  <c:v>765</c:v>
                </c:pt>
                <c:pt idx="94">
                  <c:v>770</c:v>
                </c:pt>
                <c:pt idx="95">
                  <c:v>775</c:v>
                </c:pt>
                <c:pt idx="96">
                  <c:v>780</c:v>
                </c:pt>
                <c:pt idx="97">
                  <c:v>785</c:v>
                </c:pt>
                <c:pt idx="98">
                  <c:v>790</c:v>
                </c:pt>
                <c:pt idx="99">
                  <c:v>795</c:v>
                </c:pt>
                <c:pt idx="100">
                  <c:v>800</c:v>
                </c:pt>
              </c:numCache>
            </c:numRef>
          </c:xVal>
          <c:yVal>
            <c:numRef>
              <c:f>GENERAL!$D$6:$D$106</c:f>
              <c:numCache>
                <c:formatCode>General</c:formatCode>
                <c:ptCount val="101"/>
                <c:pt idx="0">
                  <c:v>1.925</c:v>
                </c:pt>
                <c:pt idx="1">
                  <c:v>1.7709999999999988</c:v>
                </c:pt>
                <c:pt idx="2">
                  <c:v>1.6300000000000001</c:v>
                </c:pt>
                <c:pt idx="3">
                  <c:v>1.5269999999999988</c:v>
                </c:pt>
                <c:pt idx="4">
                  <c:v>1.450999999999999</c:v>
                </c:pt>
                <c:pt idx="5">
                  <c:v>1.4009999999999987</c:v>
                </c:pt>
                <c:pt idx="6">
                  <c:v>1.3859999999999988</c:v>
                </c:pt>
                <c:pt idx="7">
                  <c:v>1.4129999999999987</c:v>
                </c:pt>
                <c:pt idx="8">
                  <c:v>1.496</c:v>
                </c:pt>
                <c:pt idx="9">
                  <c:v>1.593</c:v>
                </c:pt>
                <c:pt idx="10">
                  <c:v>1.712</c:v>
                </c:pt>
                <c:pt idx="11">
                  <c:v>1.8080000000000001</c:v>
                </c:pt>
                <c:pt idx="12">
                  <c:v>1.8919999999999988</c:v>
                </c:pt>
                <c:pt idx="13">
                  <c:v>1.9680000000000011</c:v>
                </c:pt>
                <c:pt idx="14">
                  <c:v>2.0559999999999987</c:v>
                </c:pt>
                <c:pt idx="15">
                  <c:v>2.1389999999999998</c:v>
                </c:pt>
                <c:pt idx="16">
                  <c:v>2.2210000000000001</c:v>
                </c:pt>
                <c:pt idx="17">
                  <c:v>2.3049999999999997</c:v>
                </c:pt>
                <c:pt idx="18">
                  <c:v>2.3699999999999997</c:v>
                </c:pt>
                <c:pt idx="19">
                  <c:v>2.4529999999999976</c:v>
                </c:pt>
                <c:pt idx="20">
                  <c:v>2.52</c:v>
                </c:pt>
                <c:pt idx="21">
                  <c:v>2.605</c:v>
                </c:pt>
                <c:pt idx="22">
                  <c:v>2.6659999999999999</c:v>
                </c:pt>
                <c:pt idx="23">
                  <c:v>2.7149999999999999</c:v>
                </c:pt>
                <c:pt idx="24">
                  <c:v>2.774</c:v>
                </c:pt>
                <c:pt idx="25">
                  <c:v>2.798</c:v>
                </c:pt>
                <c:pt idx="26">
                  <c:v>2.8239999999999998</c:v>
                </c:pt>
                <c:pt idx="27">
                  <c:v>2.827</c:v>
                </c:pt>
                <c:pt idx="28">
                  <c:v>2.7749999999999999</c:v>
                </c:pt>
                <c:pt idx="29">
                  <c:v>2.7669999999999999</c:v>
                </c:pt>
                <c:pt idx="30">
                  <c:v>2.6930000000000001</c:v>
                </c:pt>
                <c:pt idx="31">
                  <c:v>2.6070000000000002</c:v>
                </c:pt>
                <c:pt idx="32">
                  <c:v>2.4959999999999987</c:v>
                </c:pt>
                <c:pt idx="33">
                  <c:v>2.3899999999999997</c:v>
                </c:pt>
                <c:pt idx="34">
                  <c:v>2.266</c:v>
                </c:pt>
                <c:pt idx="35">
                  <c:v>2.141</c:v>
                </c:pt>
                <c:pt idx="36">
                  <c:v>2.0159999999999987</c:v>
                </c:pt>
                <c:pt idx="37">
                  <c:v>1.8939999999999988</c:v>
                </c:pt>
                <c:pt idx="38">
                  <c:v>1.7689999999999988</c:v>
                </c:pt>
                <c:pt idx="39">
                  <c:v>1.6619999999999988</c:v>
                </c:pt>
                <c:pt idx="40">
                  <c:v>1.5580000000000001</c:v>
                </c:pt>
                <c:pt idx="41">
                  <c:v>1.458</c:v>
                </c:pt>
                <c:pt idx="42">
                  <c:v>1.3660000000000001</c:v>
                </c:pt>
                <c:pt idx="43">
                  <c:v>1.2829999999999988</c:v>
                </c:pt>
                <c:pt idx="44">
                  <c:v>1.208</c:v>
                </c:pt>
                <c:pt idx="45">
                  <c:v>1.135</c:v>
                </c:pt>
                <c:pt idx="46">
                  <c:v>1.0109999999999988</c:v>
                </c:pt>
                <c:pt idx="47">
                  <c:v>1.012</c:v>
                </c:pt>
                <c:pt idx="48">
                  <c:v>0.95400000000000051</c:v>
                </c:pt>
                <c:pt idx="49">
                  <c:v>0.90500000000000003</c:v>
                </c:pt>
                <c:pt idx="50">
                  <c:v>0.85700000000000054</c:v>
                </c:pt>
                <c:pt idx="51">
                  <c:v>0.81499999999999995</c:v>
                </c:pt>
                <c:pt idx="52">
                  <c:v>0.7760000000000008</c:v>
                </c:pt>
                <c:pt idx="53">
                  <c:v>0.73800000000000054</c:v>
                </c:pt>
                <c:pt idx="54">
                  <c:v>0.70400000000000051</c:v>
                </c:pt>
                <c:pt idx="55">
                  <c:v>0.67400000000000082</c:v>
                </c:pt>
                <c:pt idx="56">
                  <c:v>0.64700000000000069</c:v>
                </c:pt>
                <c:pt idx="57">
                  <c:v>0.62000000000000055</c:v>
                </c:pt>
                <c:pt idx="58">
                  <c:v>0.59499999999999997</c:v>
                </c:pt>
                <c:pt idx="59">
                  <c:v>0.57299999999999995</c:v>
                </c:pt>
                <c:pt idx="60">
                  <c:v>0.55200000000000005</c:v>
                </c:pt>
                <c:pt idx="61">
                  <c:v>0.53300000000000003</c:v>
                </c:pt>
                <c:pt idx="62">
                  <c:v>0.51500000000000001</c:v>
                </c:pt>
                <c:pt idx="63">
                  <c:v>0.49900000000000028</c:v>
                </c:pt>
                <c:pt idx="64">
                  <c:v>0.48400000000000032</c:v>
                </c:pt>
                <c:pt idx="65">
                  <c:v>0.47000000000000008</c:v>
                </c:pt>
                <c:pt idx="66">
                  <c:v>0.45600000000000002</c:v>
                </c:pt>
                <c:pt idx="67">
                  <c:v>0.44400000000000001</c:v>
                </c:pt>
                <c:pt idx="68">
                  <c:v>0.43300000000000027</c:v>
                </c:pt>
                <c:pt idx="69">
                  <c:v>0.42100000000000032</c:v>
                </c:pt>
                <c:pt idx="70">
                  <c:v>0.41100000000000025</c:v>
                </c:pt>
                <c:pt idx="71">
                  <c:v>0.40100000000000002</c:v>
                </c:pt>
                <c:pt idx="72">
                  <c:v>0.3920000000000004</c:v>
                </c:pt>
                <c:pt idx="73">
                  <c:v>0.38400000000000034</c:v>
                </c:pt>
                <c:pt idx="74">
                  <c:v>0.37500000000000028</c:v>
                </c:pt>
                <c:pt idx="75">
                  <c:v>0.36700000000000033</c:v>
                </c:pt>
                <c:pt idx="76">
                  <c:v>0.35900000000000032</c:v>
                </c:pt>
                <c:pt idx="77">
                  <c:v>0.35100000000000026</c:v>
                </c:pt>
                <c:pt idx="78">
                  <c:v>0.34300000000000008</c:v>
                </c:pt>
                <c:pt idx="79">
                  <c:v>0.33500000000000041</c:v>
                </c:pt>
                <c:pt idx="80">
                  <c:v>0.32700000000000035</c:v>
                </c:pt>
                <c:pt idx="81">
                  <c:v>0.31900000000000034</c:v>
                </c:pt>
                <c:pt idx="82">
                  <c:v>0.31000000000000028</c:v>
                </c:pt>
                <c:pt idx="83">
                  <c:v>0.30300000000000032</c:v>
                </c:pt>
                <c:pt idx="84">
                  <c:v>0.29500000000000026</c:v>
                </c:pt>
                <c:pt idx="85">
                  <c:v>0.28700000000000025</c:v>
                </c:pt>
                <c:pt idx="86">
                  <c:v>0.28000000000000008</c:v>
                </c:pt>
                <c:pt idx="87">
                  <c:v>0.27400000000000002</c:v>
                </c:pt>
                <c:pt idx="88">
                  <c:v>0.26700000000000002</c:v>
                </c:pt>
                <c:pt idx="89">
                  <c:v>0.26100000000000001</c:v>
                </c:pt>
                <c:pt idx="90">
                  <c:v>0.22500000000000001</c:v>
                </c:pt>
                <c:pt idx="91">
                  <c:v>0.24900000000000014</c:v>
                </c:pt>
                <c:pt idx="92">
                  <c:v>0.24300000000000013</c:v>
                </c:pt>
                <c:pt idx="93">
                  <c:v>0.23700000000000004</c:v>
                </c:pt>
                <c:pt idx="94">
                  <c:v>0.23100000000000001</c:v>
                </c:pt>
                <c:pt idx="95">
                  <c:v>0.22600000000000001</c:v>
                </c:pt>
                <c:pt idx="96">
                  <c:v>0.221</c:v>
                </c:pt>
                <c:pt idx="97">
                  <c:v>0.21500000000000014</c:v>
                </c:pt>
                <c:pt idx="98">
                  <c:v>0.21100000000000013</c:v>
                </c:pt>
                <c:pt idx="99">
                  <c:v>0.20700000000000013</c:v>
                </c:pt>
                <c:pt idx="100">
                  <c:v>0.20300000000000001</c:v>
                </c:pt>
              </c:numCache>
            </c:numRef>
          </c:yVal>
          <c:smooth val="1"/>
        </c:ser>
        <c:ser>
          <c:idx val="2"/>
          <c:order val="2"/>
          <c:tx>
            <c:v>0.004M</c:v>
          </c:tx>
          <c:spPr>
            <a:ln>
              <a:solidFill>
                <a:srgbClr val="FFFF00"/>
              </a:solidFill>
            </a:ln>
          </c:spPr>
          <c:marker>
            <c:symbol val="none"/>
          </c:marker>
          <c:xVal>
            <c:numRef>
              <c:f>GENERAL!$E$6:$E$106</c:f>
              <c:numCache>
                <c:formatCode>General</c:formatCode>
                <c:ptCount val="101"/>
                <c:pt idx="0">
                  <c:v>300</c:v>
                </c:pt>
                <c:pt idx="1">
                  <c:v>305</c:v>
                </c:pt>
                <c:pt idx="2">
                  <c:v>310</c:v>
                </c:pt>
                <c:pt idx="3">
                  <c:v>315</c:v>
                </c:pt>
                <c:pt idx="4">
                  <c:v>320</c:v>
                </c:pt>
                <c:pt idx="5">
                  <c:v>325</c:v>
                </c:pt>
                <c:pt idx="6">
                  <c:v>330</c:v>
                </c:pt>
                <c:pt idx="7">
                  <c:v>335</c:v>
                </c:pt>
                <c:pt idx="8">
                  <c:v>340</c:v>
                </c:pt>
                <c:pt idx="9">
                  <c:v>345</c:v>
                </c:pt>
                <c:pt idx="10">
                  <c:v>350</c:v>
                </c:pt>
                <c:pt idx="11">
                  <c:v>355</c:v>
                </c:pt>
                <c:pt idx="12">
                  <c:v>360</c:v>
                </c:pt>
                <c:pt idx="13">
                  <c:v>365</c:v>
                </c:pt>
                <c:pt idx="14">
                  <c:v>370</c:v>
                </c:pt>
                <c:pt idx="15">
                  <c:v>375</c:v>
                </c:pt>
                <c:pt idx="16">
                  <c:v>380</c:v>
                </c:pt>
                <c:pt idx="17">
                  <c:v>385</c:v>
                </c:pt>
                <c:pt idx="18">
                  <c:v>390</c:v>
                </c:pt>
                <c:pt idx="19">
                  <c:v>395</c:v>
                </c:pt>
                <c:pt idx="20">
                  <c:v>400</c:v>
                </c:pt>
                <c:pt idx="21">
                  <c:v>405</c:v>
                </c:pt>
                <c:pt idx="22">
                  <c:v>410</c:v>
                </c:pt>
                <c:pt idx="23">
                  <c:v>415</c:v>
                </c:pt>
                <c:pt idx="24">
                  <c:v>420</c:v>
                </c:pt>
                <c:pt idx="25">
                  <c:v>425</c:v>
                </c:pt>
                <c:pt idx="26">
                  <c:v>430</c:v>
                </c:pt>
                <c:pt idx="27">
                  <c:v>435</c:v>
                </c:pt>
                <c:pt idx="28">
                  <c:v>440</c:v>
                </c:pt>
                <c:pt idx="29">
                  <c:v>445</c:v>
                </c:pt>
                <c:pt idx="30">
                  <c:v>450</c:v>
                </c:pt>
                <c:pt idx="31">
                  <c:v>455</c:v>
                </c:pt>
                <c:pt idx="32">
                  <c:v>460</c:v>
                </c:pt>
                <c:pt idx="33">
                  <c:v>465</c:v>
                </c:pt>
                <c:pt idx="34">
                  <c:v>470</c:v>
                </c:pt>
                <c:pt idx="35">
                  <c:v>475</c:v>
                </c:pt>
                <c:pt idx="36">
                  <c:v>480</c:v>
                </c:pt>
                <c:pt idx="37">
                  <c:v>485</c:v>
                </c:pt>
                <c:pt idx="38">
                  <c:v>490</c:v>
                </c:pt>
                <c:pt idx="39">
                  <c:v>495</c:v>
                </c:pt>
                <c:pt idx="40">
                  <c:v>500</c:v>
                </c:pt>
                <c:pt idx="41">
                  <c:v>505</c:v>
                </c:pt>
                <c:pt idx="42">
                  <c:v>510</c:v>
                </c:pt>
                <c:pt idx="43">
                  <c:v>515</c:v>
                </c:pt>
                <c:pt idx="44">
                  <c:v>520</c:v>
                </c:pt>
                <c:pt idx="45">
                  <c:v>525</c:v>
                </c:pt>
                <c:pt idx="46">
                  <c:v>530</c:v>
                </c:pt>
                <c:pt idx="47">
                  <c:v>535</c:v>
                </c:pt>
                <c:pt idx="48">
                  <c:v>540</c:v>
                </c:pt>
                <c:pt idx="49">
                  <c:v>545</c:v>
                </c:pt>
                <c:pt idx="50">
                  <c:v>550</c:v>
                </c:pt>
                <c:pt idx="51">
                  <c:v>555</c:v>
                </c:pt>
                <c:pt idx="52">
                  <c:v>560</c:v>
                </c:pt>
                <c:pt idx="53">
                  <c:v>565</c:v>
                </c:pt>
                <c:pt idx="54">
                  <c:v>570</c:v>
                </c:pt>
                <c:pt idx="55">
                  <c:v>575</c:v>
                </c:pt>
                <c:pt idx="56">
                  <c:v>580</c:v>
                </c:pt>
                <c:pt idx="57">
                  <c:v>585</c:v>
                </c:pt>
                <c:pt idx="58">
                  <c:v>590</c:v>
                </c:pt>
                <c:pt idx="59">
                  <c:v>595</c:v>
                </c:pt>
                <c:pt idx="60">
                  <c:v>600</c:v>
                </c:pt>
                <c:pt idx="61">
                  <c:v>605</c:v>
                </c:pt>
                <c:pt idx="62">
                  <c:v>610</c:v>
                </c:pt>
                <c:pt idx="63">
                  <c:v>615</c:v>
                </c:pt>
                <c:pt idx="64">
                  <c:v>620</c:v>
                </c:pt>
                <c:pt idx="65">
                  <c:v>625</c:v>
                </c:pt>
                <c:pt idx="66">
                  <c:v>630</c:v>
                </c:pt>
                <c:pt idx="67">
                  <c:v>635</c:v>
                </c:pt>
                <c:pt idx="68">
                  <c:v>640</c:v>
                </c:pt>
                <c:pt idx="69">
                  <c:v>645</c:v>
                </c:pt>
                <c:pt idx="70">
                  <c:v>650</c:v>
                </c:pt>
                <c:pt idx="71">
                  <c:v>655</c:v>
                </c:pt>
                <c:pt idx="72">
                  <c:v>660</c:v>
                </c:pt>
                <c:pt idx="73">
                  <c:v>665</c:v>
                </c:pt>
                <c:pt idx="74">
                  <c:v>670</c:v>
                </c:pt>
                <c:pt idx="75">
                  <c:v>675</c:v>
                </c:pt>
                <c:pt idx="76">
                  <c:v>680</c:v>
                </c:pt>
                <c:pt idx="77">
                  <c:v>685</c:v>
                </c:pt>
                <c:pt idx="78">
                  <c:v>690</c:v>
                </c:pt>
                <c:pt idx="79">
                  <c:v>695</c:v>
                </c:pt>
                <c:pt idx="80">
                  <c:v>700</c:v>
                </c:pt>
                <c:pt idx="81">
                  <c:v>705</c:v>
                </c:pt>
                <c:pt idx="82">
                  <c:v>710</c:v>
                </c:pt>
                <c:pt idx="83">
                  <c:v>715</c:v>
                </c:pt>
                <c:pt idx="84">
                  <c:v>720</c:v>
                </c:pt>
                <c:pt idx="85">
                  <c:v>725</c:v>
                </c:pt>
                <c:pt idx="86">
                  <c:v>730</c:v>
                </c:pt>
                <c:pt idx="87">
                  <c:v>735</c:v>
                </c:pt>
                <c:pt idx="88">
                  <c:v>740</c:v>
                </c:pt>
                <c:pt idx="89">
                  <c:v>745</c:v>
                </c:pt>
                <c:pt idx="90">
                  <c:v>750</c:v>
                </c:pt>
                <c:pt idx="91">
                  <c:v>755</c:v>
                </c:pt>
                <c:pt idx="92">
                  <c:v>760</c:v>
                </c:pt>
                <c:pt idx="93">
                  <c:v>765</c:v>
                </c:pt>
                <c:pt idx="94">
                  <c:v>770</c:v>
                </c:pt>
                <c:pt idx="95">
                  <c:v>775</c:v>
                </c:pt>
                <c:pt idx="96">
                  <c:v>780</c:v>
                </c:pt>
                <c:pt idx="97">
                  <c:v>785</c:v>
                </c:pt>
                <c:pt idx="98">
                  <c:v>790</c:v>
                </c:pt>
                <c:pt idx="99">
                  <c:v>795</c:v>
                </c:pt>
                <c:pt idx="100">
                  <c:v>800</c:v>
                </c:pt>
              </c:numCache>
            </c:numRef>
          </c:xVal>
          <c:yVal>
            <c:numRef>
              <c:f>GENERAL!$F$6:$F$106</c:f>
              <c:numCache>
                <c:formatCode>General</c:formatCode>
                <c:ptCount val="101"/>
                <c:pt idx="0">
                  <c:v>1.9670000000000001</c:v>
                </c:pt>
                <c:pt idx="1">
                  <c:v>1.8240000000000001</c:v>
                </c:pt>
                <c:pt idx="2">
                  <c:v>1.6970000000000001</c:v>
                </c:pt>
                <c:pt idx="3">
                  <c:v>1.6</c:v>
                </c:pt>
                <c:pt idx="4">
                  <c:v>1.5249999999999988</c:v>
                </c:pt>
                <c:pt idx="5">
                  <c:v>1.470999999999999</c:v>
                </c:pt>
                <c:pt idx="6">
                  <c:v>1.446</c:v>
                </c:pt>
                <c:pt idx="7">
                  <c:v>1.456</c:v>
                </c:pt>
                <c:pt idx="8">
                  <c:v>1.504</c:v>
                </c:pt>
                <c:pt idx="9">
                  <c:v>1.589</c:v>
                </c:pt>
                <c:pt idx="10">
                  <c:v>1.702</c:v>
                </c:pt>
                <c:pt idx="11">
                  <c:v>1.821</c:v>
                </c:pt>
                <c:pt idx="12">
                  <c:v>1.9470000000000001</c:v>
                </c:pt>
                <c:pt idx="13">
                  <c:v>2.0619999999999998</c:v>
                </c:pt>
                <c:pt idx="14">
                  <c:v>2.1850000000000001</c:v>
                </c:pt>
                <c:pt idx="15">
                  <c:v>2.3129999999999979</c:v>
                </c:pt>
                <c:pt idx="16">
                  <c:v>2.4129999999999976</c:v>
                </c:pt>
                <c:pt idx="17">
                  <c:v>2.5289999999999999</c:v>
                </c:pt>
                <c:pt idx="18">
                  <c:v>2.6259999999999999</c:v>
                </c:pt>
                <c:pt idx="19">
                  <c:v>2.7349999999999999</c:v>
                </c:pt>
                <c:pt idx="20">
                  <c:v>2.7959999999999998</c:v>
                </c:pt>
                <c:pt idx="21">
                  <c:v>2.9</c:v>
                </c:pt>
                <c:pt idx="22">
                  <c:v>2.9619999999999997</c:v>
                </c:pt>
                <c:pt idx="23">
                  <c:v>3.0139999999999998</c:v>
                </c:pt>
                <c:pt idx="24">
                  <c:v>3.0539999999999998</c:v>
                </c:pt>
                <c:pt idx="25">
                  <c:v>3.0709999999999997</c:v>
                </c:pt>
                <c:pt idx="26">
                  <c:v>3.0659999999999998</c:v>
                </c:pt>
                <c:pt idx="27">
                  <c:v>3.024</c:v>
                </c:pt>
                <c:pt idx="28">
                  <c:v>2.9779999999999998</c:v>
                </c:pt>
                <c:pt idx="29">
                  <c:v>2.8439999999999999</c:v>
                </c:pt>
                <c:pt idx="30">
                  <c:v>2.7370000000000001</c:v>
                </c:pt>
                <c:pt idx="31">
                  <c:v>2.601</c:v>
                </c:pt>
                <c:pt idx="32">
                  <c:v>2.4129999999999976</c:v>
                </c:pt>
                <c:pt idx="33">
                  <c:v>2.242</c:v>
                </c:pt>
                <c:pt idx="34">
                  <c:v>2.06</c:v>
                </c:pt>
                <c:pt idx="35">
                  <c:v>1.8959999999999988</c:v>
                </c:pt>
                <c:pt idx="36">
                  <c:v>1.73</c:v>
                </c:pt>
                <c:pt idx="37">
                  <c:v>1.583</c:v>
                </c:pt>
                <c:pt idx="38">
                  <c:v>1.4409999999999989</c:v>
                </c:pt>
                <c:pt idx="39">
                  <c:v>1.321</c:v>
                </c:pt>
                <c:pt idx="40">
                  <c:v>1.210999999999999</c:v>
                </c:pt>
                <c:pt idx="41">
                  <c:v>1.1120000000000001</c:v>
                </c:pt>
                <c:pt idx="42">
                  <c:v>1.022</c:v>
                </c:pt>
                <c:pt idx="43">
                  <c:v>0.94599999999999995</c:v>
                </c:pt>
                <c:pt idx="44">
                  <c:v>0.87800000000000056</c:v>
                </c:pt>
                <c:pt idx="45">
                  <c:v>0.81399999999999995</c:v>
                </c:pt>
                <c:pt idx="46">
                  <c:v>0.76000000000000056</c:v>
                </c:pt>
                <c:pt idx="47">
                  <c:v>0.70900000000000052</c:v>
                </c:pt>
                <c:pt idx="48">
                  <c:v>0.66300000000000081</c:v>
                </c:pt>
                <c:pt idx="49">
                  <c:v>0.62300000000000055</c:v>
                </c:pt>
                <c:pt idx="50">
                  <c:v>0.58599999999999997</c:v>
                </c:pt>
                <c:pt idx="51">
                  <c:v>0.55400000000000005</c:v>
                </c:pt>
                <c:pt idx="52">
                  <c:v>0.52300000000000002</c:v>
                </c:pt>
                <c:pt idx="53">
                  <c:v>0.49600000000000027</c:v>
                </c:pt>
                <c:pt idx="54">
                  <c:v>0.47100000000000025</c:v>
                </c:pt>
                <c:pt idx="55">
                  <c:v>0.45</c:v>
                </c:pt>
                <c:pt idx="56">
                  <c:v>0.43200000000000027</c:v>
                </c:pt>
                <c:pt idx="57">
                  <c:v>0.41400000000000026</c:v>
                </c:pt>
                <c:pt idx="58">
                  <c:v>0.39800000000000041</c:v>
                </c:pt>
                <c:pt idx="59">
                  <c:v>0.38400000000000034</c:v>
                </c:pt>
                <c:pt idx="60">
                  <c:v>0.37100000000000027</c:v>
                </c:pt>
                <c:pt idx="61">
                  <c:v>0.36000000000000026</c:v>
                </c:pt>
                <c:pt idx="62">
                  <c:v>0.35000000000000026</c:v>
                </c:pt>
                <c:pt idx="63">
                  <c:v>0.34200000000000008</c:v>
                </c:pt>
                <c:pt idx="64">
                  <c:v>0.33400000000000041</c:v>
                </c:pt>
                <c:pt idx="65">
                  <c:v>0.32600000000000035</c:v>
                </c:pt>
                <c:pt idx="66">
                  <c:v>0.32000000000000034</c:v>
                </c:pt>
                <c:pt idx="67">
                  <c:v>0.31400000000000028</c:v>
                </c:pt>
                <c:pt idx="68">
                  <c:v>0.30900000000000027</c:v>
                </c:pt>
                <c:pt idx="69">
                  <c:v>0.30300000000000032</c:v>
                </c:pt>
                <c:pt idx="70">
                  <c:v>0.29800000000000032</c:v>
                </c:pt>
                <c:pt idx="71">
                  <c:v>0.29300000000000026</c:v>
                </c:pt>
                <c:pt idx="72">
                  <c:v>0.29000000000000026</c:v>
                </c:pt>
                <c:pt idx="73">
                  <c:v>0.28700000000000025</c:v>
                </c:pt>
                <c:pt idx="74">
                  <c:v>0.28300000000000008</c:v>
                </c:pt>
                <c:pt idx="75">
                  <c:v>0.27900000000000008</c:v>
                </c:pt>
                <c:pt idx="76">
                  <c:v>0.27500000000000002</c:v>
                </c:pt>
                <c:pt idx="77">
                  <c:v>0.27200000000000002</c:v>
                </c:pt>
                <c:pt idx="78">
                  <c:v>0.26700000000000002</c:v>
                </c:pt>
                <c:pt idx="79">
                  <c:v>0.26200000000000001</c:v>
                </c:pt>
                <c:pt idx="80">
                  <c:v>0.25700000000000001</c:v>
                </c:pt>
                <c:pt idx="81">
                  <c:v>0.251</c:v>
                </c:pt>
                <c:pt idx="82">
                  <c:v>0.24500000000000013</c:v>
                </c:pt>
                <c:pt idx="83">
                  <c:v>0.23800000000000004</c:v>
                </c:pt>
                <c:pt idx="84">
                  <c:v>0.23200000000000001</c:v>
                </c:pt>
                <c:pt idx="85">
                  <c:v>0.22600000000000001</c:v>
                </c:pt>
                <c:pt idx="86">
                  <c:v>0.221</c:v>
                </c:pt>
                <c:pt idx="87">
                  <c:v>0.21500000000000014</c:v>
                </c:pt>
                <c:pt idx="88">
                  <c:v>0.21000000000000013</c:v>
                </c:pt>
                <c:pt idx="89">
                  <c:v>0.20500000000000004</c:v>
                </c:pt>
                <c:pt idx="90">
                  <c:v>0.19900000000000001</c:v>
                </c:pt>
                <c:pt idx="91">
                  <c:v>0.19400000000000001</c:v>
                </c:pt>
                <c:pt idx="92">
                  <c:v>0.18900000000000014</c:v>
                </c:pt>
                <c:pt idx="93">
                  <c:v>0.18400000000000014</c:v>
                </c:pt>
                <c:pt idx="94">
                  <c:v>0.17900000000000013</c:v>
                </c:pt>
                <c:pt idx="95">
                  <c:v>0.17400000000000004</c:v>
                </c:pt>
                <c:pt idx="96">
                  <c:v>0.17</c:v>
                </c:pt>
                <c:pt idx="97">
                  <c:v>0.16600000000000001</c:v>
                </c:pt>
                <c:pt idx="98">
                  <c:v>0.16300000000000001</c:v>
                </c:pt>
                <c:pt idx="99">
                  <c:v>0.15900000000000014</c:v>
                </c:pt>
                <c:pt idx="100">
                  <c:v>0.15700000000000014</c:v>
                </c:pt>
              </c:numCache>
            </c:numRef>
          </c:yVal>
          <c:smooth val="1"/>
        </c:ser>
        <c:ser>
          <c:idx val="3"/>
          <c:order val="3"/>
          <c:tx>
            <c:v>0.006M</c:v>
          </c:tx>
          <c:marker>
            <c:symbol val="none"/>
          </c:marker>
          <c:xVal>
            <c:numRef>
              <c:f>GENERAL!$G$6:$G$106</c:f>
              <c:numCache>
                <c:formatCode>General</c:formatCode>
                <c:ptCount val="101"/>
                <c:pt idx="0">
                  <c:v>300</c:v>
                </c:pt>
                <c:pt idx="1">
                  <c:v>305</c:v>
                </c:pt>
                <c:pt idx="2">
                  <c:v>310</c:v>
                </c:pt>
                <c:pt idx="3">
                  <c:v>315</c:v>
                </c:pt>
                <c:pt idx="4">
                  <c:v>320</c:v>
                </c:pt>
                <c:pt idx="5">
                  <c:v>325</c:v>
                </c:pt>
                <c:pt idx="6">
                  <c:v>330</c:v>
                </c:pt>
                <c:pt idx="7">
                  <c:v>335</c:v>
                </c:pt>
                <c:pt idx="8">
                  <c:v>340</c:v>
                </c:pt>
                <c:pt idx="9">
                  <c:v>345</c:v>
                </c:pt>
                <c:pt idx="10">
                  <c:v>350</c:v>
                </c:pt>
                <c:pt idx="11">
                  <c:v>355</c:v>
                </c:pt>
                <c:pt idx="12">
                  <c:v>360</c:v>
                </c:pt>
                <c:pt idx="13">
                  <c:v>365</c:v>
                </c:pt>
                <c:pt idx="14">
                  <c:v>370</c:v>
                </c:pt>
                <c:pt idx="15">
                  <c:v>375</c:v>
                </c:pt>
                <c:pt idx="16">
                  <c:v>380</c:v>
                </c:pt>
                <c:pt idx="17">
                  <c:v>385</c:v>
                </c:pt>
                <c:pt idx="18">
                  <c:v>390</c:v>
                </c:pt>
                <c:pt idx="19">
                  <c:v>395</c:v>
                </c:pt>
                <c:pt idx="20">
                  <c:v>400</c:v>
                </c:pt>
                <c:pt idx="21">
                  <c:v>405</c:v>
                </c:pt>
                <c:pt idx="22">
                  <c:v>410</c:v>
                </c:pt>
                <c:pt idx="23">
                  <c:v>415</c:v>
                </c:pt>
                <c:pt idx="24">
                  <c:v>420</c:v>
                </c:pt>
                <c:pt idx="25">
                  <c:v>425</c:v>
                </c:pt>
                <c:pt idx="26">
                  <c:v>430</c:v>
                </c:pt>
                <c:pt idx="27">
                  <c:v>435</c:v>
                </c:pt>
                <c:pt idx="28">
                  <c:v>440</c:v>
                </c:pt>
                <c:pt idx="29">
                  <c:v>445</c:v>
                </c:pt>
                <c:pt idx="30">
                  <c:v>450</c:v>
                </c:pt>
                <c:pt idx="31">
                  <c:v>455</c:v>
                </c:pt>
                <c:pt idx="32">
                  <c:v>460</c:v>
                </c:pt>
                <c:pt idx="33">
                  <c:v>465</c:v>
                </c:pt>
                <c:pt idx="34">
                  <c:v>470</c:v>
                </c:pt>
                <c:pt idx="35">
                  <c:v>475</c:v>
                </c:pt>
                <c:pt idx="36">
                  <c:v>480</c:v>
                </c:pt>
                <c:pt idx="37">
                  <c:v>485</c:v>
                </c:pt>
                <c:pt idx="38">
                  <c:v>490</c:v>
                </c:pt>
                <c:pt idx="39">
                  <c:v>495</c:v>
                </c:pt>
                <c:pt idx="40">
                  <c:v>500</c:v>
                </c:pt>
                <c:pt idx="41">
                  <c:v>505</c:v>
                </c:pt>
                <c:pt idx="42">
                  <c:v>510</c:v>
                </c:pt>
                <c:pt idx="43">
                  <c:v>515</c:v>
                </c:pt>
                <c:pt idx="44">
                  <c:v>520</c:v>
                </c:pt>
                <c:pt idx="45">
                  <c:v>525</c:v>
                </c:pt>
                <c:pt idx="46">
                  <c:v>530</c:v>
                </c:pt>
                <c:pt idx="47">
                  <c:v>535</c:v>
                </c:pt>
                <c:pt idx="48">
                  <c:v>540</c:v>
                </c:pt>
                <c:pt idx="49">
                  <c:v>545</c:v>
                </c:pt>
                <c:pt idx="50">
                  <c:v>550</c:v>
                </c:pt>
                <c:pt idx="51">
                  <c:v>555</c:v>
                </c:pt>
                <c:pt idx="52">
                  <c:v>560</c:v>
                </c:pt>
                <c:pt idx="53">
                  <c:v>565</c:v>
                </c:pt>
                <c:pt idx="54">
                  <c:v>570</c:v>
                </c:pt>
                <c:pt idx="55">
                  <c:v>575</c:v>
                </c:pt>
                <c:pt idx="56">
                  <c:v>580</c:v>
                </c:pt>
                <c:pt idx="57">
                  <c:v>585</c:v>
                </c:pt>
                <c:pt idx="58">
                  <c:v>590</c:v>
                </c:pt>
                <c:pt idx="59">
                  <c:v>595</c:v>
                </c:pt>
                <c:pt idx="60">
                  <c:v>600</c:v>
                </c:pt>
                <c:pt idx="61">
                  <c:v>605</c:v>
                </c:pt>
                <c:pt idx="62">
                  <c:v>610</c:v>
                </c:pt>
                <c:pt idx="63">
                  <c:v>615</c:v>
                </c:pt>
                <c:pt idx="64">
                  <c:v>620</c:v>
                </c:pt>
                <c:pt idx="65">
                  <c:v>625</c:v>
                </c:pt>
                <c:pt idx="66">
                  <c:v>630</c:v>
                </c:pt>
                <c:pt idx="67">
                  <c:v>635</c:v>
                </c:pt>
                <c:pt idx="68">
                  <c:v>640</c:v>
                </c:pt>
                <c:pt idx="69">
                  <c:v>645</c:v>
                </c:pt>
                <c:pt idx="70">
                  <c:v>650</c:v>
                </c:pt>
                <c:pt idx="71">
                  <c:v>655</c:v>
                </c:pt>
                <c:pt idx="72">
                  <c:v>660</c:v>
                </c:pt>
                <c:pt idx="73">
                  <c:v>665</c:v>
                </c:pt>
                <c:pt idx="74">
                  <c:v>670</c:v>
                </c:pt>
                <c:pt idx="75">
                  <c:v>675</c:v>
                </c:pt>
                <c:pt idx="76">
                  <c:v>680</c:v>
                </c:pt>
                <c:pt idx="77">
                  <c:v>685</c:v>
                </c:pt>
                <c:pt idx="78">
                  <c:v>690</c:v>
                </c:pt>
                <c:pt idx="79">
                  <c:v>695</c:v>
                </c:pt>
                <c:pt idx="80">
                  <c:v>700</c:v>
                </c:pt>
                <c:pt idx="81">
                  <c:v>705</c:v>
                </c:pt>
                <c:pt idx="82">
                  <c:v>710</c:v>
                </c:pt>
                <c:pt idx="83">
                  <c:v>715</c:v>
                </c:pt>
                <c:pt idx="84">
                  <c:v>720</c:v>
                </c:pt>
                <c:pt idx="85">
                  <c:v>725</c:v>
                </c:pt>
                <c:pt idx="86">
                  <c:v>730</c:v>
                </c:pt>
                <c:pt idx="87">
                  <c:v>735</c:v>
                </c:pt>
                <c:pt idx="88">
                  <c:v>740</c:v>
                </c:pt>
                <c:pt idx="89">
                  <c:v>745</c:v>
                </c:pt>
                <c:pt idx="90">
                  <c:v>750</c:v>
                </c:pt>
                <c:pt idx="91">
                  <c:v>755</c:v>
                </c:pt>
                <c:pt idx="92">
                  <c:v>760</c:v>
                </c:pt>
                <c:pt idx="93">
                  <c:v>765</c:v>
                </c:pt>
                <c:pt idx="94">
                  <c:v>770</c:v>
                </c:pt>
                <c:pt idx="95">
                  <c:v>775</c:v>
                </c:pt>
                <c:pt idx="96">
                  <c:v>780</c:v>
                </c:pt>
                <c:pt idx="97">
                  <c:v>785</c:v>
                </c:pt>
                <c:pt idx="98">
                  <c:v>790</c:v>
                </c:pt>
                <c:pt idx="99">
                  <c:v>795</c:v>
                </c:pt>
                <c:pt idx="100">
                  <c:v>800</c:v>
                </c:pt>
              </c:numCache>
            </c:numRef>
          </c:xVal>
          <c:yVal>
            <c:numRef>
              <c:f>GENERAL!$H$6:$H$106</c:f>
              <c:numCache>
                <c:formatCode>General</c:formatCode>
                <c:ptCount val="101"/>
                <c:pt idx="0">
                  <c:v>2.1159999999999997</c:v>
                </c:pt>
                <c:pt idx="1">
                  <c:v>1.9460000000000011</c:v>
                </c:pt>
                <c:pt idx="2">
                  <c:v>1.792</c:v>
                </c:pt>
                <c:pt idx="3">
                  <c:v>1.675</c:v>
                </c:pt>
                <c:pt idx="4">
                  <c:v>1.5880000000000001</c:v>
                </c:pt>
                <c:pt idx="5">
                  <c:v>1.5269999999999988</c:v>
                </c:pt>
                <c:pt idx="6">
                  <c:v>1.504</c:v>
                </c:pt>
                <c:pt idx="7">
                  <c:v>1.524</c:v>
                </c:pt>
                <c:pt idx="8">
                  <c:v>1.593</c:v>
                </c:pt>
                <c:pt idx="9">
                  <c:v>1.706999999999999</c:v>
                </c:pt>
                <c:pt idx="10">
                  <c:v>1.86</c:v>
                </c:pt>
                <c:pt idx="11">
                  <c:v>2.0230000000000001</c:v>
                </c:pt>
                <c:pt idx="12">
                  <c:v>2.1829999999999998</c:v>
                </c:pt>
                <c:pt idx="13">
                  <c:v>2.3559999999999977</c:v>
                </c:pt>
                <c:pt idx="14">
                  <c:v>2.52</c:v>
                </c:pt>
                <c:pt idx="15">
                  <c:v>2.6850000000000001</c:v>
                </c:pt>
                <c:pt idx="16">
                  <c:v>2.843</c:v>
                </c:pt>
                <c:pt idx="17">
                  <c:v>2.988</c:v>
                </c:pt>
                <c:pt idx="18">
                  <c:v>3.181</c:v>
                </c:pt>
                <c:pt idx="19">
                  <c:v>3.198</c:v>
                </c:pt>
                <c:pt idx="20">
                  <c:v>3.3739999999999997</c:v>
                </c:pt>
                <c:pt idx="21">
                  <c:v>3.5019999999999998</c:v>
                </c:pt>
                <c:pt idx="22">
                  <c:v>3.7210000000000001</c:v>
                </c:pt>
                <c:pt idx="23">
                  <c:v>3.5819999999999999</c:v>
                </c:pt>
                <c:pt idx="24">
                  <c:v>3.6719999999999997</c:v>
                </c:pt>
                <c:pt idx="25">
                  <c:v>3.872999999999998</c:v>
                </c:pt>
                <c:pt idx="26">
                  <c:v>3.8039999999999998</c:v>
                </c:pt>
                <c:pt idx="27">
                  <c:v>3.6749999999999998</c:v>
                </c:pt>
                <c:pt idx="28">
                  <c:v>3.58</c:v>
                </c:pt>
                <c:pt idx="29">
                  <c:v>3.4849999999999999</c:v>
                </c:pt>
                <c:pt idx="30">
                  <c:v>3.4489999999999998</c:v>
                </c:pt>
                <c:pt idx="31">
                  <c:v>3.2349999999999999</c:v>
                </c:pt>
                <c:pt idx="32">
                  <c:v>3.0459999999999998</c:v>
                </c:pt>
                <c:pt idx="33">
                  <c:v>2.816999999999998</c:v>
                </c:pt>
                <c:pt idx="34">
                  <c:v>2.585</c:v>
                </c:pt>
                <c:pt idx="35">
                  <c:v>2.3639999999999999</c:v>
                </c:pt>
                <c:pt idx="36">
                  <c:v>2.1549999999999998</c:v>
                </c:pt>
                <c:pt idx="37">
                  <c:v>1.9500000000000011</c:v>
                </c:pt>
                <c:pt idx="38">
                  <c:v>1.754</c:v>
                </c:pt>
                <c:pt idx="39">
                  <c:v>1.59</c:v>
                </c:pt>
                <c:pt idx="40">
                  <c:v>1.4409999999999989</c:v>
                </c:pt>
                <c:pt idx="41">
                  <c:v>1.3049999999999988</c:v>
                </c:pt>
                <c:pt idx="42">
                  <c:v>1.1850000000000001</c:v>
                </c:pt>
                <c:pt idx="43">
                  <c:v>1.083</c:v>
                </c:pt>
                <c:pt idx="44">
                  <c:v>0.99299999999999999</c:v>
                </c:pt>
                <c:pt idx="45">
                  <c:v>0.91100000000000003</c:v>
                </c:pt>
                <c:pt idx="46">
                  <c:v>0.84300000000000053</c:v>
                </c:pt>
                <c:pt idx="47">
                  <c:v>0.78100000000000003</c:v>
                </c:pt>
                <c:pt idx="48">
                  <c:v>0.72500000000000053</c:v>
                </c:pt>
                <c:pt idx="49">
                  <c:v>0.67700000000000082</c:v>
                </c:pt>
                <c:pt idx="50">
                  <c:v>0.63300000000000056</c:v>
                </c:pt>
                <c:pt idx="51">
                  <c:v>0.59599999999999997</c:v>
                </c:pt>
                <c:pt idx="52">
                  <c:v>0.56100000000000005</c:v>
                </c:pt>
                <c:pt idx="53">
                  <c:v>0.53</c:v>
                </c:pt>
                <c:pt idx="54">
                  <c:v>0.501</c:v>
                </c:pt>
                <c:pt idx="55">
                  <c:v>0.47700000000000026</c:v>
                </c:pt>
                <c:pt idx="56">
                  <c:v>0.45600000000000002</c:v>
                </c:pt>
                <c:pt idx="57">
                  <c:v>0.43600000000000028</c:v>
                </c:pt>
                <c:pt idx="58">
                  <c:v>0.41700000000000026</c:v>
                </c:pt>
                <c:pt idx="59">
                  <c:v>0.4</c:v>
                </c:pt>
                <c:pt idx="60">
                  <c:v>0.38600000000000034</c:v>
                </c:pt>
                <c:pt idx="61">
                  <c:v>0.37200000000000027</c:v>
                </c:pt>
                <c:pt idx="62">
                  <c:v>0.36000000000000026</c:v>
                </c:pt>
                <c:pt idx="63">
                  <c:v>0.34900000000000025</c:v>
                </c:pt>
                <c:pt idx="64">
                  <c:v>0.33900000000000041</c:v>
                </c:pt>
                <c:pt idx="65">
                  <c:v>0.3300000000000004</c:v>
                </c:pt>
                <c:pt idx="66">
                  <c:v>0.32200000000000034</c:v>
                </c:pt>
                <c:pt idx="67">
                  <c:v>0.31500000000000028</c:v>
                </c:pt>
                <c:pt idx="68">
                  <c:v>0.30800000000000027</c:v>
                </c:pt>
                <c:pt idx="69">
                  <c:v>0.30100000000000032</c:v>
                </c:pt>
                <c:pt idx="70">
                  <c:v>0.29500000000000026</c:v>
                </c:pt>
                <c:pt idx="71">
                  <c:v>0.28900000000000026</c:v>
                </c:pt>
                <c:pt idx="72">
                  <c:v>0.28400000000000025</c:v>
                </c:pt>
                <c:pt idx="73">
                  <c:v>0.27900000000000008</c:v>
                </c:pt>
                <c:pt idx="74">
                  <c:v>0.27500000000000002</c:v>
                </c:pt>
                <c:pt idx="75">
                  <c:v>0.27</c:v>
                </c:pt>
                <c:pt idx="76">
                  <c:v>0.26500000000000001</c:v>
                </c:pt>
                <c:pt idx="77">
                  <c:v>0.26100000000000001</c:v>
                </c:pt>
                <c:pt idx="78">
                  <c:v>0.25700000000000001</c:v>
                </c:pt>
                <c:pt idx="79">
                  <c:v>0.252</c:v>
                </c:pt>
                <c:pt idx="80">
                  <c:v>0.24800000000000014</c:v>
                </c:pt>
                <c:pt idx="81">
                  <c:v>0.24200000000000013</c:v>
                </c:pt>
                <c:pt idx="82">
                  <c:v>0.23700000000000004</c:v>
                </c:pt>
                <c:pt idx="83">
                  <c:v>0.23200000000000001</c:v>
                </c:pt>
                <c:pt idx="84">
                  <c:v>0.22700000000000001</c:v>
                </c:pt>
                <c:pt idx="85">
                  <c:v>0.222</c:v>
                </c:pt>
                <c:pt idx="86">
                  <c:v>0.21700000000000014</c:v>
                </c:pt>
                <c:pt idx="87">
                  <c:v>0.21300000000000013</c:v>
                </c:pt>
                <c:pt idx="88">
                  <c:v>0.20800000000000013</c:v>
                </c:pt>
                <c:pt idx="89">
                  <c:v>0.20300000000000001</c:v>
                </c:pt>
                <c:pt idx="90">
                  <c:v>0.19800000000000001</c:v>
                </c:pt>
                <c:pt idx="91">
                  <c:v>0.19400000000000001</c:v>
                </c:pt>
                <c:pt idx="92">
                  <c:v>0.18900000000000014</c:v>
                </c:pt>
                <c:pt idx="93">
                  <c:v>0.18500000000000014</c:v>
                </c:pt>
                <c:pt idx="94">
                  <c:v>0.18000000000000013</c:v>
                </c:pt>
                <c:pt idx="95">
                  <c:v>0.17500000000000004</c:v>
                </c:pt>
                <c:pt idx="96">
                  <c:v>0.17200000000000001</c:v>
                </c:pt>
                <c:pt idx="97">
                  <c:v>0.16800000000000001</c:v>
                </c:pt>
                <c:pt idx="98">
                  <c:v>0.16500000000000001</c:v>
                </c:pt>
                <c:pt idx="99">
                  <c:v>0.161</c:v>
                </c:pt>
                <c:pt idx="100">
                  <c:v>0.15800000000000014</c:v>
                </c:pt>
              </c:numCache>
            </c:numRef>
          </c:yVal>
          <c:smooth val="1"/>
        </c:ser>
        <c:ser>
          <c:idx val="4"/>
          <c:order val="4"/>
          <c:tx>
            <c:v>0.008M</c:v>
          </c:tx>
          <c:marker>
            <c:symbol val="none"/>
          </c:marker>
          <c:xVal>
            <c:strRef>
              <c:f>GENERAL!$I$5:$I$86</c:f>
              <c:strCache>
                <c:ptCount val="82"/>
                <c:pt idx="0">
                  <c:v>λ</c:v>
                </c:pt>
                <c:pt idx="1">
                  <c:v>300</c:v>
                </c:pt>
                <c:pt idx="2">
                  <c:v>305</c:v>
                </c:pt>
                <c:pt idx="3">
                  <c:v>310</c:v>
                </c:pt>
                <c:pt idx="4">
                  <c:v>315</c:v>
                </c:pt>
                <c:pt idx="5">
                  <c:v>320</c:v>
                </c:pt>
                <c:pt idx="6">
                  <c:v>325</c:v>
                </c:pt>
                <c:pt idx="7">
                  <c:v>330</c:v>
                </c:pt>
                <c:pt idx="8">
                  <c:v>335</c:v>
                </c:pt>
                <c:pt idx="9">
                  <c:v>340</c:v>
                </c:pt>
                <c:pt idx="10">
                  <c:v>345</c:v>
                </c:pt>
                <c:pt idx="11">
                  <c:v>350</c:v>
                </c:pt>
                <c:pt idx="12">
                  <c:v>355</c:v>
                </c:pt>
                <c:pt idx="13">
                  <c:v>360</c:v>
                </c:pt>
                <c:pt idx="14">
                  <c:v>365</c:v>
                </c:pt>
                <c:pt idx="15">
                  <c:v>370</c:v>
                </c:pt>
                <c:pt idx="16">
                  <c:v>375</c:v>
                </c:pt>
                <c:pt idx="17">
                  <c:v>380</c:v>
                </c:pt>
                <c:pt idx="18">
                  <c:v>385</c:v>
                </c:pt>
                <c:pt idx="19">
                  <c:v>390</c:v>
                </c:pt>
                <c:pt idx="20">
                  <c:v>395</c:v>
                </c:pt>
                <c:pt idx="21">
                  <c:v>400</c:v>
                </c:pt>
                <c:pt idx="22">
                  <c:v>405</c:v>
                </c:pt>
                <c:pt idx="23">
                  <c:v>410</c:v>
                </c:pt>
                <c:pt idx="24">
                  <c:v>415</c:v>
                </c:pt>
                <c:pt idx="25">
                  <c:v>420</c:v>
                </c:pt>
                <c:pt idx="26">
                  <c:v>425</c:v>
                </c:pt>
                <c:pt idx="27">
                  <c:v>430</c:v>
                </c:pt>
                <c:pt idx="28">
                  <c:v>435</c:v>
                </c:pt>
                <c:pt idx="29">
                  <c:v>440</c:v>
                </c:pt>
                <c:pt idx="30">
                  <c:v>445</c:v>
                </c:pt>
                <c:pt idx="31">
                  <c:v>450</c:v>
                </c:pt>
                <c:pt idx="32">
                  <c:v>455</c:v>
                </c:pt>
                <c:pt idx="33">
                  <c:v>460</c:v>
                </c:pt>
                <c:pt idx="34">
                  <c:v>465</c:v>
                </c:pt>
                <c:pt idx="35">
                  <c:v>470</c:v>
                </c:pt>
                <c:pt idx="36">
                  <c:v>475</c:v>
                </c:pt>
                <c:pt idx="37">
                  <c:v>480</c:v>
                </c:pt>
                <c:pt idx="38">
                  <c:v>485</c:v>
                </c:pt>
                <c:pt idx="39">
                  <c:v>490</c:v>
                </c:pt>
                <c:pt idx="40">
                  <c:v>495</c:v>
                </c:pt>
                <c:pt idx="41">
                  <c:v>500</c:v>
                </c:pt>
                <c:pt idx="42">
                  <c:v>505</c:v>
                </c:pt>
                <c:pt idx="43">
                  <c:v>510</c:v>
                </c:pt>
                <c:pt idx="44">
                  <c:v>515</c:v>
                </c:pt>
                <c:pt idx="45">
                  <c:v>520</c:v>
                </c:pt>
                <c:pt idx="46">
                  <c:v>525</c:v>
                </c:pt>
                <c:pt idx="47">
                  <c:v>530</c:v>
                </c:pt>
                <c:pt idx="48">
                  <c:v>535</c:v>
                </c:pt>
                <c:pt idx="49">
                  <c:v>540</c:v>
                </c:pt>
                <c:pt idx="50">
                  <c:v>545</c:v>
                </c:pt>
                <c:pt idx="51">
                  <c:v>550</c:v>
                </c:pt>
                <c:pt idx="52">
                  <c:v>555</c:v>
                </c:pt>
                <c:pt idx="53">
                  <c:v>560</c:v>
                </c:pt>
                <c:pt idx="54">
                  <c:v>565</c:v>
                </c:pt>
                <c:pt idx="55">
                  <c:v>570</c:v>
                </c:pt>
                <c:pt idx="56">
                  <c:v>575</c:v>
                </c:pt>
                <c:pt idx="57">
                  <c:v>580</c:v>
                </c:pt>
                <c:pt idx="58">
                  <c:v>585</c:v>
                </c:pt>
                <c:pt idx="59">
                  <c:v>590</c:v>
                </c:pt>
                <c:pt idx="60">
                  <c:v>595</c:v>
                </c:pt>
                <c:pt idx="61">
                  <c:v>600</c:v>
                </c:pt>
                <c:pt idx="62">
                  <c:v>605</c:v>
                </c:pt>
                <c:pt idx="63">
                  <c:v>610</c:v>
                </c:pt>
                <c:pt idx="64">
                  <c:v>615</c:v>
                </c:pt>
                <c:pt idx="65">
                  <c:v>620</c:v>
                </c:pt>
                <c:pt idx="66">
                  <c:v>625</c:v>
                </c:pt>
                <c:pt idx="67">
                  <c:v>630</c:v>
                </c:pt>
                <c:pt idx="68">
                  <c:v>635</c:v>
                </c:pt>
                <c:pt idx="69">
                  <c:v>640</c:v>
                </c:pt>
                <c:pt idx="70">
                  <c:v>645</c:v>
                </c:pt>
                <c:pt idx="71">
                  <c:v>650</c:v>
                </c:pt>
                <c:pt idx="72">
                  <c:v>655</c:v>
                </c:pt>
                <c:pt idx="73">
                  <c:v>660</c:v>
                </c:pt>
                <c:pt idx="74">
                  <c:v>665</c:v>
                </c:pt>
                <c:pt idx="75">
                  <c:v>670</c:v>
                </c:pt>
                <c:pt idx="76">
                  <c:v>675</c:v>
                </c:pt>
                <c:pt idx="77">
                  <c:v>680</c:v>
                </c:pt>
                <c:pt idx="78">
                  <c:v>685</c:v>
                </c:pt>
                <c:pt idx="79">
                  <c:v>690</c:v>
                </c:pt>
                <c:pt idx="80">
                  <c:v>695</c:v>
                </c:pt>
                <c:pt idx="81">
                  <c:v>700</c:v>
                </c:pt>
              </c:strCache>
            </c:strRef>
          </c:xVal>
          <c:yVal>
            <c:numRef>
              <c:f>GENERAL!$J$6:$J$106</c:f>
              <c:numCache>
                <c:formatCode>General</c:formatCode>
                <c:ptCount val="101"/>
                <c:pt idx="0">
                  <c:v>2.1509999999999998</c:v>
                </c:pt>
                <c:pt idx="1">
                  <c:v>1.9810000000000001</c:v>
                </c:pt>
                <c:pt idx="2">
                  <c:v>1.827</c:v>
                </c:pt>
                <c:pt idx="3">
                  <c:v>1.708</c:v>
                </c:pt>
                <c:pt idx="4">
                  <c:v>1.613</c:v>
                </c:pt>
                <c:pt idx="5">
                  <c:v>1.5469999999999988</c:v>
                </c:pt>
                <c:pt idx="6">
                  <c:v>1.5189999999999988</c:v>
                </c:pt>
                <c:pt idx="7">
                  <c:v>1.5329999999999988</c:v>
                </c:pt>
                <c:pt idx="8">
                  <c:v>1.593</c:v>
                </c:pt>
                <c:pt idx="9">
                  <c:v>1.6970000000000001</c:v>
                </c:pt>
                <c:pt idx="10">
                  <c:v>1.843</c:v>
                </c:pt>
                <c:pt idx="11">
                  <c:v>2.004</c:v>
                </c:pt>
                <c:pt idx="12">
                  <c:v>2.173</c:v>
                </c:pt>
                <c:pt idx="13">
                  <c:v>2.3479999999999999</c:v>
                </c:pt>
                <c:pt idx="14">
                  <c:v>2.5359999999999987</c:v>
                </c:pt>
                <c:pt idx="15">
                  <c:v>2.6680000000000001</c:v>
                </c:pt>
                <c:pt idx="16">
                  <c:v>2.8519999999999976</c:v>
                </c:pt>
                <c:pt idx="17">
                  <c:v>3.02</c:v>
                </c:pt>
                <c:pt idx="18">
                  <c:v>3.2959999999999998</c:v>
                </c:pt>
                <c:pt idx="19">
                  <c:v>3.42</c:v>
                </c:pt>
                <c:pt idx="20">
                  <c:v>3.3279999999999998</c:v>
                </c:pt>
                <c:pt idx="21">
                  <c:v>3.4849999999999999</c:v>
                </c:pt>
                <c:pt idx="22">
                  <c:v>4.0999999999999996</c:v>
                </c:pt>
                <c:pt idx="23">
                  <c:v>3.7130000000000001</c:v>
                </c:pt>
                <c:pt idx="24">
                  <c:v>3.7530000000000001</c:v>
                </c:pt>
                <c:pt idx="25">
                  <c:v>3.927</c:v>
                </c:pt>
                <c:pt idx="26">
                  <c:v>4.0999999999999996</c:v>
                </c:pt>
                <c:pt idx="27">
                  <c:v>4.0999999999999996</c:v>
                </c:pt>
                <c:pt idx="28">
                  <c:v>3.8349999999999977</c:v>
                </c:pt>
                <c:pt idx="29">
                  <c:v>3.5539999999999998</c:v>
                </c:pt>
                <c:pt idx="30">
                  <c:v>3.4659999999999997</c:v>
                </c:pt>
                <c:pt idx="31">
                  <c:v>3.3109999999999977</c:v>
                </c:pt>
                <c:pt idx="32">
                  <c:v>3.1379999999999999</c:v>
                </c:pt>
                <c:pt idx="33">
                  <c:v>2.944</c:v>
                </c:pt>
                <c:pt idx="34">
                  <c:v>2.6629999999999998</c:v>
                </c:pt>
                <c:pt idx="35">
                  <c:v>2.4309999999999987</c:v>
                </c:pt>
                <c:pt idx="36">
                  <c:v>2.222</c:v>
                </c:pt>
                <c:pt idx="37">
                  <c:v>2.0159999999999987</c:v>
                </c:pt>
                <c:pt idx="38">
                  <c:v>1.8089999999999988</c:v>
                </c:pt>
                <c:pt idx="39">
                  <c:v>1.6400000000000001</c:v>
                </c:pt>
                <c:pt idx="40">
                  <c:v>1.482999999999999</c:v>
                </c:pt>
                <c:pt idx="41">
                  <c:v>1.3440000000000001</c:v>
                </c:pt>
                <c:pt idx="42">
                  <c:v>1.220999999999999</c:v>
                </c:pt>
                <c:pt idx="43">
                  <c:v>1.1140000000000001</c:v>
                </c:pt>
                <c:pt idx="44">
                  <c:v>1.024</c:v>
                </c:pt>
                <c:pt idx="45">
                  <c:v>0.9400000000000005</c:v>
                </c:pt>
                <c:pt idx="46">
                  <c:v>0.87100000000000055</c:v>
                </c:pt>
                <c:pt idx="47">
                  <c:v>0.80900000000000005</c:v>
                </c:pt>
                <c:pt idx="48">
                  <c:v>0.75100000000000056</c:v>
                </c:pt>
                <c:pt idx="49">
                  <c:v>0.70300000000000051</c:v>
                </c:pt>
                <c:pt idx="50">
                  <c:v>0.65900000000000081</c:v>
                </c:pt>
                <c:pt idx="51">
                  <c:v>0.62200000000000055</c:v>
                </c:pt>
                <c:pt idx="52">
                  <c:v>0.58699999999999997</c:v>
                </c:pt>
                <c:pt idx="53">
                  <c:v>0.55500000000000005</c:v>
                </c:pt>
                <c:pt idx="54">
                  <c:v>0.52700000000000002</c:v>
                </c:pt>
                <c:pt idx="55">
                  <c:v>0.505</c:v>
                </c:pt>
                <c:pt idx="56">
                  <c:v>0.48100000000000026</c:v>
                </c:pt>
                <c:pt idx="57">
                  <c:v>0.46</c:v>
                </c:pt>
                <c:pt idx="58">
                  <c:v>0.442</c:v>
                </c:pt>
                <c:pt idx="59">
                  <c:v>0.42500000000000032</c:v>
                </c:pt>
                <c:pt idx="60">
                  <c:v>0.41000000000000025</c:v>
                </c:pt>
                <c:pt idx="61">
                  <c:v>0.39700000000000041</c:v>
                </c:pt>
                <c:pt idx="62">
                  <c:v>0.38400000000000034</c:v>
                </c:pt>
                <c:pt idx="63">
                  <c:v>0.37300000000000028</c:v>
                </c:pt>
                <c:pt idx="64">
                  <c:v>0.36300000000000032</c:v>
                </c:pt>
                <c:pt idx="65">
                  <c:v>0.35400000000000026</c:v>
                </c:pt>
                <c:pt idx="66">
                  <c:v>0.34600000000000025</c:v>
                </c:pt>
                <c:pt idx="67">
                  <c:v>0.33800000000000041</c:v>
                </c:pt>
                <c:pt idx="68">
                  <c:v>0.3300000000000004</c:v>
                </c:pt>
                <c:pt idx="69">
                  <c:v>0.32400000000000034</c:v>
                </c:pt>
                <c:pt idx="70">
                  <c:v>0.31800000000000034</c:v>
                </c:pt>
                <c:pt idx="71">
                  <c:v>0.31100000000000028</c:v>
                </c:pt>
                <c:pt idx="72">
                  <c:v>0.30600000000000033</c:v>
                </c:pt>
                <c:pt idx="73">
                  <c:v>0.30100000000000032</c:v>
                </c:pt>
                <c:pt idx="74">
                  <c:v>0.29600000000000032</c:v>
                </c:pt>
                <c:pt idx="75">
                  <c:v>0.29100000000000026</c:v>
                </c:pt>
                <c:pt idx="76">
                  <c:v>0.28600000000000025</c:v>
                </c:pt>
                <c:pt idx="77">
                  <c:v>0.28200000000000008</c:v>
                </c:pt>
                <c:pt idx="78">
                  <c:v>0.27800000000000002</c:v>
                </c:pt>
                <c:pt idx="79">
                  <c:v>0.27300000000000002</c:v>
                </c:pt>
                <c:pt idx="80">
                  <c:v>0.26800000000000002</c:v>
                </c:pt>
                <c:pt idx="81">
                  <c:v>0.26200000000000001</c:v>
                </c:pt>
                <c:pt idx="82">
                  <c:v>0.25700000000000001</c:v>
                </c:pt>
                <c:pt idx="83">
                  <c:v>0.251</c:v>
                </c:pt>
                <c:pt idx="84">
                  <c:v>0.24700000000000014</c:v>
                </c:pt>
                <c:pt idx="85">
                  <c:v>0.24100000000000013</c:v>
                </c:pt>
                <c:pt idx="86">
                  <c:v>0.23600000000000004</c:v>
                </c:pt>
                <c:pt idx="87">
                  <c:v>0.23100000000000001</c:v>
                </c:pt>
                <c:pt idx="88">
                  <c:v>0.22700000000000001</c:v>
                </c:pt>
                <c:pt idx="89">
                  <c:v>0.221</c:v>
                </c:pt>
                <c:pt idx="90">
                  <c:v>0.21600000000000014</c:v>
                </c:pt>
                <c:pt idx="91">
                  <c:v>0.21100000000000013</c:v>
                </c:pt>
                <c:pt idx="92">
                  <c:v>0.20600000000000004</c:v>
                </c:pt>
                <c:pt idx="93">
                  <c:v>0.20100000000000001</c:v>
                </c:pt>
                <c:pt idx="94">
                  <c:v>0.19600000000000001</c:v>
                </c:pt>
                <c:pt idx="95">
                  <c:v>0.192</c:v>
                </c:pt>
                <c:pt idx="96">
                  <c:v>0.18800000000000014</c:v>
                </c:pt>
                <c:pt idx="97">
                  <c:v>0.18400000000000014</c:v>
                </c:pt>
                <c:pt idx="98">
                  <c:v>0.18000000000000013</c:v>
                </c:pt>
                <c:pt idx="99">
                  <c:v>0.17600000000000013</c:v>
                </c:pt>
                <c:pt idx="100">
                  <c:v>0.17300000000000001</c:v>
                </c:pt>
              </c:numCache>
            </c:numRef>
          </c:yVal>
          <c:smooth val="1"/>
        </c:ser>
        <c:ser>
          <c:idx val="5"/>
          <c:order val="5"/>
          <c:tx>
            <c:v>0.01M</c:v>
          </c:tx>
          <c:marker>
            <c:symbol val="none"/>
          </c:marker>
          <c:xVal>
            <c:numRef>
              <c:f>GENERAL!$K$6:$K$106</c:f>
              <c:numCache>
                <c:formatCode>General</c:formatCode>
                <c:ptCount val="101"/>
                <c:pt idx="0">
                  <c:v>300</c:v>
                </c:pt>
                <c:pt idx="1">
                  <c:v>305</c:v>
                </c:pt>
                <c:pt idx="2">
                  <c:v>310</c:v>
                </c:pt>
                <c:pt idx="3">
                  <c:v>315</c:v>
                </c:pt>
                <c:pt idx="4">
                  <c:v>320</c:v>
                </c:pt>
                <c:pt idx="5">
                  <c:v>325</c:v>
                </c:pt>
                <c:pt idx="6">
                  <c:v>330</c:v>
                </c:pt>
                <c:pt idx="7">
                  <c:v>335</c:v>
                </c:pt>
                <c:pt idx="8">
                  <c:v>340</c:v>
                </c:pt>
                <c:pt idx="9">
                  <c:v>345</c:v>
                </c:pt>
                <c:pt idx="10">
                  <c:v>350</c:v>
                </c:pt>
                <c:pt idx="11">
                  <c:v>355</c:v>
                </c:pt>
                <c:pt idx="12">
                  <c:v>360</c:v>
                </c:pt>
                <c:pt idx="13">
                  <c:v>365</c:v>
                </c:pt>
                <c:pt idx="14">
                  <c:v>370</c:v>
                </c:pt>
                <c:pt idx="15">
                  <c:v>375</c:v>
                </c:pt>
                <c:pt idx="16">
                  <c:v>380</c:v>
                </c:pt>
                <c:pt idx="17">
                  <c:v>385</c:v>
                </c:pt>
                <c:pt idx="18">
                  <c:v>390</c:v>
                </c:pt>
                <c:pt idx="19">
                  <c:v>395</c:v>
                </c:pt>
                <c:pt idx="20">
                  <c:v>400</c:v>
                </c:pt>
                <c:pt idx="21">
                  <c:v>405</c:v>
                </c:pt>
                <c:pt idx="22">
                  <c:v>410</c:v>
                </c:pt>
                <c:pt idx="23">
                  <c:v>415</c:v>
                </c:pt>
                <c:pt idx="24">
                  <c:v>420</c:v>
                </c:pt>
                <c:pt idx="25">
                  <c:v>425</c:v>
                </c:pt>
                <c:pt idx="26">
                  <c:v>430</c:v>
                </c:pt>
                <c:pt idx="27">
                  <c:v>435</c:v>
                </c:pt>
                <c:pt idx="28">
                  <c:v>440</c:v>
                </c:pt>
                <c:pt idx="29">
                  <c:v>445</c:v>
                </c:pt>
                <c:pt idx="30">
                  <c:v>450</c:v>
                </c:pt>
                <c:pt idx="31">
                  <c:v>455</c:v>
                </c:pt>
                <c:pt idx="32">
                  <c:v>460</c:v>
                </c:pt>
                <c:pt idx="33">
                  <c:v>465</c:v>
                </c:pt>
                <c:pt idx="34">
                  <c:v>470</c:v>
                </c:pt>
                <c:pt idx="35">
                  <c:v>475</c:v>
                </c:pt>
                <c:pt idx="36">
                  <c:v>480</c:v>
                </c:pt>
                <c:pt idx="37">
                  <c:v>485</c:v>
                </c:pt>
                <c:pt idx="38">
                  <c:v>490</c:v>
                </c:pt>
                <c:pt idx="39">
                  <c:v>495</c:v>
                </c:pt>
                <c:pt idx="40">
                  <c:v>500</c:v>
                </c:pt>
                <c:pt idx="41">
                  <c:v>505</c:v>
                </c:pt>
                <c:pt idx="42">
                  <c:v>510</c:v>
                </c:pt>
                <c:pt idx="43">
                  <c:v>515</c:v>
                </c:pt>
                <c:pt idx="44">
                  <c:v>520</c:v>
                </c:pt>
                <c:pt idx="45">
                  <c:v>525</c:v>
                </c:pt>
                <c:pt idx="46">
                  <c:v>530</c:v>
                </c:pt>
                <c:pt idx="47">
                  <c:v>535</c:v>
                </c:pt>
                <c:pt idx="48">
                  <c:v>540</c:v>
                </c:pt>
                <c:pt idx="49">
                  <c:v>545</c:v>
                </c:pt>
                <c:pt idx="50">
                  <c:v>550</c:v>
                </c:pt>
                <c:pt idx="51">
                  <c:v>555</c:v>
                </c:pt>
                <c:pt idx="52">
                  <c:v>560</c:v>
                </c:pt>
                <c:pt idx="53">
                  <c:v>565</c:v>
                </c:pt>
                <c:pt idx="54">
                  <c:v>570</c:v>
                </c:pt>
                <c:pt idx="55">
                  <c:v>575</c:v>
                </c:pt>
                <c:pt idx="56">
                  <c:v>580</c:v>
                </c:pt>
                <c:pt idx="57">
                  <c:v>585</c:v>
                </c:pt>
                <c:pt idx="58">
                  <c:v>590</c:v>
                </c:pt>
                <c:pt idx="59">
                  <c:v>595</c:v>
                </c:pt>
                <c:pt idx="60">
                  <c:v>600</c:v>
                </c:pt>
                <c:pt idx="61">
                  <c:v>605</c:v>
                </c:pt>
                <c:pt idx="62">
                  <c:v>610</c:v>
                </c:pt>
                <c:pt idx="63">
                  <c:v>615</c:v>
                </c:pt>
                <c:pt idx="64">
                  <c:v>620</c:v>
                </c:pt>
                <c:pt idx="65">
                  <c:v>625</c:v>
                </c:pt>
                <c:pt idx="66">
                  <c:v>630</c:v>
                </c:pt>
                <c:pt idx="67">
                  <c:v>635</c:v>
                </c:pt>
                <c:pt idx="68">
                  <c:v>640</c:v>
                </c:pt>
                <c:pt idx="69">
                  <c:v>645</c:v>
                </c:pt>
                <c:pt idx="70">
                  <c:v>650</c:v>
                </c:pt>
                <c:pt idx="71">
                  <c:v>655</c:v>
                </c:pt>
                <c:pt idx="72">
                  <c:v>660</c:v>
                </c:pt>
                <c:pt idx="73">
                  <c:v>665</c:v>
                </c:pt>
                <c:pt idx="74">
                  <c:v>670</c:v>
                </c:pt>
                <c:pt idx="75">
                  <c:v>675</c:v>
                </c:pt>
                <c:pt idx="76">
                  <c:v>680</c:v>
                </c:pt>
                <c:pt idx="77">
                  <c:v>685</c:v>
                </c:pt>
                <c:pt idx="78">
                  <c:v>690</c:v>
                </c:pt>
                <c:pt idx="79">
                  <c:v>695</c:v>
                </c:pt>
                <c:pt idx="80">
                  <c:v>700</c:v>
                </c:pt>
                <c:pt idx="81">
                  <c:v>705</c:v>
                </c:pt>
                <c:pt idx="82">
                  <c:v>710</c:v>
                </c:pt>
                <c:pt idx="83">
                  <c:v>715</c:v>
                </c:pt>
                <c:pt idx="84">
                  <c:v>720</c:v>
                </c:pt>
                <c:pt idx="85">
                  <c:v>725</c:v>
                </c:pt>
                <c:pt idx="86">
                  <c:v>730</c:v>
                </c:pt>
                <c:pt idx="87">
                  <c:v>735</c:v>
                </c:pt>
                <c:pt idx="88">
                  <c:v>740</c:v>
                </c:pt>
                <c:pt idx="89">
                  <c:v>745</c:v>
                </c:pt>
                <c:pt idx="90">
                  <c:v>750</c:v>
                </c:pt>
                <c:pt idx="91">
                  <c:v>755</c:v>
                </c:pt>
                <c:pt idx="92">
                  <c:v>760</c:v>
                </c:pt>
                <c:pt idx="93">
                  <c:v>765</c:v>
                </c:pt>
                <c:pt idx="94">
                  <c:v>770</c:v>
                </c:pt>
                <c:pt idx="95">
                  <c:v>775</c:v>
                </c:pt>
                <c:pt idx="96">
                  <c:v>780</c:v>
                </c:pt>
                <c:pt idx="97">
                  <c:v>785</c:v>
                </c:pt>
                <c:pt idx="98">
                  <c:v>790</c:v>
                </c:pt>
                <c:pt idx="99">
                  <c:v>795</c:v>
                </c:pt>
                <c:pt idx="100">
                  <c:v>800</c:v>
                </c:pt>
              </c:numCache>
            </c:numRef>
          </c:xVal>
          <c:yVal>
            <c:numRef>
              <c:f>GENERAL!$L$6:$L$106</c:f>
              <c:numCache>
                <c:formatCode>General</c:formatCode>
                <c:ptCount val="101"/>
                <c:pt idx="0">
                  <c:v>2.2149999999999999</c:v>
                </c:pt>
                <c:pt idx="1">
                  <c:v>2.0379999999999998</c:v>
                </c:pt>
                <c:pt idx="2">
                  <c:v>1.8759999999999988</c:v>
                </c:pt>
                <c:pt idx="3">
                  <c:v>1.75</c:v>
                </c:pt>
                <c:pt idx="4">
                  <c:v>1.6500000000000001</c:v>
                </c:pt>
                <c:pt idx="5">
                  <c:v>1.58</c:v>
                </c:pt>
                <c:pt idx="6">
                  <c:v>1.5489999999999988</c:v>
                </c:pt>
                <c:pt idx="7">
                  <c:v>1.5609999999999988</c:v>
                </c:pt>
                <c:pt idx="8">
                  <c:v>1.617</c:v>
                </c:pt>
                <c:pt idx="9">
                  <c:v>1.712</c:v>
                </c:pt>
                <c:pt idx="10">
                  <c:v>1.855</c:v>
                </c:pt>
                <c:pt idx="11">
                  <c:v>2.0189999999999997</c:v>
                </c:pt>
                <c:pt idx="12">
                  <c:v>2.2050000000000001</c:v>
                </c:pt>
                <c:pt idx="13">
                  <c:v>2.3889999999999998</c:v>
                </c:pt>
                <c:pt idx="14">
                  <c:v>2.5919999999999987</c:v>
                </c:pt>
                <c:pt idx="15">
                  <c:v>2.7690000000000001</c:v>
                </c:pt>
                <c:pt idx="16">
                  <c:v>2.9619999999999997</c:v>
                </c:pt>
                <c:pt idx="17">
                  <c:v>3.1040000000000001</c:v>
                </c:pt>
                <c:pt idx="18">
                  <c:v>3.3419999999999987</c:v>
                </c:pt>
                <c:pt idx="19">
                  <c:v>3.5129999999999977</c:v>
                </c:pt>
                <c:pt idx="20">
                  <c:v>3.754</c:v>
                </c:pt>
                <c:pt idx="21">
                  <c:v>3.9979999999999998</c:v>
                </c:pt>
                <c:pt idx="22">
                  <c:v>3.6579999999999999</c:v>
                </c:pt>
                <c:pt idx="23">
                  <c:v>3.7930000000000001</c:v>
                </c:pt>
                <c:pt idx="24">
                  <c:v>4.0999999999999996</c:v>
                </c:pt>
                <c:pt idx="25">
                  <c:v>4.0999999999999996</c:v>
                </c:pt>
                <c:pt idx="26">
                  <c:v>3.9989999999999997</c:v>
                </c:pt>
                <c:pt idx="27">
                  <c:v>3.7730000000000001</c:v>
                </c:pt>
                <c:pt idx="28">
                  <c:v>3.9149999999999987</c:v>
                </c:pt>
                <c:pt idx="29">
                  <c:v>4.0999999999999996</c:v>
                </c:pt>
                <c:pt idx="30">
                  <c:v>3.714</c:v>
                </c:pt>
                <c:pt idx="31">
                  <c:v>3.4919999999999987</c:v>
                </c:pt>
                <c:pt idx="32">
                  <c:v>3.3359999999999976</c:v>
                </c:pt>
                <c:pt idx="33">
                  <c:v>3.1419999999999999</c:v>
                </c:pt>
                <c:pt idx="34">
                  <c:v>2.9</c:v>
                </c:pt>
                <c:pt idx="35">
                  <c:v>2.6379999999999999</c:v>
                </c:pt>
                <c:pt idx="36">
                  <c:v>2.4099999999999997</c:v>
                </c:pt>
                <c:pt idx="37">
                  <c:v>2.2029999999999998</c:v>
                </c:pt>
                <c:pt idx="38">
                  <c:v>1.9900000000000011</c:v>
                </c:pt>
                <c:pt idx="39">
                  <c:v>1.8129999999999988</c:v>
                </c:pt>
                <c:pt idx="40">
                  <c:v>1.6500000000000001</c:v>
                </c:pt>
                <c:pt idx="41">
                  <c:v>1.5009999999999988</c:v>
                </c:pt>
                <c:pt idx="42">
                  <c:v>1.3680000000000001</c:v>
                </c:pt>
                <c:pt idx="43">
                  <c:v>1.2549999999999988</c:v>
                </c:pt>
                <c:pt idx="44">
                  <c:v>1.155</c:v>
                </c:pt>
                <c:pt idx="45">
                  <c:v>1.0629999999999988</c:v>
                </c:pt>
                <c:pt idx="46">
                  <c:v>0.98499999999999999</c:v>
                </c:pt>
                <c:pt idx="47">
                  <c:v>0.91600000000000004</c:v>
                </c:pt>
                <c:pt idx="48">
                  <c:v>0.85000000000000053</c:v>
                </c:pt>
                <c:pt idx="49">
                  <c:v>0.79600000000000004</c:v>
                </c:pt>
                <c:pt idx="50">
                  <c:v>0.74500000000000055</c:v>
                </c:pt>
                <c:pt idx="51">
                  <c:v>0.70200000000000051</c:v>
                </c:pt>
                <c:pt idx="52">
                  <c:v>0.66100000000000081</c:v>
                </c:pt>
                <c:pt idx="53">
                  <c:v>0.62400000000000055</c:v>
                </c:pt>
                <c:pt idx="54">
                  <c:v>0.59199999999999997</c:v>
                </c:pt>
                <c:pt idx="55">
                  <c:v>0.56299999999999994</c:v>
                </c:pt>
                <c:pt idx="56">
                  <c:v>0.53800000000000003</c:v>
                </c:pt>
                <c:pt idx="57">
                  <c:v>0.51300000000000001</c:v>
                </c:pt>
                <c:pt idx="58">
                  <c:v>0.49100000000000033</c:v>
                </c:pt>
                <c:pt idx="59">
                  <c:v>0.47100000000000025</c:v>
                </c:pt>
                <c:pt idx="60">
                  <c:v>0.45400000000000001</c:v>
                </c:pt>
                <c:pt idx="61">
                  <c:v>0.47300000000000025</c:v>
                </c:pt>
                <c:pt idx="62">
                  <c:v>0.42300000000000032</c:v>
                </c:pt>
                <c:pt idx="63">
                  <c:v>0.41000000000000025</c:v>
                </c:pt>
                <c:pt idx="64">
                  <c:v>0.39800000000000041</c:v>
                </c:pt>
                <c:pt idx="65">
                  <c:v>0.38700000000000034</c:v>
                </c:pt>
                <c:pt idx="66">
                  <c:v>0.37700000000000028</c:v>
                </c:pt>
                <c:pt idx="67">
                  <c:v>0.36800000000000033</c:v>
                </c:pt>
                <c:pt idx="68">
                  <c:v>0.36000000000000026</c:v>
                </c:pt>
                <c:pt idx="69">
                  <c:v>0.35300000000000026</c:v>
                </c:pt>
                <c:pt idx="70">
                  <c:v>0.34500000000000008</c:v>
                </c:pt>
                <c:pt idx="71">
                  <c:v>0.33900000000000041</c:v>
                </c:pt>
                <c:pt idx="72">
                  <c:v>0.33300000000000041</c:v>
                </c:pt>
                <c:pt idx="73">
                  <c:v>0.32700000000000035</c:v>
                </c:pt>
                <c:pt idx="74">
                  <c:v>0.32100000000000034</c:v>
                </c:pt>
                <c:pt idx="75">
                  <c:v>0.31600000000000034</c:v>
                </c:pt>
                <c:pt idx="76">
                  <c:v>0.31000000000000028</c:v>
                </c:pt>
                <c:pt idx="77">
                  <c:v>0.30600000000000033</c:v>
                </c:pt>
                <c:pt idx="78">
                  <c:v>0.30100000000000032</c:v>
                </c:pt>
                <c:pt idx="79">
                  <c:v>0.29700000000000032</c:v>
                </c:pt>
                <c:pt idx="80">
                  <c:v>0.29100000000000026</c:v>
                </c:pt>
                <c:pt idx="81">
                  <c:v>0.28600000000000025</c:v>
                </c:pt>
                <c:pt idx="82">
                  <c:v>0.28000000000000008</c:v>
                </c:pt>
                <c:pt idx="83">
                  <c:v>0.27500000000000002</c:v>
                </c:pt>
                <c:pt idx="84">
                  <c:v>0.27</c:v>
                </c:pt>
                <c:pt idx="85">
                  <c:v>0.26400000000000001</c:v>
                </c:pt>
                <c:pt idx="86">
                  <c:v>0.25800000000000001</c:v>
                </c:pt>
                <c:pt idx="87">
                  <c:v>0.253</c:v>
                </c:pt>
                <c:pt idx="88">
                  <c:v>0.24800000000000014</c:v>
                </c:pt>
                <c:pt idx="89">
                  <c:v>0.24100000000000013</c:v>
                </c:pt>
                <c:pt idx="90">
                  <c:v>0.23600000000000004</c:v>
                </c:pt>
                <c:pt idx="91">
                  <c:v>0.23</c:v>
                </c:pt>
                <c:pt idx="92">
                  <c:v>0.22500000000000001</c:v>
                </c:pt>
                <c:pt idx="93">
                  <c:v>0.22</c:v>
                </c:pt>
                <c:pt idx="94">
                  <c:v>0.21400000000000013</c:v>
                </c:pt>
                <c:pt idx="95">
                  <c:v>0.20900000000000013</c:v>
                </c:pt>
                <c:pt idx="96">
                  <c:v>0.20400000000000001</c:v>
                </c:pt>
                <c:pt idx="97">
                  <c:v>0.2</c:v>
                </c:pt>
                <c:pt idx="98">
                  <c:v>0.19600000000000001</c:v>
                </c:pt>
                <c:pt idx="99">
                  <c:v>0.191</c:v>
                </c:pt>
                <c:pt idx="100">
                  <c:v>0.18800000000000014</c:v>
                </c:pt>
              </c:numCache>
            </c:numRef>
          </c:yVal>
          <c:smooth val="1"/>
        </c:ser>
        <c:ser>
          <c:idx val="6"/>
          <c:order val="6"/>
          <c:tx>
            <c:v>RAW EXTRACT</c:v>
          </c:tx>
          <c:spPr>
            <a:ln>
              <a:solidFill>
                <a:schemeClr val="accent3">
                  <a:lumMod val="50000"/>
                </a:schemeClr>
              </a:solidFill>
            </a:ln>
          </c:spPr>
          <c:marker>
            <c:symbol val="none"/>
          </c:marker>
          <c:xVal>
            <c:numRef>
              <c:f>GENERAL!$M$6:$M$106</c:f>
              <c:numCache>
                <c:formatCode>General</c:formatCode>
                <c:ptCount val="101"/>
                <c:pt idx="0">
                  <c:v>300</c:v>
                </c:pt>
                <c:pt idx="1">
                  <c:v>305</c:v>
                </c:pt>
                <c:pt idx="2">
                  <c:v>310</c:v>
                </c:pt>
                <c:pt idx="3">
                  <c:v>315</c:v>
                </c:pt>
                <c:pt idx="4">
                  <c:v>320</c:v>
                </c:pt>
                <c:pt idx="5">
                  <c:v>325</c:v>
                </c:pt>
                <c:pt idx="6">
                  <c:v>330</c:v>
                </c:pt>
                <c:pt idx="7">
                  <c:v>335</c:v>
                </c:pt>
                <c:pt idx="8">
                  <c:v>340</c:v>
                </c:pt>
                <c:pt idx="9">
                  <c:v>345</c:v>
                </c:pt>
                <c:pt idx="10">
                  <c:v>350</c:v>
                </c:pt>
                <c:pt idx="11">
                  <c:v>355</c:v>
                </c:pt>
                <c:pt idx="12">
                  <c:v>360</c:v>
                </c:pt>
                <c:pt idx="13">
                  <c:v>365</c:v>
                </c:pt>
                <c:pt idx="14">
                  <c:v>370</c:v>
                </c:pt>
                <c:pt idx="15">
                  <c:v>375</c:v>
                </c:pt>
                <c:pt idx="16">
                  <c:v>380</c:v>
                </c:pt>
                <c:pt idx="17">
                  <c:v>385</c:v>
                </c:pt>
                <c:pt idx="18">
                  <c:v>390</c:v>
                </c:pt>
                <c:pt idx="19">
                  <c:v>395</c:v>
                </c:pt>
                <c:pt idx="20">
                  <c:v>400</c:v>
                </c:pt>
                <c:pt idx="21">
                  <c:v>405</c:v>
                </c:pt>
                <c:pt idx="22">
                  <c:v>410</c:v>
                </c:pt>
                <c:pt idx="23">
                  <c:v>415</c:v>
                </c:pt>
                <c:pt idx="24">
                  <c:v>420</c:v>
                </c:pt>
                <c:pt idx="25">
                  <c:v>425</c:v>
                </c:pt>
                <c:pt idx="26">
                  <c:v>430</c:v>
                </c:pt>
                <c:pt idx="27">
                  <c:v>435</c:v>
                </c:pt>
                <c:pt idx="28">
                  <c:v>440</c:v>
                </c:pt>
                <c:pt idx="29">
                  <c:v>445</c:v>
                </c:pt>
                <c:pt idx="30">
                  <c:v>450</c:v>
                </c:pt>
                <c:pt idx="31">
                  <c:v>455</c:v>
                </c:pt>
                <c:pt idx="32">
                  <c:v>460</c:v>
                </c:pt>
                <c:pt idx="33">
                  <c:v>465</c:v>
                </c:pt>
                <c:pt idx="34">
                  <c:v>470</c:v>
                </c:pt>
                <c:pt idx="35">
                  <c:v>475</c:v>
                </c:pt>
                <c:pt idx="36">
                  <c:v>480</c:v>
                </c:pt>
                <c:pt idx="37">
                  <c:v>485</c:v>
                </c:pt>
                <c:pt idx="38">
                  <c:v>490</c:v>
                </c:pt>
                <c:pt idx="39">
                  <c:v>495</c:v>
                </c:pt>
                <c:pt idx="40">
                  <c:v>500</c:v>
                </c:pt>
                <c:pt idx="41">
                  <c:v>505</c:v>
                </c:pt>
                <c:pt idx="42">
                  <c:v>510</c:v>
                </c:pt>
                <c:pt idx="43">
                  <c:v>515</c:v>
                </c:pt>
                <c:pt idx="44">
                  <c:v>520</c:v>
                </c:pt>
                <c:pt idx="45">
                  <c:v>525</c:v>
                </c:pt>
                <c:pt idx="46">
                  <c:v>530</c:v>
                </c:pt>
                <c:pt idx="47">
                  <c:v>535</c:v>
                </c:pt>
                <c:pt idx="48">
                  <c:v>540</c:v>
                </c:pt>
                <c:pt idx="49">
                  <c:v>545</c:v>
                </c:pt>
                <c:pt idx="50">
                  <c:v>550</c:v>
                </c:pt>
                <c:pt idx="51">
                  <c:v>555</c:v>
                </c:pt>
                <c:pt idx="52">
                  <c:v>560</c:v>
                </c:pt>
                <c:pt idx="53">
                  <c:v>565</c:v>
                </c:pt>
                <c:pt idx="54">
                  <c:v>570</c:v>
                </c:pt>
                <c:pt idx="55">
                  <c:v>575</c:v>
                </c:pt>
                <c:pt idx="56">
                  <c:v>580</c:v>
                </c:pt>
                <c:pt idx="57">
                  <c:v>585</c:v>
                </c:pt>
                <c:pt idx="58">
                  <c:v>590</c:v>
                </c:pt>
                <c:pt idx="59">
                  <c:v>595</c:v>
                </c:pt>
                <c:pt idx="60">
                  <c:v>600</c:v>
                </c:pt>
                <c:pt idx="61">
                  <c:v>605</c:v>
                </c:pt>
                <c:pt idx="62">
                  <c:v>610</c:v>
                </c:pt>
                <c:pt idx="63">
                  <c:v>615</c:v>
                </c:pt>
                <c:pt idx="64">
                  <c:v>620</c:v>
                </c:pt>
                <c:pt idx="65">
                  <c:v>625</c:v>
                </c:pt>
                <c:pt idx="66">
                  <c:v>630</c:v>
                </c:pt>
                <c:pt idx="67">
                  <c:v>635</c:v>
                </c:pt>
                <c:pt idx="68">
                  <c:v>640</c:v>
                </c:pt>
                <c:pt idx="69">
                  <c:v>645</c:v>
                </c:pt>
                <c:pt idx="70">
                  <c:v>650</c:v>
                </c:pt>
                <c:pt idx="71">
                  <c:v>655</c:v>
                </c:pt>
                <c:pt idx="72">
                  <c:v>660</c:v>
                </c:pt>
                <c:pt idx="73">
                  <c:v>665</c:v>
                </c:pt>
                <c:pt idx="74">
                  <c:v>670</c:v>
                </c:pt>
                <c:pt idx="75">
                  <c:v>675</c:v>
                </c:pt>
                <c:pt idx="76">
                  <c:v>680</c:v>
                </c:pt>
                <c:pt idx="77">
                  <c:v>685</c:v>
                </c:pt>
                <c:pt idx="78">
                  <c:v>690</c:v>
                </c:pt>
                <c:pt idx="79">
                  <c:v>695</c:v>
                </c:pt>
                <c:pt idx="80">
                  <c:v>700</c:v>
                </c:pt>
                <c:pt idx="81">
                  <c:v>705</c:v>
                </c:pt>
                <c:pt idx="82">
                  <c:v>710</c:v>
                </c:pt>
                <c:pt idx="83">
                  <c:v>715</c:v>
                </c:pt>
                <c:pt idx="84">
                  <c:v>720</c:v>
                </c:pt>
                <c:pt idx="85">
                  <c:v>725</c:v>
                </c:pt>
                <c:pt idx="86">
                  <c:v>730</c:v>
                </c:pt>
                <c:pt idx="87">
                  <c:v>735</c:v>
                </c:pt>
                <c:pt idx="88">
                  <c:v>740</c:v>
                </c:pt>
                <c:pt idx="89">
                  <c:v>745</c:v>
                </c:pt>
                <c:pt idx="90">
                  <c:v>750</c:v>
                </c:pt>
                <c:pt idx="91">
                  <c:v>755</c:v>
                </c:pt>
                <c:pt idx="92">
                  <c:v>760</c:v>
                </c:pt>
                <c:pt idx="93">
                  <c:v>765</c:v>
                </c:pt>
                <c:pt idx="94">
                  <c:v>770</c:v>
                </c:pt>
                <c:pt idx="95">
                  <c:v>775</c:v>
                </c:pt>
                <c:pt idx="96">
                  <c:v>780</c:v>
                </c:pt>
                <c:pt idx="97">
                  <c:v>785</c:v>
                </c:pt>
                <c:pt idx="98">
                  <c:v>790</c:v>
                </c:pt>
                <c:pt idx="99">
                  <c:v>795</c:v>
                </c:pt>
                <c:pt idx="100">
                  <c:v>800</c:v>
                </c:pt>
              </c:numCache>
            </c:numRef>
          </c:xVal>
          <c:yVal>
            <c:numRef>
              <c:f>GENERAL!$N$6:$N$106</c:f>
              <c:numCache>
                <c:formatCode>General</c:formatCode>
                <c:ptCount val="10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4.0999999999999996</c:v>
                </c:pt>
                <c:pt idx="11">
                  <c:v>4.0999999999999996</c:v>
                </c:pt>
                <c:pt idx="12">
                  <c:v>4.0999999999999996</c:v>
                </c:pt>
                <c:pt idx="13">
                  <c:v>4.0999999999999996</c:v>
                </c:pt>
                <c:pt idx="14">
                  <c:v>4.0999999999999996</c:v>
                </c:pt>
                <c:pt idx="15">
                  <c:v>4.0999999999999996</c:v>
                </c:pt>
                <c:pt idx="16">
                  <c:v>4.0999999999999996</c:v>
                </c:pt>
                <c:pt idx="17">
                  <c:v>4.0999999999999996</c:v>
                </c:pt>
                <c:pt idx="18">
                  <c:v>4.0999999999999996</c:v>
                </c:pt>
                <c:pt idx="19">
                  <c:v>4.0999999999999996</c:v>
                </c:pt>
                <c:pt idx="20">
                  <c:v>4.0999999999999996</c:v>
                </c:pt>
                <c:pt idx="21">
                  <c:v>4.0999999999999996</c:v>
                </c:pt>
                <c:pt idx="22">
                  <c:v>4.0999999999999996</c:v>
                </c:pt>
                <c:pt idx="23">
                  <c:v>4.0999999999999996</c:v>
                </c:pt>
                <c:pt idx="24">
                  <c:v>4.0999999999999996</c:v>
                </c:pt>
                <c:pt idx="25">
                  <c:v>3.3479999999999999</c:v>
                </c:pt>
                <c:pt idx="26">
                  <c:v>2.823</c:v>
                </c:pt>
                <c:pt idx="27">
                  <c:v>2.4289999999999998</c:v>
                </c:pt>
                <c:pt idx="28">
                  <c:v>2.0859999999999999</c:v>
                </c:pt>
                <c:pt idx="29">
                  <c:v>1.7909999999999988</c:v>
                </c:pt>
                <c:pt idx="30">
                  <c:v>1.5549999999999988</c:v>
                </c:pt>
                <c:pt idx="31">
                  <c:v>1.361</c:v>
                </c:pt>
                <c:pt idx="32">
                  <c:v>1.202999999999999</c:v>
                </c:pt>
                <c:pt idx="33">
                  <c:v>1.08</c:v>
                </c:pt>
                <c:pt idx="34">
                  <c:v>0.97700000000000053</c:v>
                </c:pt>
                <c:pt idx="35">
                  <c:v>0.89500000000000002</c:v>
                </c:pt>
                <c:pt idx="36">
                  <c:v>0.82600000000000051</c:v>
                </c:pt>
                <c:pt idx="37">
                  <c:v>0.77200000000000069</c:v>
                </c:pt>
                <c:pt idx="38">
                  <c:v>0.72500000000000053</c:v>
                </c:pt>
                <c:pt idx="39">
                  <c:v>0.68700000000000061</c:v>
                </c:pt>
                <c:pt idx="40">
                  <c:v>0.6550000000000008</c:v>
                </c:pt>
                <c:pt idx="41">
                  <c:v>0.62700000000000056</c:v>
                </c:pt>
                <c:pt idx="42">
                  <c:v>0.60300000000000054</c:v>
                </c:pt>
                <c:pt idx="43">
                  <c:v>0.58199999999999996</c:v>
                </c:pt>
                <c:pt idx="44">
                  <c:v>0.56499999999999995</c:v>
                </c:pt>
                <c:pt idx="45">
                  <c:v>0.54500000000000004</c:v>
                </c:pt>
                <c:pt idx="46">
                  <c:v>0.53300000000000003</c:v>
                </c:pt>
                <c:pt idx="47">
                  <c:v>0.51800000000000002</c:v>
                </c:pt>
                <c:pt idx="48">
                  <c:v>0.5</c:v>
                </c:pt>
                <c:pt idx="49">
                  <c:v>0.49100000000000033</c:v>
                </c:pt>
                <c:pt idx="50">
                  <c:v>0.48000000000000026</c:v>
                </c:pt>
                <c:pt idx="51">
                  <c:v>0.47000000000000008</c:v>
                </c:pt>
                <c:pt idx="52">
                  <c:v>0.46</c:v>
                </c:pt>
                <c:pt idx="53">
                  <c:v>0.45</c:v>
                </c:pt>
                <c:pt idx="54">
                  <c:v>0.443</c:v>
                </c:pt>
                <c:pt idx="55">
                  <c:v>0.43700000000000028</c:v>
                </c:pt>
                <c:pt idx="56">
                  <c:v>0.43200000000000027</c:v>
                </c:pt>
                <c:pt idx="57">
                  <c:v>0.42400000000000032</c:v>
                </c:pt>
                <c:pt idx="58">
                  <c:v>0.41800000000000026</c:v>
                </c:pt>
                <c:pt idx="59">
                  <c:v>0.41100000000000025</c:v>
                </c:pt>
                <c:pt idx="60">
                  <c:v>0.40600000000000008</c:v>
                </c:pt>
                <c:pt idx="61">
                  <c:v>0.4</c:v>
                </c:pt>
                <c:pt idx="62">
                  <c:v>0.39500000000000041</c:v>
                </c:pt>
                <c:pt idx="63">
                  <c:v>0.3910000000000004</c:v>
                </c:pt>
                <c:pt idx="64">
                  <c:v>0.38600000000000034</c:v>
                </c:pt>
                <c:pt idx="65">
                  <c:v>0.38100000000000034</c:v>
                </c:pt>
                <c:pt idx="66">
                  <c:v>0.37700000000000028</c:v>
                </c:pt>
                <c:pt idx="67">
                  <c:v>0.37100000000000027</c:v>
                </c:pt>
                <c:pt idx="68">
                  <c:v>0.36700000000000033</c:v>
                </c:pt>
                <c:pt idx="69">
                  <c:v>0.36300000000000032</c:v>
                </c:pt>
                <c:pt idx="70">
                  <c:v>0.35900000000000032</c:v>
                </c:pt>
                <c:pt idx="71">
                  <c:v>0.35500000000000026</c:v>
                </c:pt>
                <c:pt idx="72">
                  <c:v>0.35000000000000026</c:v>
                </c:pt>
                <c:pt idx="73">
                  <c:v>0.34700000000000025</c:v>
                </c:pt>
                <c:pt idx="74">
                  <c:v>0.34200000000000008</c:v>
                </c:pt>
                <c:pt idx="75">
                  <c:v>0.33700000000000041</c:v>
                </c:pt>
                <c:pt idx="76">
                  <c:v>0.33100000000000041</c:v>
                </c:pt>
                <c:pt idx="77">
                  <c:v>0.32600000000000035</c:v>
                </c:pt>
                <c:pt idx="78">
                  <c:v>0.32100000000000034</c:v>
                </c:pt>
                <c:pt idx="79">
                  <c:v>0.31400000000000028</c:v>
                </c:pt>
                <c:pt idx="80">
                  <c:v>0.30900000000000027</c:v>
                </c:pt>
                <c:pt idx="81">
                  <c:v>0.30200000000000032</c:v>
                </c:pt>
                <c:pt idx="82">
                  <c:v>0.29500000000000026</c:v>
                </c:pt>
                <c:pt idx="83">
                  <c:v>0.29000000000000026</c:v>
                </c:pt>
                <c:pt idx="84">
                  <c:v>0.28000000000000008</c:v>
                </c:pt>
                <c:pt idx="85">
                  <c:v>0.27800000000000002</c:v>
                </c:pt>
                <c:pt idx="86">
                  <c:v>0.27300000000000002</c:v>
                </c:pt>
                <c:pt idx="87">
                  <c:v>0.27</c:v>
                </c:pt>
                <c:pt idx="88">
                  <c:v>0.26500000000000001</c:v>
                </c:pt>
                <c:pt idx="89">
                  <c:v>0.25900000000000001</c:v>
                </c:pt>
                <c:pt idx="90">
                  <c:v>0.254</c:v>
                </c:pt>
                <c:pt idx="91">
                  <c:v>0.25</c:v>
                </c:pt>
                <c:pt idx="92">
                  <c:v>0.24500000000000013</c:v>
                </c:pt>
                <c:pt idx="93">
                  <c:v>0.24200000000000013</c:v>
                </c:pt>
                <c:pt idx="94">
                  <c:v>0.23600000000000004</c:v>
                </c:pt>
                <c:pt idx="95">
                  <c:v>0.23200000000000001</c:v>
                </c:pt>
                <c:pt idx="96">
                  <c:v>0.22800000000000001</c:v>
                </c:pt>
                <c:pt idx="97">
                  <c:v>0.223</c:v>
                </c:pt>
                <c:pt idx="98">
                  <c:v>0.22</c:v>
                </c:pt>
                <c:pt idx="99">
                  <c:v>0.21700000000000014</c:v>
                </c:pt>
                <c:pt idx="100">
                  <c:v>0.21400000000000013</c:v>
                </c:pt>
              </c:numCache>
            </c:numRef>
          </c:yVal>
          <c:smooth val="1"/>
        </c:ser>
        <c:dLbls>
          <c:showLegendKey val="0"/>
          <c:showVal val="0"/>
          <c:showCatName val="0"/>
          <c:showSerName val="0"/>
          <c:showPercent val="0"/>
          <c:showBubbleSize val="0"/>
        </c:dLbls>
        <c:axId val="531622832"/>
        <c:axId val="531623224"/>
      </c:scatterChart>
      <c:valAx>
        <c:axId val="531622832"/>
        <c:scaling>
          <c:orientation val="minMax"/>
          <c:max val="800"/>
          <c:min val="300"/>
        </c:scaling>
        <c:delete val="0"/>
        <c:axPos val="b"/>
        <c:title>
          <c:tx>
            <c:rich>
              <a:bodyPr/>
              <a:lstStyle/>
              <a:p>
                <a:pPr>
                  <a:defRPr/>
                </a:pPr>
                <a:r>
                  <a:rPr lang="en-US"/>
                  <a:t>Wavelength (nm)</a:t>
                </a:r>
              </a:p>
            </c:rich>
          </c:tx>
          <c:layout>
            <c:manualLayout>
              <c:xMode val="edge"/>
              <c:yMode val="edge"/>
              <c:x val="0.36707856243902265"/>
              <c:y val="0.86816132484787112"/>
            </c:manualLayout>
          </c:layout>
          <c:overlay val="0"/>
        </c:title>
        <c:numFmt formatCode="General" sourceLinked="1"/>
        <c:majorTickMark val="out"/>
        <c:minorTickMark val="none"/>
        <c:tickLblPos val="nextTo"/>
        <c:crossAx val="531623224"/>
        <c:crosses val="autoZero"/>
        <c:crossBetween val="midCat"/>
        <c:majorUnit val="50"/>
      </c:valAx>
      <c:valAx>
        <c:axId val="531623224"/>
        <c:scaling>
          <c:orientation val="minMax"/>
        </c:scaling>
        <c:delete val="0"/>
        <c:axPos val="l"/>
        <c:title>
          <c:tx>
            <c:rich>
              <a:bodyPr rot="-5400000" vert="horz"/>
              <a:lstStyle/>
              <a:p>
                <a:pPr>
                  <a:defRPr/>
                </a:pPr>
                <a:r>
                  <a:rPr lang="en-US"/>
                  <a:t>Absorbance (a.u)</a:t>
                </a:r>
              </a:p>
            </c:rich>
          </c:tx>
          <c:layout>
            <c:manualLayout>
              <c:xMode val="edge"/>
              <c:yMode val="edge"/>
              <c:x val="1.5085511571327561E-2"/>
              <c:y val="0.38854976825927506"/>
            </c:manualLayout>
          </c:layout>
          <c:overlay val="0"/>
        </c:title>
        <c:numFmt formatCode="General" sourceLinked="1"/>
        <c:majorTickMark val="out"/>
        <c:minorTickMark val="none"/>
        <c:tickLblPos val="nextTo"/>
        <c:crossAx val="531622832"/>
        <c:crosses val="autoZero"/>
        <c:crossBetween val="midCat"/>
      </c:valAx>
    </c:plotArea>
    <c:legend>
      <c:legendPos val="r"/>
      <c:layout>
        <c:manualLayout>
          <c:xMode val="edge"/>
          <c:yMode val="edge"/>
          <c:x val="0.63161307622924856"/>
          <c:y val="7.8733403938542779E-2"/>
          <c:w val="0.3486725611812489"/>
          <c:h val="0.5099445142647071"/>
        </c:manualLayout>
      </c:layout>
      <c:overlay val="0"/>
      <c:txPr>
        <a:bodyPr/>
        <a:lstStyle/>
        <a:p>
          <a:pPr>
            <a:defRPr sz="800" b="1"/>
          </a:pPr>
          <a:endParaRPr lang="en-US"/>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93444569428823"/>
          <c:y val="5.0764332277069106E-2"/>
          <c:w val="0.77467597800274979"/>
          <c:h val="0.77641025641025663"/>
        </c:manualLayout>
      </c:layout>
      <c:scatterChart>
        <c:scatterStyle val="smoothMarker"/>
        <c:varyColors val="0"/>
        <c:ser>
          <c:idx val="0"/>
          <c:order val="0"/>
          <c:tx>
            <c:v>RAW EXTRACT</c:v>
          </c:tx>
          <c:spPr>
            <a:ln>
              <a:solidFill>
                <a:schemeClr val="accent3">
                  <a:lumMod val="50000"/>
                </a:schemeClr>
              </a:solidFill>
            </a:ln>
          </c:spPr>
          <c:marker>
            <c:symbol val="none"/>
          </c:marker>
          <c:xVal>
            <c:numRef>
              <c:f>GENERAL!$M$4:$M$124</c:f>
              <c:numCache>
                <c:formatCode>General</c:formatCode>
                <c:ptCount val="121"/>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numCache>
            </c:numRef>
          </c:xVal>
          <c:yVal>
            <c:numRef>
              <c:f>GENERAL!$N$4:$N$124</c:f>
              <c:numCache>
                <c:formatCode>General</c:formatCode>
                <c:ptCount val="12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4.0999999999999996</c:v>
                </c:pt>
                <c:pt idx="11">
                  <c:v>4.0999999999999996</c:v>
                </c:pt>
                <c:pt idx="12">
                  <c:v>4.0999999999999996</c:v>
                </c:pt>
                <c:pt idx="13">
                  <c:v>4.0999999999999996</c:v>
                </c:pt>
                <c:pt idx="14">
                  <c:v>4.0999999999999996</c:v>
                </c:pt>
                <c:pt idx="15">
                  <c:v>4.0999999999999996</c:v>
                </c:pt>
                <c:pt idx="16">
                  <c:v>4.0999999999999996</c:v>
                </c:pt>
                <c:pt idx="17">
                  <c:v>4.0999999999999996</c:v>
                </c:pt>
                <c:pt idx="18">
                  <c:v>4.0999999999999996</c:v>
                </c:pt>
                <c:pt idx="19">
                  <c:v>4.0999999999999996</c:v>
                </c:pt>
                <c:pt idx="20">
                  <c:v>4.0999999999999996</c:v>
                </c:pt>
                <c:pt idx="21">
                  <c:v>4.0999999999999996</c:v>
                </c:pt>
                <c:pt idx="22">
                  <c:v>4.0999999999999996</c:v>
                </c:pt>
                <c:pt idx="23">
                  <c:v>4.0999999999999996</c:v>
                </c:pt>
                <c:pt idx="24">
                  <c:v>4.0999999999999996</c:v>
                </c:pt>
                <c:pt idx="25">
                  <c:v>4.0999999999999996</c:v>
                </c:pt>
                <c:pt idx="26">
                  <c:v>4.0999999999999996</c:v>
                </c:pt>
                <c:pt idx="27">
                  <c:v>4.0999999999999996</c:v>
                </c:pt>
                <c:pt idx="28">
                  <c:v>4.0999999999999996</c:v>
                </c:pt>
                <c:pt idx="29">
                  <c:v>4.0999999999999996</c:v>
                </c:pt>
                <c:pt idx="30">
                  <c:v>4.0999999999999996</c:v>
                </c:pt>
                <c:pt idx="31">
                  <c:v>4.0999999999999996</c:v>
                </c:pt>
                <c:pt idx="32">
                  <c:v>4.0999999999999996</c:v>
                </c:pt>
                <c:pt idx="33">
                  <c:v>4.0999999999999996</c:v>
                </c:pt>
                <c:pt idx="34">
                  <c:v>4.0999999999999996</c:v>
                </c:pt>
                <c:pt idx="35">
                  <c:v>4.0999999999999996</c:v>
                </c:pt>
                <c:pt idx="36">
                  <c:v>4.0999999999999996</c:v>
                </c:pt>
                <c:pt idx="37">
                  <c:v>4.0999999999999996</c:v>
                </c:pt>
                <c:pt idx="38">
                  <c:v>4.0999999999999996</c:v>
                </c:pt>
                <c:pt idx="39">
                  <c:v>4.0999999999999996</c:v>
                </c:pt>
                <c:pt idx="40">
                  <c:v>4.0999999999999996</c:v>
                </c:pt>
                <c:pt idx="41">
                  <c:v>4.0999999999999996</c:v>
                </c:pt>
                <c:pt idx="42">
                  <c:v>4.0999999999999996</c:v>
                </c:pt>
                <c:pt idx="43">
                  <c:v>4.0999999999999996</c:v>
                </c:pt>
                <c:pt idx="44">
                  <c:v>4.0999999999999996</c:v>
                </c:pt>
                <c:pt idx="45">
                  <c:v>3.3479999999999999</c:v>
                </c:pt>
                <c:pt idx="46">
                  <c:v>2.823</c:v>
                </c:pt>
                <c:pt idx="47">
                  <c:v>2.4289999999999998</c:v>
                </c:pt>
                <c:pt idx="48">
                  <c:v>2.0859999999999999</c:v>
                </c:pt>
                <c:pt idx="49">
                  <c:v>1.7909999999999988</c:v>
                </c:pt>
                <c:pt idx="50">
                  <c:v>1.5549999999999988</c:v>
                </c:pt>
                <c:pt idx="51">
                  <c:v>1.361</c:v>
                </c:pt>
                <c:pt idx="52">
                  <c:v>1.202999999999999</c:v>
                </c:pt>
                <c:pt idx="53">
                  <c:v>1.08</c:v>
                </c:pt>
                <c:pt idx="54">
                  <c:v>0.97700000000000053</c:v>
                </c:pt>
                <c:pt idx="55">
                  <c:v>0.89500000000000002</c:v>
                </c:pt>
                <c:pt idx="56">
                  <c:v>0.82600000000000051</c:v>
                </c:pt>
                <c:pt idx="57">
                  <c:v>0.77200000000000069</c:v>
                </c:pt>
                <c:pt idx="58">
                  <c:v>0.72500000000000053</c:v>
                </c:pt>
                <c:pt idx="59">
                  <c:v>0.68700000000000061</c:v>
                </c:pt>
                <c:pt idx="60">
                  <c:v>0.6550000000000008</c:v>
                </c:pt>
                <c:pt idx="61">
                  <c:v>0.62700000000000056</c:v>
                </c:pt>
                <c:pt idx="62">
                  <c:v>0.60300000000000054</c:v>
                </c:pt>
                <c:pt idx="63">
                  <c:v>0.58199999999999996</c:v>
                </c:pt>
                <c:pt idx="64">
                  <c:v>0.56499999999999995</c:v>
                </c:pt>
                <c:pt idx="65">
                  <c:v>0.54500000000000004</c:v>
                </c:pt>
                <c:pt idx="66">
                  <c:v>0.53300000000000003</c:v>
                </c:pt>
                <c:pt idx="67">
                  <c:v>0.51800000000000002</c:v>
                </c:pt>
                <c:pt idx="68">
                  <c:v>0.5</c:v>
                </c:pt>
                <c:pt idx="69">
                  <c:v>0.49100000000000033</c:v>
                </c:pt>
                <c:pt idx="70">
                  <c:v>0.48000000000000026</c:v>
                </c:pt>
                <c:pt idx="71">
                  <c:v>0.47000000000000008</c:v>
                </c:pt>
                <c:pt idx="72">
                  <c:v>0.46</c:v>
                </c:pt>
                <c:pt idx="73">
                  <c:v>0.45</c:v>
                </c:pt>
                <c:pt idx="74">
                  <c:v>0.443</c:v>
                </c:pt>
                <c:pt idx="75">
                  <c:v>0.43700000000000028</c:v>
                </c:pt>
                <c:pt idx="76">
                  <c:v>0.43200000000000027</c:v>
                </c:pt>
                <c:pt idx="77">
                  <c:v>0.42400000000000032</c:v>
                </c:pt>
                <c:pt idx="78">
                  <c:v>0.41800000000000026</c:v>
                </c:pt>
                <c:pt idx="79">
                  <c:v>0.41100000000000025</c:v>
                </c:pt>
                <c:pt idx="80">
                  <c:v>0.40600000000000008</c:v>
                </c:pt>
                <c:pt idx="81">
                  <c:v>0.4</c:v>
                </c:pt>
                <c:pt idx="82">
                  <c:v>0.39500000000000041</c:v>
                </c:pt>
                <c:pt idx="83">
                  <c:v>0.3910000000000004</c:v>
                </c:pt>
                <c:pt idx="84">
                  <c:v>0.38600000000000034</c:v>
                </c:pt>
                <c:pt idx="85">
                  <c:v>0.38100000000000034</c:v>
                </c:pt>
                <c:pt idx="86">
                  <c:v>0.37700000000000028</c:v>
                </c:pt>
                <c:pt idx="87">
                  <c:v>0.37100000000000027</c:v>
                </c:pt>
                <c:pt idx="88">
                  <c:v>0.36700000000000033</c:v>
                </c:pt>
                <c:pt idx="89">
                  <c:v>0.36300000000000032</c:v>
                </c:pt>
                <c:pt idx="90">
                  <c:v>0.35900000000000032</c:v>
                </c:pt>
                <c:pt idx="91">
                  <c:v>0.35500000000000026</c:v>
                </c:pt>
                <c:pt idx="92">
                  <c:v>0.35000000000000026</c:v>
                </c:pt>
                <c:pt idx="93">
                  <c:v>0.34700000000000025</c:v>
                </c:pt>
                <c:pt idx="94">
                  <c:v>0.34200000000000008</c:v>
                </c:pt>
                <c:pt idx="95">
                  <c:v>0.33700000000000041</c:v>
                </c:pt>
                <c:pt idx="96">
                  <c:v>0.33100000000000041</c:v>
                </c:pt>
                <c:pt idx="97">
                  <c:v>0.32600000000000035</c:v>
                </c:pt>
                <c:pt idx="98">
                  <c:v>0.32100000000000034</c:v>
                </c:pt>
                <c:pt idx="99">
                  <c:v>0.31400000000000028</c:v>
                </c:pt>
                <c:pt idx="100">
                  <c:v>0.30900000000000027</c:v>
                </c:pt>
                <c:pt idx="101">
                  <c:v>0.30200000000000032</c:v>
                </c:pt>
                <c:pt idx="102">
                  <c:v>0.29500000000000026</c:v>
                </c:pt>
                <c:pt idx="103">
                  <c:v>0.29000000000000026</c:v>
                </c:pt>
                <c:pt idx="104">
                  <c:v>0.28000000000000008</c:v>
                </c:pt>
                <c:pt idx="105">
                  <c:v>0.27800000000000002</c:v>
                </c:pt>
                <c:pt idx="106">
                  <c:v>0.27300000000000002</c:v>
                </c:pt>
                <c:pt idx="107">
                  <c:v>0.27</c:v>
                </c:pt>
                <c:pt idx="108">
                  <c:v>0.26500000000000001</c:v>
                </c:pt>
                <c:pt idx="109">
                  <c:v>0.25900000000000001</c:v>
                </c:pt>
                <c:pt idx="110">
                  <c:v>0.254</c:v>
                </c:pt>
                <c:pt idx="111">
                  <c:v>0.25</c:v>
                </c:pt>
                <c:pt idx="112">
                  <c:v>0.24500000000000013</c:v>
                </c:pt>
                <c:pt idx="113">
                  <c:v>0.24200000000000013</c:v>
                </c:pt>
                <c:pt idx="114">
                  <c:v>0.23600000000000004</c:v>
                </c:pt>
                <c:pt idx="115">
                  <c:v>0.23200000000000001</c:v>
                </c:pt>
                <c:pt idx="116">
                  <c:v>0.22800000000000001</c:v>
                </c:pt>
                <c:pt idx="117">
                  <c:v>0.223</c:v>
                </c:pt>
                <c:pt idx="118">
                  <c:v>0.22</c:v>
                </c:pt>
                <c:pt idx="119">
                  <c:v>0.21700000000000014</c:v>
                </c:pt>
                <c:pt idx="120">
                  <c:v>0.21400000000000013</c:v>
                </c:pt>
              </c:numCache>
            </c:numRef>
          </c:yVal>
          <c:smooth val="1"/>
        </c:ser>
        <c:ser>
          <c:idx val="1"/>
          <c:order val="1"/>
          <c:tx>
            <c:v>5 MINS</c:v>
          </c:tx>
          <c:marker>
            <c:symbol val="none"/>
          </c:marker>
          <c:xVal>
            <c:numRef>
              <c:f>GENERAL!$A$4:$A$124</c:f>
              <c:numCache>
                <c:formatCode>General</c:formatCode>
                <c:ptCount val="121"/>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numCache>
            </c:numRef>
          </c:xVal>
          <c:yVal>
            <c:numRef>
              <c:f>GENERAL!$B$4:$B$124</c:f>
              <c:numCache>
                <c:formatCode>General</c:formatCode>
                <c:ptCount val="12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3.1359999999999997</c:v>
                </c:pt>
                <c:pt idx="11">
                  <c:v>2.5109999999999997</c:v>
                </c:pt>
                <c:pt idx="12">
                  <c:v>2.2400000000000002</c:v>
                </c:pt>
                <c:pt idx="13">
                  <c:v>2.1339999999999999</c:v>
                </c:pt>
                <c:pt idx="14">
                  <c:v>2.0630000000000002</c:v>
                </c:pt>
                <c:pt idx="15">
                  <c:v>2.0270000000000001</c:v>
                </c:pt>
                <c:pt idx="16">
                  <c:v>2.0009999999999999</c:v>
                </c:pt>
                <c:pt idx="17">
                  <c:v>1.9850000000000001</c:v>
                </c:pt>
                <c:pt idx="18">
                  <c:v>1.9630000000000001</c:v>
                </c:pt>
                <c:pt idx="19">
                  <c:v>1.9460000000000011</c:v>
                </c:pt>
                <c:pt idx="20">
                  <c:v>1.9219999999999988</c:v>
                </c:pt>
                <c:pt idx="21">
                  <c:v>1.8720000000000001</c:v>
                </c:pt>
                <c:pt idx="22">
                  <c:v>1.7949999999999988</c:v>
                </c:pt>
                <c:pt idx="23">
                  <c:v>1.6980000000000011</c:v>
                </c:pt>
                <c:pt idx="24">
                  <c:v>1.6020000000000001</c:v>
                </c:pt>
                <c:pt idx="25">
                  <c:v>1.5089999999999988</c:v>
                </c:pt>
                <c:pt idx="26">
                  <c:v>1.4349999999999989</c:v>
                </c:pt>
                <c:pt idx="27">
                  <c:v>1.389</c:v>
                </c:pt>
                <c:pt idx="28">
                  <c:v>1.355</c:v>
                </c:pt>
                <c:pt idx="29">
                  <c:v>1.333</c:v>
                </c:pt>
                <c:pt idx="30">
                  <c:v>1.321</c:v>
                </c:pt>
                <c:pt idx="31">
                  <c:v>1.3109999999999988</c:v>
                </c:pt>
                <c:pt idx="32">
                  <c:v>1.306</c:v>
                </c:pt>
                <c:pt idx="33">
                  <c:v>1.302</c:v>
                </c:pt>
                <c:pt idx="34">
                  <c:v>1.304</c:v>
                </c:pt>
                <c:pt idx="35">
                  <c:v>1.3049999999999988</c:v>
                </c:pt>
                <c:pt idx="36">
                  <c:v>1.3080000000000001</c:v>
                </c:pt>
                <c:pt idx="37">
                  <c:v>1.3069999999999988</c:v>
                </c:pt>
                <c:pt idx="38">
                  <c:v>1.3089999999999988</c:v>
                </c:pt>
                <c:pt idx="39">
                  <c:v>1.31</c:v>
                </c:pt>
                <c:pt idx="40">
                  <c:v>1.3120000000000001</c:v>
                </c:pt>
                <c:pt idx="41">
                  <c:v>1.3129999999999988</c:v>
                </c:pt>
                <c:pt idx="42">
                  <c:v>1.3160000000000001</c:v>
                </c:pt>
                <c:pt idx="43">
                  <c:v>1.3180000000000001</c:v>
                </c:pt>
                <c:pt idx="44">
                  <c:v>1.3160000000000001</c:v>
                </c:pt>
                <c:pt idx="45">
                  <c:v>1.319</c:v>
                </c:pt>
                <c:pt idx="46">
                  <c:v>1.323</c:v>
                </c:pt>
                <c:pt idx="47">
                  <c:v>1.3220000000000001</c:v>
                </c:pt>
                <c:pt idx="48">
                  <c:v>1.3180000000000001</c:v>
                </c:pt>
                <c:pt idx="49">
                  <c:v>1.3140000000000001</c:v>
                </c:pt>
                <c:pt idx="50">
                  <c:v>1.3140000000000001</c:v>
                </c:pt>
                <c:pt idx="51">
                  <c:v>1.3069999999999988</c:v>
                </c:pt>
                <c:pt idx="52">
                  <c:v>1.2949999999999988</c:v>
                </c:pt>
                <c:pt idx="53">
                  <c:v>1.288</c:v>
                </c:pt>
                <c:pt idx="54">
                  <c:v>1.278</c:v>
                </c:pt>
                <c:pt idx="55">
                  <c:v>1.264</c:v>
                </c:pt>
                <c:pt idx="56">
                  <c:v>1.248999999999999</c:v>
                </c:pt>
                <c:pt idx="57">
                  <c:v>1.238</c:v>
                </c:pt>
                <c:pt idx="58">
                  <c:v>1.22</c:v>
                </c:pt>
                <c:pt idx="59">
                  <c:v>1.202999999999999</c:v>
                </c:pt>
                <c:pt idx="60">
                  <c:v>1.1870000000000001</c:v>
                </c:pt>
                <c:pt idx="61">
                  <c:v>1.169</c:v>
                </c:pt>
                <c:pt idx="62">
                  <c:v>1.149</c:v>
                </c:pt>
                <c:pt idx="63">
                  <c:v>1.1319999999999988</c:v>
                </c:pt>
                <c:pt idx="64">
                  <c:v>1.1160000000000001</c:v>
                </c:pt>
                <c:pt idx="65">
                  <c:v>1.093</c:v>
                </c:pt>
                <c:pt idx="66">
                  <c:v>1.085</c:v>
                </c:pt>
                <c:pt idx="67">
                  <c:v>1.0660000000000001</c:v>
                </c:pt>
                <c:pt idx="68">
                  <c:v>1.042</c:v>
                </c:pt>
                <c:pt idx="69">
                  <c:v>1.0309999999999988</c:v>
                </c:pt>
                <c:pt idx="70">
                  <c:v>1.014</c:v>
                </c:pt>
                <c:pt idx="71">
                  <c:v>0.999</c:v>
                </c:pt>
                <c:pt idx="72">
                  <c:v>0.98099999999999998</c:v>
                </c:pt>
                <c:pt idx="73">
                  <c:v>0.96400000000000052</c:v>
                </c:pt>
                <c:pt idx="74">
                  <c:v>0.95000000000000051</c:v>
                </c:pt>
                <c:pt idx="75">
                  <c:v>0.93600000000000005</c:v>
                </c:pt>
                <c:pt idx="76">
                  <c:v>0.92600000000000005</c:v>
                </c:pt>
                <c:pt idx="77">
                  <c:v>0.91300000000000003</c:v>
                </c:pt>
                <c:pt idx="78">
                  <c:v>0.89800000000000002</c:v>
                </c:pt>
                <c:pt idx="79">
                  <c:v>0.88400000000000001</c:v>
                </c:pt>
                <c:pt idx="80">
                  <c:v>0.87500000000000056</c:v>
                </c:pt>
                <c:pt idx="81">
                  <c:v>0.86100000000000054</c:v>
                </c:pt>
                <c:pt idx="82">
                  <c:v>0.85000000000000053</c:v>
                </c:pt>
                <c:pt idx="83">
                  <c:v>0.84000000000000052</c:v>
                </c:pt>
                <c:pt idx="84">
                  <c:v>0.82800000000000051</c:v>
                </c:pt>
                <c:pt idx="85">
                  <c:v>0.81599999999999995</c:v>
                </c:pt>
                <c:pt idx="86">
                  <c:v>0.80800000000000005</c:v>
                </c:pt>
                <c:pt idx="87">
                  <c:v>0.79900000000000004</c:v>
                </c:pt>
                <c:pt idx="88">
                  <c:v>0.79100000000000004</c:v>
                </c:pt>
                <c:pt idx="89">
                  <c:v>0.78200000000000003</c:v>
                </c:pt>
                <c:pt idx="90">
                  <c:v>0.77300000000000069</c:v>
                </c:pt>
                <c:pt idx="91">
                  <c:v>0.76500000000000068</c:v>
                </c:pt>
                <c:pt idx="92">
                  <c:v>0.75700000000000056</c:v>
                </c:pt>
                <c:pt idx="93">
                  <c:v>0.75000000000000056</c:v>
                </c:pt>
                <c:pt idx="94">
                  <c:v>0.74400000000000055</c:v>
                </c:pt>
                <c:pt idx="95">
                  <c:v>0.73700000000000054</c:v>
                </c:pt>
                <c:pt idx="96">
                  <c:v>0.73000000000000054</c:v>
                </c:pt>
                <c:pt idx="97">
                  <c:v>0.72500000000000053</c:v>
                </c:pt>
                <c:pt idx="98">
                  <c:v>0.71800000000000053</c:v>
                </c:pt>
                <c:pt idx="99">
                  <c:v>0.71200000000000052</c:v>
                </c:pt>
                <c:pt idx="100">
                  <c:v>0.70900000000000052</c:v>
                </c:pt>
                <c:pt idx="101">
                  <c:v>0.70400000000000051</c:v>
                </c:pt>
                <c:pt idx="102">
                  <c:v>0.69799999999999995</c:v>
                </c:pt>
                <c:pt idx="103">
                  <c:v>0.69199999999999995</c:v>
                </c:pt>
                <c:pt idx="104">
                  <c:v>0.68600000000000005</c:v>
                </c:pt>
                <c:pt idx="105">
                  <c:v>0.68100000000000005</c:v>
                </c:pt>
                <c:pt idx="106">
                  <c:v>0.67400000000000082</c:v>
                </c:pt>
                <c:pt idx="107">
                  <c:v>0.67000000000000082</c:v>
                </c:pt>
                <c:pt idx="108">
                  <c:v>0.66200000000000081</c:v>
                </c:pt>
                <c:pt idx="109">
                  <c:v>0.6520000000000008</c:v>
                </c:pt>
                <c:pt idx="110">
                  <c:v>0.64600000000000068</c:v>
                </c:pt>
                <c:pt idx="111">
                  <c:v>0.63800000000000068</c:v>
                </c:pt>
                <c:pt idx="112">
                  <c:v>0.62900000000000056</c:v>
                </c:pt>
                <c:pt idx="113">
                  <c:v>0.62200000000000055</c:v>
                </c:pt>
                <c:pt idx="114">
                  <c:v>0.61100000000000054</c:v>
                </c:pt>
                <c:pt idx="115">
                  <c:v>0.60200000000000053</c:v>
                </c:pt>
                <c:pt idx="116">
                  <c:v>0.59299999999999997</c:v>
                </c:pt>
                <c:pt idx="117">
                  <c:v>0.58499999999999996</c:v>
                </c:pt>
                <c:pt idx="118">
                  <c:v>0.57700000000000051</c:v>
                </c:pt>
                <c:pt idx="119">
                  <c:v>0.56899999999999995</c:v>
                </c:pt>
                <c:pt idx="120">
                  <c:v>0.56299999999999994</c:v>
                </c:pt>
              </c:numCache>
            </c:numRef>
          </c:yVal>
          <c:smooth val="1"/>
        </c:ser>
        <c:ser>
          <c:idx val="2"/>
          <c:order val="2"/>
          <c:tx>
            <c:v>15 MINS</c:v>
          </c:tx>
          <c:spPr>
            <a:ln>
              <a:solidFill>
                <a:srgbClr val="FFFF00"/>
              </a:solidFill>
            </a:ln>
          </c:spPr>
          <c:marker>
            <c:symbol val="none"/>
          </c:marker>
          <c:xVal>
            <c:numRef>
              <c:f>GENERAL!$C$4:$C$124</c:f>
              <c:numCache>
                <c:formatCode>General</c:formatCode>
                <c:ptCount val="121"/>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numCache>
            </c:numRef>
          </c:xVal>
          <c:yVal>
            <c:numRef>
              <c:f>GENERAL!$D$4:$D$124</c:f>
              <c:numCache>
                <c:formatCode>General</c:formatCode>
                <c:ptCount val="12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3.1070000000000002</c:v>
                </c:pt>
                <c:pt idx="11">
                  <c:v>2.4779999999999998</c:v>
                </c:pt>
                <c:pt idx="12">
                  <c:v>2.2080000000000002</c:v>
                </c:pt>
                <c:pt idx="13">
                  <c:v>2.1070000000000002</c:v>
                </c:pt>
                <c:pt idx="14">
                  <c:v>2.04</c:v>
                </c:pt>
                <c:pt idx="15">
                  <c:v>2.0070000000000001</c:v>
                </c:pt>
                <c:pt idx="16">
                  <c:v>1.9800000000000011</c:v>
                </c:pt>
                <c:pt idx="17">
                  <c:v>1.9640000000000011</c:v>
                </c:pt>
                <c:pt idx="18">
                  <c:v>1.9470000000000001</c:v>
                </c:pt>
                <c:pt idx="19">
                  <c:v>1.9319999999999988</c:v>
                </c:pt>
                <c:pt idx="20">
                  <c:v>1.909</c:v>
                </c:pt>
                <c:pt idx="21">
                  <c:v>1.86</c:v>
                </c:pt>
                <c:pt idx="22">
                  <c:v>1.7849999999999988</c:v>
                </c:pt>
                <c:pt idx="23">
                  <c:v>1.6900000000000011</c:v>
                </c:pt>
                <c:pt idx="24">
                  <c:v>1.5920000000000001</c:v>
                </c:pt>
                <c:pt idx="25">
                  <c:v>1.498999999999999</c:v>
                </c:pt>
                <c:pt idx="26">
                  <c:v>1.4259999999999977</c:v>
                </c:pt>
                <c:pt idx="27">
                  <c:v>1.3800000000000001</c:v>
                </c:pt>
                <c:pt idx="28">
                  <c:v>1.3540000000000001</c:v>
                </c:pt>
                <c:pt idx="29">
                  <c:v>1.335</c:v>
                </c:pt>
                <c:pt idx="30">
                  <c:v>1.327</c:v>
                </c:pt>
                <c:pt idx="31">
                  <c:v>1.3220000000000001</c:v>
                </c:pt>
                <c:pt idx="32">
                  <c:v>1.32</c:v>
                </c:pt>
                <c:pt idx="33">
                  <c:v>1.323</c:v>
                </c:pt>
                <c:pt idx="34">
                  <c:v>1.327</c:v>
                </c:pt>
                <c:pt idx="35">
                  <c:v>1.331</c:v>
                </c:pt>
                <c:pt idx="36">
                  <c:v>1.337</c:v>
                </c:pt>
                <c:pt idx="37">
                  <c:v>1.341</c:v>
                </c:pt>
                <c:pt idx="38">
                  <c:v>1.3460000000000001</c:v>
                </c:pt>
                <c:pt idx="39">
                  <c:v>1.3520000000000001</c:v>
                </c:pt>
                <c:pt idx="40">
                  <c:v>1.359</c:v>
                </c:pt>
                <c:pt idx="41">
                  <c:v>1.3640000000000001</c:v>
                </c:pt>
                <c:pt idx="42">
                  <c:v>1.371</c:v>
                </c:pt>
                <c:pt idx="43">
                  <c:v>1.377</c:v>
                </c:pt>
                <c:pt idx="44">
                  <c:v>1.3800000000000001</c:v>
                </c:pt>
                <c:pt idx="45">
                  <c:v>1.385</c:v>
                </c:pt>
                <c:pt idx="46">
                  <c:v>1.3900000000000001</c:v>
                </c:pt>
                <c:pt idx="47">
                  <c:v>1.393</c:v>
                </c:pt>
                <c:pt idx="48">
                  <c:v>1.3919999999999988</c:v>
                </c:pt>
                <c:pt idx="49">
                  <c:v>1.3939999999999988</c:v>
                </c:pt>
                <c:pt idx="50">
                  <c:v>1.3939999999999988</c:v>
                </c:pt>
                <c:pt idx="51">
                  <c:v>1.389</c:v>
                </c:pt>
                <c:pt idx="52">
                  <c:v>1.3779999999999988</c:v>
                </c:pt>
                <c:pt idx="53">
                  <c:v>1.3740000000000001</c:v>
                </c:pt>
                <c:pt idx="54">
                  <c:v>1.363</c:v>
                </c:pt>
                <c:pt idx="55">
                  <c:v>1.35</c:v>
                </c:pt>
                <c:pt idx="56">
                  <c:v>1.3340000000000001</c:v>
                </c:pt>
                <c:pt idx="57">
                  <c:v>1.321</c:v>
                </c:pt>
                <c:pt idx="58">
                  <c:v>1.3029999999999988</c:v>
                </c:pt>
                <c:pt idx="59">
                  <c:v>1.284</c:v>
                </c:pt>
                <c:pt idx="60">
                  <c:v>1.266</c:v>
                </c:pt>
                <c:pt idx="61">
                  <c:v>1.244999999999999</c:v>
                </c:pt>
                <c:pt idx="62">
                  <c:v>1.226</c:v>
                </c:pt>
                <c:pt idx="63">
                  <c:v>1.21</c:v>
                </c:pt>
                <c:pt idx="64">
                  <c:v>1.1930000000000001</c:v>
                </c:pt>
                <c:pt idx="65">
                  <c:v>1.1679999999999988</c:v>
                </c:pt>
                <c:pt idx="66">
                  <c:v>1.161</c:v>
                </c:pt>
                <c:pt idx="67">
                  <c:v>1.1399999999999988</c:v>
                </c:pt>
                <c:pt idx="68">
                  <c:v>1.113</c:v>
                </c:pt>
                <c:pt idx="69">
                  <c:v>1.103</c:v>
                </c:pt>
                <c:pt idx="70">
                  <c:v>1.085</c:v>
                </c:pt>
                <c:pt idx="71">
                  <c:v>1.069</c:v>
                </c:pt>
                <c:pt idx="72">
                  <c:v>1.0509999999999988</c:v>
                </c:pt>
                <c:pt idx="73">
                  <c:v>1.032</c:v>
                </c:pt>
                <c:pt idx="74">
                  <c:v>1.0169999999999988</c:v>
                </c:pt>
                <c:pt idx="75">
                  <c:v>1.0029999999999988</c:v>
                </c:pt>
                <c:pt idx="76">
                  <c:v>0.99</c:v>
                </c:pt>
                <c:pt idx="77">
                  <c:v>0.97400000000000053</c:v>
                </c:pt>
                <c:pt idx="78">
                  <c:v>0.95800000000000052</c:v>
                </c:pt>
                <c:pt idx="79">
                  <c:v>0.94599999999999995</c:v>
                </c:pt>
                <c:pt idx="80">
                  <c:v>0.93300000000000005</c:v>
                </c:pt>
                <c:pt idx="81">
                  <c:v>0.92</c:v>
                </c:pt>
                <c:pt idx="82">
                  <c:v>0.90600000000000003</c:v>
                </c:pt>
                <c:pt idx="83">
                  <c:v>0.89600000000000002</c:v>
                </c:pt>
                <c:pt idx="84">
                  <c:v>0.88500000000000001</c:v>
                </c:pt>
                <c:pt idx="85">
                  <c:v>0.87100000000000055</c:v>
                </c:pt>
                <c:pt idx="86">
                  <c:v>0.86300000000000054</c:v>
                </c:pt>
                <c:pt idx="87">
                  <c:v>0.85500000000000054</c:v>
                </c:pt>
                <c:pt idx="88">
                  <c:v>0.84400000000000053</c:v>
                </c:pt>
                <c:pt idx="89">
                  <c:v>0.83600000000000052</c:v>
                </c:pt>
                <c:pt idx="90">
                  <c:v>0.82600000000000051</c:v>
                </c:pt>
                <c:pt idx="91">
                  <c:v>0.81799999999999995</c:v>
                </c:pt>
                <c:pt idx="92">
                  <c:v>0.81</c:v>
                </c:pt>
                <c:pt idx="93">
                  <c:v>0.80200000000000005</c:v>
                </c:pt>
                <c:pt idx="94">
                  <c:v>0.79500000000000004</c:v>
                </c:pt>
                <c:pt idx="95">
                  <c:v>0.78700000000000003</c:v>
                </c:pt>
                <c:pt idx="96">
                  <c:v>0.7790000000000008</c:v>
                </c:pt>
                <c:pt idx="97">
                  <c:v>0.77300000000000069</c:v>
                </c:pt>
                <c:pt idx="98">
                  <c:v>0.76700000000000068</c:v>
                </c:pt>
                <c:pt idx="99">
                  <c:v>0.75800000000000056</c:v>
                </c:pt>
                <c:pt idx="100">
                  <c:v>0.75600000000000056</c:v>
                </c:pt>
                <c:pt idx="101">
                  <c:v>0.74900000000000055</c:v>
                </c:pt>
                <c:pt idx="102">
                  <c:v>0.74300000000000055</c:v>
                </c:pt>
                <c:pt idx="103">
                  <c:v>0.73700000000000054</c:v>
                </c:pt>
                <c:pt idx="104">
                  <c:v>0.73200000000000054</c:v>
                </c:pt>
                <c:pt idx="105">
                  <c:v>0.72500000000000053</c:v>
                </c:pt>
                <c:pt idx="106">
                  <c:v>0.71800000000000053</c:v>
                </c:pt>
                <c:pt idx="107">
                  <c:v>0.71400000000000052</c:v>
                </c:pt>
                <c:pt idx="108">
                  <c:v>0.70700000000000052</c:v>
                </c:pt>
                <c:pt idx="109">
                  <c:v>0.69699999999999995</c:v>
                </c:pt>
                <c:pt idx="110">
                  <c:v>0.68899999999999995</c:v>
                </c:pt>
                <c:pt idx="111">
                  <c:v>0.68100000000000005</c:v>
                </c:pt>
                <c:pt idx="112">
                  <c:v>0.67000000000000082</c:v>
                </c:pt>
                <c:pt idx="113">
                  <c:v>0.66500000000000081</c:v>
                </c:pt>
                <c:pt idx="114">
                  <c:v>0.6540000000000008</c:v>
                </c:pt>
                <c:pt idx="115">
                  <c:v>0.64500000000000068</c:v>
                </c:pt>
                <c:pt idx="116">
                  <c:v>0.63500000000000056</c:v>
                </c:pt>
                <c:pt idx="117">
                  <c:v>0.62500000000000056</c:v>
                </c:pt>
                <c:pt idx="118">
                  <c:v>0.61900000000000055</c:v>
                </c:pt>
                <c:pt idx="119">
                  <c:v>0.60900000000000054</c:v>
                </c:pt>
                <c:pt idx="120">
                  <c:v>0.60100000000000053</c:v>
                </c:pt>
              </c:numCache>
            </c:numRef>
          </c:yVal>
          <c:smooth val="1"/>
        </c:ser>
        <c:ser>
          <c:idx val="3"/>
          <c:order val="3"/>
          <c:tx>
            <c:v>30 MINS</c:v>
          </c:tx>
          <c:marker>
            <c:symbol val="none"/>
          </c:marker>
          <c:xVal>
            <c:numRef>
              <c:f>GENERAL!$E$4:$E$124</c:f>
              <c:numCache>
                <c:formatCode>General</c:formatCode>
                <c:ptCount val="121"/>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numCache>
            </c:numRef>
          </c:xVal>
          <c:yVal>
            <c:numRef>
              <c:f>GENERAL!$F$4:$F$124</c:f>
              <c:numCache>
                <c:formatCode>General</c:formatCode>
                <c:ptCount val="12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3.0119999999999987</c:v>
                </c:pt>
                <c:pt idx="11">
                  <c:v>2.387</c:v>
                </c:pt>
                <c:pt idx="12">
                  <c:v>2.1219999999999999</c:v>
                </c:pt>
                <c:pt idx="13">
                  <c:v>2.0189999999999997</c:v>
                </c:pt>
                <c:pt idx="14">
                  <c:v>1.9550000000000001</c:v>
                </c:pt>
                <c:pt idx="15">
                  <c:v>1.923</c:v>
                </c:pt>
                <c:pt idx="16">
                  <c:v>1.903</c:v>
                </c:pt>
                <c:pt idx="17">
                  <c:v>1.8919999999999988</c:v>
                </c:pt>
                <c:pt idx="18">
                  <c:v>1.8800000000000001</c:v>
                </c:pt>
                <c:pt idx="19">
                  <c:v>1.8680000000000001</c:v>
                </c:pt>
                <c:pt idx="20">
                  <c:v>1.849</c:v>
                </c:pt>
                <c:pt idx="21">
                  <c:v>1.8080000000000001</c:v>
                </c:pt>
                <c:pt idx="22">
                  <c:v>1.738</c:v>
                </c:pt>
                <c:pt idx="23">
                  <c:v>1.6479999999999988</c:v>
                </c:pt>
                <c:pt idx="24">
                  <c:v>1.552</c:v>
                </c:pt>
                <c:pt idx="25">
                  <c:v>1.456999999999999</c:v>
                </c:pt>
                <c:pt idx="26">
                  <c:v>1.385</c:v>
                </c:pt>
                <c:pt idx="27">
                  <c:v>1.3360000000000001</c:v>
                </c:pt>
                <c:pt idx="28">
                  <c:v>1.302</c:v>
                </c:pt>
                <c:pt idx="29">
                  <c:v>1.2789999999999988</c:v>
                </c:pt>
                <c:pt idx="30">
                  <c:v>1.2669999999999988</c:v>
                </c:pt>
                <c:pt idx="31">
                  <c:v>1.258</c:v>
                </c:pt>
                <c:pt idx="32">
                  <c:v>1.2529999999999988</c:v>
                </c:pt>
                <c:pt idx="33">
                  <c:v>1.2529999999999988</c:v>
                </c:pt>
                <c:pt idx="34">
                  <c:v>1.2549999999999988</c:v>
                </c:pt>
                <c:pt idx="35">
                  <c:v>1.2549999999999988</c:v>
                </c:pt>
                <c:pt idx="36">
                  <c:v>1.258</c:v>
                </c:pt>
                <c:pt idx="37">
                  <c:v>1.262</c:v>
                </c:pt>
                <c:pt idx="38">
                  <c:v>1.2649999999999988</c:v>
                </c:pt>
                <c:pt idx="39">
                  <c:v>1.2669999999999988</c:v>
                </c:pt>
                <c:pt idx="40">
                  <c:v>1.272</c:v>
                </c:pt>
                <c:pt idx="41">
                  <c:v>1.276</c:v>
                </c:pt>
                <c:pt idx="42">
                  <c:v>1.2789999999999988</c:v>
                </c:pt>
                <c:pt idx="43">
                  <c:v>1.2829999999999988</c:v>
                </c:pt>
                <c:pt idx="44">
                  <c:v>1.2849999999999988</c:v>
                </c:pt>
                <c:pt idx="45">
                  <c:v>1.288</c:v>
                </c:pt>
                <c:pt idx="46">
                  <c:v>1.2929999999999988</c:v>
                </c:pt>
                <c:pt idx="47">
                  <c:v>1.2929999999999988</c:v>
                </c:pt>
                <c:pt idx="48">
                  <c:v>1.2929999999999988</c:v>
                </c:pt>
                <c:pt idx="49">
                  <c:v>1.29</c:v>
                </c:pt>
                <c:pt idx="50">
                  <c:v>1.2909999999999988</c:v>
                </c:pt>
                <c:pt idx="51">
                  <c:v>1.2849999999999988</c:v>
                </c:pt>
                <c:pt idx="52">
                  <c:v>1.274</c:v>
                </c:pt>
                <c:pt idx="53">
                  <c:v>1.2689999999999988</c:v>
                </c:pt>
                <c:pt idx="54">
                  <c:v>1.2609999999999988</c:v>
                </c:pt>
                <c:pt idx="55">
                  <c:v>1.25</c:v>
                </c:pt>
                <c:pt idx="56">
                  <c:v>1.232999999999999</c:v>
                </c:pt>
                <c:pt idx="57">
                  <c:v>1.224999999999999</c:v>
                </c:pt>
                <c:pt idx="58">
                  <c:v>1.208</c:v>
                </c:pt>
                <c:pt idx="59">
                  <c:v>1.1930000000000001</c:v>
                </c:pt>
                <c:pt idx="60">
                  <c:v>1.1779999999999988</c:v>
                </c:pt>
                <c:pt idx="61">
                  <c:v>1.1599999999999988</c:v>
                </c:pt>
                <c:pt idx="62">
                  <c:v>1.145</c:v>
                </c:pt>
                <c:pt idx="63">
                  <c:v>1.129</c:v>
                </c:pt>
                <c:pt idx="64">
                  <c:v>1.1160000000000001</c:v>
                </c:pt>
                <c:pt idx="65">
                  <c:v>1.095</c:v>
                </c:pt>
                <c:pt idx="66">
                  <c:v>1.087</c:v>
                </c:pt>
                <c:pt idx="67">
                  <c:v>1.069</c:v>
                </c:pt>
                <c:pt idx="68">
                  <c:v>1.046</c:v>
                </c:pt>
                <c:pt idx="69">
                  <c:v>1.036</c:v>
                </c:pt>
                <c:pt idx="70">
                  <c:v>1.022</c:v>
                </c:pt>
                <c:pt idx="71">
                  <c:v>1.0069999999999988</c:v>
                </c:pt>
                <c:pt idx="72">
                  <c:v>0.99199999999999999</c:v>
                </c:pt>
                <c:pt idx="73">
                  <c:v>0.97600000000000053</c:v>
                </c:pt>
                <c:pt idx="74">
                  <c:v>0.96300000000000052</c:v>
                </c:pt>
                <c:pt idx="75">
                  <c:v>0.95000000000000051</c:v>
                </c:pt>
                <c:pt idx="76">
                  <c:v>0.94099999999999995</c:v>
                </c:pt>
                <c:pt idx="77">
                  <c:v>0.92600000000000005</c:v>
                </c:pt>
                <c:pt idx="78">
                  <c:v>0.91300000000000003</c:v>
                </c:pt>
                <c:pt idx="79">
                  <c:v>0.89900000000000002</c:v>
                </c:pt>
                <c:pt idx="80">
                  <c:v>0.88900000000000001</c:v>
                </c:pt>
                <c:pt idx="81">
                  <c:v>0.87700000000000056</c:v>
                </c:pt>
                <c:pt idx="82">
                  <c:v>0.86700000000000055</c:v>
                </c:pt>
                <c:pt idx="83">
                  <c:v>0.85400000000000054</c:v>
                </c:pt>
                <c:pt idx="84">
                  <c:v>0.84400000000000053</c:v>
                </c:pt>
                <c:pt idx="85">
                  <c:v>0.83300000000000052</c:v>
                </c:pt>
                <c:pt idx="86">
                  <c:v>0.82500000000000051</c:v>
                </c:pt>
                <c:pt idx="87">
                  <c:v>0.81499999999999995</c:v>
                </c:pt>
                <c:pt idx="88">
                  <c:v>0.80800000000000005</c:v>
                </c:pt>
                <c:pt idx="89">
                  <c:v>0.79900000000000004</c:v>
                </c:pt>
                <c:pt idx="90">
                  <c:v>0.79</c:v>
                </c:pt>
                <c:pt idx="91">
                  <c:v>0.78200000000000003</c:v>
                </c:pt>
                <c:pt idx="92">
                  <c:v>0.7760000000000008</c:v>
                </c:pt>
                <c:pt idx="93">
                  <c:v>0.76800000000000068</c:v>
                </c:pt>
                <c:pt idx="94">
                  <c:v>0.76000000000000056</c:v>
                </c:pt>
                <c:pt idx="95">
                  <c:v>0.75400000000000056</c:v>
                </c:pt>
                <c:pt idx="96">
                  <c:v>0.74700000000000055</c:v>
                </c:pt>
                <c:pt idx="97">
                  <c:v>0.74100000000000055</c:v>
                </c:pt>
                <c:pt idx="98">
                  <c:v>0.73500000000000054</c:v>
                </c:pt>
                <c:pt idx="99">
                  <c:v>0.72900000000000054</c:v>
                </c:pt>
                <c:pt idx="100">
                  <c:v>0.72600000000000053</c:v>
                </c:pt>
                <c:pt idx="101">
                  <c:v>0.71900000000000053</c:v>
                </c:pt>
                <c:pt idx="102">
                  <c:v>0.71400000000000052</c:v>
                </c:pt>
                <c:pt idx="103">
                  <c:v>0.70700000000000052</c:v>
                </c:pt>
                <c:pt idx="104">
                  <c:v>0.70200000000000051</c:v>
                </c:pt>
                <c:pt idx="105">
                  <c:v>0.69599999999999995</c:v>
                </c:pt>
                <c:pt idx="106">
                  <c:v>0.69099999999999995</c:v>
                </c:pt>
                <c:pt idx="107">
                  <c:v>0.68700000000000061</c:v>
                </c:pt>
                <c:pt idx="108">
                  <c:v>0.67800000000000082</c:v>
                </c:pt>
                <c:pt idx="109">
                  <c:v>0.67100000000000082</c:v>
                </c:pt>
                <c:pt idx="110">
                  <c:v>0.66300000000000081</c:v>
                </c:pt>
                <c:pt idx="111">
                  <c:v>0.6550000000000008</c:v>
                </c:pt>
                <c:pt idx="112">
                  <c:v>0.64700000000000069</c:v>
                </c:pt>
                <c:pt idx="113">
                  <c:v>0.63900000000000068</c:v>
                </c:pt>
                <c:pt idx="114">
                  <c:v>0.63000000000000056</c:v>
                </c:pt>
                <c:pt idx="115">
                  <c:v>0.62100000000000055</c:v>
                </c:pt>
                <c:pt idx="116">
                  <c:v>0.61200000000000054</c:v>
                </c:pt>
                <c:pt idx="117">
                  <c:v>0.60300000000000054</c:v>
                </c:pt>
                <c:pt idx="118">
                  <c:v>0.59599999999999997</c:v>
                </c:pt>
                <c:pt idx="119">
                  <c:v>0.58699999999999997</c:v>
                </c:pt>
                <c:pt idx="120">
                  <c:v>0.58099999999999996</c:v>
                </c:pt>
              </c:numCache>
            </c:numRef>
          </c:yVal>
          <c:smooth val="1"/>
        </c:ser>
        <c:ser>
          <c:idx val="4"/>
          <c:order val="4"/>
          <c:tx>
            <c:v>45 MINS</c:v>
          </c:tx>
          <c:marker>
            <c:symbol val="none"/>
          </c:marker>
          <c:xVal>
            <c:numRef>
              <c:f>GENERAL!$G$4:$G$124</c:f>
              <c:numCache>
                <c:formatCode>General</c:formatCode>
                <c:ptCount val="121"/>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numCache>
            </c:numRef>
          </c:xVal>
          <c:yVal>
            <c:numRef>
              <c:f>GENERAL!$H$4:$H$124</c:f>
              <c:numCache>
                <c:formatCode>General</c:formatCode>
                <c:ptCount val="12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2.968</c:v>
                </c:pt>
                <c:pt idx="11">
                  <c:v>2.3409999999999997</c:v>
                </c:pt>
                <c:pt idx="12">
                  <c:v>2.077</c:v>
                </c:pt>
                <c:pt idx="13">
                  <c:v>1.9770000000000001</c:v>
                </c:pt>
                <c:pt idx="14">
                  <c:v>1.911</c:v>
                </c:pt>
                <c:pt idx="15">
                  <c:v>1.879</c:v>
                </c:pt>
                <c:pt idx="16">
                  <c:v>1.8560000000000001</c:v>
                </c:pt>
                <c:pt idx="17">
                  <c:v>1.8460000000000001</c:v>
                </c:pt>
                <c:pt idx="18">
                  <c:v>1.83</c:v>
                </c:pt>
                <c:pt idx="19">
                  <c:v>1.8180000000000001</c:v>
                </c:pt>
                <c:pt idx="20">
                  <c:v>1.8009999999999988</c:v>
                </c:pt>
                <c:pt idx="21">
                  <c:v>1.756</c:v>
                </c:pt>
                <c:pt idx="22">
                  <c:v>1.6870000000000001</c:v>
                </c:pt>
                <c:pt idx="23">
                  <c:v>1.595</c:v>
                </c:pt>
                <c:pt idx="24">
                  <c:v>1.498</c:v>
                </c:pt>
                <c:pt idx="25">
                  <c:v>1.4029999999999987</c:v>
                </c:pt>
                <c:pt idx="26">
                  <c:v>1.329</c:v>
                </c:pt>
                <c:pt idx="27">
                  <c:v>1.28</c:v>
                </c:pt>
                <c:pt idx="28">
                  <c:v>1.248999999999999</c:v>
                </c:pt>
                <c:pt idx="29">
                  <c:v>1.226</c:v>
                </c:pt>
                <c:pt idx="30">
                  <c:v>1.214</c:v>
                </c:pt>
                <c:pt idx="31">
                  <c:v>1.206999999999999</c:v>
                </c:pt>
                <c:pt idx="32">
                  <c:v>1.204999999999999</c:v>
                </c:pt>
                <c:pt idx="33">
                  <c:v>1.206</c:v>
                </c:pt>
                <c:pt idx="34">
                  <c:v>1.208999999999999</c:v>
                </c:pt>
                <c:pt idx="35">
                  <c:v>1.210999999999999</c:v>
                </c:pt>
                <c:pt idx="36">
                  <c:v>1.216</c:v>
                </c:pt>
                <c:pt idx="37">
                  <c:v>1.220999999999999</c:v>
                </c:pt>
                <c:pt idx="38">
                  <c:v>1.226</c:v>
                </c:pt>
                <c:pt idx="39">
                  <c:v>1.23</c:v>
                </c:pt>
                <c:pt idx="40">
                  <c:v>1.234999999999999</c:v>
                </c:pt>
                <c:pt idx="41">
                  <c:v>1.238999999999999</c:v>
                </c:pt>
                <c:pt idx="42">
                  <c:v>1.244999999999999</c:v>
                </c:pt>
                <c:pt idx="43">
                  <c:v>1.2509999999999988</c:v>
                </c:pt>
                <c:pt idx="44">
                  <c:v>1.2509999999999988</c:v>
                </c:pt>
                <c:pt idx="45">
                  <c:v>1.256</c:v>
                </c:pt>
                <c:pt idx="46">
                  <c:v>1.26</c:v>
                </c:pt>
                <c:pt idx="47">
                  <c:v>1.26</c:v>
                </c:pt>
                <c:pt idx="48">
                  <c:v>1.26</c:v>
                </c:pt>
                <c:pt idx="49">
                  <c:v>1.2589999999999988</c:v>
                </c:pt>
                <c:pt idx="50">
                  <c:v>1.26</c:v>
                </c:pt>
                <c:pt idx="51">
                  <c:v>1.254</c:v>
                </c:pt>
                <c:pt idx="52">
                  <c:v>1.246</c:v>
                </c:pt>
                <c:pt idx="53">
                  <c:v>1.238999999999999</c:v>
                </c:pt>
                <c:pt idx="54">
                  <c:v>1.228999999999999</c:v>
                </c:pt>
                <c:pt idx="55">
                  <c:v>1.218</c:v>
                </c:pt>
                <c:pt idx="56">
                  <c:v>1.204</c:v>
                </c:pt>
                <c:pt idx="57">
                  <c:v>1.1930000000000001</c:v>
                </c:pt>
                <c:pt idx="58">
                  <c:v>1.175</c:v>
                </c:pt>
                <c:pt idx="59">
                  <c:v>1.161</c:v>
                </c:pt>
                <c:pt idx="60">
                  <c:v>1.1439999999999988</c:v>
                </c:pt>
                <c:pt idx="61">
                  <c:v>1.1279999999999988</c:v>
                </c:pt>
                <c:pt idx="62">
                  <c:v>1.1120000000000001</c:v>
                </c:pt>
                <c:pt idx="63">
                  <c:v>1.097</c:v>
                </c:pt>
                <c:pt idx="64">
                  <c:v>1.081</c:v>
                </c:pt>
                <c:pt idx="65">
                  <c:v>1.0589999999999988</c:v>
                </c:pt>
                <c:pt idx="66">
                  <c:v>1.052</c:v>
                </c:pt>
                <c:pt idx="67">
                  <c:v>1.034</c:v>
                </c:pt>
                <c:pt idx="68">
                  <c:v>1.0129999999999988</c:v>
                </c:pt>
                <c:pt idx="69">
                  <c:v>1.002</c:v>
                </c:pt>
                <c:pt idx="70">
                  <c:v>0.98699999999999999</c:v>
                </c:pt>
                <c:pt idx="71">
                  <c:v>0.97300000000000053</c:v>
                </c:pt>
                <c:pt idx="72">
                  <c:v>0.95500000000000052</c:v>
                </c:pt>
                <c:pt idx="73">
                  <c:v>0.9400000000000005</c:v>
                </c:pt>
                <c:pt idx="74">
                  <c:v>0.92700000000000005</c:v>
                </c:pt>
                <c:pt idx="75">
                  <c:v>0.91400000000000003</c:v>
                </c:pt>
                <c:pt idx="76">
                  <c:v>0.90300000000000002</c:v>
                </c:pt>
                <c:pt idx="77">
                  <c:v>0.89</c:v>
                </c:pt>
                <c:pt idx="78">
                  <c:v>0.87700000000000056</c:v>
                </c:pt>
                <c:pt idx="79">
                  <c:v>0.86300000000000054</c:v>
                </c:pt>
                <c:pt idx="80">
                  <c:v>0.85200000000000053</c:v>
                </c:pt>
                <c:pt idx="81">
                  <c:v>0.83800000000000052</c:v>
                </c:pt>
                <c:pt idx="82">
                  <c:v>0.82700000000000051</c:v>
                </c:pt>
                <c:pt idx="83">
                  <c:v>0.81699999999999995</c:v>
                </c:pt>
                <c:pt idx="84">
                  <c:v>0.80700000000000005</c:v>
                </c:pt>
                <c:pt idx="85">
                  <c:v>0.79400000000000004</c:v>
                </c:pt>
                <c:pt idx="86">
                  <c:v>0.78800000000000003</c:v>
                </c:pt>
                <c:pt idx="87">
                  <c:v>0.7770000000000008</c:v>
                </c:pt>
                <c:pt idx="88">
                  <c:v>0.76900000000000068</c:v>
                </c:pt>
                <c:pt idx="89">
                  <c:v>0.76000000000000056</c:v>
                </c:pt>
                <c:pt idx="90">
                  <c:v>0.75200000000000056</c:v>
                </c:pt>
                <c:pt idx="91">
                  <c:v>0.74500000000000055</c:v>
                </c:pt>
                <c:pt idx="92">
                  <c:v>0.73800000000000054</c:v>
                </c:pt>
                <c:pt idx="93">
                  <c:v>0.73100000000000054</c:v>
                </c:pt>
                <c:pt idx="94">
                  <c:v>0.72200000000000053</c:v>
                </c:pt>
                <c:pt idx="95">
                  <c:v>0.71600000000000052</c:v>
                </c:pt>
                <c:pt idx="96">
                  <c:v>0.70900000000000052</c:v>
                </c:pt>
                <c:pt idx="97">
                  <c:v>0.70400000000000051</c:v>
                </c:pt>
                <c:pt idx="98">
                  <c:v>0.69599999999999995</c:v>
                </c:pt>
                <c:pt idx="99">
                  <c:v>0.69099999999999995</c:v>
                </c:pt>
                <c:pt idx="100">
                  <c:v>0.68700000000000061</c:v>
                </c:pt>
                <c:pt idx="101">
                  <c:v>0.68100000000000005</c:v>
                </c:pt>
                <c:pt idx="102">
                  <c:v>0.67500000000000082</c:v>
                </c:pt>
                <c:pt idx="103">
                  <c:v>0.67000000000000082</c:v>
                </c:pt>
                <c:pt idx="104">
                  <c:v>0.66500000000000081</c:v>
                </c:pt>
                <c:pt idx="105">
                  <c:v>0.65900000000000081</c:v>
                </c:pt>
                <c:pt idx="106">
                  <c:v>0.6530000000000008</c:v>
                </c:pt>
                <c:pt idx="107">
                  <c:v>0.64800000000000069</c:v>
                </c:pt>
                <c:pt idx="108">
                  <c:v>0.64300000000000068</c:v>
                </c:pt>
                <c:pt idx="109">
                  <c:v>0.63400000000000056</c:v>
                </c:pt>
                <c:pt idx="110">
                  <c:v>0.62600000000000056</c:v>
                </c:pt>
                <c:pt idx="111">
                  <c:v>0.61900000000000055</c:v>
                </c:pt>
                <c:pt idx="112">
                  <c:v>0.60900000000000054</c:v>
                </c:pt>
                <c:pt idx="113">
                  <c:v>0.60300000000000054</c:v>
                </c:pt>
                <c:pt idx="114">
                  <c:v>0.59199999999999997</c:v>
                </c:pt>
                <c:pt idx="115">
                  <c:v>0.58299999999999996</c:v>
                </c:pt>
                <c:pt idx="116">
                  <c:v>0.57399999999999995</c:v>
                </c:pt>
                <c:pt idx="117">
                  <c:v>0.56599999999999995</c:v>
                </c:pt>
                <c:pt idx="118">
                  <c:v>0.55800000000000005</c:v>
                </c:pt>
                <c:pt idx="119">
                  <c:v>0.55100000000000005</c:v>
                </c:pt>
                <c:pt idx="120">
                  <c:v>0.54300000000000004</c:v>
                </c:pt>
              </c:numCache>
            </c:numRef>
          </c:yVal>
          <c:smooth val="1"/>
        </c:ser>
        <c:ser>
          <c:idx val="5"/>
          <c:order val="5"/>
          <c:tx>
            <c:v>60 MINS</c:v>
          </c:tx>
          <c:spPr>
            <a:ln>
              <a:solidFill>
                <a:schemeClr val="tx2">
                  <a:lumMod val="60000"/>
                  <a:lumOff val="40000"/>
                </a:schemeClr>
              </a:solidFill>
            </a:ln>
          </c:spPr>
          <c:marker>
            <c:symbol val="none"/>
          </c:marker>
          <c:xVal>
            <c:numRef>
              <c:f>GENERAL!$I$4:$I$124</c:f>
              <c:numCache>
                <c:formatCode>General</c:formatCode>
                <c:ptCount val="121"/>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numCache>
            </c:numRef>
          </c:xVal>
          <c:yVal>
            <c:numRef>
              <c:f>GENERAL!$J$4:$J$124</c:f>
              <c:numCache>
                <c:formatCode>General</c:formatCode>
                <c:ptCount val="121"/>
                <c:pt idx="0">
                  <c:v>4.0999999999999996</c:v>
                </c:pt>
                <c:pt idx="1">
                  <c:v>4.0999999999999996</c:v>
                </c:pt>
                <c:pt idx="2">
                  <c:v>3.9239999999999999</c:v>
                </c:pt>
                <c:pt idx="3">
                  <c:v>4.0999999999999996</c:v>
                </c:pt>
                <c:pt idx="4">
                  <c:v>4.0999999999999996</c:v>
                </c:pt>
                <c:pt idx="5">
                  <c:v>4.0999999999999996</c:v>
                </c:pt>
                <c:pt idx="6">
                  <c:v>4.0999999999999996</c:v>
                </c:pt>
                <c:pt idx="7">
                  <c:v>4.0999999999999996</c:v>
                </c:pt>
                <c:pt idx="8">
                  <c:v>4.0999999999999996</c:v>
                </c:pt>
                <c:pt idx="9">
                  <c:v>4.0999999999999996</c:v>
                </c:pt>
                <c:pt idx="10">
                  <c:v>2.9729999999999976</c:v>
                </c:pt>
                <c:pt idx="11">
                  <c:v>2.3459999999999988</c:v>
                </c:pt>
                <c:pt idx="12">
                  <c:v>2.0880000000000001</c:v>
                </c:pt>
                <c:pt idx="13">
                  <c:v>1.9820000000000011</c:v>
                </c:pt>
                <c:pt idx="14">
                  <c:v>1.9179999999999988</c:v>
                </c:pt>
                <c:pt idx="15">
                  <c:v>1.885</c:v>
                </c:pt>
                <c:pt idx="16">
                  <c:v>1.8660000000000001</c:v>
                </c:pt>
                <c:pt idx="17">
                  <c:v>1.8520000000000001</c:v>
                </c:pt>
                <c:pt idx="18">
                  <c:v>1.8420000000000001</c:v>
                </c:pt>
                <c:pt idx="19">
                  <c:v>1.83</c:v>
                </c:pt>
                <c:pt idx="20">
                  <c:v>1.8080000000000001</c:v>
                </c:pt>
                <c:pt idx="21">
                  <c:v>1.764</c:v>
                </c:pt>
                <c:pt idx="22">
                  <c:v>1.6970000000000001</c:v>
                </c:pt>
                <c:pt idx="23">
                  <c:v>1.6060000000000001</c:v>
                </c:pt>
                <c:pt idx="24">
                  <c:v>1.5109999999999988</c:v>
                </c:pt>
                <c:pt idx="25">
                  <c:v>1.4159999999999975</c:v>
                </c:pt>
                <c:pt idx="26">
                  <c:v>1.34</c:v>
                </c:pt>
                <c:pt idx="27">
                  <c:v>1.288</c:v>
                </c:pt>
                <c:pt idx="28">
                  <c:v>1.256</c:v>
                </c:pt>
                <c:pt idx="29">
                  <c:v>1.23</c:v>
                </c:pt>
                <c:pt idx="30">
                  <c:v>1.216999999999999</c:v>
                </c:pt>
                <c:pt idx="31">
                  <c:v>1.206999999999999</c:v>
                </c:pt>
                <c:pt idx="32">
                  <c:v>1.204</c:v>
                </c:pt>
                <c:pt idx="33">
                  <c:v>1.202</c:v>
                </c:pt>
                <c:pt idx="34">
                  <c:v>1.202</c:v>
                </c:pt>
                <c:pt idx="35">
                  <c:v>1.206</c:v>
                </c:pt>
                <c:pt idx="36">
                  <c:v>1.206</c:v>
                </c:pt>
                <c:pt idx="37">
                  <c:v>1.210999999999999</c:v>
                </c:pt>
                <c:pt idx="38">
                  <c:v>1.212999999999999</c:v>
                </c:pt>
                <c:pt idx="39">
                  <c:v>1.216</c:v>
                </c:pt>
                <c:pt idx="40">
                  <c:v>1.22</c:v>
                </c:pt>
                <c:pt idx="41">
                  <c:v>1.224</c:v>
                </c:pt>
                <c:pt idx="42">
                  <c:v>1.23</c:v>
                </c:pt>
                <c:pt idx="43">
                  <c:v>1.234999999999999</c:v>
                </c:pt>
                <c:pt idx="44">
                  <c:v>1.234999999999999</c:v>
                </c:pt>
                <c:pt idx="45">
                  <c:v>1.236</c:v>
                </c:pt>
                <c:pt idx="46">
                  <c:v>1.238999999999999</c:v>
                </c:pt>
                <c:pt idx="47">
                  <c:v>1.240999999999999</c:v>
                </c:pt>
                <c:pt idx="48">
                  <c:v>1.240999999999999</c:v>
                </c:pt>
                <c:pt idx="49">
                  <c:v>1.240999999999999</c:v>
                </c:pt>
                <c:pt idx="50">
                  <c:v>1.24</c:v>
                </c:pt>
                <c:pt idx="51">
                  <c:v>1.234</c:v>
                </c:pt>
                <c:pt idx="52">
                  <c:v>1.226</c:v>
                </c:pt>
                <c:pt idx="53">
                  <c:v>1.220999999999999</c:v>
                </c:pt>
                <c:pt idx="54">
                  <c:v>1.208999999999999</c:v>
                </c:pt>
                <c:pt idx="55">
                  <c:v>1.1970000000000001</c:v>
                </c:pt>
                <c:pt idx="56">
                  <c:v>1.1839999999999988</c:v>
                </c:pt>
                <c:pt idx="57">
                  <c:v>1.173</c:v>
                </c:pt>
                <c:pt idx="58">
                  <c:v>1.157</c:v>
                </c:pt>
                <c:pt idx="59">
                  <c:v>1.143</c:v>
                </c:pt>
                <c:pt idx="60">
                  <c:v>1.1279999999999988</c:v>
                </c:pt>
                <c:pt idx="61">
                  <c:v>1.1120000000000001</c:v>
                </c:pt>
                <c:pt idx="62">
                  <c:v>1.0960000000000001</c:v>
                </c:pt>
                <c:pt idx="63">
                  <c:v>1.0820000000000001</c:v>
                </c:pt>
                <c:pt idx="64">
                  <c:v>1.0660000000000001</c:v>
                </c:pt>
                <c:pt idx="65">
                  <c:v>1.0489999999999988</c:v>
                </c:pt>
                <c:pt idx="66">
                  <c:v>1.038</c:v>
                </c:pt>
                <c:pt idx="67">
                  <c:v>1.0209999999999988</c:v>
                </c:pt>
                <c:pt idx="68">
                  <c:v>1.006</c:v>
                </c:pt>
                <c:pt idx="69">
                  <c:v>0.99299999999999999</c:v>
                </c:pt>
                <c:pt idx="70">
                  <c:v>0.97900000000000054</c:v>
                </c:pt>
                <c:pt idx="71">
                  <c:v>0.96500000000000052</c:v>
                </c:pt>
                <c:pt idx="72">
                  <c:v>0.95100000000000051</c:v>
                </c:pt>
                <c:pt idx="73">
                  <c:v>0.93600000000000005</c:v>
                </c:pt>
                <c:pt idx="74">
                  <c:v>0.92400000000000004</c:v>
                </c:pt>
                <c:pt idx="75">
                  <c:v>0.91</c:v>
                </c:pt>
                <c:pt idx="76">
                  <c:v>0.88900000000000001</c:v>
                </c:pt>
                <c:pt idx="77">
                  <c:v>0.88700000000000001</c:v>
                </c:pt>
                <c:pt idx="78">
                  <c:v>0.87400000000000055</c:v>
                </c:pt>
                <c:pt idx="79">
                  <c:v>0.86000000000000054</c:v>
                </c:pt>
                <c:pt idx="80">
                  <c:v>0.85000000000000053</c:v>
                </c:pt>
                <c:pt idx="81">
                  <c:v>0.83800000000000052</c:v>
                </c:pt>
                <c:pt idx="82">
                  <c:v>0.82700000000000051</c:v>
                </c:pt>
                <c:pt idx="83">
                  <c:v>0.81799999999999995</c:v>
                </c:pt>
                <c:pt idx="84">
                  <c:v>0.80800000000000005</c:v>
                </c:pt>
                <c:pt idx="85">
                  <c:v>0.79600000000000004</c:v>
                </c:pt>
                <c:pt idx="86">
                  <c:v>0.78700000000000003</c:v>
                </c:pt>
                <c:pt idx="87">
                  <c:v>0.7770000000000008</c:v>
                </c:pt>
                <c:pt idx="88">
                  <c:v>0.76900000000000068</c:v>
                </c:pt>
                <c:pt idx="89">
                  <c:v>0.76000000000000056</c:v>
                </c:pt>
                <c:pt idx="90">
                  <c:v>0.75300000000000056</c:v>
                </c:pt>
                <c:pt idx="91">
                  <c:v>0.74400000000000055</c:v>
                </c:pt>
                <c:pt idx="92">
                  <c:v>0.73600000000000054</c:v>
                </c:pt>
                <c:pt idx="93">
                  <c:v>0.73000000000000054</c:v>
                </c:pt>
                <c:pt idx="94">
                  <c:v>0.72100000000000053</c:v>
                </c:pt>
                <c:pt idx="95">
                  <c:v>0.71500000000000052</c:v>
                </c:pt>
                <c:pt idx="96">
                  <c:v>0.70700000000000052</c:v>
                </c:pt>
                <c:pt idx="97">
                  <c:v>0.70100000000000051</c:v>
                </c:pt>
                <c:pt idx="98">
                  <c:v>0.69499999999999995</c:v>
                </c:pt>
                <c:pt idx="99">
                  <c:v>0.68899999999999995</c:v>
                </c:pt>
                <c:pt idx="100">
                  <c:v>0.68500000000000005</c:v>
                </c:pt>
                <c:pt idx="101">
                  <c:v>0.67900000000000083</c:v>
                </c:pt>
                <c:pt idx="102">
                  <c:v>0.67500000000000082</c:v>
                </c:pt>
                <c:pt idx="103">
                  <c:v>0.66800000000000082</c:v>
                </c:pt>
                <c:pt idx="104">
                  <c:v>0.66500000000000081</c:v>
                </c:pt>
                <c:pt idx="105">
                  <c:v>0.65700000000000081</c:v>
                </c:pt>
                <c:pt idx="106">
                  <c:v>0.6520000000000008</c:v>
                </c:pt>
                <c:pt idx="107">
                  <c:v>0.64600000000000068</c:v>
                </c:pt>
                <c:pt idx="108">
                  <c:v>0.63900000000000068</c:v>
                </c:pt>
                <c:pt idx="109">
                  <c:v>0.63300000000000056</c:v>
                </c:pt>
                <c:pt idx="110">
                  <c:v>0.62400000000000055</c:v>
                </c:pt>
                <c:pt idx="111">
                  <c:v>0.61600000000000055</c:v>
                </c:pt>
                <c:pt idx="112">
                  <c:v>0.60700000000000054</c:v>
                </c:pt>
                <c:pt idx="113">
                  <c:v>0.60000000000000053</c:v>
                </c:pt>
                <c:pt idx="114">
                  <c:v>0.58899999999999997</c:v>
                </c:pt>
                <c:pt idx="115">
                  <c:v>0.58000000000000007</c:v>
                </c:pt>
                <c:pt idx="116">
                  <c:v>0.57099999999999995</c:v>
                </c:pt>
                <c:pt idx="117">
                  <c:v>0.56299999999999994</c:v>
                </c:pt>
                <c:pt idx="118">
                  <c:v>0.55500000000000005</c:v>
                </c:pt>
                <c:pt idx="119">
                  <c:v>0.54700000000000004</c:v>
                </c:pt>
                <c:pt idx="120">
                  <c:v>0.54</c:v>
                </c:pt>
              </c:numCache>
            </c:numRef>
          </c:yVal>
          <c:smooth val="1"/>
        </c:ser>
        <c:ser>
          <c:idx val="6"/>
          <c:order val="6"/>
          <c:tx>
            <c:v>90 MINS</c:v>
          </c:tx>
          <c:spPr>
            <a:ln>
              <a:solidFill>
                <a:srgbClr val="FF0000"/>
              </a:solidFill>
            </a:ln>
          </c:spPr>
          <c:marker>
            <c:symbol val="none"/>
          </c:marker>
          <c:xVal>
            <c:numRef>
              <c:f>GENERAL!$K$4:$K$124</c:f>
              <c:numCache>
                <c:formatCode>General</c:formatCode>
                <c:ptCount val="121"/>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numCache>
            </c:numRef>
          </c:xVal>
          <c:yVal>
            <c:numRef>
              <c:f>GENERAL!$L$4:$L$124</c:f>
              <c:numCache>
                <c:formatCode>General</c:formatCode>
                <c:ptCount val="12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2.9449999999999998</c:v>
                </c:pt>
                <c:pt idx="11">
                  <c:v>2.2559999999999998</c:v>
                </c:pt>
                <c:pt idx="12">
                  <c:v>2.0309999999999997</c:v>
                </c:pt>
                <c:pt idx="13">
                  <c:v>1.9620000000000011</c:v>
                </c:pt>
                <c:pt idx="14">
                  <c:v>1.899</c:v>
                </c:pt>
                <c:pt idx="15">
                  <c:v>1.865</c:v>
                </c:pt>
                <c:pt idx="16">
                  <c:v>1.847</c:v>
                </c:pt>
                <c:pt idx="17">
                  <c:v>1.835</c:v>
                </c:pt>
                <c:pt idx="18">
                  <c:v>1.82</c:v>
                </c:pt>
                <c:pt idx="19">
                  <c:v>1.8</c:v>
                </c:pt>
                <c:pt idx="20">
                  <c:v>1.9279999999999988</c:v>
                </c:pt>
                <c:pt idx="21">
                  <c:v>1.774</c:v>
                </c:pt>
                <c:pt idx="22">
                  <c:v>1.635</c:v>
                </c:pt>
                <c:pt idx="23">
                  <c:v>1.534</c:v>
                </c:pt>
                <c:pt idx="24">
                  <c:v>1.462999999999999</c:v>
                </c:pt>
                <c:pt idx="25">
                  <c:v>1.4159999999999975</c:v>
                </c:pt>
                <c:pt idx="26">
                  <c:v>1.4019999999999975</c:v>
                </c:pt>
                <c:pt idx="27">
                  <c:v>1.43</c:v>
                </c:pt>
                <c:pt idx="28">
                  <c:v>1.5109999999999988</c:v>
                </c:pt>
                <c:pt idx="29">
                  <c:v>1.631</c:v>
                </c:pt>
                <c:pt idx="30">
                  <c:v>1.76</c:v>
                </c:pt>
                <c:pt idx="31">
                  <c:v>1.8680000000000001</c:v>
                </c:pt>
                <c:pt idx="32">
                  <c:v>1.9630000000000001</c:v>
                </c:pt>
                <c:pt idx="33">
                  <c:v>2.0539999999999998</c:v>
                </c:pt>
                <c:pt idx="34">
                  <c:v>2.149</c:v>
                </c:pt>
                <c:pt idx="35">
                  <c:v>2.2389999999999999</c:v>
                </c:pt>
                <c:pt idx="36">
                  <c:v>2.3309999999999977</c:v>
                </c:pt>
                <c:pt idx="37">
                  <c:v>2.4119999999999977</c:v>
                </c:pt>
                <c:pt idx="38">
                  <c:v>2.5059999999999998</c:v>
                </c:pt>
                <c:pt idx="39">
                  <c:v>2.5609999999999999</c:v>
                </c:pt>
                <c:pt idx="40">
                  <c:v>2.65</c:v>
                </c:pt>
                <c:pt idx="41">
                  <c:v>2.71</c:v>
                </c:pt>
                <c:pt idx="42">
                  <c:v>2.7549999999999999</c:v>
                </c:pt>
                <c:pt idx="43">
                  <c:v>2.786</c:v>
                </c:pt>
                <c:pt idx="44">
                  <c:v>2.8479999999999999</c:v>
                </c:pt>
                <c:pt idx="45">
                  <c:v>2.8749999999999987</c:v>
                </c:pt>
                <c:pt idx="46">
                  <c:v>2.8819999999999997</c:v>
                </c:pt>
                <c:pt idx="47">
                  <c:v>2.843</c:v>
                </c:pt>
                <c:pt idx="48">
                  <c:v>2.8189999999999977</c:v>
                </c:pt>
                <c:pt idx="49">
                  <c:v>2.7509999999999999</c:v>
                </c:pt>
                <c:pt idx="50">
                  <c:v>2.6759999999999997</c:v>
                </c:pt>
                <c:pt idx="51">
                  <c:v>2.5949999999999998</c:v>
                </c:pt>
                <c:pt idx="52">
                  <c:v>2.4870000000000001</c:v>
                </c:pt>
                <c:pt idx="53">
                  <c:v>2.3819999999999997</c:v>
                </c:pt>
                <c:pt idx="54">
                  <c:v>2.2640000000000002</c:v>
                </c:pt>
                <c:pt idx="55">
                  <c:v>2.1549999999999998</c:v>
                </c:pt>
                <c:pt idx="56">
                  <c:v>2.0459999999999998</c:v>
                </c:pt>
                <c:pt idx="57">
                  <c:v>1.9390000000000001</c:v>
                </c:pt>
                <c:pt idx="58">
                  <c:v>1.8320000000000001</c:v>
                </c:pt>
                <c:pt idx="59">
                  <c:v>1.736999999999999</c:v>
                </c:pt>
                <c:pt idx="60">
                  <c:v>1.645</c:v>
                </c:pt>
                <c:pt idx="61">
                  <c:v>1.5569999999999988</c:v>
                </c:pt>
                <c:pt idx="62">
                  <c:v>1.474</c:v>
                </c:pt>
                <c:pt idx="63">
                  <c:v>1.399</c:v>
                </c:pt>
                <c:pt idx="64">
                  <c:v>1.3280000000000001</c:v>
                </c:pt>
                <c:pt idx="65">
                  <c:v>1.256</c:v>
                </c:pt>
                <c:pt idx="66">
                  <c:v>1.1940000000000011</c:v>
                </c:pt>
                <c:pt idx="67">
                  <c:v>1.133</c:v>
                </c:pt>
                <c:pt idx="68">
                  <c:v>1.07</c:v>
                </c:pt>
                <c:pt idx="69">
                  <c:v>1.018</c:v>
                </c:pt>
                <c:pt idx="70">
                  <c:v>0.96400000000000052</c:v>
                </c:pt>
                <c:pt idx="71">
                  <c:v>0.91700000000000004</c:v>
                </c:pt>
                <c:pt idx="72">
                  <c:v>0.87000000000000055</c:v>
                </c:pt>
                <c:pt idx="73">
                  <c:v>0.82500000000000051</c:v>
                </c:pt>
                <c:pt idx="74">
                  <c:v>0.78300000000000003</c:v>
                </c:pt>
                <c:pt idx="75">
                  <c:v>0.74700000000000055</c:v>
                </c:pt>
                <c:pt idx="76">
                  <c:v>0.71300000000000052</c:v>
                </c:pt>
                <c:pt idx="77">
                  <c:v>0.67900000000000083</c:v>
                </c:pt>
                <c:pt idx="78">
                  <c:v>0.64700000000000069</c:v>
                </c:pt>
                <c:pt idx="79">
                  <c:v>0.61800000000000055</c:v>
                </c:pt>
                <c:pt idx="80">
                  <c:v>0.59199999999999997</c:v>
                </c:pt>
                <c:pt idx="81">
                  <c:v>0.56599999999999995</c:v>
                </c:pt>
                <c:pt idx="82">
                  <c:v>0.54400000000000004</c:v>
                </c:pt>
                <c:pt idx="83">
                  <c:v>0.52200000000000002</c:v>
                </c:pt>
                <c:pt idx="84">
                  <c:v>0.503</c:v>
                </c:pt>
                <c:pt idx="85">
                  <c:v>0.48400000000000032</c:v>
                </c:pt>
                <c:pt idx="86">
                  <c:v>0.46700000000000008</c:v>
                </c:pt>
                <c:pt idx="87">
                  <c:v>0.45100000000000001</c:v>
                </c:pt>
                <c:pt idx="88">
                  <c:v>0.43600000000000028</c:v>
                </c:pt>
                <c:pt idx="89">
                  <c:v>0.42200000000000032</c:v>
                </c:pt>
                <c:pt idx="90">
                  <c:v>0.40900000000000025</c:v>
                </c:pt>
                <c:pt idx="91">
                  <c:v>0.39700000000000041</c:v>
                </c:pt>
                <c:pt idx="92">
                  <c:v>0.38600000000000034</c:v>
                </c:pt>
                <c:pt idx="93">
                  <c:v>0.37600000000000028</c:v>
                </c:pt>
                <c:pt idx="94">
                  <c:v>0.36500000000000032</c:v>
                </c:pt>
                <c:pt idx="95">
                  <c:v>0.35500000000000026</c:v>
                </c:pt>
                <c:pt idx="96">
                  <c:v>0.34600000000000025</c:v>
                </c:pt>
                <c:pt idx="97">
                  <c:v>0.33900000000000041</c:v>
                </c:pt>
                <c:pt idx="98">
                  <c:v>0.3290000000000004</c:v>
                </c:pt>
                <c:pt idx="99">
                  <c:v>0.32000000000000034</c:v>
                </c:pt>
                <c:pt idx="100">
                  <c:v>0.31200000000000028</c:v>
                </c:pt>
                <c:pt idx="101">
                  <c:v>0.30200000000000032</c:v>
                </c:pt>
                <c:pt idx="102">
                  <c:v>0.29200000000000026</c:v>
                </c:pt>
                <c:pt idx="103">
                  <c:v>0.28300000000000008</c:v>
                </c:pt>
                <c:pt idx="104">
                  <c:v>0.27500000000000002</c:v>
                </c:pt>
                <c:pt idx="105">
                  <c:v>0.26700000000000002</c:v>
                </c:pt>
                <c:pt idx="106">
                  <c:v>0.26</c:v>
                </c:pt>
                <c:pt idx="107">
                  <c:v>0.254</c:v>
                </c:pt>
                <c:pt idx="108">
                  <c:v>0.24700000000000014</c:v>
                </c:pt>
                <c:pt idx="109">
                  <c:v>0.24000000000000013</c:v>
                </c:pt>
                <c:pt idx="110">
                  <c:v>0.23300000000000001</c:v>
                </c:pt>
                <c:pt idx="111">
                  <c:v>0.22700000000000001</c:v>
                </c:pt>
                <c:pt idx="112">
                  <c:v>0.221</c:v>
                </c:pt>
                <c:pt idx="113">
                  <c:v>0.21600000000000014</c:v>
                </c:pt>
                <c:pt idx="114">
                  <c:v>0.20900000000000013</c:v>
                </c:pt>
                <c:pt idx="115">
                  <c:v>0.20400000000000001</c:v>
                </c:pt>
                <c:pt idx="116">
                  <c:v>0.19800000000000001</c:v>
                </c:pt>
                <c:pt idx="117">
                  <c:v>0.193</c:v>
                </c:pt>
                <c:pt idx="118">
                  <c:v>0.18900000000000014</c:v>
                </c:pt>
                <c:pt idx="119">
                  <c:v>0.18400000000000014</c:v>
                </c:pt>
                <c:pt idx="120">
                  <c:v>0.18100000000000013</c:v>
                </c:pt>
              </c:numCache>
            </c:numRef>
          </c:yVal>
          <c:smooth val="1"/>
        </c:ser>
        <c:dLbls>
          <c:showLegendKey val="0"/>
          <c:showVal val="0"/>
          <c:showCatName val="0"/>
          <c:showSerName val="0"/>
          <c:showPercent val="0"/>
          <c:showBubbleSize val="0"/>
        </c:dLbls>
        <c:axId val="638060096"/>
        <c:axId val="638058920"/>
      </c:scatterChart>
      <c:valAx>
        <c:axId val="638060096"/>
        <c:scaling>
          <c:orientation val="minMax"/>
          <c:max val="800"/>
          <c:min val="200"/>
        </c:scaling>
        <c:delete val="0"/>
        <c:axPos val="b"/>
        <c:title>
          <c:tx>
            <c:rich>
              <a:bodyPr/>
              <a:lstStyle/>
              <a:p>
                <a:pPr>
                  <a:defRPr/>
                </a:pPr>
                <a:r>
                  <a:rPr lang="en-US">
                    <a:latin typeface="Times New Roman" pitchFamily="18" charset="0"/>
                    <a:cs typeface="Times New Roman" pitchFamily="18" charset="0"/>
                  </a:rPr>
                  <a:t>Wavelength (nm)</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638058920"/>
        <c:crosses val="autoZero"/>
        <c:crossBetween val="midCat"/>
        <c:majorUnit val="50"/>
      </c:valAx>
      <c:valAx>
        <c:axId val="638058920"/>
        <c:scaling>
          <c:orientation val="minMax"/>
        </c:scaling>
        <c:delete val="0"/>
        <c:axPos val="l"/>
        <c:title>
          <c:tx>
            <c:rich>
              <a:bodyPr rot="-5400000" vert="horz"/>
              <a:lstStyle/>
              <a:p>
                <a:pPr>
                  <a:defRPr sz="1000"/>
                </a:pPr>
                <a:r>
                  <a:rPr lang="en-US" sz="1000">
                    <a:latin typeface="Times New Roman" pitchFamily="18" charset="0"/>
                    <a:cs typeface="Times New Roman" pitchFamily="18" charset="0"/>
                  </a:rPr>
                  <a:t>Absorbance (a.u)</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638060096"/>
        <c:crosses val="autoZero"/>
        <c:crossBetween val="midCat"/>
      </c:valAx>
    </c:plotArea>
    <c:legend>
      <c:legendPos val="r"/>
      <c:layout>
        <c:manualLayout>
          <c:xMode val="edge"/>
          <c:yMode val="edge"/>
          <c:x val="0.58656199225096861"/>
          <c:y val="6.9499462346942391E-3"/>
          <c:w val="0.3984886264216973"/>
          <c:h val="0.49024755165516204"/>
        </c:manualLayout>
      </c:layout>
      <c:overlay val="0"/>
      <c:txPr>
        <a:bodyPr/>
        <a:lstStyle/>
        <a:p>
          <a:pPr>
            <a:defRPr sz="800" b="1">
              <a:latin typeface="Times New Roman" pitchFamily="18" charset="0"/>
              <a:cs typeface="Times New Roman" pitchFamily="18" charset="0"/>
            </a:defRPr>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26721659792525"/>
          <c:y val="6.6137120854036724E-2"/>
          <c:w val="0.79070959880015013"/>
          <c:h val="0.73232154627528212"/>
        </c:manualLayout>
      </c:layout>
      <c:scatterChart>
        <c:scatterStyle val="smoothMarker"/>
        <c:varyColors val="0"/>
        <c:ser>
          <c:idx val="0"/>
          <c:order val="0"/>
          <c:tx>
            <c:v> RAW EXTRACT</c:v>
          </c:tx>
          <c:spPr>
            <a:ln>
              <a:solidFill>
                <a:schemeClr val="accent3">
                  <a:lumMod val="75000"/>
                </a:schemeClr>
              </a:solidFill>
            </a:ln>
          </c:spPr>
          <c:marker>
            <c:symbol val="none"/>
          </c:marker>
          <c:xVal>
            <c:numRef>
              <c:f>GENERAL!$K$5:$K$125</c:f>
              <c:numCache>
                <c:formatCode>General</c:formatCode>
                <c:ptCount val="121"/>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numCache>
            </c:numRef>
          </c:xVal>
          <c:yVal>
            <c:numRef>
              <c:f>GENERAL!$L$5:$L$125</c:f>
              <c:numCache>
                <c:formatCode>General</c:formatCode>
                <c:ptCount val="12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4.0999999999999996</c:v>
                </c:pt>
                <c:pt idx="11">
                  <c:v>4.0999999999999996</c:v>
                </c:pt>
                <c:pt idx="12">
                  <c:v>4.0999999999999996</c:v>
                </c:pt>
                <c:pt idx="13">
                  <c:v>4.0999999999999996</c:v>
                </c:pt>
                <c:pt idx="14">
                  <c:v>4.0999999999999996</c:v>
                </c:pt>
                <c:pt idx="15">
                  <c:v>4.0999999999999996</c:v>
                </c:pt>
                <c:pt idx="16">
                  <c:v>4.0999999999999996</c:v>
                </c:pt>
                <c:pt idx="17">
                  <c:v>4.0999999999999996</c:v>
                </c:pt>
                <c:pt idx="18">
                  <c:v>4.0999999999999996</c:v>
                </c:pt>
                <c:pt idx="19">
                  <c:v>4.0999999999999996</c:v>
                </c:pt>
                <c:pt idx="20">
                  <c:v>4.0999999999999996</c:v>
                </c:pt>
                <c:pt idx="21">
                  <c:v>4.0999999999999996</c:v>
                </c:pt>
                <c:pt idx="22">
                  <c:v>4.0999999999999996</c:v>
                </c:pt>
                <c:pt idx="23">
                  <c:v>4.0999999999999996</c:v>
                </c:pt>
                <c:pt idx="24">
                  <c:v>4.0999999999999996</c:v>
                </c:pt>
                <c:pt idx="25">
                  <c:v>4.0999999999999996</c:v>
                </c:pt>
                <c:pt idx="26">
                  <c:v>4.0999999999999996</c:v>
                </c:pt>
                <c:pt idx="27">
                  <c:v>4.0999999999999996</c:v>
                </c:pt>
                <c:pt idx="28">
                  <c:v>4.0999999999999996</c:v>
                </c:pt>
                <c:pt idx="29">
                  <c:v>4.0999999999999996</c:v>
                </c:pt>
                <c:pt idx="30">
                  <c:v>4.0999999999999996</c:v>
                </c:pt>
                <c:pt idx="31">
                  <c:v>4.0999999999999996</c:v>
                </c:pt>
                <c:pt idx="32">
                  <c:v>4.0999999999999996</c:v>
                </c:pt>
                <c:pt idx="33">
                  <c:v>4.0999999999999996</c:v>
                </c:pt>
                <c:pt idx="34">
                  <c:v>4.0999999999999996</c:v>
                </c:pt>
                <c:pt idx="35">
                  <c:v>4.0999999999999996</c:v>
                </c:pt>
                <c:pt idx="36">
                  <c:v>4.0999999999999996</c:v>
                </c:pt>
                <c:pt idx="37">
                  <c:v>4.0999999999999996</c:v>
                </c:pt>
                <c:pt idx="38">
                  <c:v>4.0999999999999996</c:v>
                </c:pt>
                <c:pt idx="39">
                  <c:v>4.0999999999999996</c:v>
                </c:pt>
                <c:pt idx="40">
                  <c:v>4.0999999999999996</c:v>
                </c:pt>
                <c:pt idx="41">
                  <c:v>4.0999999999999996</c:v>
                </c:pt>
                <c:pt idx="42">
                  <c:v>4.0999999999999996</c:v>
                </c:pt>
                <c:pt idx="43">
                  <c:v>4.0999999999999996</c:v>
                </c:pt>
                <c:pt idx="44">
                  <c:v>4.0999999999999996</c:v>
                </c:pt>
                <c:pt idx="45">
                  <c:v>3.3479999999999999</c:v>
                </c:pt>
                <c:pt idx="46">
                  <c:v>2.823</c:v>
                </c:pt>
                <c:pt idx="47">
                  <c:v>2.4289999999999998</c:v>
                </c:pt>
                <c:pt idx="48">
                  <c:v>2.0859999999999999</c:v>
                </c:pt>
                <c:pt idx="49">
                  <c:v>1.7909999999999993</c:v>
                </c:pt>
                <c:pt idx="50">
                  <c:v>1.5549999999999993</c:v>
                </c:pt>
                <c:pt idx="51">
                  <c:v>1.361</c:v>
                </c:pt>
                <c:pt idx="52">
                  <c:v>1.2029999999999994</c:v>
                </c:pt>
                <c:pt idx="53">
                  <c:v>1.08</c:v>
                </c:pt>
                <c:pt idx="54">
                  <c:v>0.97700000000000031</c:v>
                </c:pt>
                <c:pt idx="55">
                  <c:v>0.89500000000000002</c:v>
                </c:pt>
                <c:pt idx="56">
                  <c:v>0.82600000000000029</c:v>
                </c:pt>
                <c:pt idx="57">
                  <c:v>0.77200000000000035</c:v>
                </c:pt>
                <c:pt idx="58">
                  <c:v>0.72500000000000031</c:v>
                </c:pt>
                <c:pt idx="59">
                  <c:v>0.68700000000000039</c:v>
                </c:pt>
                <c:pt idx="60">
                  <c:v>0.65500000000000036</c:v>
                </c:pt>
                <c:pt idx="61">
                  <c:v>0.62700000000000033</c:v>
                </c:pt>
                <c:pt idx="62">
                  <c:v>0.60300000000000031</c:v>
                </c:pt>
                <c:pt idx="63">
                  <c:v>0.58199999999999996</c:v>
                </c:pt>
                <c:pt idx="64">
                  <c:v>0.56499999999999995</c:v>
                </c:pt>
                <c:pt idx="65">
                  <c:v>0.54500000000000004</c:v>
                </c:pt>
                <c:pt idx="66">
                  <c:v>0.53300000000000003</c:v>
                </c:pt>
                <c:pt idx="67">
                  <c:v>0.51800000000000002</c:v>
                </c:pt>
                <c:pt idx="68">
                  <c:v>0.5</c:v>
                </c:pt>
                <c:pt idx="69">
                  <c:v>0.49100000000000021</c:v>
                </c:pt>
                <c:pt idx="70">
                  <c:v>0.48000000000000015</c:v>
                </c:pt>
                <c:pt idx="71">
                  <c:v>0.47000000000000008</c:v>
                </c:pt>
                <c:pt idx="72">
                  <c:v>0.46</c:v>
                </c:pt>
                <c:pt idx="73">
                  <c:v>0.45</c:v>
                </c:pt>
                <c:pt idx="74">
                  <c:v>0.443</c:v>
                </c:pt>
                <c:pt idx="75">
                  <c:v>0.43700000000000017</c:v>
                </c:pt>
                <c:pt idx="76">
                  <c:v>0.43200000000000016</c:v>
                </c:pt>
                <c:pt idx="77">
                  <c:v>0.42400000000000021</c:v>
                </c:pt>
                <c:pt idx="78">
                  <c:v>0.41800000000000015</c:v>
                </c:pt>
                <c:pt idx="79">
                  <c:v>0.41100000000000014</c:v>
                </c:pt>
                <c:pt idx="80">
                  <c:v>0.40600000000000008</c:v>
                </c:pt>
                <c:pt idx="81">
                  <c:v>0.4</c:v>
                </c:pt>
                <c:pt idx="82">
                  <c:v>0.39500000000000024</c:v>
                </c:pt>
                <c:pt idx="83">
                  <c:v>0.39100000000000024</c:v>
                </c:pt>
                <c:pt idx="84">
                  <c:v>0.38600000000000018</c:v>
                </c:pt>
                <c:pt idx="85">
                  <c:v>0.38100000000000017</c:v>
                </c:pt>
                <c:pt idx="86">
                  <c:v>0.37700000000000017</c:v>
                </c:pt>
                <c:pt idx="87">
                  <c:v>0.37100000000000016</c:v>
                </c:pt>
                <c:pt idx="88">
                  <c:v>0.36700000000000021</c:v>
                </c:pt>
                <c:pt idx="89">
                  <c:v>0.36300000000000021</c:v>
                </c:pt>
                <c:pt idx="90">
                  <c:v>0.35900000000000021</c:v>
                </c:pt>
                <c:pt idx="91">
                  <c:v>0.35500000000000015</c:v>
                </c:pt>
                <c:pt idx="92">
                  <c:v>0.35000000000000014</c:v>
                </c:pt>
                <c:pt idx="93">
                  <c:v>0.34700000000000014</c:v>
                </c:pt>
                <c:pt idx="94">
                  <c:v>0.34200000000000008</c:v>
                </c:pt>
                <c:pt idx="95">
                  <c:v>0.33700000000000024</c:v>
                </c:pt>
                <c:pt idx="96">
                  <c:v>0.33100000000000024</c:v>
                </c:pt>
                <c:pt idx="97">
                  <c:v>0.32600000000000018</c:v>
                </c:pt>
                <c:pt idx="98">
                  <c:v>0.32100000000000017</c:v>
                </c:pt>
                <c:pt idx="99">
                  <c:v>0.31400000000000017</c:v>
                </c:pt>
                <c:pt idx="100">
                  <c:v>0.30900000000000016</c:v>
                </c:pt>
                <c:pt idx="101">
                  <c:v>0.30200000000000021</c:v>
                </c:pt>
                <c:pt idx="102">
                  <c:v>0.29500000000000015</c:v>
                </c:pt>
                <c:pt idx="103">
                  <c:v>0.29000000000000015</c:v>
                </c:pt>
                <c:pt idx="104">
                  <c:v>0.28000000000000008</c:v>
                </c:pt>
                <c:pt idx="105">
                  <c:v>0.27800000000000002</c:v>
                </c:pt>
                <c:pt idx="106">
                  <c:v>0.27300000000000002</c:v>
                </c:pt>
                <c:pt idx="107">
                  <c:v>0.27</c:v>
                </c:pt>
                <c:pt idx="108">
                  <c:v>0.26500000000000001</c:v>
                </c:pt>
                <c:pt idx="109">
                  <c:v>0.25900000000000001</c:v>
                </c:pt>
                <c:pt idx="110">
                  <c:v>0.254</c:v>
                </c:pt>
                <c:pt idx="111">
                  <c:v>0.25</c:v>
                </c:pt>
                <c:pt idx="112">
                  <c:v>0.24500000000000008</c:v>
                </c:pt>
                <c:pt idx="113">
                  <c:v>0.24200000000000008</c:v>
                </c:pt>
                <c:pt idx="114">
                  <c:v>0.23600000000000004</c:v>
                </c:pt>
                <c:pt idx="115">
                  <c:v>0.23200000000000001</c:v>
                </c:pt>
                <c:pt idx="116">
                  <c:v>0.22800000000000001</c:v>
                </c:pt>
                <c:pt idx="117">
                  <c:v>0.223</c:v>
                </c:pt>
                <c:pt idx="118">
                  <c:v>0.22</c:v>
                </c:pt>
                <c:pt idx="119">
                  <c:v>0.21700000000000008</c:v>
                </c:pt>
                <c:pt idx="120">
                  <c:v>0.21400000000000008</c:v>
                </c:pt>
              </c:numCache>
            </c:numRef>
          </c:yVal>
          <c:smooth val="1"/>
        </c:ser>
        <c:ser>
          <c:idx val="1"/>
          <c:order val="1"/>
          <c:tx>
            <c:v>10 MINS</c:v>
          </c:tx>
          <c:marker>
            <c:symbol val="none"/>
          </c:marker>
          <c:xVal>
            <c:numRef>
              <c:f>GENERAL!$A$5:$A$125</c:f>
              <c:numCache>
                <c:formatCode>General</c:formatCode>
                <c:ptCount val="121"/>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numCache>
            </c:numRef>
          </c:xVal>
          <c:yVal>
            <c:numRef>
              <c:f>GENERAL!$B$5:$B$125</c:f>
              <c:numCache>
                <c:formatCode>General</c:formatCode>
                <c:ptCount val="12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3.8879999999999999</c:v>
                </c:pt>
                <c:pt idx="9">
                  <c:v>3.7719999999999998</c:v>
                </c:pt>
                <c:pt idx="10">
                  <c:v>3.7469999999999999</c:v>
                </c:pt>
                <c:pt idx="11">
                  <c:v>3.6080000000000001</c:v>
                </c:pt>
                <c:pt idx="12">
                  <c:v>3.5789999999999997</c:v>
                </c:pt>
                <c:pt idx="13">
                  <c:v>3.4659999999999997</c:v>
                </c:pt>
                <c:pt idx="14">
                  <c:v>3.4129999999999985</c:v>
                </c:pt>
                <c:pt idx="15">
                  <c:v>3.327</c:v>
                </c:pt>
                <c:pt idx="16">
                  <c:v>3.3009999999999997</c:v>
                </c:pt>
                <c:pt idx="17">
                  <c:v>3.2490000000000001</c:v>
                </c:pt>
                <c:pt idx="18">
                  <c:v>3.1759999999999997</c:v>
                </c:pt>
                <c:pt idx="19">
                  <c:v>3.1459999999999999</c:v>
                </c:pt>
                <c:pt idx="20">
                  <c:v>3.05</c:v>
                </c:pt>
                <c:pt idx="21">
                  <c:v>3.0549999999999997</c:v>
                </c:pt>
                <c:pt idx="22">
                  <c:v>2.9989999999999997</c:v>
                </c:pt>
                <c:pt idx="23">
                  <c:v>2.9689999999999999</c:v>
                </c:pt>
                <c:pt idx="24">
                  <c:v>2.9699999999999998</c:v>
                </c:pt>
                <c:pt idx="25">
                  <c:v>2.9139999999999997</c:v>
                </c:pt>
                <c:pt idx="26">
                  <c:v>2.9059999999999997</c:v>
                </c:pt>
                <c:pt idx="27">
                  <c:v>2.8239999999999998</c:v>
                </c:pt>
                <c:pt idx="28">
                  <c:v>2.8129999999999988</c:v>
                </c:pt>
                <c:pt idx="29">
                  <c:v>2.782</c:v>
                </c:pt>
                <c:pt idx="30">
                  <c:v>2.79</c:v>
                </c:pt>
                <c:pt idx="31">
                  <c:v>2.774</c:v>
                </c:pt>
                <c:pt idx="32">
                  <c:v>2.7549999999999999</c:v>
                </c:pt>
                <c:pt idx="33">
                  <c:v>2.7759999999999998</c:v>
                </c:pt>
                <c:pt idx="34">
                  <c:v>2.7650000000000001</c:v>
                </c:pt>
                <c:pt idx="35">
                  <c:v>2.7919999999999998</c:v>
                </c:pt>
                <c:pt idx="36">
                  <c:v>2.746</c:v>
                </c:pt>
                <c:pt idx="37">
                  <c:v>2.74</c:v>
                </c:pt>
                <c:pt idx="38">
                  <c:v>2.778</c:v>
                </c:pt>
                <c:pt idx="39">
                  <c:v>2.726</c:v>
                </c:pt>
                <c:pt idx="40">
                  <c:v>2.746</c:v>
                </c:pt>
                <c:pt idx="41">
                  <c:v>2.75</c:v>
                </c:pt>
                <c:pt idx="42">
                  <c:v>2.75</c:v>
                </c:pt>
                <c:pt idx="43">
                  <c:v>2.7440000000000002</c:v>
                </c:pt>
                <c:pt idx="44">
                  <c:v>2.738</c:v>
                </c:pt>
                <c:pt idx="45">
                  <c:v>2.7109999999999999</c:v>
                </c:pt>
                <c:pt idx="46">
                  <c:v>2.7330000000000001</c:v>
                </c:pt>
                <c:pt idx="47">
                  <c:v>2.7109999999999999</c:v>
                </c:pt>
                <c:pt idx="48">
                  <c:v>2.7</c:v>
                </c:pt>
                <c:pt idx="49">
                  <c:v>2.7370000000000001</c:v>
                </c:pt>
                <c:pt idx="50">
                  <c:v>2.6859999999999999</c:v>
                </c:pt>
                <c:pt idx="51">
                  <c:v>2.71</c:v>
                </c:pt>
                <c:pt idx="52">
                  <c:v>2.6970000000000001</c:v>
                </c:pt>
                <c:pt idx="53">
                  <c:v>2.7010000000000001</c:v>
                </c:pt>
                <c:pt idx="54">
                  <c:v>2.702</c:v>
                </c:pt>
                <c:pt idx="55">
                  <c:v>2.6930000000000001</c:v>
                </c:pt>
                <c:pt idx="56">
                  <c:v>2.6709999999999998</c:v>
                </c:pt>
                <c:pt idx="57">
                  <c:v>2.6589999999999998</c:v>
                </c:pt>
                <c:pt idx="58">
                  <c:v>2.6440000000000001</c:v>
                </c:pt>
                <c:pt idx="59">
                  <c:v>2.65</c:v>
                </c:pt>
                <c:pt idx="60">
                  <c:v>2.625</c:v>
                </c:pt>
                <c:pt idx="61">
                  <c:v>2.617</c:v>
                </c:pt>
                <c:pt idx="62">
                  <c:v>2.609</c:v>
                </c:pt>
                <c:pt idx="63">
                  <c:v>2.5870000000000002</c:v>
                </c:pt>
                <c:pt idx="64">
                  <c:v>2.5749999999999997</c:v>
                </c:pt>
                <c:pt idx="65">
                  <c:v>2.56</c:v>
                </c:pt>
                <c:pt idx="66">
                  <c:v>2.524</c:v>
                </c:pt>
                <c:pt idx="67">
                  <c:v>2.504</c:v>
                </c:pt>
                <c:pt idx="68">
                  <c:v>2.5009999999999999</c:v>
                </c:pt>
                <c:pt idx="69">
                  <c:v>2.4709999999999988</c:v>
                </c:pt>
                <c:pt idx="70">
                  <c:v>2.4449999999999998</c:v>
                </c:pt>
                <c:pt idx="71">
                  <c:v>2.4109999999999987</c:v>
                </c:pt>
                <c:pt idx="72">
                  <c:v>2.3839999999999999</c:v>
                </c:pt>
                <c:pt idx="73">
                  <c:v>2.3729999999999989</c:v>
                </c:pt>
                <c:pt idx="74">
                  <c:v>2.343</c:v>
                </c:pt>
                <c:pt idx="75">
                  <c:v>2.3199999999999985</c:v>
                </c:pt>
                <c:pt idx="76">
                  <c:v>2.2880000000000011</c:v>
                </c:pt>
                <c:pt idx="77">
                  <c:v>2.274</c:v>
                </c:pt>
                <c:pt idx="78">
                  <c:v>2.25</c:v>
                </c:pt>
                <c:pt idx="79">
                  <c:v>2.2109999999999999</c:v>
                </c:pt>
                <c:pt idx="80">
                  <c:v>2.194</c:v>
                </c:pt>
                <c:pt idx="81">
                  <c:v>2.1819999999999999</c:v>
                </c:pt>
                <c:pt idx="82">
                  <c:v>2.15</c:v>
                </c:pt>
                <c:pt idx="83">
                  <c:v>2.1459999999999999</c:v>
                </c:pt>
                <c:pt idx="84">
                  <c:v>2.113</c:v>
                </c:pt>
                <c:pt idx="85">
                  <c:v>2.1030000000000002</c:v>
                </c:pt>
                <c:pt idx="86">
                  <c:v>2.101</c:v>
                </c:pt>
                <c:pt idx="87">
                  <c:v>2.0789999999999997</c:v>
                </c:pt>
                <c:pt idx="88">
                  <c:v>2.0670000000000002</c:v>
                </c:pt>
                <c:pt idx="89">
                  <c:v>2.0499999999999998</c:v>
                </c:pt>
                <c:pt idx="90">
                  <c:v>2.0379999999999998</c:v>
                </c:pt>
                <c:pt idx="91">
                  <c:v>2.0319999999999987</c:v>
                </c:pt>
                <c:pt idx="92">
                  <c:v>2.0259999999999998</c:v>
                </c:pt>
                <c:pt idx="93">
                  <c:v>2.0129999999999986</c:v>
                </c:pt>
                <c:pt idx="94">
                  <c:v>2.0030000000000001</c:v>
                </c:pt>
                <c:pt idx="95">
                  <c:v>1.9940000000000007</c:v>
                </c:pt>
                <c:pt idx="96">
                  <c:v>1.9860000000000007</c:v>
                </c:pt>
                <c:pt idx="97">
                  <c:v>1.9770000000000001</c:v>
                </c:pt>
                <c:pt idx="98">
                  <c:v>1.9710000000000001</c:v>
                </c:pt>
                <c:pt idx="99">
                  <c:v>1.9630000000000001</c:v>
                </c:pt>
                <c:pt idx="100">
                  <c:v>1.9480000000000006</c:v>
                </c:pt>
                <c:pt idx="101">
                  <c:v>1.9510000000000001</c:v>
                </c:pt>
                <c:pt idx="102">
                  <c:v>1.9450000000000001</c:v>
                </c:pt>
                <c:pt idx="103">
                  <c:v>1.9350000000000001</c:v>
                </c:pt>
                <c:pt idx="104">
                  <c:v>1.931</c:v>
                </c:pt>
                <c:pt idx="105">
                  <c:v>1.907</c:v>
                </c:pt>
                <c:pt idx="106">
                  <c:v>1.907</c:v>
                </c:pt>
                <c:pt idx="107">
                  <c:v>1.8939999999999992</c:v>
                </c:pt>
                <c:pt idx="108">
                  <c:v>1.865</c:v>
                </c:pt>
                <c:pt idx="109">
                  <c:v>1.8640000000000001</c:v>
                </c:pt>
                <c:pt idx="110">
                  <c:v>1.885</c:v>
                </c:pt>
                <c:pt idx="111">
                  <c:v>1.859</c:v>
                </c:pt>
                <c:pt idx="112">
                  <c:v>1.8320000000000001</c:v>
                </c:pt>
                <c:pt idx="113">
                  <c:v>1.83</c:v>
                </c:pt>
                <c:pt idx="114">
                  <c:v>1.8140000000000001</c:v>
                </c:pt>
                <c:pt idx="115">
                  <c:v>1.81</c:v>
                </c:pt>
                <c:pt idx="116">
                  <c:v>1.806</c:v>
                </c:pt>
                <c:pt idx="117">
                  <c:v>1.776</c:v>
                </c:pt>
                <c:pt idx="118">
                  <c:v>1.7769999999999992</c:v>
                </c:pt>
                <c:pt idx="119">
                  <c:v>1.7589999999999992</c:v>
                </c:pt>
                <c:pt idx="120">
                  <c:v>1.744</c:v>
                </c:pt>
              </c:numCache>
            </c:numRef>
          </c:yVal>
          <c:smooth val="1"/>
        </c:ser>
        <c:ser>
          <c:idx val="2"/>
          <c:order val="2"/>
          <c:tx>
            <c:v>30 MINS</c:v>
          </c:tx>
          <c:spPr>
            <a:ln>
              <a:solidFill>
                <a:srgbClr val="FFFF00"/>
              </a:solidFill>
            </a:ln>
          </c:spPr>
          <c:marker>
            <c:symbol val="none"/>
          </c:marker>
          <c:xVal>
            <c:numRef>
              <c:f>GENERAL!$C$5:$C$125</c:f>
              <c:numCache>
                <c:formatCode>General</c:formatCode>
                <c:ptCount val="121"/>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numCache>
            </c:numRef>
          </c:xVal>
          <c:yVal>
            <c:numRef>
              <c:f>GENERAL!$D$5:$D$125</c:f>
              <c:numCache>
                <c:formatCode>General</c:formatCode>
                <c:ptCount val="12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2.8449999999999998</c:v>
                </c:pt>
                <c:pt idx="11">
                  <c:v>2.1719999999999997</c:v>
                </c:pt>
                <c:pt idx="12">
                  <c:v>1.9039999999999992</c:v>
                </c:pt>
                <c:pt idx="13">
                  <c:v>1.7889999999999993</c:v>
                </c:pt>
                <c:pt idx="14">
                  <c:v>1.7269999999999994</c:v>
                </c:pt>
                <c:pt idx="15">
                  <c:v>1.6950000000000001</c:v>
                </c:pt>
                <c:pt idx="16">
                  <c:v>1.6800000000000006</c:v>
                </c:pt>
                <c:pt idx="17">
                  <c:v>1.6700000000000006</c:v>
                </c:pt>
                <c:pt idx="18">
                  <c:v>1.659</c:v>
                </c:pt>
                <c:pt idx="19">
                  <c:v>1.643</c:v>
                </c:pt>
                <c:pt idx="20">
                  <c:v>1.613</c:v>
                </c:pt>
                <c:pt idx="21">
                  <c:v>1.569</c:v>
                </c:pt>
                <c:pt idx="22">
                  <c:v>1.496</c:v>
                </c:pt>
                <c:pt idx="23">
                  <c:v>1.3979999999999992</c:v>
                </c:pt>
                <c:pt idx="24">
                  <c:v>1.294</c:v>
                </c:pt>
                <c:pt idx="25">
                  <c:v>1.1900000000000006</c:v>
                </c:pt>
                <c:pt idx="26">
                  <c:v>1.1120000000000001</c:v>
                </c:pt>
                <c:pt idx="27">
                  <c:v>1.0589999999999993</c:v>
                </c:pt>
                <c:pt idx="28">
                  <c:v>1.028</c:v>
                </c:pt>
                <c:pt idx="29">
                  <c:v>1.012</c:v>
                </c:pt>
                <c:pt idx="30">
                  <c:v>1.006</c:v>
                </c:pt>
                <c:pt idx="31">
                  <c:v>1.0049999999999992</c:v>
                </c:pt>
                <c:pt idx="32">
                  <c:v>1.0109999999999992</c:v>
                </c:pt>
                <c:pt idx="33">
                  <c:v>1.018</c:v>
                </c:pt>
                <c:pt idx="34">
                  <c:v>1.034</c:v>
                </c:pt>
                <c:pt idx="35">
                  <c:v>1.0449999999999993</c:v>
                </c:pt>
                <c:pt idx="36">
                  <c:v>1.056</c:v>
                </c:pt>
                <c:pt idx="37">
                  <c:v>1.0720000000000001</c:v>
                </c:pt>
                <c:pt idx="38">
                  <c:v>1.091</c:v>
                </c:pt>
                <c:pt idx="39">
                  <c:v>1.0980000000000001</c:v>
                </c:pt>
                <c:pt idx="40">
                  <c:v>1.1100000000000001</c:v>
                </c:pt>
                <c:pt idx="41">
                  <c:v>1.123</c:v>
                </c:pt>
                <c:pt idx="42">
                  <c:v>1.129</c:v>
                </c:pt>
                <c:pt idx="43">
                  <c:v>1.1399999999999992</c:v>
                </c:pt>
                <c:pt idx="44">
                  <c:v>1.147</c:v>
                </c:pt>
                <c:pt idx="45">
                  <c:v>1.149</c:v>
                </c:pt>
                <c:pt idx="46">
                  <c:v>1.155</c:v>
                </c:pt>
                <c:pt idx="47">
                  <c:v>1.159</c:v>
                </c:pt>
                <c:pt idx="48">
                  <c:v>1.1579999999999993</c:v>
                </c:pt>
                <c:pt idx="49">
                  <c:v>1.1679999999999993</c:v>
                </c:pt>
                <c:pt idx="50">
                  <c:v>1.169</c:v>
                </c:pt>
                <c:pt idx="51">
                  <c:v>1.1679999999999993</c:v>
                </c:pt>
                <c:pt idx="52">
                  <c:v>1.159</c:v>
                </c:pt>
                <c:pt idx="53">
                  <c:v>1.161</c:v>
                </c:pt>
                <c:pt idx="54">
                  <c:v>1.151</c:v>
                </c:pt>
                <c:pt idx="55">
                  <c:v>1.1459999999999992</c:v>
                </c:pt>
                <c:pt idx="56">
                  <c:v>1.137</c:v>
                </c:pt>
                <c:pt idx="57">
                  <c:v>1.1200000000000001</c:v>
                </c:pt>
                <c:pt idx="58">
                  <c:v>1.109</c:v>
                </c:pt>
                <c:pt idx="59">
                  <c:v>1.0960000000000001</c:v>
                </c:pt>
                <c:pt idx="60">
                  <c:v>1.0780000000000001</c:v>
                </c:pt>
                <c:pt idx="61">
                  <c:v>1.0640000000000001</c:v>
                </c:pt>
                <c:pt idx="62">
                  <c:v>1.0409999999999993</c:v>
                </c:pt>
                <c:pt idx="63">
                  <c:v>1.0229999999999992</c:v>
                </c:pt>
                <c:pt idx="64">
                  <c:v>1.0049999999999992</c:v>
                </c:pt>
                <c:pt idx="65">
                  <c:v>0.98</c:v>
                </c:pt>
                <c:pt idx="66">
                  <c:v>0.9610000000000003</c:v>
                </c:pt>
                <c:pt idx="67">
                  <c:v>0.93700000000000039</c:v>
                </c:pt>
                <c:pt idx="68">
                  <c:v>0.91200000000000003</c:v>
                </c:pt>
                <c:pt idx="69">
                  <c:v>0.89100000000000001</c:v>
                </c:pt>
                <c:pt idx="70">
                  <c:v>0.86700000000000033</c:v>
                </c:pt>
                <c:pt idx="71">
                  <c:v>0.84700000000000031</c:v>
                </c:pt>
                <c:pt idx="72">
                  <c:v>0.82700000000000029</c:v>
                </c:pt>
                <c:pt idx="73">
                  <c:v>0.80400000000000005</c:v>
                </c:pt>
                <c:pt idx="74">
                  <c:v>0.78800000000000003</c:v>
                </c:pt>
                <c:pt idx="75">
                  <c:v>0.77000000000000035</c:v>
                </c:pt>
                <c:pt idx="76">
                  <c:v>0.75100000000000033</c:v>
                </c:pt>
                <c:pt idx="77">
                  <c:v>0.73900000000000032</c:v>
                </c:pt>
                <c:pt idx="78">
                  <c:v>0.72100000000000031</c:v>
                </c:pt>
                <c:pt idx="79">
                  <c:v>0.7080000000000003</c:v>
                </c:pt>
                <c:pt idx="80">
                  <c:v>0.69199999999999995</c:v>
                </c:pt>
                <c:pt idx="81">
                  <c:v>0.6770000000000006</c:v>
                </c:pt>
                <c:pt idx="82">
                  <c:v>0.66500000000000048</c:v>
                </c:pt>
                <c:pt idx="83">
                  <c:v>0.65500000000000036</c:v>
                </c:pt>
                <c:pt idx="84">
                  <c:v>0.64200000000000035</c:v>
                </c:pt>
                <c:pt idx="85">
                  <c:v>0.62900000000000034</c:v>
                </c:pt>
                <c:pt idx="86">
                  <c:v>0.61800000000000033</c:v>
                </c:pt>
                <c:pt idx="87">
                  <c:v>0.60700000000000032</c:v>
                </c:pt>
                <c:pt idx="88">
                  <c:v>0.59799999999999998</c:v>
                </c:pt>
                <c:pt idx="89">
                  <c:v>0.59</c:v>
                </c:pt>
                <c:pt idx="90">
                  <c:v>0.58000000000000007</c:v>
                </c:pt>
                <c:pt idx="91">
                  <c:v>0.57199999999999995</c:v>
                </c:pt>
                <c:pt idx="92">
                  <c:v>0.56299999999999994</c:v>
                </c:pt>
                <c:pt idx="93">
                  <c:v>0.55400000000000005</c:v>
                </c:pt>
                <c:pt idx="94">
                  <c:v>0.54500000000000004</c:v>
                </c:pt>
                <c:pt idx="95">
                  <c:v>0.53700000000000003</c:v>
                </c:pt>
                <c:pt idx="96">
                  <c:v>0.52900000000000003</c:v>
                </c:pt>
                <c:pt idx="97">
                  <c:v>0.52200000000000002</c:v>
                </c:pt>
                <c:pt idx="98">
                  <c:v>0.51500000000000001</c:v>
                </c:pt>
                <c:pt idx="99">
                  <c:v>0.50800000000000001</c:v>
                </c:pt>
                <c:pt idx="100">
                  <c:v>0.504</c:v>
                </c:pt>
                <c:pt idx="101">
                  <c:v>0.49700000000000016</c:v>
                </c:pt>
                <c:pt idx="102">
                  <c:v>0.49100000000000021</c:v>
                </c:pt>
                <c:pt idx="103">
                  <c:v>0.48500000000000021</c:v>
                </c:pt>
                <c:pt idx="104">
                  <c:v>0.48100000000000015</c:v>
                </c:pt>
                <c:pt idx="105">
                  <c:v>0.47500000000000014</c:v>
                </c:pt>
                <c:pt idx="106">
                  <c:v>0.47100000000000014</c:v>
                </c:pt>
                <c:pt idx="107">
                  <c:v>0.46600000000000008</c:v>
                </c:pt>
                <c:pt idx="108">
                  <c:v>0.45800000000000002</c:v>
                </c:pt>
                <c:pt idx="109">
                  <c:v>0.45100000000000001</c:v>
                </c:pt>
                <c:pt idx="110">
                  <c:v>0.44400000000000001</c:v>
                </c:pt>
                <c:pt idx="111">
                  <c:v>0.43700000000000017</c:v>
                </c:pt>
                <c:pt idx="112">
                  <c:v>0.43000000000000016</c:v>
                </c:pt>
                <c:pt idx="113">
                  <c:v>0.42300000000000021</c:v>
                </c:pt>
                <c:pt idx="114">
                  <c:v>0.41500000000000015</c:v>
                </c:pt>
                <c:pt idx="115">
                  <c:v>0.40800000000000008</c:v>
                </c:pt>
                <c:pt idx="116">
                  <c:v>0.40200000000000002</c:v>
                </c:pt>
                <c:pt idx="117">
                  <c:v>0.39400000000000024</c:v>
                </c:pt>
                <c:pt idx="118">
                  <c:v>0.38800000000000018</c:v>
                </c:pt>
                <c:pt idx="119">
                  <c:v>0.38100000000000017</c:v>
                </c:pt>
                <c:pt idx="120">
                  <c:v>0.37500000000000017</c:v>
                </c:pt>
              </c:numCache>
            </c:numRef>
          </c:yVal>
          <c:smooth val="1"/>
        </c:ser>
        <c:ser>
          <c:idx val="3"/>
          <c:order val="3"/>
          <c:tx>
            <c:v>45 MINS</c:v>
          </c:tx>
          <c:marker>
            <c:symbol val="none"/>
          </c:marker>
          <c:xVal>
            <c:numRef>
              <c:f>GENERAL!$E$5:$E$125</c:f>
              <c:numCache>
                <c:formatCode>General</c:formatCode>
                <c:ptCount val="121"/>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numCache>
            </c:numRef>
          </c:xVal>
          <c:yVal>
            <c:numRef>
              <c:f>GENERAL!$F$5:$F$125</c:f>
              <c:numCache>
                <c:formatCode>General</c:formatCode>
                <c:ptCount val="12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2.74</c:v>
                </c:pt>
                <c:pt idx="11">
                  <c:v>2.085</c:v>
                </c:pt>
                <c:pt idx="12">
                  <c:v>1.82</c:v>
                </c:pt>
                <c:pt idx="13">
                  <c:v>1.7149999999999994</c:v>
                </c:pt>
                <c:pt idx="14">
                  <c:v>1.6600000000000001</c:v>
                </c:pt>
                <c:pt idx="15">
                  <c:v>1.6300000000000001</c:v>
                </c:pt>
                <c:pt idx="16">
                  <c:v>1.6140000000000001</c:v>
                </c:pt>
                <c:pt idx="17">
                  <c:v>1.6180000000000001</c:v>
                </c:pt>
                <c:pt idx="18">
                  <c:v>1.601</c:v>
                </c:pt>
                <c:pt idx="19">
                  <c:v>1.5980000000000001</c:v>
                </c:pt>
                <c:pt idx="20">
                  <c:v>1.575</c:v>
                </c:pt>
                <c:pt idx="21">
                  <c:v>1.5349999999999993</c:v>
                </c:pt>
                <c:pt idx="22">
                  <c:v>1.466</c:v>
                </c:pt>
                <c:pt idx="23">
                  <c:v>1.373</c:v>
                </c:pt>
                <c:pt idx="24">
                  <c:v>1.2689999999999992</c:v>
                </c:pt>
                <c:pt idx="25">
                  <c:v>1.1719999999999993</c:v>
                </c:pt>
                <c:pt idx="26">
                  <c:v>1.093</c:v>
                </c:pt>
                <c:pt idx="27">
                  <c:v>1.042</c:v>
                </c:pt>
                <c:pt idx="28">
                  <c:v>1.014</c:v>
                </c:pt>
                <c:pt idx="29">
                  <c:v>0.997</c:v>
                </c:pt>
                <c:pt idx="30">
                  <c:v>0.99199999999999999</c:v>
                </c:pt>
                <c:pt idx="31">
                  <c:v>0.99299999999999999</c:v>
                </c:pt>
                <c:pt idx="32">
                  <c:v>1</c:v>
                </c:pt>
                <c:pt idx="33">
                  <c:v>1.012</c:v>
                </c:pt>
                <c:pt idx="34">
                  <c:v>1.0229999999999992</c:v>
                </c:pt>
                <c:pt idx="35">
                  <c:v>1.036</c:v>
                </c:pt>
                <c:pt idx="36">
                  <c:v>1.048</c:v>
                </c:pt>
                <c:pt idx="37">
                  <c:v>1.056</c:v>
                </c:pt>
                <c:pt idx="38">
                  <c:v>1.0649999999999993</c:v>
                </c:pt>
                <c:pt idx="39">
                  <c:v>1.0720000000000001</c:v>
                </c:pt>
                <c:pt idx="40">
                  <c:v>1.083</c:v>
                </c:pt>
                <c:pt idx="41">
                  <c:v>1.091</c:v>
                </c:pt>
                <c:pt idx="42">
                  <c:v>1.0960000000000001</c:v>
                </c:pt>
                <c:pt idx="43">
                  <c:v>1.105</c:v>
                </c:pt>
                <c:pt idx="44">
                  <c:v>1.1100000000000001</c:v>
                </c:pt>
                <c:pt idx="45">
                  <c:v>1.1120000000000001</c:v>
                </c:pt>
                <c:pt idx="46">
                  <c:v>1.1200000000000001</c:v>
                </c:pt>
                <c:pt idx="47">
                  <c:v>1.123</c:v>
                </c:pt>
                <c:pt idx="48">
                  <c:v>1.117</c:v>
                </c:pt>
                <c:pt idx="49">
                  <c:v>1.127</c:v>
                </c:pt>
                <c:pt idx="50">
                  <c:v>1.1220000000000001</c:v>
                </c:pt>
                <c:pt idx="51">
                  <c:v>1.119</c:v>
                </c:pt>
                <c:pt idx="52">
                  <c:v>1.113</c:v>
                </c:pt>
                <c:pt idx="53">
                  <c:v>1.107</c:v>
                </c:pt>
                <c:pt idx="54">
                  <c:v>1.1000000000000001</c:v>
                </c:pt>
                <c:pt idx="55">
                  <c:v>1.0960000000000001</c:v>
                </c:pt>
                <c:pt idx="56">
                  <c:v>1.0900000000000001</c:v>
                </c:pt>
                <c:pt idx="57">
                  <c:v>1.08</c:v>
                </c:pt>
                <c:pt idx="58">
                  <c:v>1.0680000000000001</c:v>
                </c:pt>
                <c:pt idx="59">
                  <c:v>1.0640000000000001</c:v>
                </c:pt>
                <c:pt idx="60">
                  <c:v>1.05</c:v>
                </c:pt>
                <c:pt idx="61">
                  <c:v>1.0329999999999993</c:v>
                </c:pt>
                <c:pt idx="62">
                  <c:v>1.016</c:v>
                </c:pt>
                <c:pt idx="63">
                  <c:v>1.004</c:v>
                </c:pt>
                <c:pt idx="64">
                  <c:v>0.98399999999999999</c:v>
                </c:pt>
                <c:pt idx="65">
                  <c:v>0.9630000000000003</c:v>
                </c:pt>
                <c:pt idx="66">
                  <c:v>0.94899999999999995</c:v>
                </c:pt>
                <c:pt idx="67">
                  <c:v>0.92500000000000004</c:v>
                </c:pt>
                <c:pt idx="68">
                  <c:v>0.90500000000000003</c:v>
                </c:pt>
                <c:pt idx="69">
                  <c:v>0.89100000000000001</c:v>
                </c:pt>
                <c:pt idx="70">
                  <c:v>0.86800000000000033</c:v>
                </c:pt>
                <c:pt idx="71">
                  <c:v>0.84600000000000031</c:v>
                </c:pt>
                <c:pt idx="72">
                  <c:v>0.82700000000000029</c:v>
                </c:pt>
                <c:pt idx="73">
                  <c:v>0.81</c:v>
                </c:pt>
                <c:pt idx="74">
                  <c:v>0.79400000000000004</c:v>
                </c:pt>
                <c:pt idx="75">
                  <c:v>0.77900000000000036</c:v>
                </c:pt>
                <c:pt idx="76">
                  <c:v>0.76700000000000035</c:v>
                </c:pt>
                <c:pt idx="77">
                  <c:v>0.75200000000000033</c:v>
                </c:pt>
                <c:pt idx="78">
                  <c:v>0.73800000000000032</c:v>
                </c:pt>
                <c:pt idx="79">
                  <c:v>0.72600000000000031</c:v>
                </c:pt>
                <c:pt idx="80">
                  <c:v>0.7120000000000003</c:v>
                </c:pt>
                <c:pt idx="81">
                  <c:v>0.69799999999999995</c:v>
                </c:pt>
                <c:pt idx="82">
                  <c:v>0.68600000000000005</c:v>
                </c:pt>
                <c:pt idx="83">
                  <c:v>0.67300000000000049</c:v>
                </c:pt>
                <c:pt idx="84">
                  <c:v>0.66100000000000037</c:v>
                </c:pt>
                <c:pt idx="85">
                  <c:v>0.64900000000000035</c:v>
                </c:pt>
                <c:pt idx="86">
                  <c:v>0.64100000000000035</c:v>
                </c:pt>
                <c:pt idx="87">
                  <c:v>0.63000000000000034</c:v>
                </c:pt>
                <c:pt idx="88">
                  <c:v>0.62100000000000033</c:v>
                </c:pt>
                <c:pt idx="89">
                  <c:v>0.61000000000000032</c:v>
                </c:pt>
                <c:pt idx="90">
                  <c:v>0.60100000000000031</c:v>
                </c:pt>
                <c:pt idx="91">
                  <c:v>0.59299999999999997</c:v>
                </c:pt>
                <c:pt idx="92">
                  <c:v>0.58299999999999996</c:v>
                </c:pt>
                <c:pt idx="93">
                  <c:v>0.57199999999999995</c:v>
                </c:pt>
                <c:pt idx="94">
                  <c:v>0.56399999999999995</c:v>
                </c:pt>
                <c:pt idx="95">
                  <c:v>0.55400000000000005</c:v>
                </c:pt>
                <c:pt idx="96">
                  <c:v>0.54600000000000004</c:v>
                </c:pt>
                <c:pt idx="97">
                  <c:v>0.54</c:v>
                </c:pt>
                <c:pt idx="98">
                  <c:v>0.53200000000000003</c:v>
                </c:pt>
                <c:pt idx="99">
                  <c:v>0.52600000000000002</c:v>
                </c:pt>
                <c:pt idx="100">
                  <c:v>0.52100000000000002</c:v>
                </c:pt>
                <c:pt idx="101">
                  <c:v>0.51200000000000001</c:v>
                </c:pt>
                <c:pt idx="102">
                  <c:v>0.50700000000000001</c:v>
                </c:pt>
                <c:pt idx="103">
                  <c:v>0.5</c:v>
                </c:pt>
                <c:pt idx="104">
                  <c:v>0.49500000000000016</c:v>
                </c:pt>
                <c:pt idx="105">
                  <c:v>0.48900000000000021</c:v>
                </c:pt>
                <c:pt idx="106">
                  <c:v>0.48400000000000021</c:v>
                </c:pt>
                <c:pt idx="107">
                  <c:v>0.47900000000000015</c:v>
                </c:pt>
                <c:pt idx="108">
                  <c:v>0.47300000000000014</c:v>
                </c:pt>
                <c:pt idx="109">
                  <c:v>0.46400000000000002</c:v>
                </c:pt>
                <c:pt idx="110">
                  <c:v>0.45700000000000002</c:v>
                </c:pt>
                <c:pt idx="111">
                  <c:v>0.45100000000000001</c:v>
                </c:pt>
                <c:pt idx="112">
                  <c:v>0.442</c:v>
                </c:pt>
                <c:pt idx="113">
                  <c:v>0.43700000000000017</c:v>
                </c:pt>
                <c:pt idx="114">
                  <c:v>0.42900000000000021</c:v>
                </c:pt>
                <c:pt idx="115">
                  <c:v>0.42100000000000021</c:v>
                </c:pt>
                <c:pt idx="116">
                  <c:v>0.41500000000000015</c:v>
                </c:pt>
                <c:pt idx="117">
                  <c:v>0.40700000000000008</c:v>
                </c:pt>
                <c:pt idx="118">
                  <c:v>0.40100000000000002</c:v>
                </c:pt>
                <c:pt idx="119">
                  <c:v>0.39500000000000024</c:v>
                </c:pt>
                <c:pt idx="120">
                  <c:v>0.38700000000000018</c:v>
                </c:pt>
              </c:numCache>
            </c:numRef>
          </c:yVal>
          <c:smooth val="1"/>
        </c:ser>
        <c:ser>
          <c:idx val="4"/>
          <c:order val="4"/>
          <c:tx>
            <c:v>60 MINS</c:v>
          </c:tx>
          <c:spPr>
            <a:ln>
              <a:solidFill>
                <a:srgbClr val="FF0000"/>
              </a:solidFill>
            </a:ln>
          </c:spPr>
          <c:marker>
            <c:symbol val="none"/>
          </c:marker>
          <c:xVal>
            <c:numRef>
              <c:f>GENERAL!$G$5:$G$125</c:f>
              <c:numCache>
                <c:formatCode>General</c:formatCode>
                <c:ptCount val="121"/>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numCache>
            </c:numRef>
          </c:xVal>
          <c:yVal>
            <c:numRef>
              <c:f>GENERAL!$H$5:$H$125</c:f>
              <c:numCache>
                <c:formatCode>General</c:formatCode>
                <c:ptCount val="12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2.766</c:v>
                </c:pt>
                <c:pt idx="11">
                  <c:v>2.0979999999999999</c:v>
                </c:pt>
                <c:pt idx="12">
                  <c:v>1.8420000000000001</c:v>
                </c:pt>
                <c:pt idx="13">
                  <c:v>1.7349999999999994</c:v>
                </c:pt>
                <c:pt idx="14">
                  <c:v>1.681</c:v>
                </c:pt>
                <c:pt idx="15">
                  <c:v>1.6519999999999992</c:v>
                </c:pt>
                <c:pt idx="16">
                  <c:v>1.639</c:v>
                </c:pt>
                <c:pt idx="17">
                  <c:v>1.635</c:v>
                </c:pt>
                <c:pt idx="18">
                  <c:v>1.623</c:v>
                </c:pt>
                <c:pt idx="19">
                  <c:v>1.61</c:v>
                </c:pt>
                <c:pt idx="20">
                  <c:v>1.59</c:v>
                </c:pt>
                <c:pt idx="21">
                  <c:v>1.5449999999999993</c:v>
                </c:pt>
                <c:pt idx="22">
                  <c:v>1.472</c:v>
                </c:pt>
                <c:pt idx="23">
                  <c:v>1.379</c:v>
                </c:pt>
                <c:pt idx="24">
                  <c:v>1.2749999999999992</c:v>
                </c:pt>
                <c:pt idx="25">
                  <c:v>1.1739999999999993</c:v>
                </c:pt>
                <c:pt idx="26">
                  <c:v>1.097</c:v>
                </c:pt>
                <c:pt idx="27">
                  <c:v>1.0489999999999993</c:v>
                </c:pt>
                <c:pt idx="28">
                  <c:v>1.0229999999999992</c:v>
                </c:pt>
                <c:pt idx="29">
                  <c:v>1.0049999999999992</c:v>
                </c:pt>
                <c:pt idx="30">
                  <c:v>0.998</c:v>
                </c:pt>
                <c:pt idx="31">
                  <c:v>1</c:v>
                </c:pt>
                <c:pt idx="32">
                  <c:v>1.006</c:v>
                </c:pt>
                <c:pt idx="33">
                  <c:v>1.0169999999999992</c:v>
                </c:pt>
                <c:pt idx="34">
                  <c:v>1.0269999999999992</c:v>
                </c:pt>
                <c:pt idx="35">
                  <c:v>1.0409999999999993</c:v>
                </c:pt>
                <c:pt idx="36">
                  <c:v>1.0469999999999993</c:v>
                </c:pt>
                <c:pt idx="37">
                  <c:v>1.0529999999999993</c:v>
                </c:pt>
                <c:pt idx="38">
                  <c:v>1.0620000000000001</c:v>
                </c:pt>
                <c:pt idx="39">
                  <c:v>1.0740000000000001</c:v>
                </c:pt>
                <c:pt idx="40">
                  <c:v>1.083</c:v>
                </c:pt>
                <c:pt idx="41">
                  <c:v>1.0960000000000001</c:v>
                </c:pt>
                <c:pt idx="42">
                  <c:v>1.1080000000000001</c:v>
                </c:pt>
                <c:pt idx="43">
                  <c:v>1.1160000000000001</c:v>
                </c:pt>
                <c:pt idx="44">
                  <c:v>1.1180000000000001</c:v>
                </c:pt>
                <c:pt idx="45">
                  <c:v>1.119</c:v>
                </c:pt>
                <c:pt idx="46">
                  <c:v>1.129</c:v>
                </c:pt>
                <c:pt idx="47">
                  <c:v>1.1299999999999992</c:v>
                </c:pt>
                <c:pt idx="48">
                  <c:v>1.1359999999999992</c:v>
                </c:pt>
                <c:pt idx="49">
                  <c:v>1.1359999999999992</c:v>
                </c:pt>
                <c:pt idx="50">
                  <c:v>1.1379999999999992</c:v>
                </c:pt>
                <c:pt idx="51">
                  <c:v>1.135</c:v>
                </c:pt>
                <c:pt idx="52">
                  <c:v>1.1359999999999992</c:v>
                </c:pt>
                <c:pt idx="53">
                  <c:v>1.1339999999999992</c:v>
                </c:pt>
                <c:pt idx="54">
                  <c:v>1.1259999999999992</c:v>
                </c:pt>
                <c:pt idx="55">
                  <c:v>1.115</c:v>
                </c:pt>
                <c:pt idx="56">
                  <c:v>1.105</c:v>
                </c:pt>
                <c:pt idx="57">
                  <c:v>1.0960000000000001</c:v>
                </c:pt>
                <c:pt idx="58">
                  <c:v>1.089</c:v>
                </c:pt>
                <c:pt idx="59">
                  <c:v>1.081</c:v>
                </c:pt>
                <c:pt idx="60">
                  <c:v>1.0680000000000001</c:v>
                </c:pt>
                <c:pt idx="61">
                  <c:v>1.0529999999999993</c:v>
                </c:pt>
                <c:pt idx="62">
                  <c:v>1.0369999999999993</c:v>
                </c:pt>
                <c:pt idx="63">
                  <c:v>1.0209999999999992</c:v>
                </c:pt>
                <c:pt idx="64">
                  <c:v>1.006</c:v>
                </c:pt>
                <c:pt idx="65">
                  <c:v>0.996</c:v>
                </c:pt>
                <c:pt idx="66">
                  <c:v>0.97000000000000031</c:v>
                </c:pt>
                <c:pt idx="67">
                  <c:v>0.95300000000000029</c:v>
                </c:pt>
                <c:pt idx="68">
                  <c:v>0.93100000000000005</c:v>
                </c:pt>
                <c:pt idx="69">
                  <c:v>0.91300000000000003</c:v>
                </c:pt>
                <c:pt idx="70">
                  <c:v>0.89200000000000002</c:v>
                </c:pt>
                <c:pt idx="71">
                  <c:v>0.87700000000000033</c:v>
                </c:pt>
                <c:pt idx="72">
                  <c:v>0.85400000000000031</c:v>
                </c:pt>
                <c:pt idx="73">
                  <c:v>0.8360000000000003</c:v>
                </c:pt>
                <c:pt idx="74">
                  <c:v>0.81699999999999995</c:v>
                </c:pt>
                <c:pt idx="75">
                  <c:v>0.79700000000000004</c:v>
                </c:pt>
                <c:pt idx="76">
                  <c:v>0.78300000000000003</c:v>
                </c:pt>
                <c:pt idx="77">
                  <c:v>0.76900000000000035</c:v>
                </c:pt>
                <c:pt idx="78">
                  <c:v>0.75000000000000033</c:v>
                </c:pt>
                <c:pt idx="79">
                  <c:v>0.73900000000000032</c:v>
                </c:pt>
                <c:pt idx="80">
                  <c:v>0.72700000000000031</c:v>
                </c:pt>
                <c:pt idx="81">
                  <c:v>0.7120000000000003</c:v>
                </c:pt>
                <c:pt idx="82">
                  <c:v>0.69899999999999995</c:v>
                </c:pt>
                <c:pt idx="83">
                  <c:v>0.68799999999999994</c:v>
                </c:pt>
                <c:pt idx="84">
                  <c:v>0.67400000000000049</c:v>
                </c:pt>
                <c:pt idx="85">
                  <c:v>0.66300000000000048</c:v>
                </c:pt>
                <c:pt idx="86">
                  <c:v>0.65200000000000036</c:v>
                </c:pt>
                <c:pt idx="87">
                  <c:v>0.64300000000000035</c:v>
                </c:pt>
                <c:pt idx="88">
                  <c:v>0.63200000000000034</c:v>
                </c:pt>
                <c:pt idx="89">
                  <c:v>0.62300000000000033</c:v>
                </c:pt>
                <c:pt idx="90">
                  <c:v>0.61400000000000032</c:v>
                </c:pt>
                <c:pt idx="91">
                  <c:v>0.60600000000000032</c:v>
                </c:pt>
                <c:pt idx="92">
                  <c:v>0.59699999999999998</c:v>
                </c:pt>
                <c:pt idx="93">
                  <c:v>0.58899999999999997</c:v>
                </c:pt>
                <c:pt idx="94">
                  <c:v>0.58099999999999996</c:v>
                </c:pt>
                <c:pt idx="95">
                  <c:v>0.57199999999999995</c:v>
                </c:pt>
                <c:pt idx="96">
                  <c:v>0.56299999999999994</c:v>
                </c:pt>
                <c:pt idx="97">
                  <c:v>0.55700000000000005</c:v>
                </c:pt>
                <c:pt idx="98">
                  <c:v>0.54900000000000004</c:v>
                </c:pt>
                <c:pt idx="99">
                  <c:v>0.54300000000000004</c:v>
                </c:pt>
                <c:pt idx="100">
                  <c:v>0.53800000000000003</c:v>
                </c:pt>
                <c:pt idx="101">
                  <c:v>0.53</c:v>
                </c:pt>
                <c:pt idx="102">
                  <c:v>0.52500000000000002</c:v>
                </c:pt>
                <c:pt idx="103">
                  <c:v>0.51800000000000002</c:v>
                </c:pt>
                <c:pt idx="104">
                  <c:v>0.51500000000000001</c:v>
                </c:pt>
                <c:pt idx="105">
                  <c:v>0.51</c:v>
                </c:pt>
                <c:pt idx="106">
                  <c:v>0.505</c:v>
                </c:pt>
                <c:pt idx="107">
                  <c:v>0.49900000000000017</c:v>
                </c:pt>
                <c:pt idx="108">
                  <c:v>0.49100000000000021</c:v>
                </c:pt>
                <c:pt idx="109">
                  <c:v>0.48300000000000015</c:v>
                </c:pt>
                <c:pt idx="110">
                  <c:v>0.47500000000000014</c:v>
                </c:pt>
                <c:pt idx="111">
                  <c:v>0.46800000000000008</c:v>
                </c:pt>
                <c:pt idx="112">
                  <c:v>0.45900000000000002</c:v>
                </c:pt>
                <c:pt idx="113">
                  <c:v>0.45300000000000001</c:v>
                </c:pt>
                <c:pt idx="114">
                  <c:v>0.443</c:v>
                </c:pt>
                <c:pt idx="115">
                  <c:v>0.43600000000000017</c:v>
                </c:pt>
                <c:pt idx="116">
                  <c:v>0.42900000000000021</c:v>
                </c:pt>
                <c:pt idx="117">
                  <c:v>0.42300000000000021</c:v>
                </c:pt>
                <c:pt idx="118">
                  <c:v>0.41600000000000015</c:v>
                </c:pt>
                <c:pt idx="119">
                  <c:v>0.41000000000000014</c:v>
                </c:pt>
                <c:pt idx="120">
                  <c:v>0.40400000000000008</c:v>
                </c:pt>
              </c:numCache>
            </c:numRef>
          </c:yVal>
          <c:smooth val="1"/>
        </c:ser>
        <c:ser>
          <c:idx val="5"/>
          <c:order val="5"/>
          <c:tx>
            <c:v>90 MINS</c:v>
          </c:tx>
          <c:spPr>
            <a:ln>
              <a:solidFill>
                <a:srgbClr val="0070C0"/>
              </a:solidFill>
            </a:ln>
          </c:spPr>
          <c:marker>
            <c:symbol val="none"/>
          </c:marker>
          <c:xVal>
            <c:numRef>
              <c:f>GENERAL!$I$5:$I$125</c:f>
              <c:numCache>
                <c:formatCode>General</c:formatCode>
                <c:ptCount val="121"/>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pt idx="20">
                  <c:v>300</c:v>
                </c:pt>
                <c:pt idx="21">
                  <c:v>305</c:v>
                </c:pt>
                <c:pt idx="22">
                  <c:v>310</c:v>
                </c:pt>
                <c:pt idx="23">
                  <c:v>315</c:v>
                </c:pt>
                <c:pt idx="24">
                  <c:v>320</c:v>
                </c:pt>
                <c:pt idx="25">
                  <c:v>325</c:v>
                </c:pt>
                <c:pt idx="26">
                  <c:v>330</c:v>
                </c:pt>
                <c:pt idx="27">
                  <c:v>335</c:v>
                </c:pt>
                <c:pt idx="28">
                  <c:v>340</c:v>
                </c:pt>
                <c:pt idx="29">
                  <c:v>345</c:v>
                </c:pt>
                <c:pt idx="30">
                  <c:v>350</c:v>
                </c:pt>
                <c:pt idx="31">
                  <c:v>355</c:v>
                </c:pt>
                <c:pt idx="32">
                  <c:v>360</c:v>
                </c:pt>
                <c:pt idx="33">
                  <c:v>365</c:v>
                </c:pt>
                <c:pt idx="34">
                  <c:v>370</c:v>
                </c:pt>
                <c:pt idx="35">
                  <c:v>375</c:v>
                </c:pt>
                <c:pt idx="36">
                  <c:v>380</c:v>
                </c:pt>
                <c:pt idx="37">
                  <c:v>385</c:v>
                </c:pt>
                <c:pt idx="38">
                  <c:v>390</c:v>
                </c:pt>
                <c:pt idx="39">
                  <c:v>395</c:v>
                </c:pt>
                <c:pt idx="40">
                  <c:v>400</c:v>
                </c:pt>
                <c:pt idx="41">
                  <c:v>405</c:v>
                </c:pt>
                <c:pt idx="42">
                  <c:v>410</c:v>
                </c:pt>
                <c:pt idx="43">
                  <c:v>415</c:v>
                </c:pt>
                <c:pt idx="44">
                  <c:v>420</c:v>
                </c:pt>
                <c:pt idx="45">
                  <c:v>425</c:v>
                </c:pt>
                <c:pt idx="46">
                  <c:v>430</c:v>
                </c:pt>
                <c:pt idx="47">
                  <c:v>435</c:v>
                </c:pt>
                <c:pt idx="48">
                  <c:v>440</c:v>
                </c:pt>
                <c:pt idx="49">
                  <c:v>445</c:v>
                </c:pt>
                <c:pt idx="50">
                  <c:v>450</c:v>
                </c:pt>
                <c:pt idx="51">
                  <c:v>455</c:v>
                </c:pt>
                <c:pt idx="52">
                  <c:v>460</c:v>
                </c:pt>
                <c:pt idx="53">
                  <c:v>465</c:v>
                </c:pt>
                <c:pt idx="54">
                  <c:v>470</c:v>
                </c:pt>
                <c:pt idx="55">
                  <c:v>475</c:v>
                </c:pt>
                <c:pt idx="56">
                  <c:v>480</c:v>
                </c:pt>
                <c:pt idx="57">
                  <c:v>485</c:v>
                </c:pt>
                <c:pt idx="58">
                  <c:v>490</c:v>
                </c:pt>
                <c:pt idx="59">
                  <c:v>495</c:v>
                </c:pt>
                <c:pt idx="60">
                  <c:v>500</c:v>
                </c:pt>
                <c:pt idx="61">
                  <c:v>505</c:v>
                </c:pt>
                <c:pt idx="62">
                  <c:v>510</c:v>
                </c:pt>
                <c:pt idx="63">
                  <c:v>515</c:v>
                </c:pt>
                <c:pt idx="64">
                  <c:v>520</c:v>
                </c:pt>
                <c:pt idx="65">
                  <c:v>525</c:v>
                </c:pt>
                <c:pt idx="66">
                  <c:v>530</c:v>
                </c:pt>
                <c:pt idx="67">
                  <c:v>535</c:v>
                </c:pt>
                <c:pt idx="68">
                  <c:v>540</c:v>
                </c:pt>
                <c:pt idx="69">
                  <c:v>545</c:v>
                </c:pt>
                <c:pt idx="70">
                  <c:v>550</c:v>
                </c:pt>
                <c:pt idx="71">
                  <c:v>555</c:v>
                </c:pt>
                <c:pt idx="72">
                  <c:v>560</c:v>
                </c:pt>
                <c:pt idx="73">
                  <c:v>565</c:v>
                </c:pt>
                <c:pt idx="74">
                  <c:v>570</c:v>
                </c:pt>
                <c:pt idx="75">
                  <c:v>575</c:v>
                </c:pt>
                <c:pt idx="76">
                  <c:v>580</c:v>
                </c:pt>
                <c:pt idx="77">
                  <c:v>585</c:v>
                </c:pt>
                <c:pt idx="78">
                  <c:v>590</c:v>
                </c:pt>
                <c:pt idx="79">
                  <c:v>595</c:v>
                </c:pt>
                <c:pt idx="80">
                  <c:v>600</c:v>
                </c:pt>
                <c:pt idx="81">
                  <c:v>605</c:v>
                </c:pt>
                <c:pt idx="82">
                  <c:v>610</c:v>
                </c:pt>
                <c:pt idx="83">
                  <c:v>615</c:v>
                </c:pt>
                <c:pt idx="84">
                  <c:v>620</c:v>
                </c:pt>
                <c:pt idx="85">
                  <c:v>625</c:v>
                </c:pt>
                <c:pt idx="86">
                  <c:v>630</c:v>
                </c:pt>
                <c:pt idx="87">
                  <c:v>635</c:v>
                </c:pt>
                <c:pt idx="88">
                  <c:v>640</c:v>
                </c:pt>
                <c:pt idx="89">
                  <c:v>645</c:v>
                </c:pt>
                <c:pt idx="90">
                  <c:v>650</c:v>
                </c:pt>
                <c:pt idx="91">
                  <c:v>655</c:v>
                </c:pt>
                <c:pt idx="92">
                  <c:v>660</c:v>
                </c:pt>
                <c:pt idx="93">
                  <c:v>665</c:v>
                </c:pt>
                <c:pt idx="94">
                  <c:v>670</c:v>
                </c:pt>
                <c:pt idx="95">
                  <c:v>675</c:v>
                </c:pt>
                <c:pt idx="96">
                  <c:v>680</c:v>
                </c:pt>
                <c:pt idx="97">
                  <c:v>685</c:v>
                </c:pt>
                <c:pt idx="98">
                  <c:v>690</c:v>
                </c:pt>
                <c:pt idx="99">
                  <c:v>695</c:v>
                </c:pt>
                <c:pt idx="100">
                  <c:v>700</c:v>
                </c:pt>
                <c:pt idx="101">
                  <c:v>705</c:v>
                </c:pt>
                <c:pt idx="102">
                  <c:v>710</c:v>
                </c:pt>
                <c:pt idx="103">
                  <c:v>715</c:v>
                </c:pt>
                <c:pt idx="104">
                  <c:v>720</c:v>
                </c:pt>
                <c:pt idx="105">
                  <c:v>725</c:v>
                </c:pt>
                <c:pt idx="106">
                  <c:v>730</c:v>
                </c:pt>
                <c:pt idx="107">
                  <c:v>735</c:v>
                </c:pt>
                <c:pt idx="108">
                  <c:v>740</c:v>
                </c:pt>
                <c:pt idx="109">
                  <c:v>745</c:v>
                </c:pt>
                <c:pt idx="110">
                  <c:v>750</c:v>
                </c:pt>
                <c:pt idx="111">
                  <c:v>755</c:v>
                </c:pt>
                <c:pt idx="112">
                  <c:v>760</c:v>
                </c:pt>
                <c:pt idx="113">
                  <c:v>765</c:v>
                </c:pt>
                <c:pt idx="114">
                  <c:v>770</c:v>
                </c:pt>
                <c:pt idx="115">
                  <c:v>775</c:v>
                </c:pt>
                <c:pt idx="116">
                  <c:v>780</c:v>
                </c:pt>
                <c:pt idx="117">
                  <c:v>785</c:v>
                </c:pt>
                <c:pt idx="118">
                  <c:v>790</c:v>
                </c:pt>
                <c:pt idx="119">
                  <c:v>795</c:v>
                </c:pt>
                <c:pt idx="120">
                  <c:v>800</c:v>
                </c:pt>
              </c:numCache>
            </c:numRef>
          </c:xVal>
          <c:yVal>
            <c:numRef>
              <c:f>GENERAL!$J$5:$J$125</c:f>
              <c:numCache>
                <c:formatCode>General</c:formatCode>
                <c:ptCount val="12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2.734</c:v>
                </c:pt>
                <c:pt idx="11">
                  <c:v>2.06</c:v>
                </c:pt>
                <c:pt idx="12">
                  <c:v>1.798</c:v>
                </c:pt>
                <c:pt idx="13">
                  <c:v>1.6950000000000001</c:v>
                </c:pt>
                <c:pt idx="14">
                  <c:v>1.6419999999999992</c:v>
                </c:pt>
                <c:pt idx="15">
                  <c:v>1.6220000000000001</c:v>
                </c:pt>
                <c:pt idx="16">
                  <c:v>1.6080000000000001</c:v>
                </c:pt>
                <c:pt idx="17">
                  <c:v>1.6080000000000001</c:v>
                </c:pt>
                <c:pt idx="18">
                  <c:v>1.5960000000000001</c:v>
                </c:pt>
                <c:pt idx="19">
                  <c:v>1.5960000000000001</c:v>
                </c:pt>
                <c:pt idx="20">
                  <c:v>1.5760000000000001</c:v>
                </c:pt>
                <c:pt idx="21">
                  <c:v>1.5309999999999993</c:v>
                </c:pt>
                <c:pt idx="22">
                  <c:v>1.4609999999999994</c:v>
                </c:pt>
                <c:pt idx="23">
                  <c:v>1.363</c:v>
                </c:pt>
                <c:pt idx="24">
                  <c:v>1.2569999999999992</c:v>
                </c:pt>
                <c:pt idx="25">
                  <c:v>1.1599999999999993</c:v>
                </c:pt>
                <c:pt idx="26">
                  <c:v>1.0840000000000001</c:v>
                </c:pt>
                <c:pt idx="27">
                  <c:v>1.0329999999999993</c:v>
                </c:pt>
                <c:pt idx="28">
                  <c:v>1.0069999999999992</c:v>
                </c:pt>
                <c:pt idx="29">
                  <c:v>0.99199999999999999</c:v>
                </c:pt>
                <c:pt idx="30">
                  <c:v>0.98699999999999999</c:v>
                </c:pt>
                <c:pt idx="31">
                  <c:v>0.98599999999999999</c:v>
                </c:pt>
                <c:pt idx="32">
                  <c:v>0.997</c:v>
                </c:pt>
                <c:pt idx="33">
                  <c:v>1.004</c:v>
                </c:pt>
                <c:pt idx="34">
                  <c:v>1.018</c:v>
                </c:pt>
                <c:pt idx="35">
                  <c:v>1.0289999999999992</c:v>
                </c:pt>
                <c:pt idx="36">
                  <c:v>1.0389999999999993</c:v>
                </c:pt>
                <c:pt idx="37">
                  <c:v>1.05</c:v>
                </c:pt>
                <c:pt idx="38">
                  <c:v>1.0580000000000001</c:v>
                </c:pt>
                <c:pt idx="39">
                  <c:v>1.0640000000000001</c:v>
                </c:pt>
                <c:pt idx="40">
                  <c:v>1.077</c:v>
                </c:pt>
                <c:pt idx="41">
                  <c:v>1.089</c:v>
                </c:pt>
                <c:pt idx="42">
                  <c:v>1.095</c:v>
                </c:pt>
                <c:pt idx="43">
                  <c:v>1.1020000000000001</c:v>
                </c:pt>
                <c:pt idx="44">
                  <c:v>1.1040000000000001</c:v>
                </c:pt>
                <c:pt idx="45">
                  <c:v>1.107</c:v>
                </c:pt>
                <c:pt idx="46">
                  <c:v>1.111</c:v>
                </c:pt>
                <c:pt idx="47">
                  <c:v>1.1180000000000001</c:v>
                </c:pt>
                <c:pt idx="48">
                  <c:v>1.1160000000000001</c:v>
                </c:pt>
                <c:pt idx="49">
                  <c:v>1.113</c:v>
                </c:pt>
                <c:pt idx="50">
                  <c:v>1.1120000000000001</c:v>
                </c:pt>
                <c:pt idx="51">
                  <c:v>1.109</c:v>
                </c:pt>
                <c:pt idx="52">
                  <c:v>1.105</c:v>
                </c:pt>
                <c:pt idx="53">
                  <c:v>1.097</c:v>
                </c:pt>
                <c:pt idx="54">
                  <c:v>1.093</c:v>
                </c:pt>
                <c:pt idx="55">
                  <c:v>1.0880000000000001</c:v>
                </c:pt>
                <c:pt idx="56">
                  <c:v>1.077</c:v>
                </c:pt>
                <c:pt idx="57">
                  <c:v>1.0740000000000001</c:v>
                </c:pt>
                <c:pt idx="58">
                  <c:v>1.0629999999999993</c:v>
                </c:pt>
                <c:pt idx="59">
                  <c:v>1.0589999999999993</c:v>
                </c:pt>
                <c:pt idx="60">
                  <c:v>1.044</c:v>
                </c:pt>
                <c:pt idx="61">
                  <c:v>1.0329999999999993</c:v>
                </c:pt>
                <c:pt idx="62">
                  <c:v>1.014</c:v>
                </c:pt>
                <c:pt idx="63">
                  <c:v>1.0029999999999992</c:v>
                </c:pt>
                <c:pt idx="64">
                  <c:v>0.99199999999999999</c:v>
                </c:pt>
                <c:pt idx="65">
                  <c:v>0.97500000000000031</c:v>
                </c:pt>
                <c:pt idx="66">
                  <c:v>0.95700000000000029</c:v>
                </c:pt>
                <c:pt idx="67">
                  <c:v>0.94199999999999995</c:v>
                </c:pt>
                <c:pt idx="68">
                  <c:v>0.92</c:v>
                </c:pt>
                <c:pt idx="69">
                  <c:v>0.9660000000000003</c:v>
                </c:pt>
                <c:pt idx="70">
                  <c:v>0.88600000000000001</c:v>
                </c:pt>
                <c:pt idx="71">
                  <c:v>0.86900000000000033</c:v>
                </c:pt>
                <c:pt idx="72">
                  <c:v>0.85400000000000031</c:v>
                </c:pt>
                <c:pt idx="73">
                  <c:v>0.8370000000000003</c:v>
                </c:pt>
                <c:pt idx="74">
                  <c:v>0.81799999999999995</c:v>
                </c:pt>
                <c:pt idx="75">
                  <c:v>0.80300000000000005</c:v>
                </c:pt>
                <c:pt idx="76">
                  <c:v>0.78800000000000003</c:v>
                </c:pt>
                <c:pt idx="77">
                  <c:v>0.75000000000000033</c:v>
                </c:pt>
                <c:pt idx="78">
                  <c:v>0.76000000000000034</c:v>
                </c:pt>
                <c:pt idx="79">
                  <c:v>0.74800000000000033</c:v>
                </c:pt>
                <c:pt idx="80">
                  <c:v>0.73200000000000032</c:v>
                </c:pt>
                <c:pt idx="81">
                  <c:v>0.72100000000000031</c:v>
                </c:pt>
                <c:pt idx="82">
                  <c:v>0.7080000000000003</c:v>
                </c:pt>
                <c:pt idx="83">
                  <c:v>0.69899999999999995</c:v>
                </c:pt>
                <c:pt idx="84">
                  <c:v>0.68700000000000039</c:v>
                </c:pt>
                <c:pt idx="85">
                  <c:v>0.62700000000000033</c:v>
                </c:pt>
                <c:pt idx="86">
                  <c:v>0.66300000000000048</c:v>
                </c:pt>
                <c:pt idx="87">
                  <c:v>0.65200000000000036</c:v>
                </c:pt>
                <c:pt idx="88">
                  <c:v>0.64100000000000035</c:v>
                </c:pt>
                <c:pt idx="89">
                  <c:v>0.63100000000000034</c:v>
                </c:pt>
                <c:pt idx="90">
                  <c:v>0.62100000000000033</c:v>
                </c:pt>
                <c:pt idx="91">
                  <c:v>0.61100000000000032</c:v>
                </c:pt>
                <c:pt idx="92">
                  <c:v>0.60200000000000031</c:v>
                </c:pt>
                <c:pt idx="93">
                  <c:v>0.59299999999999997</c:v>
                </c:pt>
                <c:pt idx="94">
                  <c:v>0.58499999999999996</c:v>
                </c:pt>
                <c:pt idx="95">
                  <c:v>0.57700000000000029</c:v>
                </c:pt>
                <c:pt idx="96">
                  <c:v>0.56799999999999995</c:v>
                </c:pt>
                <c:pt idx="97">
                  <c:v>0.56100000000000005</c:v>
                </c:pt>
                <c:pt idx="98">
                  <c:v>0.55400000000000005</c:v>
                </c:pt>
                <c:pt idx="99">
                  <c:v>0.54700000000000004</c:v>
                </c:pt>
                <c:pt idx="100">
                  <c:v>0.54200000000000004</c:v>
                </c:pt>
                <c:pt idx="101">
                  <c:v>0.53500000000000003</c:v>
                </c:pt>
                <c:pt idx="102">
                  <c:v>0.53</c:v>
                </c:pt>
                <c:pt idx="103">
                  <c:v>0.52400000000000002</c:v>
                </c:pt>
                <c:pt idx="104">
                  <c:v>0.51800000000000002</c:v>
                </c:pt>
                <c:pt idx="105">
                  <c:v>0.51200000000000001</c:v>
                </c:pt>
                <c:pt idx="106">
                  <c:v>0.50700000000000001</c:v>
                </c:pt>
                <c:pt idx="107">
                  <c:v>0.503</c:v>
                </c:pt>
                <c:pt idx="108">
                  <c:v>0.49600000000000016</c:v>
                </c:pt>
                <c:pt idx="109">
                  <c:v>0.48900000000000021</c:v>
                </c:pt>
                <c:pt idx="110">
                  <c:v>0.48200000000000015</c:v>
                </c:pt>
                <c:pt idx="111">
                  <c:v>0.47600000000000015</c:v>
                </c:pt>
                <c:pt idx="112">
                  <c:v>0.46700000000000008</c:v>
                </c:pt>
                <c:pt idx="113">
                  <c:v>0.46200000000000002</c:v>
                </c:pt>
                <c:pt idx="114">
                  <c:v>0.45300000000000001</c:v>
                </c:pt>
                <c:pt idx="115">
                  <c:v>0.44800000000000001</c:v>
                </c:pt>
                <c:pt idx="116">
                  <c:v>0.44</c:v>
                </c:pt>
                <c:pt idx="117">
                  <c:v>0.43200000000000016</c:v>
                </c:pt>
                <c:pt idx="118">
                  <c:v>0.42600000000000021</c:v>
                </c:pt>
                <c:pt idx="119">
                  <c:v>0.42200000000000021</c:v>
                </c:pt>
                <c:pt idx="120">
                  <c:v>0.41500000000000015</c:v>
                </c:pt>
              </c:numCache>
            </c:numRef>
          </c:yVal>
          <c:smooth val="1"/>
        </c:ser>
        <c:dLbls>
          <c:showLegendKey val="0"/>
          <c:showVal val="0"/>
          <c:showCatName val="0"/>
          <c:showSerName val="0"/>
          <c:showPercent val="0"/>
          <c:showBubbleSize val="0"/>
        </c:dLbls>
        <c:axId val="638062448"/>
        <c:axId val="638062056"/>
      </c:scatterChart>
      <c:valAx>
        <c:axId val="638062448"/>
        <c:scaling>
          <c:orientation val="minMax"/>
          <c:max val="800"/>
          <c:min val="200"/>
        </c:scaling>
        <c:delete val="0"/>
        <c:axPos val="b"/>
        <c:title>
          <c:tx>
            <c:rich>
              <a:bodyPr/>
              <a:lstStyle/>
              <a:p>
                <a:pPr>
                  <a:defRPr sz="900"/>
                </a:pPr>
                <a:r>
                  <a:rPr lang="en-US" sz="900"/>
                  <a:t>Wavelength (nm)</a:t>
                </a:r>
              </a:p>
            </c:rich>
          </c:tx>
          <c:overlay val="0"/>
        </c:title>
        <c:numFmt formatCode="General" sourceLinked="1"/>
        <c:majorTickMark val="out"/>
        <c:minorTickMark val="none"/>
        <c:tickLblPos val="nextTo"/>
        <c:crossAx val="638062056"/>
        <c:crosses val="autoZero"/>
        <c:crossBetween val="midCat"/>
        <c:majorUnit val="50"/>
      </c:valAx>
      <c:valAx>
        <c:axId val="638062056"/>
        <c:scaling>
          <c:orientation val="minMax"/>
        </c:scaling>
        <c:delete val="0"/>
        <c:axPos val="l"/>
        <c:title>
          <c:tx>
            <c:rich>
              <a:bodyPr rot="-5400000" vert="horz"/>
              <a:lstStyle/>
              <a:p>
                <a:pPr>
                  <a:defRPr sz="1000"/>
                </a:pPr>
                <a:r>
                  <a:rPr lang="en-US" sz="1000"/>
                  <a:t>Absorbance (a.u)</a:t>
                </a:r>
              </a:p>
            </c:rich>
          </c:tx>
          <c:overlay val="0"/>
        </c:title>
        <c:numFmt formatCode="General" sourceLinked="1"/>
        <c:majorTickMark val="out"/>
        <c:minorTickMark val="none"/>
        <c:tickLblPos val="nextTo"/>
        <c:crossAx val="638062448"/>
        <c:crosses val="autoZero"/>
        <c:crossBetween val="midCat"/>
      </c:valAx>
    </c:plotArea>
    <c:legend>
      <c:legendPos val="r"/>
      <c:layout>
        <c:manualLayout>
          <c:xMode val="edge"/>
          <c:yMode val="edge"/>
          <c:x val="0.55039307586551678"/>
          <c:y val="3.1496906260211441E-2"/>
          <c:w val="0.44422540932383453"/>
          <c:h val="0.42278552530331298"/>
        </c:manualLayout>
      </c:layout>
      <c:overlay val="0"/>
      <c:txPr>
        <a:bodyPr/>
        <a:lstStyle/>
        <a:p>
          <a:pPr>
            <a:defRPr sz="800" b="1"/>
          </a:pPr>
          <a:endParaRPr lang="en-US"/>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67597564220974"/>
          <c:y val="5.833618623758987E-2"/>
          <c:w val="0.61667308485047723"/>
          <c:h val="0.72746869482729015"/>
        </c:manualLayout>
      </c:layout>
      <c:scatterChart>
        <c:scatterStyle val="smoothMarker"/>
        <c:varyColors val="0"/>
        <c:ser>
          <c:idx val="0"/>
          <c:order val="0"/>
          <c:tx>
            <c:v>RAW EXTRACT</c:v>
          </c:tx>
          <c:spPr>
            <a:ln>
              <a:solidFill>
                <a:schemeClr val="accent3">
                  <a:lumMod val="50000"/>
                </a:schemeClr>
              </a:solidFill>
            </a:ln>
          </c:spPr>
          <c:marker>
            <c:symbol val="none"/>
          </c:marker>
          <c:xVal>
            <c:numRef>
              <c:f>GENERAL!$A$3:$A$103</c:f>
              <c:numCache>
                <c:formatCode>General</c:formatCode>
                <c:ptCount val="101"/>
                <c:pt idx="0">
                  <c:v>300</c:v>
                </c:pt>
                <c:pt idx="1">
                  <c:v>305</c:v>
                </c:pt>
                <c:pt idx="2">
                  <c:v>310</c:v>
                </c:pt>
                <c:pt idx="3">
                  <c:v>315</c:v>
                </c:pt>
                <c:pt idx="4">
                  <c:v>320</c:v>
                </c:pt>
                <c:pt idx="5">
                  <c:v>325</c:v>
                </c:pt>
                <c:pt idx="6">
                  <c:v>330</c:v>
                </c:pt>
                <c:pt idx="7">
                  <c:v>335</c:v>
                </c:pt>
                <c:pt idx="8">
                  <c:v>340</c:v>
                </c:pt>
                <c:pt idx="9">
                  <c:v>345</c:v>
                </c:pt>
                <c:pt idx="10">
                  <c:v>350</c:v>
                </c:pt>
                <c:pt idx="11">
                  <c:v>355</c:v>
                </c:pt>
                <c:pt idx="12">
                  <c:v>360</c:v>
                </c:pt>
                <c:pt idx="13">
                  <c:v>365</c:v>
                </c:pt>
                <c:pt idx="14">
                  <c:v>370</c:v>
                </c:pt>
                <c:pt idx="15">
                  <c:v>375</c:v>
                </c:pt>
                <c:pt idx="16">
                  <c:v>380</c:v>
                </c:pt>
                <c:pt idx="17">
                  <c:v>385</c:v>
                </c:pt>
                <c:pt idx="18">
                  <c:v>390</c:v>
                </c:pt>
                <c:pt idx="19">
                  <c:v>395</c:v>
                </c:pt>
                <c:pt idx="20">
                  <c:v>400</c:v>
                </c:pt>
                <c:pt idx="21">
                  <c:v>405</c:v>
                </c:pt>
                <c:pt idx="22">
                  <c:v>410</c:v>
                </c:pt>
                <c:pt idx="23">
                  <c:v>415</c:v>
                </c:pt>
                <c:pt idx="24">
                  <c:v>420</c:v>
                </c:pt>
                <c:pt idx="25">
                  <c:v>425</c:v>
                </c:pt>
                <c:pt idx="26">
                  <c:v>430</c:v>
                </c:pt>
                <c:pt idx="27">
                  <c:v>435</c:v>
                </c:pt>
                <c:pt idx="28">
                  <c:v>440</c:v>
                </c:pt>
                <c:pt idx="29">
                  <c:v>445</c:v>
                </c:pt>
                <c:pt idx="30">
                  <c:v>450</c:v>
                </c:pt>
                <c:pt idx="31">
                  <c:v>455</c:v>
                </c:pt>
                <c:pt idx="32">
                  <c:v>460</c:v>
                </c:pt>
                <c:pt idx="33">
                  <c:v>465</c:v>
                </c:pt>
                <c:pt idx="34">
                  <c:v>470</c:v>
                </c:pt>
                <c:pt idx="35">
                  <c:v>475</c:v>
                </c:pt>
                <c:pt idx="36">
                  <c:v>480</c:v>
                </c:pt>
                <c:pt idx="37">
                  <c:v>485</c:v>
                </c:pt>
                <c:pt idx="38">
                  <c:v>490</c:v>
                </c:pt>
                <c:pt idx="39">
                  <c:v>495</c:v>
                </c:pt>
                <c:pt idx="40">
                  <c:v>500</c:v>
                </c:pt>
                <c:pt idx="41">
                  <c:v>505</c:v>
                </c:pt>
                <c:pt idx="42">
                  <c:v>510</c:v>
                </c:pt>
                <c:pt idx="43">
                  <c:v>515</c:v>
                </c:pt>
                <c:pt idx="44">
                  <c:v>520</c:v>
                </c:pt>
                <c:pt idx="45">
                  <c:v>525</c:v>
                </c:pt>
                <c:pt idx="46">
                  <c:v>530</c:v>
                </c:pt>
                <c:pt idx="47">
                  <c:v>535</c:v>
                </c:pt>
                <c:pt idx="48">
                  <c:v>540</c:v>
                </c:pt>
                <c:pt idx="49">
                  <c:v>545</c:v>
                </c:pt>
                <c:pt idx="50">
                  <c:v>550</c:v>
                </c:pt>
                <c:pt idx="51">
                  <c:v>555</c:v>
                </c:pt>
                <c:pt idx="52">
                  <c:v>560</c:v>
                </c:pt>
                <c:pt idx="53">
                  <c:v>565</c:v>
                </c:pt>
                <c:pt idx="54">
                  <c:v>570</c:v>
                </c:pt>
                <c:pt idx="55">
                  <c:v>575</c:v>
                </c:pt>
                <c:pt idx="56">
                  <c:v>580</c:v>
                </c:pt>
                <c:pt idx="57">
                  <c:v>585</c:v>
                </c:pt>
                <c:pt idx="58">
                  <c:v>590</c:v>
                </c:pt>
                <c:pt idx="59">
                  <c:v>595</c:v>
                </c:pt>
                <c:pt idx="60">
                  <c:v>600</c:v>
                </c:pt>
                <c:pt idx="61">
                  <c:v>605</c:v>
                </c:pt>
                <c:pt idx="62">
                  <c:v>610</c:v>
                </c:pt>
                <c:pt idx="63">
                  <c:v>615</c:v>
                </c:pt>
                <c:pt idx="64">
                  <c:v>620</c:v>
                </c:pt>
                <c:pt idx="65">
                  <c:v>625</c:v>
                </c:pt>
                <c:pt idx="66">
                  <c:v>630</c:v>
                </c:pt>
                <c:pt idx="67">
                  <c:v>635</c:v>
                </c:pt>
                <c:pt idx="68">
                  <c:v>640</c:v>
                </c:pt>
                <c:pt idx="69">
                  <c:v>645</c:v>
                </c:pt>
                <c:pt idx="70">
                  <c:v>650</c:v>
                </c:pt>
                <c:pt idx="71">
                  <c:v>655</c:v>
                </c:pt>
                <c:pt idx="72">
                  <c:v>660</c:v>
                </c:pt>
                <c:pt idx="73">
                  <c:v>665</c:v>
                </c:pt>
                <c:pt idx="74">
                  <c:v>670</c:v>
                </c:pt>
                <c:pt idx="75">
                  <c:v>675</c:v>
                </c:pt>
                <c:pt idx="76">
                  <c:v>680</c:v>
                </c:pt>
                <c:pt idx="77">
                  <c:v>685</c:v>
                </c:pt>
                <c:pt idx="78">
                  <c:v>690</c:v>
                </c:pt>
                <c:pt idx="79">
                  <c:v>695</c:v>
                </c:pt>
                <c:pt idx="80">
                  <c:v>700</c:v>
                </c:pt>
                <c:pt idx="81">
                  <c:v>705</c:v>
                </c:pt>
                <c:pt idx="82">
                  <c:v>710</c:v>
                </c:pt>
                <c:pt idx="83">
                  <c:v>715</c:v>
                </c:pt>
                <c:pt idx="84">
                  <c:v>720</c:v>
                </c:pt>
                <c:pt idx="85">
                  <c:v>725</c:v>
                </c:pt>
                <c:pt idx="86">
                  <c:v>730</c:v>
                </c:pt>
                <c:pt idx="87">
                  <c:v>735</c:v>
                </c:pt>
                <c:pt idx="88">
                  <c:v>740</c:v>
                </c:pt>
                <c:pt idx="89">
                  <c:v>745</c:v>
                </c:pt>
                <c:pt idx="90">
                  <c:v>750</c:v>
                </c:pt>
                <c:pt idx="91">
                  <c:v>755</c:v>
                </c:pt>
                <c:pt idx="92">
                  <c:v>760</c:v>
                </c:pt>
                <c:pt idx="93">
                  <c:v>765</c:v>
                </c:pt>
                <c:pt idx="94">
                  <c:v>770</c:v>
                </c:pt>
                <c:pt idx="95">
                  <c:v>775</c:v>
                </c:pt>
                <c:pt idx="96">
                  <c:v>780</c:v>
                </c:pt>
                <c:pt idx="97">
                  <c:v>785</c:v>
                </c:pt>
                <c:pt idx="98">
                  <c:v>790</c:v>
                </c:pt>
                <c:pt idx="99">
                  <c:v>795</c:v>
                </c:pt>
                <c:pt idx="100">
                  <c:v>800</c:v>
                </c:pt>
              </c:numCache>
            </c:numRef>
          </c:xVal>
          <c:yVal>
            <c:numRef>
              <c:f>GENERAL!$B$3:$B$103</c:f>
              <c:numCache>
                <c:formatCode>General</c:formatCode>
                <c:ptCount val="10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4.0999999999999996</c:v>
                </c:pt>
                <c:pt idx="11">
                  <c:v>4.0999999999999996</c:v>
                </c:pt>
                <c:pt idx="12">
                  <c:v>4.0999999999999996</c:v>
                </c:pt>
                <c:pt idx="13">
                  <c:v>4.0999999999999996</c:v>
                </c:pt>
                <c:pt idx="14">
                  <c:v>4.0999999999999996</c:v>
                </c:pt>
                <c:pt idx="15">
                  <c:v>4.0999999999999996</c:v>
                </c:pt>
                <c:pt idx="16">
                  <c:v>4.0999999999999996</c:v>
                </c:pt>
                <c:pt idx="17">
                  <c:v>4.0999999999999996</c:v>
                </c:pt>
                <c:pt idx="18">
                  <c:v>4.0999999999999996</c:v>
                </c:pt>
                <c:pt idx="19">
                  <c:v>4.0999999999999996</c:v>
                </c:pt>
                <c:pt idx="20">
                  <c:v>4.0999999999999996</c:v>
                </c:pt>
                <c:pt idx="21">
                  <c:v>4.0999999999999996</c:v>
                </c:pt>
                <c:pt idx="22">
                  <c:v>4.0999999999999996</c:v>
                </c:pt>
                <c:pt idx="23">
                  <c:v>4.0999999999999996</c:v>
                </c:pt>
                <c:pt idx="24">
                  <c:v>4.0999999999999996</c:v>
                </c:pt>
                <c:pt idx="25">
                  <c:v>3.3479999999999999</c:v>
                </c:pt>
                <c:pt idx="26">
                  <c:v>2.823</c:v>
                </c:pt>
                <c:pt idx="27">
                  <c:v>2.4289999999999998</c:v>
                </c:pt>
                <c:pt idx="28">
                  <c:v>2.0859999999999999</c:v>
                </c:pt>
                <c:pt idx="29">
                  <c:v>1.7909999999999988</c:v>
                </c:pt>
                <c:pt idx="30">
                  <c:v>1.5549999999999988</c:v>
                </c:pt>
                <c:pt idx="31">
                  <c:v>1.361</c:v>
                </c:pt>
                <c:pt idx="32">
                  <c:v>1.202999999999999</c:v>
                </c:pt>
                <c:pt idx="33">
                  <c:v>1.08</c:v>
                </c:pt>
                <c:pt idx="34">
                  <c:v>0.97700000000000053</c:v>
                </c:pt>
                <c:pt idx="35">
                  <c:v>0.89500000000000002</c:v>
                </c:pt>
                <c:pt idx="36">
                  <c:v>0.82600000000000051</c:v>
                </c:pt>
                <c:pt idx="37">
                  <c:v>0.77200000000000069</c:v>
                </c:pt>
                <c:pt idx="38">
                  <c:v>0.72500000000000053</c:v>
                </c:pt>
                <c:pt idx="39">
                  <c:v>0.68700000000000061</c:v>
                </c:pt>
                <c:pt idx="40">
                  <c:v>0.6550000000000008</c:v>
                </c:pt>
                <c:pt idx="41">
                  <c:v>0.62700000000000056</c:v>
                </c:pt>
                <c:pt idx="42">
                  <c:v>0.60300000000000054</c:v>
                </c:pt>
                <c:pt idx="43">
                  <c:v>0.58199999999999996</c:v>
                </c:pt>
                <c:pt idx="44">
                  <c:v>0.56499999999999995</c:v>
                </c:pt>
                <c:pt idx="45">
                  <c:v>0.54500000000000004</c:v>
                </c:pt>
                <c:pt idx="46">
                  <c:v>0.53300000000000003</c:v>
                </c:pt>
                <c:pt idx="47">
                  <c:v>0.51800000000000002</c:v>
                </c:pt>
                <c:pt idx="48">
                  <c:v>0.5</c:v>
                </c:pt>
                <c:pt idx="49">
                  <c:v>0.49100000000000033</c:v>
                </c:pt>
                <c:pt idx="50">
                  <c:v>0.48000000000000026</c:v>
                </c:pt>
                <c:pt idx="51">
                  <c:v>0.47000000000000008</c:v>
                </c:pt>
                <c:pt idx="52">
                  <c:v>0.46</c:v>
                </c:pt>
                <c:pt idx="53">
                  <c:v>0.45</c:v>
                </c:pt>
                <c:pt idx="54">
                  <c:v>0.443</c:v>
                </c:pt>
                <c:pt idx="55">
                  <c:v>0.43700000000000028</c:v>
                </c:pt>
                <c:pt idx="56">
                  <c:v>0.43200000000000027</c:v>
                </c:pt>
                <c:pt idx="57">
                  <c:v>0.42400000000000032</c:v>
                </c:pt>
                <c:pt idx="58">
                  <c:v>0.41800000000000026</c:v>
                </c:pt>
                <c:pt idx="59">
                  <c:v>0.41100000000000025</c:v>
                </c:pt>
                <c:pt idx="60">
                  <c:v>0.40600000000000008</c:v>
                </c:pt>
                <c:pt idx="61">
                  <c:v>0.4</c:v>
                </c:pt>
                <c:pt idx="62">
                  <c:v>0.39500000000000041</c:v>
                </c:pt>
                <c:pt idx="63">
                  <c:v>0.3910000000000004</c:v>
                </c:pt>
                <c:pt idx="64">
                  <c:v>0.38600000000000034</c:v>
                </c:pt>
                <c:pt idx="65">
                  <c:v>0.38100000000000034</c:v>
                </c:pt>
                <c:pt idx="66">
                  <c:v>0.37700000000000028</c:v>
                </c:pt>
                <c:pt idx="67">
                  <c:v>0.37100000000000027</c:v>
                </c:pt>
                <c:pt idx="68">
                  <c:v>0.36700000000000033</c:v>
                </c:pt>
                <c:pt idx="69">
                  <c:v>0.36300000000000032</c:v>
                </c:pt>
                <c:pt idx="70">
                  <c:v>0.35900000000000032</c:v>
                </c:pt>
                <c:pt idx="71">
                  <c:v>0.35500000000000026</c:v>
                </c:pt>
                <c:pt idx="72">
                  <c:v>0.35000000000000026</c:v>
                </c:pt>
                <c:pt idx="73">
                  <c:v>0.34700000000000025</c:v>
                </c:pt>
                <c:pt idx="74">
                  <c:v>0.34200000000000008</c:v>
                </c:pt>
                <c:pt idx="75">
                  <c:v>0.33700000000000041</c:v>
                </c:pt>
                <c:pt idx="76">
                  <c:v>0.33100000000000041</c:v>
                </c:pt>
                <c:pt idx="77">
                  <c:v>0.32600000000000035</c:v>
                </c:pt>
                <c:pt idx="78">
                  <c:v>0.32100000000000034</c:v>
                </c:pt>
                <c:pt idx="79">
                  <c:v>0.31400000000000028</c:v>
                </c:pt>
                <c:pt idx="80">
                  <c:v>0.30900000000000027</c:v>
                </c:pt>
                <c:pt idx="81">
                  <c:v>0.30200000000000032</c:v>
                </c:pt>
                <c:pt idx="82">
                  <c:v>0.29500000000000026</c:v>
                </c:pt>
                <c:pt idx="83">
                  <c:v>0.29000000000000026</c:v>
                </c:pt>
                <c:pt idx="84">
                  <c:v>0.28000000000000008</c:v>
                </c:pt>
                <c:pt idx="85">
                  <c:v>0.27800000000000002</c:v>
                </c:pt>
                <c:pt idx="86">
                  <c:v>0.27300000000000002</c:v>
                </c:pt>
                <c:pt idx="87">
                  <c:v>0.27</c:v>
                </c:pt>
                <c:pt idx="88">
                  <c:v>0.26500000000000001</c:v>
                </c:pt>
                <c:pt idx="89">
                  <c:v>0.25900000000000001</c:v>
                </c:pt>
                <c:pt idx="90">
                  <c:v>0.254</c:v>
                </c:pt>
                <c:pt idx="91">
                  <c:v>0.25</c:v>
                </c:pt>
                <c:pt idx="92">
                  <c:v>0.24500000000000013</c:v>
                </c:pt>
                <c:pt idx="93">
                  <c:v>0.24200000000000013</c:v>
                </c:pt>
                <c:pt idx="94">
                  <c:v>0.23600000000000004</c:v>
                </c:pt>
                <c:pt idx="95">
                  <c:v>0.23200000000000001</c:v>
                </c:pt>
                <c:pt idx="96">
                  <c:v>0.22800000000000001</c:v>
                </c:pt>
                <c:pt idx="97">
                  <c:v>0.223</c:v>
                </c:pt>
                <c:pt idx="98">
                  <c:v>0.22</c:v>
                </c:pt>
                <c:pt idx="99">
                  <c:v>0.21700000000000014</c:v>
                </c:pt>
                <c:pt idx="100">
                  <c:v>0.21400000000000013</c:v>
                </c:pt>
              </c:numCache>
            </c:numRef>
          </c:yVal>
          <c:smooth val="1"/>
        </c:ser>
        <c:ser>
          <c:idx val="1"/>
          <c:order val="1"/>
          <c:tx>
            <c:v>1:9 mL</c:v>
          </c:tx>
          <c:marker>
            <c:symbol val="none"/>
          </c:marker>
          <c:xVal>
            <c:numRef>
              <c:f>GENERAL!$C$3:$C$103</c:f>
              <c:numCache>
                <c:formatCode>General</c:formatCode>
                <c:ptCount val="101"/>
                <c:pt idx="0">
                  <c:v>300</c:v>
                </c:pt>
                <c:pt idx="1">
                  <c:v>305</c:v>
                </c:pt>
                <c:pt idx="2">
                  <c:v>310</c:v>
                </c:pt>
                <c:pt idx="3">
                  <c:v>315</c:v>
                </c:pt>
                <c:pt idx="4">
                  <c:v>320</c:v>
                </c:pt>
                <c:pt idx="5">
                  <c:v>325</c:v>
                </c:pt>
                <c:pt idx="6">
                  <c:v>330</c:v>
                </c:pt>
                <c:pt idx="7">
                  <c:v>335</c:v>
                </c:pt>
                <c:pt idx="8">
                  <c:v>340</c:v>
                </c:pt>
                <c:pt idx="9">
                  <c:v>345</c:v>
                </c:pt>
                <c:pt idx="10">
                  <c:v>350</c:v>
                </c:pt>
                <c:pt idx="11">
                  <c:v>355</c:v>
                </c:pt>
                <c:pt idx="12">
                  <c:v>360</c:v>
                </c:pt>
                <c:pt idx="13">
                  <c:v>365</c:v>
                </c:pt>
                <c:pt idx="14">
                  <c:v>370</c:v>
                </c:pt>
                <c:pt idx="15">
                  <c:v>375</c:v>
                </c:pt>
                <c:pt idx="16">
                  <c:v>380</c:v>
                </c:pt>
                <c:pt idx="17">
                  <c:v>385</c:v>
                </c:pt>
                <c:pt idx="18">
                  <c:v>390</c:v>
                </c:pt>
                <c:pt idx="19">
                  <c:v>395</c:v>
                </c:pt>
                <c:pt idx="20">
                  <c:v>400</c:v>
                </c:pt>
                <c:pt idx="21">
                  <c:v>405</c:v>
                </c:pt>
                <c:pt idx="22">
                  <c:v>410</c:v>
                </c:pt>
                <c:pt idx="23">
                  <c:v>415</c:v>
                </c:pt>
                <c:pt idx="24">
                  <c:v>420</c:v>
                </c:pt>
                <c:pt idx="25">
                  <c:v>425</c:v>
                </c:pt>
                <c:pt idx="26">
                  <c:v>430</c:v>
                </c:pt>
                <c:pt idx="27">
                  <c:v>435</c:v>
                </c:pt>
                <c:pt idx="28">
                  <c:v>440</c:v>
                </c:pt>
                <c:pt idx="29">
                  <c:v>445</c:v>
                </c:pt>
                <c:pt idx="30">
                  <c:v>450</c:v>
                </c:pt>
                <c:pt idx="31">
                  <c:v>455</c:v>
                </c:pt>
                <c:pt idx="32">
                  <c:v>460</c:v>
                </c:pt>
                <c:pt idx="33">
                  <c:v>465</c:v>
                </c:pt>
                <c:pt idx="34">
                  <c:v>470</c:v>
                </c:pt>
                <c:pt idx="35">
                  <c:v>475</c:v>
                </c:pt>
                <c:pt idx="36">
                  <c:v>480</c:v>
                </c:pt>
                <c:pt idx="37">
                  <c:v>485</c:v>
                </c:pt>
                <c:pt idx="38">
                  <c:v>490</c:v>
                </c:pt>
                <c:pt idx="39">
                  <c:v>495</c:v>
                </c:pt>
                <c:pt idx="40">
                  <c:v>500</c:v>
                </c:pt>
                <c:pt idx="41">
                  <c:v>505</c:v>
                </c:pt>
                <c:pt idx="42">
                  <c:v>510</c:v>
                </c:pt>
                <c:pt idx="43">
                  <c:v>515</c:v>
                </c:pt>
                <c:pt idx="44">
                  <c:v>520</c:v>
                </c:pt>
                <c:pt idx="45">
                  <c:v>525</c:v>
                </c:pt>
                <c:pt idx="46">
                  <c:v>530</c:v>
                </c:pt>
                <c:pt idx="47">
                  <c:v>535</c:v>
                </c:pt>
                <c:pt idx="48">
                  <c:v>540</c:v>
                </c:pt>
                <c:pt idx="49">
                  <c:v>545</c:v>
                </c:pt>
                <c:pt idx="50">
                  <c:v>550</c:v>
                </c:pt>
                <c:pt idx="51">
                  <c:v>555</c:v>
                </c:pt>
                <c:pt idx="52">
                  <c:v>560</c:v>
                </c:pt>
                <c:pt idx="53">
                  <c:v>565</c:v>
                </c:pt>
                <c:pt idx="54">
                  <c:v>570</c:v>
                </c:pt>
                <c:pt idx="55">
                  <c:v>575</c:v>
                </c:pt>
                <c:pt idx="56">
                  <c:v>580</c:v>
                </c:pt>
                <c:pt idx="57">
                  <c:v>585</c:v>
                </c:pt>
                <c:pt idx="58">
                  <c:v>590</c:v>
                </c:pt>
                <c:pt idx="59">
                  <c:v>595</c:v>
                </c:pt>
                <c:pt idx="60">
                  <c:v>600</c:v>
                </c:pt>
                <c:pt idx="61">
                  <c:v>605</c:v>
                </c:pt>
                <c:pt idx="62">
                  <c:v>610</c:v>
                </c:pt>
                <c:pt idx="63">
                  <c:v>615</c:v>
                </c:pt>
                <c:pt idx="64">
                  <c:v>620</c:v>
                </c:pt>
                <c:pt idx="65">
                  <c:v>625</c:v>
                </c:pt>
                <c:pt idx="66">
                  <c:v>630</c:v>
                </c:pt>
                <c:pt idx="67">
                  <c:v>635</c:v>
                </c:pt>
                <c:pt idx="68">
                  <c:v>640</c:v>
                </c:pt>
                <c:pt idx="69">
                  <c:v>645</c:v>
                </c:pt>
                <c:pt idx="70">
                  <c:v>650</c:v>
                </c:pt>
                <c:pt idx="71">
                  <c:v>655</c:v>
                </c:pt>
                <c:pt idx="72">
                  <c:v>660</c:v>
                </c:pt>
                <c:pt idx="73">
                  <c:v>665</c:v>
                </c:pt>
                <c:pt idx="74">
                  <c:v>670</c:v>
                </c:pt>
                <c:pt idx="75">
                  <c:v>675</c:v>
                </c:pt>
                <c:pt idx="76">
                  <c:v>680</c:v>
                </c:pt>
                <c:pt idx="77">
                  <c:v>685</c:v>
                </c:pt>
                <c:pt idx="78">
                  <c:v>690</c:v>
                </c:pt>
                <c:pt idx="79">
                  <c:v>695</c:v>
                </c:pt>
                <c:pt idx="80">
                  <c:v>700</c:v>
                </c:pt>
                <c:pt idx="81">
                  <c:v>705</c:v>
                </c:pt>
                <c:pt idx="82">
                  <c:v>710</c:v>
                </c:pt>
                <c:pt idx="83">
                  <c:v>715</c:v>
                </c:pt>
                <c:pt idx="84">
                  <c:v>720</c:v>
                </c:pt>
                <c:pt idx="85">
                  <c:v>725</c:v>
                </c:pt>
                <c:pt idx="86">
                  <c:v>730</c:v>
                </c:pt>
                <c:pt idx="87">
                  <c:v>735</c:v>
                </c:pt>
                <c:pt idx="88">
                  <c:v>740</c:v>
                </c:pt>
                <c:pt idx="89">
                  <c:v>745</c:v>
                </c:pt>
                <c:pt idx="90">
                  <c:v>750</c:v>
                </c:pt>
                <c:pt idx="91">
                  <c:v>755</c:v>
                </c:pt>
                <c:pt idx="92">
                  <c:v>760</c:v>
                </c:pt>
                <c:pt idx="93">
                  <c:v>765</c:v>
                </c:pt>
                <c:pt idx="94">
                  <c:v>770</c:v>
                </c:pt>
                <c:pt idx="95">
                  <c:v>775</c:v>
                </c:pt>
                <c:pt idx="96">
                  <c:v>780</c:v>
                </c:pt>
                <c:pt idx="97">
                  <c:v>785</c:v>
                </c:pt>
                <c:pt idx="98">
                  <c:v>790</c:v>
                </c:pt>
                <c:pt idx="99">
                  <c:v>795</c:v>
                </c:pt>
                <c:pt idx="100">
                  <c:v>800</c:v>
                </c:pt>
              </c:numCache>
            </c:numRef>
          </c:xVal>
          <c:yVal>
            <c:numRef>
              <c:f>GENERAL!$D$3:$D$103</c:f>
              <c:numCache>
                <c:formatCode>General</c:formatCode>
                <c:ptCount val="101"/>
                <c:pt idx="0">
                  <c:v>1.9279999999999988</c:v>
                </c:pt>
                <c:pt idx="1">
                  <c:v>1.774</c:v>
                </c:pt>
                <c:pt idx="2">
                  <c:v>1.635</c:v>
                </c:pt>
                <c:pt idx="3">
                  <c:v>1.534</c:v>
                </c:pt>
                <c:pt idx="4">
                  <c:v>1.462999999999999</c:v>
                </c:pt>
                <c:pt idx="5">
                  <c:v>1.4159999999999975</c:v>
                </c:pt>
                <c:pt idx="6">
                  <c:v>1.4019999999999975</c:v>
                </c:pt>
                <c:pt idx="7">
                  <c:v>1.43</c:v>
                </c:pt>
                <c:pt idx="8">
                  <c:v>1.5109999999999988</c:v>
                </c:pt>
                <c:pt idx="9">
                  <c:v>1.631</c:v>
                </c:pt>
                <c:pt idx="10">
                  <c:v>1.76</c:v>
                </c:pt>
                <c:pt idx="11">
                  <c:v>1.8680000000000001</c:v>
                </c:pt>
                <c:pt idx="12">
                  <c:v>1.9630000000000001</c:v>
                </c:pt>
                <c:pt idx="13">
                  <c:v>2.0539999999999998</c:v>
                </c:pt>
                <c:pt idx="14">
                  <c:v>2.149</c:v>
                </c:pt>
                <c:pt idx="15">
                  <c:v>2.2389999999999999</c:v>
                </c:pt>
                <c:pt idx="16">
                  <c:v>2.3309999999999977</c:v>
                </c:pt>
                <c:pt idx="17">
                  <c:v>2.4119999999999977</c:v>
                </c:pt>
                <c:pt idx="18">
                  <c:v>2.5059999999999998</c:v>
                </c:pt>
                <c:pt idx="19">
                  <c:v>2.5609999999999999</c:v>
                </c:pt>
                <c:pt idx="20">
                  <c:v>2.65</c:v>
                </c:pt>
                <c:pt idx="21">
                  <c:v>2.71</c:v>
                </c:pt>
                <c:pt idx="22">
                  <c:v>2.7549999999999999</c:v>
                </c:pt>
                <c:pt idx="23">
                  <c:v>2.786</c:v>
                </c:pt>
                <c:pt idx="24">
                  <c:v>2.8479999999999999</c:v>
                </c:pt>
                <c:pt idx="25">
                  <c:v>2.8749999999999987</c:v>
                </c:pt>
                <c:pt idx="26">
                  <c:v>2.8819999999999997</c:v>
                </c:pt>
                <c:pt idx="27">
                  <c:v>2.843</c:v>
                </c:pt>
                <c:pt idx="28">
                  <c:v>2.8189999999999977</c:v>
                </c:pt>
                <c:pt idx="29">
                  <c:v>2.7509999999999999</c:v>
                </c:pt>
                <c:pt idx="30">
                  <c:v>2.6759999999999997</c:v>
                </c:pt>
                <c:pt idx="31">
                  <c:v>2.5949999999999998</c:v>
                </c:pt>
                <c:pt idx="32">
                  <c:v>2.4870000000000001</c:v>
                </c:pt>
                <c:pt idx="33">
                  <c:v>2.3819999999999997</c:v>
                </c:pt>
                <c:pt idx="34">
                  <c:v>2.2640000000000002</c:v>
                </c:pt>
                <c:pt idx="35">
                  <c:v>2.1549999999999998</c:v>
                </c:pt>
                <c:pt idx="36">
                  <c:v>2.0459999999999998</c:v>
                </c:pt>
                <c:pt idx="37">
                  <c:v>1.9390000000000001</c:v>
                </c:pt>
                <c:pt idx="38">
                  <c:v>1.8320000000000001</c:v>
                </c:pt>
                <c:pt idx="39">
                  <c:v>1.736999999999999</c:v>
                </c:pt>
                <c:pt idx="40">
                  <c:v>1.645</c:v>
                </c:pt>
                <c:pt idx="41">
                  <c:v>1.5569999999999988</c:v>
                </c:pt>
                <c:pt idx="42">
                  <c:v>1.474</c:v>
                </c:pt>
                <c:pt idx="43">
                  <c:v>1.399</c:v>
                </c:pt>
                <c:pt idx="44">
                  <c:v>1.3280000000000001</c:v>
                </c:pt>
                <c:pt idx="45">
                  <c:v>1.256</c:v>
                </c:pt>
                <c:pt idx="46">
                  <c:v>1.1940000000000011</c:v>
                </c:pt>
                <c:pt idx="47">
                  <c:v>1.133</c:v>
                </c:pt>
                <c:pt idx="48">
                  <c:v>1.07</c:v>
                </c:pt>
                <c:pt idx="49">
                  <c:v>1.018</c:v>
                </c:pt>
                <c:pt idx="50">
                  <c:v>0.96400000000000052</c:v>
                </c:pt>
                <c:pt idx="51">
                  <c:v>0.91700000000000004</c:v>
                </c:pt>
                <c:pt idx="52">
                  <c:v>0.87000000000000055</c:v>
                </c:pt>
                <c:pt idx="53">
                  <c:v>0.82500000000000051</c:v>
                </c:pt>
                <c:pt idx="54">
                  <c:v>0.78300000000000003</c:v>
                </c:pt>
                <c:pt idx="55">
                  <c:v>0.74700000000000055</c:v>
                </c:pt>
                <c:pt idx="56">
                  <c:v>0.71300000000000052</c:v>
                </c:pt>
                <c:pt idx="57">
                  <c:v>0.67900000000000083</c:v>
                </c:pt>
                <c:pt idx="58">
                  <c:v>0.64700000000000069</c:v>
                </c:pt>
                <c:pt idx="59">
                  <c:v>0.61800000000000055</c:v>
                </c:pt>
                <c:pt idx="60">
                  <c:v>0.59199999999999997</c:v>
                </c:pt>
                <c:pt idx="61">
                  <c:v>0.56599999999999995</c:v>
                </c:pt>
                <c:pt idx="62">
                  <c:v>0.54400000000000004</c:v>
                </c:pt>
                <c:pt idx="63">
                  <c:v>0.52200000000000002</c:v>
                </c:pt>
                <c:pt idx="64">
                  <c:v>0.503</c:v>
                </c:pt>
                <c:pt idx="65">
                  <c:v>0.48400000000000032</c:v>
                </c:pt>
                <c:pt idx="66">
                  <c:v>0.46700000000000008</c:v>
                </c:pt>
                <c:pt idx="67">
                  <c:v>0.45100000000000001</c:v>
                </c:pt>
                <c:pt idx="68">
                  <c:v>0.43600000000000028</c:v>
                </c:pt>
                <c:pt idx="69">
                  <c:v>0.42200000000000032</c:v>
                </c:pt>
                <c:pt idx="70">
                  <c:v>0.40900000000000025</c:v>
                </c:pt>
                <c:pt idx="71">
                  <c:v>0.39700000000000041</c:v>
                </c:pt>
                <c:pt idx="72">
                  <c:v>0.38600000000000034</c:v>
                </c:pt>
                <c:pt idx="73">
                  <c:v>0.37600000000000028</c:v>
                </c:pt>
                <c:pt idx="74">
                  <c:v>0.36500000000000032</c:v>
                </c:pt>
                <c:pt idx="75">
                  <c:v>0.35500000000000026</c:v>
                </c:pt>
                <c:pt idx="76">
                  <c:v>0.34600000000000025</c:v>
                </c:pt>
                <c:pt idx="77">
                  <c:v>0.33900000000000041</c:v>
                </c:pt>
                <c:pt idx="78">
                  <c:v>0.3290000000000004</c:v>
                </c:pt>
                <c:pt idx="79">
                  <c:v>0.32000000000000034</c:v>
                </c:pt>
                <c:pt idx="80">
                  <c:v>0.31200000000000028</c:v>
                </c:pt>
                <c:pt idx="81">
                  <c:v>0.30200000000000032</c:v>
                </c:pt>
                <c:pt idx="82">
                  <c:v>0.29200000000000026</c:v>
                </c:pt>
                <c:pt idx="83">
                  <c:v>0.28300000000000008</c:v>
                </c:pt>
                <c:pt idx="84">
                  <c:v>0.27500000000000002</c:v>
                </c:pt>
                <c:pt idx="85">
                  <c:v>0.26700000000000002</c:v>
                </c:pt>
                <c:pt idx="86">
                  <c:v>0.26</c:v>
                </c:pt>
                <c:pt idx="87">
                  <c:v>0.254</c:v>
                </c:pt>
                <c:pt idx="88">
                  <c:v>0.24700000000000014</c:v>
                </c:pt>
                <c:pt idx="89">
                  <c:v>0.24000000000000013</c:v>
                </c:pt>
                <c:pt idx="90">
                  <c:v>0.23300000000000001</c:v>
                </c:pt>
                <c:pt idx="91">
                  <c:v>0.22700000000000001</c:v>
                </c:pt>
                <c:pt idx="92">
                  <c:v>0.221</c:v>
                </c:pt>
                <c:pt idx="93">
                  <c:v>0.21600000000000014</c:v>
                </c:pt>
                <c:pt idx="94">
                  <c:v>0.20900000000000013</c:v>
                </c:pt>
                <c:pt idx="95">
                  <c:v>0.20400000000000001</c:v>
                </c:pt>
                <c:pt idx="96">
                  <c:v>0.19800000000000001</c:v>
                </c:pt>
                <c:pt idx="97">
                  <c:v>0.193</c:v>
                </c:pt>
                <c:pt idx="98">
                  <c:v>0.18900000000000014</c:v>
                </c:pt>
                <c:pt idx="99">
                  <c:v>0.18400000000000014</c:v>
                </c:pt>
                <c:pt idx="100">
                  <c:v>0.18100000000000013</c:v>
                </c:pt>
              </c:numCache>
            </c:numRef>
          </c:yVal>
          <c:smooth val="1"/>
        </c:ser>
        <c:ser>
          <c:idx val="2"/>
          <c:order val="2"/>
          <c:tx>
            <c:v>2:8 mL</c:v>
          </c:tx>
          <c:marker>
            <c:symbol val="none"/>
          </c:marker>
          <c:xVal>
            <c:numRef>
              <c:f>GENERAL!$E$3:$E$103</c:f>
              <c:numCache>
                <c:formatCode>General</c:formatCode>
                <c:ptCount val="101"/>
                <c:pt idx="0">
                  <c:v>300</c:v>
                </c:pt>
                <c:pt idx="1">
                  <c:v>305</c:v>
                </c:pt>
                <c:pt idx="2">
                  <c:v>310</c:v>
                </c:pt>
                <c:pt idx="3">
                  <c:v>315</c:v>
                </c:pt>
                <c:pt idx="4">
                  <c:v>320</c:v>
                </c:pt>
                <c:pt idx="5">
                  <c:v>325</c:v>
                </c:pt>
                <c:pt idx="6">
                  <c:v>330</c:v>
                </c:pt>
                <c:pt idx="7">
                  <c:v>335</c:v>
                </c:pt>
                <c:pt idx="8">
                  <c:v>340</c:v>
                </c:pt>
                <c:pt idx="9">
                  <c:v>345</c:v>
                </c:pt>
                <c:pt idx="10">
                  <c:v>350</c:v>
                </c:pt>
                <c:pt idx="11">
                  <c:v>355</c:v>
                </c:pt>
                <c:pt idx="12">
                  <c:v>360</c:v>
                </c:pt>
                <c:pt idx="13">
                  <c:v>365</c:v>
                </c:pt>
                <c:pt idx="14">
                  <c:v>370</c:v>
                </c:pt>
                <c:pt idx="15">
                  <c:v>375</c:v>
                </c:pt>
                <c:pt idx="16">
                  <c:v>380</c:v>
                </c:pt>
                <c:pt idx="17">
                  <c:v>385</c:v>
                </c:pt>
                <c:pt idx="18">
                  <c:v>390</c:v>
                </c:pt>
                <c:pt idx="19">
                  <c:v>395</c:v>
                </c:pt>
                <c:pt idx="20">
                  <c:v>400</c:v>
                </c:pt>
                <c:pt idx="21">
                  <c:v>405</c:v>
                </c:pt>
                <c:pt idx="22">
                  <c:v>410</c:v>
                </c:pt>
                <c:pt idx="23">
                  <c:v>415</c:v>
                </c:pt>
                <c:pt idx="24">
                  <c:v>420</c:v>
                </c:pt>
                <c:pt idx="25">
                  <c:v>425</c:v>
                </c:pt>
                <c:pt idx="26">
                  <c:v>430</c:v>
                </c:pt>
                <c:pt idx="27">
                  <c:v>435</c:v>
                </c:pt>
                <c:pt idx="28">
                  <c:v>440</c:v>
                </c:pt>
                <c:pt idx="29">
                  <c:v>445</c:v>
                </c:pt>
                <c:pt idx="30">
                  <c:v>450</c:v>
                </c:pt>
                <c:pt idx="31">
                  <c:v>455</c:v>
                </c:pt>
                <c:pt idx="32">
                  <c:v>460</c:v>
                </c:pt>
                <c:pt idx="33">
                  <c:v>465</c:v>
                </c:pt>
                <c:pt idx="34">
                  <c:v>470</c:v>
                </c:pt>
                <c:pt idx="35">
                  <c:v>475</c:v>
                </c:pt>
                <c:pt idx="36">
                  <c:v>480</c:v>
                </c:pt>
                <c:pt idx="37">
                  <c:v>485</c:v>
                </c:pt>
                <c:pt idx="38">
                  <c:v>490</c:v>
                </c:pt>
                <c:pt idx="39">
                  <c:v>495</c:v>
                </c:pt>
                <c:pt idx="40">
                  <c:v>500</c:v>
                </c:pt>
                <c:pt idx="41">
                  <c:v>505</c:v>
                </c:pt>
                <c:pt idx="42">
                  <c:v>510</c:v>
                </c:pt>
                <c:pt idx="43">
                  <c:v>515</c:v>
                </c:pt>
                <c:pt idx="44">
                  <c:v>520</c:v>
                </c:pt>
                <c:pt idx="45">
                  <c:v>525</c:v>
                </c:pt>
                <c:pt idx="46">
                  <c:v>530</c:v>
                </c:pt>
                <c:pt idx="47">
                  <c:v>535</c:v>
                </c:pt>
                <c:pt idx="48">
                  <c:v>540</c:v>
                </c:pt>
                <c:pt idx="49">
                  <c:v>545</c:v>
                </c:pt>
                <c:pt idx="50">
                  <c:v>550</c:v>
                </c:pt>
                <c:pt idx="51">
                  <c:v>555</c:v>
                </c:pt>
                <c:pt idx="52">
                  <c:v>560</c:v>
                </c:pt>
                <c:pt idx="53">
                  <c:v>565</c:v>
                </c:pt>
                <c:pt idx="54">
                  <c:v>570</c:v>
                </c:pt>
                <c:pt idx="55">
                  <c:v>575</c:v>
                </c:pt>
                <c:pt idx="56">
                  <c:v>580</c:v>
                </c:pt>
                <c:pt idx="57">
                  <c:v>585</c:v>
                </c:pt>
                <c:pt idx="58">
                  <c:v>590</c:v>
                </c:pt>
                <c:pt idx="59">
                  <c:v>595</c:v>
                </c:pt>
                <c:pt idx="60">
                  <c:v>600</c:v>
                </c:pt>
                <c:pt idx="61">
                  <c:v>605</c:v>
                </c:pt>
                <c:pt idx="62">
                  <c:v>610</c:v>
                </c:pt>
                <c:pt idx="63">
                  <c:v>615</c:v>
                </c:pt>
                <c:pt idx="64">
                  <c:v>620</c:v>
                </c:pt>
                <c:pt idx="65">
                  <c:v>625</c:v>
                </c:pt>
                <c:pt idx="66">
                  <c:v>630</c:v>
                </c:pt>
                <c:pt idx="67">
                  <c:v>635</c:v>
                </c:pt>
                <c:pt idx="68">
                  <c:v>640</c:v>
                </c:pt>
                <c:pt idx="69">
                  <c:v>645</c:v>
                </c:pt>
                <c:pt idx="70">
                  <c:v>650</c:v>
                </c:pt>
                <c:pt idx="71">
                  <c:v>655</c:v>
                </c:pt>
                <c:pt idx="72">
                  <c:v>660</c:v>
                </c:pt>
                <c:pt idx="73">
                  <c:v>665</c:v>
                </c:pt>
                <c:pt idx="74">
                  <c:v>670</c:v>
                </c:pt>
                <c:pt idx="75">
                  <c:v>675</c:v>
                </c:pt>
                <c:pt idx="76">
                  <c:v>680</c:v>
                </c:pt>
                <c:pt idx="77">
                  <c:v>685</c:v>
                </c:pt>
                <c:pt idx="78">
                  <c:v>690</c:v>
                </c:pt>
                <c:pt idx="79">
                  <c:v>695</c:v>
                </c:pt>
                <c:pt idx="80">
                  <c:v>700</c:v>
                </c:pt>
                <c:pt idx="81">
                  <c:v>705</c:v>
                </c:pt>
                <c:pt idx="82">
                  <c:v>710</c:v>
                </c:pt>
                <c:pt idx="83">
                  <c:v>715</c:v>
                </c:pt>
                <c:pt idx="84">
                  <c:v>720</c:v>
                </c:pt>
                <c:pt idx="85">
                  <c:v>725</c:v>
                </c:pt>
                <c:pt idx="86">
                  <c:v>730</c:v>
                </c:pt>
                <c:pt idx="87">
                  <c:v>735</c:v>
                </c:pt>
                <c:pt idx="88">
                  <c:v>740</c:v>
                </c:pt>
                <c:pt idx="89">
                  <c:v>745</c:v>
                </c:pt>
                <c:pt idx="90">
                  <c:v>750</c:v>
                </c:pt>
                <c:pt idx="91">
                  <c:v>755</c:v>
                </c:pt>
                <c:pt idx="92">
                  <c:v>760</c:v>
                </c:pt>
                <c:pt idx="93">
                  <c:v>765</c:v>
                </c:pt>
                <c:pt idx="94">
                  <c:v>770</c:v>
                </c:pt>
                <c:pt idx="95">
                  <c:v>775</c:v>
                </c:pt>
                <c:pt idx="96">
                  <c:v>780</c:v>
                </c:pt>
                <c:pt idx="97">
                  <c:v>785</c:v>
                </c:pt>
                <c:pt idx="98">
                  <c:v>790</c:v>
                </c:pt>
                <c:pt idx="99">
                  <c:v>795</c:v>
                </c:pt>
                <c:pt idx="100">
                  <c:v>800</c:v>
                </c:pt>
              </c:numCache>
            </c:numRef>
          </c:xVal>
          <c:yVal>
            <c:numRef>
              <c:f>GENERAL!$F$3:$F$103</c:f>
              <c:numCache>
                <c:formatCode>General</c:formatCode>
                <c:ptCount val="101"/>
                <c:pt idx="0">
                  <c:v>3.0119999999999987</c:v>
                </c:pt>
                <c:pt idx="1">
                  <c:v>2.82</c:v>
                </c:pt>
                <c:pt idx="2">
                  <c:v>2.6579999999999999</c:v>
                </c:pt>
                <c:pt idx="3">
                  <c:v>2.548</c:v>
                </c:pt>
                <c:pt idx="4">
                  <c:v>2.4769999999999976</c:v>
                </c:pt>
                <c:pt idx="5">
                  <c:v>2.4189999999999987</c:v>
                </c:pt>
                <c:pt idx="6">
                  <c:v>2.3589999999999987</c:v>
                </c:pt>
                <c:pt idx="7">
                  <c:v>2.3049999999999997</c:v>
                </c:pt>
                <c:pt idx="8">
                  <c:v>2.2770000000000001</c:v>
                </c:pt>
                <c:pt idx="9">
                  <c:v>2.2669999999999999</c:v>
                </c:pt>
                <c:pt idx="10">
                  <c:v>2.2280000000000002</c:v>
                </c:pt>
                <c:pt idx="11">
                  <c:v>2.1850000000000001</c:v>
                </c:pt>
                <c:pt idx="12">
                  <c:v>2.1379999999999999</c:v>
                </c:pt>
                <c:pt idx="13">
                  <c:v>2.1109999999999998</c:v>
                </c:pt>
                <c:pt idx="14">
                  <c:v>2.109</c:v>
                </c:pt>
                <c:pt idx="15">
                  <c:v>2.1230000000000002</c:v>
                </c:pt>
                <c:pt idx="16">
                  <c:v>2.15</c:v>
                </c:pt>
                <c:pt idx="17">
                  <c:v>2.1869999999999998</c:v>
                </c:pt>
                <c:pt idx="18">
                  <c:v>2.2389999999999999</c:v>
                </c:pt>
                <c:pt idx="19">
                  <c:v>2.29</c:v>
                </c:pt>
                <c:pt idx="20">
                  <c:v>2.3639999999999999</c:v>
                </c:pt>
                <c:pt idx="21">
                  <c:v>2.4489999999999998</c:v>
                </c:pt>
                <c:pt idx="22">
                  <c:v>2.5559999999999987</c:v>
                </c:pt>
                <c:pt idx="23">
                  <c:v>2.6519999999999997</c:v>
                </c:pt>
                <c:pt idx="24">
                  <c:v>2.74</c:v>
                </c:pt>
                <c:pt idx="25">
                  <c:v>2.7829999999999999</c:v>
                </c:pt>
                <c:pt idx="26">
                  <c:v>2.8689999999999998</c:v>
                </c:pt>
                <c:pt idx="27">
                  <c:v>2.907</c:v>
                </c:pt>
                <c:pt idx="28">
                  <c:v>2.944</c:v>
                </c:pt>
                <c:pt idx="29">
                  <c:v>2.9189999999999987</c:v>
                </c:pt>
                <c:pt idx="30">
                  <c:v>2.8759999999999977</c:v>
                </c:pt>
                <c:pt idx="31">
                  <c:v>2.8359999999999976</c:v>
                </c:pt>
                <c:pt idx="32">
                  <c:v>2.7709999999999999</c:v>
                </c:pt>
                <c:pt idx="33">
                  <c:v>2.6919999999999997</c:v>
                </c:pt>
                <c:pt idx="34">
                  <c:v>2.597</c:v>
                </c:pt>
                <c:pt idx="35">
                  <c:v>2.4939999999999998</c:v>
                </c:pt>
                <c:pt idx="36">
                  <c:v>2.3749999999999987</c:v>
                </c:pt>
                <c:pt idx="37">
                  <c:v>2.2650000000000001</c:v>
                </c:pt>
                <c:pt idx="38">
                  <c:v>2.1429999999999998</c:v>
                </c:pt>
                <c:pt idx="39">
                  <c:v>2.0339999999999998</c:v>
                </c:pt>
                <c:pt idx="40">
                  <c:v>1.931</c:v>
                </c:pt>
                <c:pt idx="41">
                  <c:v>1.825</c:v>
                </c:pt>
                <c:pt idx="42">
                  <c:v>1.722</c:v>
                </c:pt>
                <c:pt idx="43">
                  <c:v>1.6300000000000001</c:v>
                </c:pt>
                <c:pt idx="44">
                  <c:v>1.544</c:v>
                </c:pt>
                <c:pt idx="45">
                  <c:v>1.456</c:v>
                </c:pt>
                <c:pt idx="46">
                  <c:v>1.379</c:v>
                </c:pt>
                <c:pt idx="47">
                  <c:v>1.3049999999999988</c:v>
                </c:pt>
                <c:pt idx="48">
                  <c:v>1.232</c:v>
                </c:pt>
                <c:pt idx="49">
                  <c:v>1.167</c:v>
                </c:pt>
                <c:pt idx="50">
                  <c:v>1.105</c:v>
                </c:pt>
                <c:pt idx="51">
                  <c:v>1.048</c:v>
                </c:pt>
                <c:pt idx="52">
                  <c:v>0.99399999999999999</c:v>
                </c:pt>
                <c:pt idx="53">
                  <c:v>0.94399999999999995</c:v>
                </c:pt>
                <c:pt idx="54">
                  <c:v>0.89800000000000002</c:v>
                </c:pt>
                <c:pt idx="55">
                  <c:v>0.85700000000000054</c:v>
                </c:pt>
                <c:pt idx="56">
                  <c:v>0.82099999999999995</c:v>
                </c:pt>
                <c:pt idx="57">
                  <c:v>0.78500000000000003</c:v>
                </c:pt>
                <c:pt idx="58">
                  <c:v>0.75100000000000056</c:v>
                </c:pt>
                <c:pt idx="59">
                  <c:v>0.72200000000000053</c:v>
                </c:pt>
                <c:pt idx="60">
                  <c:v>0.69499999999999995</c:v>
                </c:pt>
                <c:pt idx="61">
                  <c:v>0.67100000000000082</c:v>
                </c:pt>
                <c:pt idx="62">
                  <c:v>0.64800000000000069</c:v>
                </c:pt>
                <c:pt idx="63">
                  <c:v>0.62800000000000056</c:v>
                </c:pt>
                <c:pt idx="64">
                  <c:v>0.61000000000000054</c:v>
                </c:pt>
                <c:pt idx="65">
                  <c:v>0.59299999999999997</c:v>
                </c:pt>
                <c:pt idx="66">
                  <c:v>0.57800000000000051</c:v>
                </c:pt>
                <c:pt idx="67">
                  <c:v>0.56399999999999995</c:v>
                </c:pt>
                <c:pt idx="68">
                  <c:v>0.54900000000000004</c:v>
                </c:pt>
                <c:pt idx="69">
                  <c:v>0.53600000000000003</c:v>
                </c:pt>
                <c:pt idx="70">
                  <c:v>0.52400000000000002</c:v>
                </c:pt>
                <c:pt idx="71">
                  <c:v>0.51400000000000001</c:v>
                </c:pt>
                <c:pt idx="72">
                  <c:v>0.504</c:v>
                </c:pt>
                <c:pt idx="73">
                  <c:v>0.49500000000000027</c:v>
                </c:pt>
                <c:pt idx="74">
                  <c:v>0.48600000000000032</c:v>
                </c:pt>
                <c:pt idx="75">
                  <c:v>0.47800000000000026</c:v>
                </c:pt>
                <c:pt idx="76">
                  <c:v>0.46900000000000008</c:v>
                </c:pt>
                <c:pt idx="77">
                  <c:v>0.46</c:v>
                </c:pt>
                <c:pt idx="78">
                  <c:v>0.45</c:v>
                </c:pt>
                <c:pt idx="79">
                  <c:v>0.43900000000000028</c:v>
                </c:pt>
                <c:pt idx="80">
                  <c:v>0.42800000000000032</c:v>
                </c:pt>
                <c:pt idx="81">
                  <c:v>0.41600000000000026</c:v>
                </c:pt>
                <c:pt idx="82">
                  <c:v>0.40300000000000002</c:v>
                </c:pt>
                <c:pt idx="83">
                  <c:v>0.3910000000000004</c:v>
                </c:pt>
                <c:pt idx="84">
                  <c:v>0.37900000000000034</c:v>
                </c:pt>
                <c:pt idx="85">
                  <c:v>0.36800000000000033</c:v>
                </c:pt>
                <c:pt idx="86">
                  <c:v>0.35800000000000026</c:v>
                </c:pt>
                <c:pt idx="87">
                  <c:v>0.34900000000000025</c:v>
                </c:pt>
                <c:pt idx="88">
                  <c:v>0.34</c:v>
                </c:pt>
                <c:pt idx="89">
                  <c:v>0.33100000000000041</c:v>
                </c:pt>
                <c:pt idx="90">
                  <c:v>0.32200000000000034</c:v>
                </c:pt>
                <c:pt idx="91">
                  <c:v>0.31400000000000028</c:v>
                </c:pt>
                <c:pt idx="92">
                  <c:v>0.30600000000000033</c:v>
                </c:pt>
                <c:pt idx="93">
                  <c:v>0.29900000000000032</c:v>
                </c:pt>
                <c:pt idx="94">
                  <c:v>0.29000000000000026</c:v>
                </c:pt>
                <c:pt idx="95">
                  <c:v>0.28400000000000025</c:v>
                </c:pt>
                <c:pt idx="96">
                  <c:v>0.27700000000000002</c:v>
                </c:pt>
                <c:pt idx="97">
                  <c:v>0.27</c:v>
                </c:pt>
                <c:pt idx="98">
                  <c:v>0.26500000000000001</c:v>
                </c:pt>
                <c:pt idx="99">
                  <c:v>0.25900000000000001</c:v>
                </c:pt>
                <c:pt idx="100">
                  <c:v>0.253</c:v>
                </c:pt>
              </c:numCache>
            </c:numRef>
          </c:yVal>
          <c:smooth val="1"/>
        </c:ser>
        <c:ser>
          <c:idx val="3"/>
          <c:order val="3"/>
          <c:tx>
            <c:v>3:7 mL</c:v>
          </c:tx>
          <c:marker>
            <c:symbol val="none"/>
          </c:marker>
          <c:xVal>
            <c:numRef>
              <c:f>GENERAL!$G$3:$G$103</c:f>
              <c:numCache>
                <c:formatCode>General</c:formatCode>
                <c:ptCount val="101"/>
                <c:pt idx="0">
                  <c:v>300</c:v>
                </c:pt>
                <c:pt idx="1">
                  <c:v>305</c:v>
                </c:pt>
                <c:pt idx="2">
                  <c:v>310</c:v>
                </c:pt>
                <c:pt idx="3">
                  <c:v>315</c:v>
                </c:pt>
                <c:pt idx="4">
                  <c:v>320</c:v>
                </c:pt>
                <c:pt idx="5">
                  <c:v>325</c:v>
                </c:pt>
                <c:pt idx="6">
                  <c:v>330</c:v>
                </c:pt>
                <c:pt idx="7">
                  <c:v>335</c:v>
                </c:pt>
                <c:pt idx="8">
                  <c:v>340</c:v>
                </c:pt>
                <c:pt idx="9">
                  <c:v>345</c:v>
                </c:pt>
                <c:pt idx="10">
                  <c:v>350</c:v>
                </c:pt>
                <c:pt idx="11">
                  <c:v>355</c:v>
                </c:pt>
                <c:pt idx="12">
                  <c:v>360</c:v>
                </c:pt>
                <c:pt idx="13">
                  <c:v>365</c:v>
                </c:pt>
                <c:pt idx="14">
                  <c:v>370</c:v>
                </c:pt>
                <c:pt idx="15">
                  <c:v>375</c:v>
                </c:pt>
                <c:pt idx="16">
                  <c:v>380</c:v>
                </c:pt>
                <c:pt idx="17">
                  <c:v>385</c:v>
                </c:pt>
                <c:pt idx="18">
                  <c:v>390</c:v>
                </c:pt>
                <c:pt idx="19">
                  <c:v>395</c:v>
                </c:pt>
                <c:pt idx="20">
                  <c:v>400</c:v>
                </c:pt>
                <c:pt idx="21">
                  <c:v>405</c:v>
                </c:pt>
                <c:pt idx="22">
                  <c:v>410</c:v>
                </c:pt>
                <c:pt idx="23">
                  <c:v>415</c:v>
                </c:pt>
                <c:pt idx="24">
                  <c:v>420</c:v>
                </c:pt>
                <c:pt idx="25">
                  <c:v>425</c:v>
                </c:pt>
                <c:pt idx="26">
                  <c:v>430</c:v>
                </c:pt>
                <c:pt idx="27">
                  <c:v>435</c:v>
                </c:pt>
                <c:pt idx="28">
                  <c:v>440</c:v>
                </c:pt>
                <c:pt idx="29">
                  <c:v>445</c:v>
                </c:pt>
                <c:pt idx="30">
                  <c:v>450</c:v>
                </c:pt>
                <c:pt idx="31">
                  <c:v>455</c:v>
                </c:pt>
                <c:pt idx="32">
                  <c:v>460</c:v>
                </c:pt>
                <c:pt idx="33">
                  <c:v>465</c:v>
                </c:pt>
                <c:pt idx="34">
                  <c:v>470</c:v>
                </c:pt>
                <c:pt idx="35">
                  <c:v>475</c:v>
                </c:pt>
                <c:pt idx="36">
                  <c:v>480</c:v>
                </c:pt>
                <c:pt idx="37">
                  <c:v>485</c:v>
                </c:pt>
                <c:pt idx="38">
                  <c:v>490</c:v>
                </c:pt>
                <c:pt idx="39">
                  <c:v>495</c:v>
                </c:pt>
                <c:pt idx="40">
                  <c:v>500</c:v>
                </c:pt>
                <c:pt idx="41">
                  <c:v>505</c:v>
                </c:pt>
                <c:pt idx="42">
                  <c:v>510</c:v>
                </c:pt>
                <c:pt idx="43">
                  <c:v>515</c:v>
                </c:pt>
                <c:pt idx="44">
                  <c:v>520</c:v>
                </c:pt>
                <c:pt idx="45">
                  <c:v>525</c:v>
                </c:pt>
                <c:pt idx="46">
                  <c:v>530</c:v>
                </c:pt>
                <c:pt idx="47">
                  <c:v>535</c:v>
                </c:pt>
                <c:pt idx="48">
                  <c:v>540</c:v>
                </c:pt>
                <c:pt idx="49">
                  <c:v>545</c:v>
                </c:pt>
                <c:pt idx="50">
                  <c:v>550</c:v>
                </c:pt>
                <c:pt idx="51">
                  <c:v>555</c:v>
                </c:pt>
                <c:pt idx="52">
                  <c:v>560</c:v>
                </c:pt>
                <c:pt idx="53">
                  <c:v>565</c:v>
                </c:pt>
                <c:pt idx="54">
                  <c:v>570</c:v>
                </c:pt>
                <c:pt idx="55">
                  <c:v>575</c:v>
                </c:pt>
                <c:pt idx="56">
                  <c:v>580</c:v>
                </c:pt>
                <c:pt idx="57">
                  <c:v>585</c:v>
                </c:pt>
                <c:pt idx="58">
                  <c:v>590</c:v>
                </c:pt>
                <c:pt idx="59">
                  <c:v>595</c:v>
                </c:pt>
                <c:pt idx="60">
                  <c:v>600</c:v>
                </c:pt>
                <c:pt idx="61">
                  <c:v>605</c:v>
                </c:pt>
                <c:pt idx="62">
                  <c:v>610</c:v>
                </c:pt>
                <c:pt idx="63">
                  <c:v>615</c:v>
                </c:pt>
                <c:pt idx="64">
                  <c:v>620</c:v>
                </c:pt>
                <c:pt idx="65">
                  <c:v>625</c:v>
                </c:pt>
                <c:pt idx="66">
                  <c:v>630</c:v>
                </c:pt>
                <c:pt idx="67">
                  <c:v>635</c:v>
                </c:pt>
                <c:pt idx="68">
                  <c:v>640</c:v>
                </c:pt>
                <c:pt idx="69">
                  <c:v>645</c:v>
                </c:pt>
                <c:pt idx="70">
                  <c:v>650</c:v>
                </c:pt>
                <c:pt idx="71">
                  <c:v>655</c:v>
                </c:pt>
                <c:pt idx="72">
                  <c:v>660</c:v>
                </c:pt>
                <c:pt idx="73">
                  <c:v>665</c:v>
                </c:pt>
                <c:pt idx="74">
                  <c:v>670</c:v>
                </c:pt>
                <c:pt idx="75">
                  <c:v>675</c:v>
                </c:pt>
                <c:pt idx="76">
                  <c:v>680</c:v>
                </c:pt>
                <c:pt idx="77">
                  <c:v>685</c:v>
                </c:pt>
                <c:pt idx="78">
                  <c:v>690</c:v>
                </c:pt>
                <c:pt idx="79">
                  <c:v>695</c:v>
                </c:pt>
                <c:pt idx="80">
                  <c:v>700</c:v>
                </c:pt>
                <c:pt idx="81">
                  <c:v>705</c:v>
                </c:pt>
                <c:pt idx="82">
                  <c:v>710</c:v>
                </c:pt>
                <c:pt idx="83">
                  <c:v>715</c:v>
                </c:pt>
                <c:pt idx="84">
                  <c:v>720</c:v>
                </c:pt>
                <c:pt idx="85">
                  <c:v>725</c:v>
                </c:pt>
                <c:pt idx="86">
                  <c:v>730</c:v>
                </c:pt>
                <c:pt idx="87">
                  <c:v>735</c:v>
                </c:pt>
                <c:pt idx="88">
                  <c:v>740</c:v>
                </c:pt>
                <c:pt idx="89">
                  <c:v>745</c:v>
                </c:pt>
                <c:pt idx="90">
                  <c:v>750</c:v>
                </c:pt>
                <c:pt idx="91">
                  <c:v>755</c:v>
                </c:pt>
                <c:pt idx="92">
                  <c:v>760</c:v>
                </c:pt>
                <c:pt idx="93">
                  <c:v>765</c:v>
                </c:pt>
                <c:pt idx="94">
                  <c:v>770</c:v>
                </c:pt>
                <c:pt idx="95">
                  <c:v>775</c:v>
                </c:pt>
                <c:pt idx="96">
                  <c:v>780</c:v>
                </c:pt>
                <c:pt idx="97">
                  <c:v>785</c:v>
                </c:pt>
                <c:pt idx="98">
                  <c:v>790</c:v>
                </c:pt>
                <c:pt idx="99">
                  <c:v>795</c:v>
                </c:pt>
                <c:pt idx="100">
                  <c:v>800</c:v>
                </c:pt>
              </c:numCache>
            </c:numRef>
          </c:xVal>
          <c:yVal>
            <c:numRef>
              <c:f>GENERAL!$H$3:$H$103</c:f>
              <c:numCache>
                <c:formatCode>General</c:formatCode>
                <c:ptCount val="101"/>
                <c:pt idx="0">
                  <c:v>3.8719999999999977</c:v>
                </c:pt>
                <c:pt idx="1">
                  <c:v>4.0999999999999996</c:v>
                </c:pt>
                <c:pt idx="2">
                  <c:v>3.5640000000000001</c:v>
                </c:pt>
                <c:pt idx="3">
                  <c:v>3.4889999999999999</c:v>
                </c:pt>
                <c:pt idx="4">
                  <c:v>3.3299999999999987</c:v>
                </c:pt>
                <c:pt idx="5">
                  <c:v>3.181</c:v>
                </c:pt>
                <c:pt idx="6">
                  <c:v>3.0339999999999998</c:v>
                </c:pt>
                <c:pt idx="7">
                  <c:v>2.9899999999999998</c:v>
                </c:pt>
                <c:pt idx="8">
                  <c:v>2.8929999999999976</c:v>
                </c:pt>
                <c:pt idx="9">
                  <c:v>2.9</c:v>
                </c:pt>
                <c:pt idx="10">
                  <c:v>2.887</c:v>
                </c:pt>
                <c:pt idx="11">
                  <c:v>2.94</c:v>
                </c:pt>
                <c:pt idx="12">
                  <c:v>2.907</c:v>
                </c:pt>
                <c:pt idx="13">
                  <c:v>2.9179999999999997</c:v>
                </c:pt>
                <c:pt idx="14">
                  <c:v>2.9779999999999998</c:v>
                </c:pt>
                <c:pt idx="15">
                  <c:v>3.0739999999999998</c:v>
                </c:pt>
                <c:pt idx="16">
                  <c:v>3.0659999999999998</c:v>
                </c:pt>
                <c:pt idx="17">
                  <c:v>3.1240000000000001</c:v>
                </c:pt>
                <c:pt idx="18">
                  <c:v>3.1930000000000001</c:v>
                </c:pt>
                <c:pt idx="19">
                  <c:v>3.202</c:v>
                </c:pt>
                <c:pt idx="20">
                  <c:v>3.2349999999999999</c:v>
                </c:pt>
                <c:pt idx="21">
                  <c:v>3.18</c:v>
                </c:pt>
                <c:pt idx="22">
                  <c:v>3.3259999999999987</c:v>
                </c:pt>
                <c:pt idx="23">
                  <c:v>3.246</c:v>
                </c:pt>
                <c:pt idx="24">
                  <c:v>3.3769999999999976</c:v>
                </c:pt>
                <c:pt idx="25">
                  <c:v>3.34</c:v>
                </c:pt>
                <c:pt idx="26">
                  <c:v>3.4509999999999987</c:v>
                </c:pt>
                <c:pt idx="27">
                  <c:v>3.4919999999999987</c:v>
                </c:pt>
                <c:pt idx="28">
                  <c:v>3.5219999999999998</c:v>
                </c:pt>
                <c:pt idx="29">
                  <c:v>3.3919999999999977</c:v>
                </c:pt>
                <c:pt idx="30">
                  <c:v>3.6040000000000001</c:v>
                </c:pt>
                <c:pt idx="31">
                  <c:v>3.4119999999999977</c:v>
                </c:pt>
                <c:pt idx="32">
                  <c:v>3.601</c:v>
                </c:pt>
                <c:pt idx="33">
                  <c:v>3.4559999999999977</c:v>
                </c:pt>
                <c:pt idx="34">
                  <c:v>3.581</c:v>
                </c:pt>
                <c:pt idx="35">
                  <c:v>3.3989999999999987</c:v>
                </c:pt>
                <c:pt idx="36">
                  <c:v>3.5619999999999998</c:v>
                </c:pt>
                <c:pt idx="37">
                  <c:v>3.4489999999999998</c:v>
                </c:pt>
                <c:pt idx="38">
                  <c:v>3.372999999999998</c:v>
                </c:pt>
                <c:pt idx="39">
                  <c:v>3.3409999999999997</c:v>
                </c:pt>
                <c:pt idx="40">
                  <c:v>3.3009999999999997</c:v>
                </c:pt>
                <c:pt idx="41">
                  <c:v>3.2629999999999999</c:v>
                </c:pt>
                <c:pt idx="42">
                  <c:v>3.242</c:v>
                </c:pt>
                <c:pt idx="43">
                  <c:v>3.2549999999999999</c:v>
                </c:pt>
                <c:pt idx="44">
                  <c:v>3.0880000000000001</c:v>
                </c:pt>
                <c:pt idx="45">
                  <c:v>3.048</c:v>
                </c:pt>
                <c:pt idx="46">
                  <c:v>2.9870000000000001</c:v>
                </c:pt>
                <c:pt idx="47">
                  <c:v>2.92</c:v>
                </c:pt>
                <c:pt idx="48">
                  <c:v>2.8479999999999999</c:v>
                </c:pt>
                <c:pt idx="49">
                  <c:v>2.7829999999999999</c:v>
                </c:pt>
                <c:pt idx="50">
                  <c:v>2.7</c:v>
                </c:pt>
                <c:pt idx="51">
                  <c:v>2.6709999999999998</c:v>
                </c:pt>
                <c:pt idx="52">
                  <c:v>2.5830000000000002</c:v>
                </c:pt>
                <c:pt idx="53">
                  <c:v>2.5309999999999997</c:v>
                </c:pt>
                <c:pt idx="54">
                  <c:v>2.4729999999999976</c:v>
                </c:pt>
                <c:pt idx="55">
                  <c:v>2.4189999999999987</c:v>
                </c:pt>
                <c:pt idx="56">
                  <c:v>2.3699999999999997</c:v>
                </c:pt>
                <c:pt idx="57">
                  <c:v>2.3139999999999987</c:v>
                </c:pt>
                <c:pt idx="58">
                  <c:v>2.274</c:v>
                </c:pt>
                <c:pt idx="59">
                  <c:v>2.2269999999999999</c:v>
                </c:pt>
                <c:pt idx="60">
                  <c:v>2.1840000000000002</c:v>
                </c:pt>
                <c:pt idx="61">
                  <c:v>2.1419999999999999</c:v>
                </c:pt>
                <c:pt idx="62">
                  <c:v>2.11</c:v>
                </c:pt>
                <c:pt idx="63">
                  <c:v>2.0670000000000002</c:v>
                </c:pt>
                <c:pt idx="64">
                  <c:v>2.0349999999999997</c:v>
                </c:pt>
                <c:pt idx="65">
                  <c:v>2.0659999999999998</c:v>
                </c:pt>
                <c:pt idx="66">
                  <c:v>1.9710000000000001</c:v>
                </c:pt>
                <c:pt idx="67">
                  <c:v>1.9450000000000001</c:v>
                </c:pt>
                <c:pt idx="68">
                  <c:v>1.919</c:v>
                </c:pt>
                <c:pt idx="69">
                  <c:v>1.8979999999999988</c:v>
                </c:pt>
                <c:pt idx="70">
                  <c:v>1.8759999999999988</c:v>
                </c:pt>
                <c:pt idx="71">
                  <c:v>1.855</c:v>
                </c:pt>
                <c:pt idx="72">
                  <c:v>1.8340000000000001</c:v>
                </c:pt>
                <c:pt idx="73">
                  <c:v>1.82</c:v>
                </c:pt>
                <c:pt idx="74">
                  <c:v>1.7929999999999988</c:v>
                </c:pt>
                <c:pt idx="75">
                  <c:v>1.7769999999999988</c:v>
                </c:pt>
                <c:pt idx="76">
                  <c:v>1.7589999999999988</c:v>
                </c:pt>
                <c:pt idx="77">
                  <c:v>1.746999999999999</c:v>
                </c:pt>
                <c:pt idx="78">
                  <c:v>1.728999999999999</c:v>
                </c:pt>
                <c:pt idx="79">
                  <c:v>1.716</c:v>
                </c:pt>
                <c:pt idx="80">
                  <c:v>1.706999999999999</c:v>
                </c:pt>
                <c:pt idx="81">
                  <c:v>1.6900000000000011</c:v>
                </c:pt>
                <c:pt idx="82">
                  <c:v>1.6830000000000001</c:v>
                </c:pt>
                <c:pt idx="83">
                  <c:v>1.667</c:v>
                </c:pt>
                <c:pt idx="84">
                  <c:v>1.6519999999999988</c:v>
                </c:pt>
                <c:pt idx="85">
                  <c:v>1.6379999999999988</c:v>
                </c:pt>
                <c:pt idx="86">
                  <c:v>1.619</c:v>
                </c:pt>
                <c:pt idx="87">
                  <c:v>1.6040000000000001</c:v>
                </c:pt>
                <c:pt idx="88">
                  <c:v>1.583</c:v>
                </c:pt>
                <c:pt idx="89">
                  <c:v>1.5609999999999988</c:v>
                </c:pt>
                <c:pt idx="90">
                  <c:v>1.534</c:v>
                </c:pt>
                <c:pt idx="91">
                  <c:v>1.5109999999999988</c:v>
                </c:pt>
                <c:pt idx="92">
                  <c:v>1.49</c:v>
                </c:pt>
                <c:pt idx="93">
                  <c:v>1.468999999999999</c:v>
                </c:pt>
                <c:pt idx="94">
                  <c:v>1.442999999999999</c:v>
                </c:pt>
                <c:pt idx="95">
                  <c:v>1.42</c:v>
                </c:pt>
                <c:pt idx="96">
                  <c:v>1.391</c:v>
                </c:pt>
                <c:pt idx="97">
                  <c:v>1.369</c:v>
                </c:pt>
                <c:pt idx="98">
                  <c:v>1.3480000000000001</c:v>
                </c:pt>
                <c:pt idx="99">
                  <c:v>1.3280000000000001</c:v>
                </c:pt>
                <c:pt idx="100">
                  <c:v>1.3049999999999988</c:v>
                </c:pt>
              </c:numCache>
            </c:numRef>
          </c:yVal>
          <c:smooth val="1"/>
        </c:ser>
        <c:ser>
          <c:idx val="10"/>
          <c:order val="4"/>
          <c:tx>
            <c:v>4:6 mL</c:v>
          </c:tx>
          <c:spPr>
            <a:ln>
              <a:solidFill>
                <a:srgbClr val="FFFF00"/>
              </a:solidFill>
            </a:ln>
          </c:spPr>
          <c:marker>
            <c:symbol val="none"/>
          </c:marker>
          <c:xVal>
            <c:numRef>
              <c:f>GENERAL!$I$3:$I$103</c:f>
              <c:numCache>
                <c:formatCode>General</c:formatCode>
                <c:ptCount val="101"/>
                <c:pt idx="0">
                  <c:v>300</c:v>
                </c:pt>
                <c:pt idx="1">
                  <c:v>305</c:v>
                </c:pt>
                <c:pt idx="2">
                  <c:v>310</c:v>
                </c:pt>
                <c:pt idx="3">
                  <c:v>315</c:v>
                </c:pt>
                <c:pt idx="4">
                  <c:v>320</c:v>
                </c:pt>
                <c:pt idx="5">
                  <c:v>325</c:v>
                </c:pt>
                <c:pt idx="6">
                  <c:v>330</c:v>
                </c:pt>
                <c:pt idx="7">
                  <c:v>335</c:v>
                </c:pt>
                <c:pt idx="8">
                  <c:v>340</c:v>
                </c:pt>
                <c:pt idx="9">
                  <c:v>345</c:v>
                </c:pt>
                <c:pt idx="10">
                  <c:v>350</c:v>
                </c:pt>
                <c:pt idx="11">
                  <c:v>355</c:v>
                </c:pt>
                <c:pt idx="12">
                  <c:v>360</c:v>
                </c:pt>
                <c:pt idx="13">
                  <c:v>365</c:v>
                </c:pt>
                <c:pt idx="14">
                  <c:v>370</c:v>
                </c:pt>
                <c:pt idx="15">
                  <c:v>375</c:v>
                </c:pt>
                <c:pt idx="16">
                  <c:v>380</c:v>
                </c:pt>
                <c:pt idx="17">
                  <c:v>385</c:v>
                </c:pt>
                <c:pt idx="18">
                  <c:v>390</c:v>
                </c:pt>
                <c:pt idx="19">
                  <c:v>395</c:v>
                </c:pt>
                <c:pt idx="20">
                  <c:v>400</c:v>
                </c:pt>
                <c:pt idx="21">
                  <c:v>405</c:v>
                </c:pt>
                <c:pt idx="22">
                  <c:v>410</c:v>
                </c:pt>
                <c:pt idx="23">
                  <c:v>415</c:v>
                </c:pt>
                <c:pt idx="24">
                  <c:v>420</c:v>
                </c:pt>
                <c:pt idx="25">
                  <c:v>425</c:v>
                </c:pt>
                <c:pt idx="26">
                  <c:v>430</c:v>
                </c:pt>
                <c:pt idx="27">
                  <c:v>435</c:v>
                </c:pt>
                <c:pt idx="28">
                  <c:v>440</c:v>
                </c:pt>
                <c:pt idx="29">
                  <c:v>445</c:v>
                </c:pt>
                <c:pt idx="30">
                  <c:v>450</c:v>
                </c:pt>
                <c:pt idx="31">
                  <c:v>455</c:v>
                </c:pt>
                <c:pt idx="32">
                  <c:v>460</c:v>
                </c:pt>
                <c:pt idx="33">
                  <c:v>465</c:v>
                </c:pt>
                <c:pt idx="34">
                  <c:v>470</c:v>
                </c:pt>
                <c:pt idx="35">
                  <c:v>475</c:v>
                </c:pt>
                <c:pt idx="36">
                  <c:v>480</c:v>
                </c:pt>
                <c:pt idx="37">
                  <c:v>485</c:v>
                </c:pt>
                <c:pt idx="38">
                  <c:v>490</c:v>
                </c:pt>
                <c:pt idx="39">
                  <c:v>495</c:v>
                </c:pt>
                <c:pt idx="40">
                  <c:v>500</c:v>
                </c:pt>
                <c:pt idx="41">
                  <c:v>505</c:v>
                </c:pt>
                <c:pt idx="42">
                  <c:v>510</c:v>
                </c:pt>
                <c:pt idx="43">
                  <c:v>515</c:v>
                </c:pt>
                <c:pt idx="44">
                  <c:v>520</c:v>
                </c:pt>
                <c:pt idx="45">
                  <c:v>525</c:v>
                </c:pt>
                <c:pt idx="46">
                  <c:v>530</c:v>
                </c:pt>
                <c:pt idx="47">
                  <c:v>535</c:v>
                </c:pt>
                <c:pt idx="48">
                  <c:v>540</c:v>
                </c:pt>
                <c:pt idx="49">
                  <c:v>545</c:v>
                </c:pt>
                <c:pt idx="50">
                  <c:v>550</c:v>
                </c:pt>
                <c:pt idx="51">
                  <c:v>555</c:v>
                </c:pt>
                <c:pt idx="52">
                  <c:v>560</c:v>
                </c:pt>
                <c:pt idx="53">
                  <c:v>565</c:v>
                </c:pt>
                <c:pt idx="54">
                  <c:v>570</c:v>
                </c:pt>
                <c:pt idx="55">
                  <c:v>575</c:v>
                </c:pt>
                <c:pt idx="56">
                  <c:v>580</c:v>
                </c:pt>
                <c:pt idx="57">
                  <c:v>585</c:v>
                </c:pt>
                <c:pt idx="58">
                  <c:v>590</c:v>
                </c:pt>
                <c:pt idx="59">
                  <c:v>595</c:v>
                </c:pt>
                <c:pt idx="60">
                  <c:v>600</c:v>
                </c:pt>
                <c:pt idx="61">
                  <c:v>605</c:v>
                </c:pt>
                <c:pt idx="62">
                  <c:v>610</c:v>
                </c:pt>
                <c:pt idx="63">
                  <c:v>615</c:v>
                </c:pt>
                <c:pt idx="64">
                  <c:v>620</c:v>
                </c:pt>
                <c:pt idx="65">
                  <c:v>625</c:v>
                </c:pt>
                <c:pt idx="66">
                  <c:v>630</c:v>
                </c:pt>
                <c:pt idx="67">
                  <c:v>635</c:v>
                </c:pt>
                <c:pt idx="68">
                  <c:v>640</c:v>
                </c:pt>
                <c:pt idx="69">
                  <c:v>645</c:v>
                </c:pt>
                <c:pt idx="70">
                  <c:v>650</c:v>
                </c:pt>
                <c:pt idx="71">
                  <c:v>655</c:v>
                </c:pt>
                <c:pt idx="72">
                  <c:v>660</c:v>
                </c:pt>
                <c:pt idx="73">
                  <c:v>665</c:v>
                </c:pt>
                <c:pt idx="74">
                  <c:v>670</c:v>
                </c:pt>
                <c:pt idx="75">
                  <c:v>675</c:v>
                </c:pt>
                <c:pt idx="76">
                  <c:v>680</c:v>
                </c:pt>
                <c:pt idx="77">
                  <c:v>685</c:v>
                </c:pt>
                <c:pt idx="78">
                  <c:v>690</c:v>
                </c:pt>
                <c:pt idx="79">
                  <c:v>695</c:v>
                </c:pt>
                <c:pt idx="80">
                  <c:v>700</c:v>
                </c:pt>
                <c:pt idx="81">
                  <c:v>705</c:v>
                </c:pt>
                <c:pt idx="82">
                  <c:v>710</c:v>
                </c:pt>
                <c:pt idx="83">
                  <c:v>715</c:v>
                </c:pt>
                <c:pt idx="84">
                  <c:v>720</c:v>
                </c:pt>
                <c:pt idx="85">
                  <c:v>725</c:v>
                </c:pt>
                <c:pt idx="86">
                  <c:v>730</c:v>
                </c:pt>
                <c:pt idx="87">
                  <c:v>735</c:v>
                </c:pt>
                <c:pt idx="88">
                  <c:v>740</c:v>
                </c:pt>
                <c:pt idx="89">
                  <c:v>745</c:v>
                </c:pt>
                <c:pt idx="90">
                  <c:v>750</c:v>
                </c:pt>
                <c:pt idx="91">
                  <c:v>755</c:v>
                </c:pt>
                <c:pt idx="92">
                  <c:v>760</c:v>
                </c:pt>
                <c:pt idx="93">
                  <c:v>765</c:v>
                </c:pt>
                <c:pt idx="94">
                  <c:v>770</c:v>
                </c:pt>
                <c:pt idx="95">
                  <c:v>775</c:v>
                </c:pt>
                <c:pt idx="96">
                  <c:v>780</c:v>
                </c:pt>
                <c:pt idx="97">
                  <c:v>785</c:v>
                </c:pt>
                <c:pt idx="98">
                  <c:v>790</c:v>
                </c:pt>
                <c:pt idx="99">
                  <c:v>795</c:v>
                </c:pt>
                <c:pt idx="100">
                  <c:v>800</c:v>
                </c:pt>
              </c:numCache>
            </c:numRef>
          </c:xVal>
          <c:yVal>
            <c:numRef>
              <c:f>GENERAL!$J$3:$J$103</c:f>
              <c:numCache>
                <c:formatCode>General</c:formatCode>
                <c:ptCount val="101"/>
                <c:pt idx="0">
                  <c:v>4.0999999999999996</c:v>
                </c:pt>
                <c:pt idx="1">
                  <c:v>4.0999999999999996</c:v>
                </c:pt>
                <c:pt idx="2">
                  <c:v>4.0999999999999996</c:v>
                </c:pt>
                <c:pt idx="3">
                  <c:v>4.0999999999999996</c:v>
                </c:pt>
                <c:pt idx="4">
                  <c:v>3.9519999999999977</c:v>
                </c:pt>
                <c:pt idx="5">
                  <c:v>4.0999999999999996</c:v>
                </c:pt>
                <c:pt idx="6">
                  <c:v>3.8979999999999997</c:v>
                </c:pt>
                <c:pt idx="7">
                  <c:v>4.0999999999999996</c:v>
                </c:pt>
                <c:pt idx="8">
                  <c:v>4.0999999999999996</c:v>
                </c:pt>
                <c:pt idx="9">
                  <c:v>3.7370000000000001</c:v>
                </c:pt>
                <c:pt idx="10">
                  <c:v>4.0999999999999996</c:v>
                </c:pt>
                <c:pt idx="11">
                  <c:v>3.6909999999999998</c:v>
                </c:pt>
                <c:pt idx="12">
                  <c:v>3.7090000000000001</c:v>
                </c:pt>
                <c:pt idx="13">
                  <c:v>3.5339999999999998</c:v>
                </c:pt>
                <c:pt idx="14">
                  <c:v>3.4919999999999987</c:v>
                </c:pt>
                <c:pt idx="15">
                  <c:v>3.5719999999999987</c:v>
                </c:pt>
                <c:pt idx="16">
                  <c:v>3.7690000000000001</c:v>
                </c:pt>
                <c:pt idx="17">
                  <c:v>3.3649999999999998</c:v>
                </c:pt>
                <c:pt idx="18">
                  <c:v>3.2890000000000001</c:v>
                </c:pt>
                <c:pt idx="19">
                  <c:v>3.226</c:v>
                </c:pt>
                <c:pt idx="20">
                  <c:v>3.1419999999999999</c:v>
                </c:pt>
                <c:pt idx="21">
                  <c:v>2.9870000000000001</c:v>
                </c:pt>
                <c:pt idx="22">
                  <c:v>2.9039999999999999</c:v>
                </c:pt>
                <c:pt idx="23">
                  <c:v>2.8359999999999976</c:v>
                </c:pt>
                <c:pt idx="24">
                  <c:v>2.7829999999999999</c:v>
                </c:pt>
                <c:pt idx="25">
                  <c:v>2.7109999999999999</c:v>
                </c:pt>
                <c:pt idx="26">
                  <c:v>2.665</c:v>
                </c:pt>
                <c:pt idx="27">
                  <c:v>2.6240000000000001</c:v>
                </c:pt>
                <c:pt idx="28">
                  <c:v>2.5789999999999997</c:v>
                </c:pt>
                <c:pt idx="29">
                  <c:v>2.5470000000000002</c:v>
                </c:pt>
                <c:pt idx="30">
                  <c:v>2.5070000000000001</c:v>
                </c:pt>
                <c:pt idx="31">
                  <c:v>2.4619999999999997</c:v>
                </c:pt>
                <c:pt idx="32">
                  <c:v>2.4119999999999977</c:v>
                </c:pt>
                <c:pt idx="33">
                  <c:v>2.363</c:v>
                </c:pt>
                <c:pt idx="34">
                  <c:v>2.3219999999999987</c:v>
                </c:pt>
                <c:pt idx="35">
                  <c:v>2.2719999999999998</c:v>
                </c:pt>
                <c:pt idx="36">
                  <c:v>2.226</c:v>
                </c:pt>
                <c:pt idx="37">
                  <c:v>2.1719999999999997</c:v>
                </c:pt>
                <c:pt idx="38">
                  <c:v>2.1179999999999999</c:v>
                </c:pt>
                <c:pt idx="39">
                  <c:v>2.0640000000000001</c:v>
                </c:pt>
                <c:pt idx="40">
                  <c:v>2.0149999999999997</c:v>
                </c:pt>
                <c:pt idx="41">
                  <c:v>1.9670000000000001</c:v>
                </c:pt>
                <c:pt idx="42">
                  <c:v>1.920000000000001</c:v>
                </c:pt>
                <c:pt idx="43">
                  <c:v>1.873</c:v>
                </c:pt>
                <c:pt idx="44">
                  <c:v>1.829</c:v>
                </c:pt>
                <c:pt idx="45">
                  <c:v>1.786</c:v>
                </c:pt>
                <c:pt idx="46">
                  <c:v>1.748</c:v>
                </c:pt>
                <c:pt idx="47">
                  <c:v>1.71</c:v>
                </c:pt>
                <c:pt idx="48">
                  <c:v>1.671</c:v>
                </c:pt>
                <c:pt idx="49">
                  <c:v>1.6400000000000001</c:v>
                </c:pt>
                <c:pt idx="50">
                  <c:v>1.6060000000000001</c:v>
                </c:pt>
                <c:pt idx="51">
                  <c:v>1.5740000000000001</c:v>
                </c:pt>
                <c:pt idx="52">
                  <c:v>1.5469999999999988</c:v>
                </c:pt>
                <c:pt idx="53">
                  <c:v>1.52</c:v>
                </c:pt>
                <c:pt idx="54">
                  <c:v>1.496</c:v>
                </c:pt>
                <c:pt idx="55">
                  <c:v>1.472</c:v>
                </c:pt>
                <c:pt idx="56">
                  <c:v>1.454</c:v>
                </c:pt>
                <c:pt idx="57">
                  <c:v>1.4349999999999989</c:v>
                </c:pt>
                <c:pt idx="58">
                  <c:v>1.4179999999999977</c:v>
                </c:pt>
                <c:pt idx="59">
                  <c:v>1.4029999999999987</c:v>
                </c:pt>
                <c:pt idx="60">
                  <c:v>1.3900000000000001</c:v>
                </c:pt>
                <c:pt idx="61">
                  <c:v>1.3800000000000001</c:v>
                </c:pt>
                <c:pt idx="62">
                  <c:v>1.373</c:v>
                </c:pt>
                <c:pt idx="63">
                  <c:v>1.3660000000000001</c:v>
                </c:pt>
                <c:pt idx="64">
                  <c:v>1.359</c:v>
                </c:pt>
                <c:pt idx="65">
                  <c:v>1.353</c:v>
                </c:pt>
                <c:pt idx="66">
                  <c:v>1.347</c:v>
                </c:pt>
                <c:pt idx="67">
                  <c:v>1.343</c:v>
                </c:pt>
                <c:pt idx="68">
                  <c:v>1.333</c:v>
                </c:pt>
                <c:pt idx="69">
                  <c:v>1.329</c:v>
                </c:pt>
                <c:pt idx="70">
                  <c:v>1.323</c:v>
                </c:pt>
                <c:pt idx="71">
                  <c:v>1.3140000000000001</c:v>
                </c:pt>
                <c:pt idx="72">
                  <c:v>1.31</c:v>
                </c:pt>
                <c:pt idx="73">
                  <c:v>1.3080000000000001</c:v>
                </c:pt>
                <c:pt idx="74">
                  <c:v>1.304</c:v>
                </c:pt>
                <c:pt idx="75">
                  <c:v>1.2989999999999988</c:v>
                </c:pt>
                <c:pt idx="76">
                  <c:v>1.292</c:v>
                </c:pt>
                <c:pt idx="77">
                  <c:v>1.28</c:v>
                </c:pt>
                <c:pt idx="78">
                  <c:v>1.2629999999999988</c:v>
                </c:pt>
                <c:pt idx="79">
                  <c:v>1.242999999999999</c:v>
                </c:pt>
                <c:pt idx="80">
                  <c:v>1.216999999999999</c:v>
                </c:pt>
                <c:pt idx="81">
                  <c:v>1.1850000000000001</c:v>
                </c:pt>
                <c:pt idx="82">
                  <c:v>1.1539999999999988</c:v>
                </c:pt>
                <c:pt idx="83">
                  <c:v>1.119</c:v>
                </c:pt>
                <c:pt idx="84">
                  <c:v>1.085</c:v>
                </c:pt>
                <c:pt idx="85">
                  <c:v>1.054</c:v>
                </c:pt>
                <c:pt idx="86">
                  <c:v>1.0209999999999988</c:v>
                </c:pt>
                <c:pt idx="87">
                  <c:v>0.99399999999999999</c:v>
                </c:pt>
                <c:pt idx="88">
                  <c:v>0.96700000000000053</c:v>
                </c:pt>
                <c:pt idx="89">
                  <c:v>0.94099999999999995</c:v>
                </c:pt>
                <c:pt idx="90">
                  <c:v>0.91700000000000004</c:v>
                </c:pt>
                <c:pt idx="91">
                  <c:v>0.89500000000000002</c:v>
                </c:pt>
                <c:pt idx="92">
                  <c:v>0.87600000000000056</c:v>
                </c:pt>
                <c:pt idx="93">
                  <c:v>0.85600000000000054</c:v>
                </c:pt>
                <c:pt idx="94">
                  <c:v>0.83800000000000052</c:v>
                </c:pt>
                <c:pt idx="95">
                  <c:v>0.82199999999999995</c:v>
                </c:pt>
                <c:pt idx="96">
                  <c:v>0.80700000000000005</c:v>
                </c:pt>
                <c:pt idx="97">
                  <c:v>0.89300000000000002</c:v>
                </c:pt>
                <c:pt idx="98">
                  <c:v>0.78200000000000003</c:v>
                </c:pt>
                <c:pt idx="99">
                  <c:v>0.76900000000000068</c:v>
                </c:pt>
                <c:pt idx="100">
                  <c:v>0.75800000000000056</c:v>
                </c:pt>
              </c:numCache>
            </c:numRef>
          </c:yVal>
          <c:smooth val="1"/>
        </c:ser>
        <c:ser>
          <c:idx val="4"/>
          <c:order val="5"/>
          <c:tx>
            <c:v>5:5 mL</c:v>
          </c:tx>
          <c:marker>
            <c:symbol val="none"/>
          </c:marker>
          <c:xVal>
            <c:numRef>
              <c:f>GENERAL!$K$3:$K$103</c:f>
              <c:numCache>
                <c:formatCode>General</c:formatCode>
                <c:ptCount val="101"/>
                <c:pt idx="0">
                  <c:v>300</c:v>
                </c:pt>
                <c:pt idx="1">
                  <c:v>305</c:v>
                </c:pt>
                <c:pt idx="2">
                  <c:v>310</c:v>
                </c:pt>
                <c:pt idx="3">
                  <c:v>315</c:v>
                </c:pt>
                <c:pt idx="4">
                  <c:v>320</c:v>
                </c:pt>
                <c:pt idx="5">
                  <c:v>325</c:v>
                </c:pt>
                <c:pt idx="6">
                  <c:v>330</c:v>
                </c:pt>
                <c:pt idx="7">
                  <c:v>335</c:v>
                </c:pt>
                <c:pt idx="8">
                  <c:v>340</c:v>
                </c:pt>
                <c:pt idx="9">
                  <c:v>345</c:v>
                </c:pt>
                <c:pt idx="10">
                  <c:v>350</c:v>
                </c:pt>
                <c:pt idx="11">
                  <c:v>355</c:v>
                </c:pt>
                <c:pt idx="12">
                  <c:v>360</c:v>
                </c:pt>
                <c:pt idx="13">
                  <c:v>365</c:v>
                </c:pt>
                <c:pt idx="14">
                  <c:v>370</c:v>
                </c:pt>
                <c:pt idx="15">
                  <c:v>375</c:v>
                </c:pt>
                <c:pt idx="16">
                  <c:v>380</c:v>
                </c:pt>
                <c:pt idx="17">
                  <c:v>385</c:v>
                </c:pt>
                <c:pt idx="18">
                  <c:v>390</c:v>
                </c:pt>
                <c:pt idx="19">
                  <c:v>395</c:v>
                </c:pt>
                <c:pt idx="20">
                  <c:v>400</c:v>
                </c:pt>
                <c:pt idx="21">
                  <c:v>405</c:v>
                </c:pt>
                <c:pt idx="22">
                  <c:v>410</c:v>
                </c:pt>
                <c:pt idx="23">
                  <c:v>415</c:v>
                </c:pt>
                <c:pt idx="24">
                  <c:v>420</c:v>
                </c:pt>
                <c:pt idx="25">
                  <c:v>425</c:v>
                </c:pt>
                <c:pt idx="26">
                  <c:v>430</c:v>
                </c:pt>
                <c:pt idx="27">
                  <c:v>435</c:v>
                </c:pt>
                <c:pt idx="28">
                  <c:v>440</c:v>
                </c:pt>
                <c:pt idx="29">
                  <c:v>445</c:v>
                </c:pt>
                <c:pt idx="30">
                  <c:v>450</c:v>
                </c:pt>
                <c:pt idx="31">
                  <c:v>455</c:v>
                </c:pt>
                <c:pt idx="32">
                  <c:v>460</c:v>
                </c:pt>
                <c:pt idx="33">
                  <c:v>465</c:v>
                </c:pt>
                <c:pt idx="34">
                  <c:v>470</c:v>
                </c:pt>
                <c:pt idx="35">
                  <c:v>475</c:v>
                </c:pt>
                <c:pt idx="36">
                  <c:v>480</c:v>
                </c:pt>
                <c:pt idx="37">
                  <c:v>485</c:v>
                </c:pt>
                <c:pt idx="38">
                  <c:v>490</c:v>
                </c:pt>
                <c:pt idx="39">
                  <c:v>495</c:v>
                </c:pt>
                <c:pt idx="40">
                  <c:v>500</c:v>
                </c:pt>
                <c:pt idx="41">
                  <c:v>505</c:v>
                </c:pt>
                <c:pt idx="42">
                  <c:v>510</c:v>
                </c:pt>
                <c:pt idx="43">
                  <c:v>515</c:v>
                </c:pt>
                <c:pt idx="44">
                  <c:v>520</c:v>
                </c:pt>
                <c:pt idx="45">
                  <c:v>525</c:v>
                </c:pt>
                <c:pt idx="46">
                  <c:v>530</c:v>
                </c:pt>
                <c:pt idx="47">
                  <c:v>535</c:v>
                </c:pt>
                <c:pt idx="48">
                  <c:v>540</c:v>
                </c:pt>
                <c:pt idx="49">
                  <c:v>545</c:v>
                </c:pt>
                <c:pt idx="50">
                  <c:v>550</c:v>
                </c:pt>
                <c:pt idx="51">
                  <c:v>555</c:v>
                </c:pt>
                <c:pt idx="52">
                  <c:v>560</c:v>
                </c:pt>
                <c:pt idx="53">
                  <c:v>565</c:v>
                </c:pt>
                <c:pt idx="54">
                  <c:v>570</c:v>
                </c:pt>
                <c:pt idx="55">
                  <c:v>575</c:v>
                </c:pt>
                <c:pt idx="56">
                  <c:v>580</c:v>
                </c:pt>
                <c:pt idx="57">
                  <c:v>585</c:v>
                </c:pt>
                <c:pt idx="58">
                  <c:v>590</c:v>
                </c:pt>
                <c:pt idx="59">
                  <c:v>595</c:v>
                </c:pt>
                <c:pt idx="60">
                  <c:v>600</c:v>
                </c:pt>
                <c:pt idx="61">
                  <c:v>605</c:v>
                </c:pt>
                <c:pt idx="62">
                  <c:v>610</c:v>
                </c:pt>
                <c:pt idx="63">
                  <c:v>615</c:v>
                </c:pt>
                <c:pt idx="64">
                  <c:v>620</c:v>
                </c:pt>
                <c:pt idx="65">
                  <c:v>625</c:v>
                </c:pt>
                <c:pt idx="66">
                  <c:v>630</c:v>
                </c:pt>
                <c:pt idx="67">
                  <c:v>635</c:v>
                </c:pt>
                <c:pt idx="68">
                  <c:v>640</c:v>
                </c:pt>
                <c:pt idx="69">
                  <c:v>645</c:v>
                </c:pt>
                <c:pt idx="70">
                  <c:v>650</c:v>
                </c:pt>
                <c:pt idx="71">
                  <c:v>655</c:v>
                </c:pt>
                <c:pt idx="72">
                  <c:v>660</c:v>
                </c:pt>
                <c:pt idx="73">
                  <c:v>665</c:v>
                </c:pt>
                <c:pt idx="74">
                  <c:v>670</c:v>
                </c:pt>
                <c:pt idx="75">
                  <c:v>675</c:v>
                </c:pt>
                <c:pt idx="76">
                  <c:v>680</c:v>
                </c:pt>
                <c:pt idx="77">
                  <c:v>685</c:v>
                </c:pt>
                <c:pt idx="78">
                  <c:v>690</c:v>
                </c:pt>
                <c:pt idx="79">
                  <c:v>695</c:v>
                </c:pt>
                <c:pt idx="80">
                  <c:v>700</c:v>
                </c:pt>
                <c:pt idx="81">
                  <c:v>705</c:v>
                </c:pt>
                <c:pt idx="82">
                  <c:v>710</c:v>
                </c:pt>
                <c:pt idx="83">
                  <c:v>715</c:v>
                </c:pt>
                <c:pt idx="84">
                  <c:v>720</c:v>
                </c:pt>
                <c:pt idx="85">
                  <c:v>725</c:v>
                </c:pt>
                <c:pt idx="86">
                  <c:v>730</c:v>
                </c:pt>
                <c:pt idx="87">
                  <c:v>735</c:v>
                </c:pt>
                <c:pt idx="88">
                  <c:v>740</c:v>
                </c:pt>
                <c:pt idx="89">
                  <c:v>745</c:v>
                </c:pt>
                <c:pt idx="90">
                  <c:v>750</c:v>
                </c:pt>
                <c:pt idx="91">
                  <c:v>755</c:v>
                </c:pt>
                <c:pt idx="92">
                  <c:v>760</c:v>
                </c:pt>
                <c:pt idx="93">
                  <c:v>765</c:v>
                </c:pt>
                <c:pt idx="94">
                  <c:v>770</c:v>
                </c:pt>
                <c:pt idx="95">
                  <c:v>775</c:v>
                </c:pt>
                <c:pt idx="96">
                  <c:v>780</c:v>
                </c:pt>
                <c:pt idx="97">
                  <c:v>785</c:v>
                </c:pt>
                <c:pt idx="98">
                  <c:v>790</c:v>
                </c:pt>
                <c:pt idx="99">
                  <c:v>795</c:v>
                </c:pt>
                <c:pt idx="100">
                  <c:v>800</c:v>
                </c:pt>
              </c:numCache>
            </c:numRef>
          </c:xVal>
          <c:yVal>
            <c:numRef>
              <c:f>GENERAL!$L$3:$L$103</c:f>
              <c:numCache>
                <c:formatCode>General</c:formatCode>
                <c:ptCount val="10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4.0999999999999996</c:v>
                </c:pt>
                <c:pt idx="11">
                  <c:v>4.0999999999999996</c:v>
                </c:pt>
                <c:pt idx="12">
                  <c:v>4.0999999999999996</c:v>
                </c:pt>
                <c:pt idx="13">
                  <c:v>4.0999999999999996</c:v>
                </c:pt>
                <c:pt idx="14">
                  <c:v>4.0999999999999996</c:v>
                </c:pt>
                <c:pt idx="15">
                  <c:v>3.5049999999999999</c:v>
                </c:pt>
                <c:pt idx="16">
                  <c:v>3.69</c:v>
                </c:pt>
                <c:pt idx="17">
                  <c:v>3.2389999999999999</c:v>
                </c:pt>
                <c:pt idx="18">
                  <c:v>3.22</c:v>
                </c:pt>
                <c:pt idx="19">
                  <c:v>2.8379999999999987</c:v>
                </c:pt>
                <c:pt idx="20">
                  <c:v>2.7069999999999999</c:v>
                </c:pt>
                <c:pt idx="21">
                  <c:v>2.5359999999999987</c:v>
                </c:pt>
                <c:pt idx="22">
                  <c:v>2.3989999999999987</c:v>
                </c:pt>
                <c:pt idx="23">
                  <c:v>2.2669999999999999</c:v>
                </c:pt>
                <c:pt idx="24">
                  <c:v>2.1469999999999998</c:v>
                </c:pt>
                <c:pt idx="25">
                  <c:v>2.0299999999999998</c:v>
                </c:pt>
                <c:pt idx="26">
                  <c:v>1.9330000000000001</c:v>
                </c:pt>
                <c:pt idx="27">
                  <c:v>1.841</c:v>
                </c:pt>
                <c:pt idx="28">
                  <c:v>1.758</c:v>
                </c:pt>
                <c:pt idx="29">
                  <c:v>1.679</c:v>
                </c:pt>
                <c:pt idx="30">
                  <c:v>1.6659999999999988</c:v>
                </c:pt>
                <c:pt idx="31">
                  <c:v>1.542</c:v>
                </c:pt>
                <c:pt idx="32">
                  <c:v>1.482</c:v>
                </c:pt>
                <c:pt idx="33">
                  <c:v>1.4279999999999977</c:v>
                </c:pt>
                <c:pt idx="34">
                  <c:v>1.3759999999999988</c:v>
                </c:pt>
                <c:pt idx="35">
                  <c:v>1.331</c:v>
                </c:pt>
                <c:pt idx="36">
                  <c:v>1.2869999999999988</c:v>
                </c:pt>
                <c:pt idx="37">
                  <c:v>1.246999999999999</c:v>
                </c:pt>
                <c:pt idx="38">
                  <c:v>1.208</c:v>
                </c:pt>
                <c:pt idx="39">
                  <c:v>1.1739999999999988</c:v>
                </c:pt>
                <c:pt idx="40">
                  <c:v>1.141</c:v>
                </c:pt>
                <c:pt idx="41">
                  <c:v>1.1100000000000001</c:v>
                </c:pt>
                <c:pt idx="42">
                  <c:v>1.081</c:v>
                </c:pt>
                <c:pt idx="43">
                  <c:v>1.054</c:v>
                </c:pt>
                <c:pt idx="44">
                  <c:v>1.03</c:v>
                </c:pt>
                <c:pt idx="45">
                  <c:v>1.0049999999999988</c:v>
                </c:pt>
                <c:pt idx="46">
                  <c:v>0.98299999999999998</c:v>
                </c:pt>
                <c:pt idx="47">
                  <c:v>0.96300000000000052</c:v>
                </c:pt>
                <c:pt idx="48">
                  <c:v>0.94199999999999995</c:v>
                </c:pt>
                <c:pt idx="49">
                  <c:v>0.92300000000000004</c:v>
                </c:pt>
                <c:pt idx="50">
                  <c:v>0.90700000000000003</c:v>
                </c:pt>
                <c:pt idx="51">
                  <c:v>0.89200000000000002</c:v>
                </c:pt>
                <c:pt idx="52">
                  <c:v>0.87800000000000056</c:v>
                </c:pt>
                <c:pt idx="53">
                  <c:v>0.86600000000000055</c:v>
                </c:pt>
                <c:pt idx="54">
                  <c:v>0.85400000000000054</c:v>
                </c:pt>
                <c:pt idx="55">
                  <c:v>0.84500000000000053</c:v>
                </c:pt>
                <c:pt idx="56">
                  <c:v>0.83900000000000052</c:v>
                </c:pt>
                <c:pt idx="57">
                  <c:v>0.83200000000000052</c:v>
                </c:pt>
                <c:pt idx="58">
                  <c:v>0.82800000000000051</c:v>
                </c:pt>
                <c:pt idx="59">
                  <c:v>0.82399999999999995</c:v>
                </c:pt>
                <c:pt idx="60">
                  <c:v>0.82399999999999995</c:v>
                </c:pt>
                <c:pt idx="61">
                  <c:v>0.82500000000000051</c:v>
                </c:pt>
                <c:pt idx="62">
                  <c:v>0.82900000000000051</c:v>
                </c:pt>
                <c:pt idx="63">
                  <c:v>0.83400000000000052</c:v>
                </c:pt>
                <c:pt idx="64">
                  <c:v>0.83900000000000052</c:v>
                </c:pt>
                <c:pt idx="65">
                  <c:v>0.84400000000000053</c:v>
                </c:pt>
                <c:pt idx="66">
                  <c:v>0.85100000000000053</c:v>
                </c:pt>
                <c:pt idx="67">
                  <c:v>0.85400000000000054</c:v>
                </c:pt>
                <c:pt idx="68">
                  <c:v>0.85700000000000054</c:v>
                </c:pt>
                <c:pt idx="69">
                  <c:v>0.85900000000000054</c:v>
                </c:pt>
                <c:pt idx="70">
                  <c:v>0.86000000000000054</c:v>
                </c:pt>
                <c:pt idx="71">
                  <c:v>0.86400000000000055</c:v>
                </c:pt>
                <c:pt idx="72">
                  <c:v>0.86700000000000055</c:v>
                </c:pt>
                <c:pt idx="73">
                  <c:v>0.87300000000000055</c:v>
                </c:pt>
                <c:pt idx="74">
                  <c:v>0.87600000000000056</c:v>
                </c:pt>
                <c:pt idx="75">
                  <c:v>0.87900000000000056</c:v>
                </c:pt>
                <c:pt idx="76">
                  <c:v>0.87800000000000056</c:v>
                </c:pt>
                <c:pt idx="77">
                  <c:v>0.87200000000000055</c:v>
                </c:pt>
                <c:pt idx="78">
                  <c:v>0.86100000000000054</c:v>
                </c:pt>
                <c:pt idx="79">
                  <c:v>0.86400000000000055</c:v>
                </c:pt>
                <c:pt idx="80">
                  <c:v>0.81799999999999995</c:v>
                </c:pt>
                <c:pt idx="81">
                  <c:v>0.78800000000000003</c:v>
                </c:pt>
                <c:pt idx="82">
                  <c:v>0.75600000000000056</c:v>
                </c:pt>
                <c:pt idx="83">
                  <c:v>0.72300000000000053</c:v>
                </c:pt>
                <c:pt idx="84">
                  <c:v>0.68899999999999995</c:v>
                </c:pt>
                <c:pt idx="85">
                  <c:v>0.65700000000000081</c:v>
                </c:pt>
                <c:pt idx="86">
                  <c:v>0.62500000000000056</c:v>
                </c:pt>
                <c:pt idx="87">
                  <c:v>0.59799999999999998</c:v>
                </c:pt>
                <c:pt idx="88">
                  <c:v>0.57199999999999995</c:v>
                </c:pt>
                <c:pt idx="89">
                  <c:v>0.54600000000000004</c:v>
                </c:pt>
                <c:pt idx="90">
                  <c:v>0.52200000000000002</c:v>
                </c:pt>
                <c:pt idx="91">
                  <c:v>0.502</c:v>
                </c:pt>
                <c:pt idx="92">
                  <c:v>0.48200000000000026</c:v>
                </c:pt>
                <c:pt idx="93">
                  <c:v>0.46400000000000002</c:v>
                </c:pt>
                <c:pt idx="94">
                  <c:v>0.44800000000000001</c:v>
                </c:pt>
                <c:pt idx="95">
                  <c:v>0.43300000000000027</c:v>
                </c:pt>
                <c:pt idx="96">
                  <c:v>0.41900000000000026</c:v>
                </c:pt>
                <c:pt idx="97">
                  <c:v>0.40700000000000008</c:v>
                </c:pt>
                <c:pt idx="98">
                  <c:v>0.39600000000000041</c:v>
                </c:pt>
                <c:pt idx="99">
                  <c:v>0.38500000000000034</c:v>
                </c:pt>
                <c:pt idx="100">
                  <c:v>0.37500000000000028</c:v>
                </c:pt>
              </c:numCache>
            </c:numRef>
          </c:yVal>
          <c:smooth val="1"/>
        </c:ser>
        <c:ser>
          <c:idx val="5"/>
          <c:order val="6"/>
          <c:tx>
            <c:v>6:4 mL</c:v>
          </c:tx>
          <c:marker>
            <c:symbol val="none"/>
          </c:marker>
          <c:xVal>
            <c:numRef>
              <c:f>GENERAL!$M$3:$M$103</c:f>
              <c:numCache>
                <c:formatCode>General</c:formatCode>
                <c:ptCount val="101"/>
                <c:pt idx="0">
                  <c:v>300</c:v>
                </c:pt>
                <c:pt idx="1">
                  <c:v>305</c:v>
                </c:pt>
                <c:pt idx="2">
                  <c:v>310</c:v>
                </c:pt>
                <c:pt idx="3">
                  <c:v>315</c:v>
                </c:pt>
                <c:pt idx="4">
                  <c:v>320</c:v>
                </c:pt>
                <c:pt idx="5">
                  <c:v>325</c:v>
                </c:pt>
                <c:pt idx="6">
                  <c:v>330</c:v>
                </c:pt>
                <c:pt idx="7">
                  <c:v>335</c:v>
                </c:pt>
                <c:pt idx="8">
                  <c:v>340</c:v>
                </c:pt>
                <c:pt idx="9">
                  <c:v>345</c:v>
                </c:pt>
                <c:pt idx="10">
                  <c:v>350</c:v>
                </c:pt>
                <c:pt idx="11">
                  <c:v>355</c:v>
                </c:pt>
                <c:pt idx="12">
                  <c:v>360</c:v>
                </c:pt>
                <c:pt idx="13">
                  <c:v>365</c:v>
                </c:pt>
                <c:pt idx="14">
                  <c:v>370</c:v>
                </c:pt>
                <c:pt idx="15">
                  <c:v>375</c:v>
                </c:pt>
                <c:pt idx="16">
                  <c:v>380</c:v>
                </c:pt>
                <c:pt idx="17">
                  <c:v>385</c:v>
                </c:pt>
                <c:pt idx="18">
                  <c:v>390</c:v>
                </c:pt>
                <c:pt idx="19">
                  <c:v>395</c:v>
                </c:pt>
                <c:pt idx="20">
                  <c:v>400</c:v>
                </c:pt>
                <c:pt idx="21">
                  <c:v>405</c:v>
                </c:pt>
                <c:pt idx="22">
                  <c:v>410</c:v>
                </c:pt>
                <c:pt idx="23">
                  <c:v>415</c:v>
                </c:pt>
                <c:pt idx="24">
                  <c:v>420</c:v>
                </c:pt>
                <c:pt idx="25">
                  <c:v>425</c:v>
                </c:pt>
                <c:pt idx="26">
                  <c:v>430</c:v>
                </c:pt>
                <c:pt idx="27">
                  <c:v>435</c:v>
                </c:pt>
                <c:pt idx="28">
                  <c:v>440</c:v>
                </c:pt>
                <c:pt idx="29">
                  <c:v>445</c:v>
                </c:pt>
                <c:pt idx="30">
                  <c:v>450</c:v>
                </c:pt>
                <c:pt idx="31">
                  <c:v>455</c:v>
                </c:pt>
                <c:pt idx="32">
                  <c:v>460</c:v>
                </c:pt>
                <c:pt idx="33">
                  <c:v>465</c:v>
                </c:pt>
                <c:pt idx="34">
                  <c:v>470</c:v>
                </c:pt>
                <c:pt idx="35">
                  <c:v>475</c:v>
                </c:pt>
                <c:pt idx="36">
                  <c:v>480</c:v>
                </c:pt>
                <c:pt idx="37">
                  <c:v>485</c:v>
                </c:pt>
                <c:pt idx="38">
                  <c:v>490</c:v>
                </c:pt>
                <c:pt idx="39">
                  <c:v>495</c:v>
                </c:pt>
                <c:pt idx="40">
                  <c:v>500</c:v>
                </c:pt>
                <c:pt idx="41">
                  <c:v>505</c:v>
                </c:pt>
                <c:pt idx="42">
                  <c:v>510</c:v>
                </c:pt>
                <c:pt idx="43">
                  <c:v>515</c:v>
                </c:pt>
                <c:pt idx="44">
                  <c:v>520</c:v>
                </c:pt>
                <c:pt idx="45">
                  <c:v>525</c:v>
                </c:pt>
                <c:pt idx="46">
                  <c:v>530</c:v>
                </c:pt>
                <c:pt idx="47">
                  <c:v>535</c:v>
                </c:pt>
                <c:pt idx="48">
                  <c:v>540</c:v>
                </c:pt>
                <c:pt idx="49">
                  <c:v>545</c:v>
                </c:pt>
                <c:pt idx="50">
                  <c:v>550</c:v>
                </c:pt>
                <c:pt idx="51">
                  <c:v>555</c:v>
                </c:pt>
                <c:pt idx="52">
                  <c:v>560</c:v>
                </c:pt>
                <c:pt idx="53">
                  <c:v>565</c:v>
                </c:pt>
                <c:pt idx="54">
                  <c:v>570</c:v>
                </c:pt>
                <c:pt idx="55">
                  <c:v>575</c:v>
                </c:pt>
                <c:pt idx="56">
                  <c:v>580</c:v>
                </c:pt>
                <c:pt idx="57">
                  <c:v>585</c:v>
                </c:pt>
                <c:pt idx="58">
                  <c:v>590</c:v>
                </c:pt>
                <c:pt idx="59">
                  <c:v>595</c:v>
                </c:pt>
                <c:pt idx="60">
                  <c:v>600</c:v>
                </c:pt>
                <c:pt idx="61">
                  <c:v>605</c:v>
                </c:pt>
                <c:pt idx="62">
                  <c:v>610</c:v>
                </c:pt>
                <c:pt idx="63">
                  <c:v>615</c:v>
                </c:pt>
                <c:pt idx="64">
                  <c:v>620</c:v>
                </c:pt>
                <c:pt idx="65">
                  <c:v>625</c:v>
                </c:pt>
                <c:pt idx="66">
                  <c:v>630</c:v>
                </c:pt>
                <c:pt idx="67">
                  <c:v>635</c:v>
                </c:pt>
                <c:pt idx="68">
                  <c:v>640</c:v>
                </c:pt>
                <c:pt idx="69">
                  <c:v>645</c:v>
                </c:pt>
                <c:pt idx="70">
                  <c:v>650</c:v>
                </c:pt>
                <c:pt idx="71">
                  <c:v>655</c:v>
                </c:pt>
                <c:pt idx="72">
                  <c:v>660</c:v>
                </c:pt>
                <c:pt idx="73">
                  <c:v>665</c:v>
                </c:pt>
                <c:pt idx="74">
                  <c:v>670</c:v>
                </c:pt>
                <c:pt idx="75">
                  <c:v>675</c:v>
                </c:pt>
                <c:pt idx="76">
                  <c:v>680</c:v>
                </c:pt>
                <c:pt idx="77">
                  <c:v>685</c:v>
                </c:pt>
                <c:pt idx="78">
                  <c:v>690</c:v>
                </c:pt>
                <c:pt idx="79">
                  <c:v>695</c:v>
                </c:pt>
                <c:pt idx="80">
                  <c:v>700</c:v>
                </c:pt>
                <c:pt idx="81">
                  <c:v>705</c:v>
                </c:pt>
                <c:pt idx="82">
                  <c:v>710</c:v>
                </c:pt>
                <c:pt idx="83">
                  <c:v>715</c:v>
                </c:pt>
                <c:pt idx="84">
                  <c:v>720</c:v>
                </c:pt>
                <c:pt idx="85">
                  <c:v>725</c:v>
                </c:pt>
                <c:pt idx="86">
                  <c:v>730</c:v>
                </c:pt>
                <c:pt idx="87">
                  <c:v>735</c:v>
                </c:pt>
                <c:pt idx="88">
                  <c:v>740</c:v>
                </c:pt>
                <c:pt idx="89">
                  <c:v>745</c:v>
                </c:pt>
                <c:pt idx="90">
                  <c:v>750</c:v>
                </c:pt>
                <c:pt idx="91">
                  <c:v>755</c:v>
                </c:pt>
                <c:pt idx="92">
                  <c:v>760</c:v>
                </c:pt>
                <c:pt idx="93">
                  <c:v>765</c:v>
                </c:pt>
                <c:pt idx="94">
                  <c:v>770</c:v>
                </c:pt>
                <c:pt idx="95">
                  <c:v>775</c:v>
                </c:pt>
                <c:pt idx="96">
                  <c:v>780</c:v>
                </c:pt>
                <c:pt idx="97">
                  <c:v>785</c:v>
                </c:pt>
                <c:pt idx="98">
                  <c:v>790</c:v>
                </c:pt>
                <c:pt idx="99">
                  <c:v>795</c:v>
                </c:pt>
                <c:pt idx="100">
                  <c:v>800</c:v>
                </c:pt>
              </c:numCache>
            </c:numRef>
          </c:xVal>
          <c:yVal>
            <c:numRef>
              <c:f>GENERAL!$N$3:$N$103</c:f>
              <c:numCache>
                <c:formatCode>General</c:formatCode>
                <c:ptCount val="10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4.0999999999999996</c:v>
                </c:pt>
                <c:pt idx="11">
                  <c:v>4.0999999999999996</c:v>
                </c:pt>
                <c:pt idx="12">
                  <c:v>4.0999999999999996</c:v>
                </c:pt>
                <c:pt idx="13">
                  <c:v>4.0999999999999996</c:v>
                </c:pt>
                <c:pt idx="14">
                  <c:v>4.0999999999999996</c:v>
                </c:pt>
                <c:pt idx="15">
                  <c:v>4.0999999999999996</c:v>
                </c:pt>
                <c:pt idx="16">
                  <c:v>4.0999999999999996</c:v>
                </c:pt>
                <c:pt idx="17">
                  <c:v>4.0999999999999996</c:v>
                </c:pt>
                <c:pt idx="18">
                  <c:v>4.0999999999999996</c:v>
                </c:pt>
                <c:pt idx="19">
                  <c:v>4.0999999999999996</c:v>
                </c:pt>
                <c:pt idx="20">
                  <c:v>4.0999999999999996</c:v>
                </c:pt>
                <c:pt idx="21">
                  <c:v>4.0999999999999996</c:v>
                </c:pt>
                <c:pt idx="22">
                  <c:v>4.0999999999999996</c:v>
                </c:pt>
                <c:pt idx="23">
                  <c:v>4.0999999999999996</c:v>
                </c:pt>
                <c:pt idx="24">
                  <c:v>4.0999999999999996</c:v>
                </c:pt>
                <c:pt idx="25">
                  <c:v>4.0999999999999996</c:v>
                </c:pt>
                <c:pt idx="26">
                  <c:v>4.0999999999999996</c:v>
                </c:pt>
                <c:pt idx="27">
                  <c:v>4.0999999999999996</c:v>
                </c:pt>
                <c:pt idx="28">
                  <c:v>4.0999999999999996</c:v>
                </c:pt>
                <c:pt idx="29">
                  <c:v>4.0999999999999996</c:v>
                </c:pt>
                <c:pt idx="30">
                  <c:v>4.0999999999999996</c:v>
                </c:pt>
                <c:pt idx="31">
                  <c:v>4.0999999999999996</c:v>
                </c:pt>
                <c:pt idx="32">
                  <c:v>4.0999999999999996</c:v>
                </c:pt>
                <c:pt idx="33">
                  <c:v>4.0999999999999996</c:v>
                </c:pt>
                <c:pt idx="34">
                  <c:v>4.0999999999999996</c:v>
                </c:pt>
                <c:pt idx="35">
                  <c:v>4.0999999999999996</c:v>
                </c:pt>
                <c:pt idx="36">
                  <c:v>4.0999999999999996</c:v>
                </c:pt>
                <c:pt idx="37">
                  <c:v>4.0999999999999996</c:v>
                </c:pt>
                <c:pt idx="38">
                  <c:v>4.0999999999999996</c:v>
                </c:pt>
                <c:pt idx="39">
                  <c:v>4.0999999999999996</c:v>
                </c:pt>
                <c:pt idx="40">
                  <c:v>4.0999999999999996</c:v>
                </c:pt>
                <c:pt idx="41">
                  <c:v>4.0999999999999996</c:v>
                </c:pt>
                <c:pt idx="42">
                  <c:v>4.0999999999999996</c:v>
                </c:pt>
                <c:pt idx="43">
                  <c:v>3.8499999999999988</c:v>
                </c:pt>
                <c:pt idx="44">
                  <c:v>3.706</c:v>
                </c:pt>
                <c:pt idx="45">
                  <c:v>3.6319999999999997</c:v>
                </c:pt>
                <c:pt idx="46">
                  <c:v>3.5579999999999998</c:v>
                </c:pt>
                <c:pt idx="47">
                  <c:v>3.4959999999999987</c:v>
                </c:pt>
                <c:pt idx="48">
                  <c:v>3.3649999999999998</c:v>
                </c:pt>
                <c:pt idx="49">
                  <c:v>3.1680000000000001</c:v>
                </c:pt>
                <c:pt idx="50">
                  <c:v>3.13</c:v>
                </c:pt>
                <c:pt idx="51">
                  <c:v>3</c:v>
                </c:pt>
                <c:pt idx="52">
                  <c:v>2.94</c:v>
                </c:pt>
                <c:pt idx="53">
                  <c:v>2.907</c:v>
                </c:pt>
                <c:pt idx="54">
                  <c:v>2.7719999999999998</c:v>
                </c:pt>
                <c:pt idx="55">
                  <c:v>2.7090000000000001</c:v>
                </c:pt>
                <c:pt idx="56">
                  <c:v>2.6759999999999997</c:v>
                </c:pt>
                <c:pt idx="57">
                  <c:v>2.57</c:v>
                </c:pt>
                <c:pt idx="58">
                  <c:v>2.5359999999999987</c:v>
                </c:pt>
                <c:pt idx="59">
                  <c:v>2.488</c:v>
                </c:pt>
                <c:pt idx="60">
                  <c:v>2.4369999999999976</c:v>
                </c:pt>
                <c:pt idx="61">
                  <c:v>2.3859999999999997</c:v>
                </c:pt>
                <c:pt idx="62">
                  <c:v>2.3409999999999997</c:v>
                </c:pt>
                <c:pt idx="63">
                  <c:v>2.2869999999999999</c:v>
                </c:pt>
                <c:pt idx="64">
                  <c:v>2.2749999999999999</c:v>
                </c:pt>
                <c:pt idx="65">
                  <c:v>2.2280000000000002</c:v>
                </c:pt>
                <c:pt idx="66">
                  <c:v>2.2010000000000001</c:v>
                </c:pt>
                <c:pt idx="67">
                  <c:v>2.177</c:v>
                </c:pt>
                <c:pt idx="68">
                  <c:v>2.1429999999999998</c:v>
                </c:pt>
                <c:pt idx="69">
                  <c:v>2.1269999999999998</c:v>
                </c:pt>
                <c:pt idx="70">
                  <c:v>2.0449999999999999</c:v>
                </c:pt>
                <c:pt idx="71">
                  <c:v>2.081</c:v>
                </c:pt>
                <c:pt idx="72">
                  <c:v>2.0569999999999977</c:v>
                </c:pt>
                <c:pt idx="73">
                  <c:v>2.04</c:v>
                </c:pt>
                <c:pt idx="74">
                  <c:v>2.028</c:v>
                </c:pt>
                <c:pt idx="75">
                  <c:v>2.0089999999999999</c:v>
                </c:pt>
                <c:pt idx="76">
                  <c:v>1.9850000000000001</c:v>
                </c:pt>
                <c:pt idx="77">
                  <c:v>1.9820000000000011</c:v>
                </c:pt>
                <c:pt idx="78">
                  <c:v>1.9580000000000011</c:v>
                </c:pt>
                <c:pt idx="79">
                  <c:v>1.9480000000000011</c:v>
                </c:pt>
                <c:pt idx="80">
                  <c:v>1.9359999999999988</c:v>
                </c:pt>
                <c:pt idx="81">
                  <c:v>1.913</c:v>
                </c:pt>
                <c:pt idx="82">
                  <c:v>1.903</c:v>
                </c:pt>
                <c:pt idx="83">
                  <c:v>1.8800000000000001</c:v>
                </c:pt>
                <c:pt idx="84">
                  <c:v>1.865</c:v>
                </c:pt>
                <c:pt idx="85">
                  <c:v>1.843</c:v>
                </c:pt>
                <c:pt idx="86">
                  <c:v>1.8140000000000001</c:v>
                </c:pt>
                <c:pt idx="87">
                  <c:v>1.7829999999999988</c:v>
                </c:pt>
                <c:pt idx="88">
                  <c:v>1.76</c:v>
                </c:pt>
                <c:pt idx="89">
                  <c:v>1.724</c:v>
                </c:pt>
                <c:pt idx="90">
                  <c:v>1.6910000000000001</c:v>
                </c:pt>
                <c:pt idx="91">
                  <c:v>1.6619999999999988</c:v>
                </c:pt>
                <c:pt idx="92">
                  <c:v>1.629</c:v>
                </c:pt>
                <c:pt idx="93">
                  <c:v>1.5940000000000001</c:v>
                </c:pt>
                <c:pt idx="94">
                  <c:v>1.5660000000000001</c:v>
                </c:pt>
                <c:pt idx="95">
                  <c:v>1.5309999999999988</c:v>
                </c:pt>
                <c:pt idx="96">
                  <c:v>1.502</c:v>
                </c:pt>
                <c:pt idx="97">
                  <c:v>1.472</c:v>
                </c:pt>
                <c:pt idx="98">
                  <c:v>1.444</c:v>
                </c:pt>
                <c:pt idx="99">
                  <c:v>1.4129999999999987</c:v>
                </c:pt>
                <c:pt idx="100">
                  <c:v>1.387</c:v>
                </c:pt>
              </c:numCache>
            </c:numRef>
          </c:yVal>
          <c:smooth val="1"/>
        </c:ser>
        <c:ser>
          <c:idx val="6"/>
          <c:order val="7"/>
          <c:tx>
            <c:v>7:3 mL</c:v>
          </c:tx>
          <c:marker>
            <c:symbol val="none"/>
          </c:marker>
          <c:xVal>
            <c:numRef>
              <c:f>GENERAL!$O$3:$O$103</c:f>
              <c:numCache>
                <c:formatCode>General</c:formatCode>
                <c:ptCount val="101"/>
                <c:pt idx="0">
                  <c:v>300</c:v>
                </c:pt>
                <c:pt idx="1">
                  <c:v>305</c:v>
                </c:pt>
                <c:pt idx="2">
                  <c:v>310</c:v>
                </c:pt>
                <c:pt idx="3">
                  <c:v>315</c:v>
                </c:pt>
                <c:pt idx="4">
                  <c:v>320</c:v>
                </c:pt>
                <c:pt idx="5">
                  <c:v>325</c:v>
                </c:pt>
                <c:pt idx="6">
                  <c:v>330</c:v>
                </c:pt>
                <c:pt idx="7">
                  <c:v>335</c:v>
                </c:pt>
                <c:pt idx="8">
                  <c:v>340</c:v>
                </c:pt>
                <c:pt idx="9">
                  <c:v>345</c:v>
                </c:pt>
                <c:pt idx="10">
                  <c:v>350</c:v>
                </c:pt>
                <c:pt idx="11">
                  <c:v>355</c:v>
                </c:pt>
                <c:pt idx="12">
                  <c:v>360</c:v>
                </c:pt>
                <c:pt idx="13">
                  <c:v>365</c:v>
                </c:pt>
                <c:pt idx="14">
                  <c:v>370</c:v>
                </c:pt>
                <c:pt idx="15">
                  <c:v>375</c:v>
                </c:pt>
                <c:pt idx="16">
                  <c:v>380</c:v>
                </c:pt>
                <c:pt idx="17">
                  <c:v>385</c:v>
                </c:pt>
                <c:pt idx="18">
                  <c:v>390</c:v>
                </c:pt>
                <c:pt idx="19">
                  <c:v>395</c:v>
                </c:pt>
                <c:pt idx="20">
                  <c:v>400</c:v>
                </c:pt>
                <c:pt idx="21">
                  <c:v>405</c:v>
                </c:pt>
                <c:pt idx="22">
                  <c:v>410</c:v>
                </c:pt>
                <c:pt idx="23">
                  <c:v>415</c:v>
                </c:pt>
                <c:pt idx="24">
                  <c:v>420</c:v>
                </c:pt>
                <c:pt idx="25">
                  <c:v>425</c:v>
                </c:pt>
                <c:pt idx="26">
                  <c:v>430</c:v>
                </c:pt>
                <c:pt idx="27">
                  <c:v>435</c:v>
                </c:pt>
                <c:pt idx="28">
                  <c:v>440</c:v>
                </c:pt>
                <c:pt idx="29">
                  <c:v>445</c:v>
                </c:pt>
                <c:pt idx="30">
                  <c:v>450</c:v>
                </c:pt>
                <c:pt idx="31">
                  <c:v>455</c:v>
                </c:pt>
                <c:pt idx="32">
                  <c:v>460</c:v>
                </c:pt>
                <c:pt idx="33">
                  <c:v>465</c:v>
                </c:pt>
                <c:pt idx="34">
                  <c:v>470</c:v>
                </c:pt>
                <c:pt idx="35">
                  <c:v>475</c:v>
                </c:pt>
                <c:pt idx="36">
                  <c:v>480</c:v>
                </c:pt>
                <c:pt idx="37">
                  <c:v>485</c:v>
                </c:pt>
                <c:pt idx="38">
                  <c:v>490</c:v>
                </c:pt>
                <c:pt idx="39">
                  <c:v>495</c:v>
                </c:pt>
                <c:pt idx="40">
                  <c:v>500</c:v>
                </c:pt>
                <c:pt idx="41">
                  <c:v>505</c:v>
                </c:pt>
                <c:pt idx="42">
                  <c:v>510</c:v>
                </c:pt>
                <c:pt idx="43">
                  <c:v>515</c:v>
                </c:pt>
                <c:pt idx="44">
                  <c:v>520</c:v>
                </c:pt>
                <c:pt idx="45">
                  <c:v>525</c:v>
                </c:pt>
                <c:pt idx="46">
                  <c:v>530</c:v>
                </c:pt>
                <c:pt idx="47">
                  <c:v>535</c:v>
                </c:pt>
                <c:pt idx="48">
                  <c:v>540</c:v>
                </c:pt>
                <c:pt idx="49">
                  <c:v>545</c:v>
                </c:pt>
                <c:pt idx="50">
                  <c:v>550</c:v>
                </c:pt>
                <c:pt idx="51">
                  <c:v>555</c:v>
                </c:pt>
                <c:pt idx="52">
                  <c:v>560</c:v>
                </c:pt>
                <c:pt idx="53">
                  <c:v>565</c:v>
                </c:pt>
                <c:pt idx="54">
                  <c:v>570</c:v>
                </c:pt>
                <c:pt idx="55">
                  <c:v>575</c:v>
                </c:pt>
                <c:pt idx="56">
                  <c:v>580</c:v>
                </c:pt>
                <c:pt idx="57">
                  <c:v>585</c:v>
                </c:pt>
                <c:pt idx="58">
                  <c:v>590</c:v>
                </c:pt>
                <c:pt idx="59">
                  <c:v>595</c:v>
                </c:pt>
                <c:pt idx="60">
                  <c:v>600</c:v>
                </c:pt>
                <c:pt idx="61">
                  <c:v>605</c:v>
                </c:pt>
                <c:pt idx="62">
                  <c:v>610</c:v>
                </c:pt>
                <c:pt idx="63">
                  <c:v>615</c:v>
                </c:pt>
                <c:pt idx="64">
                  <c:v>620</c:v>
                </c:pt>
                <c:pt idx="65">
                  <c:v>625</c:v>
                </c:pt>
                <c:pt idx="66">
                  <c:v>630</c:v>
                </c:pt>
                <c:pt idx="67">
                  <c:v>635</c:v>
                </c:pt>
                <c:pt idx="68">
                  <c:v>640</c:v>
                </c:pt>
                <c:pt idx="69">
                  <c:v>645</c:v>
                </c:pt>
                <c:pt idx="70">
                  <c:v>650</c:v>
                </c:pt>
                <c:pt idx="71">
                  <c:v>655</c:v>
                </c:pt>
                <c:pt idx="72">
                  <c:v>660</c:v>
                </c:pt>
                <c:pt idx="73">
                  <c:v>665</c:v>
                </c:pt>
                <c:pt idx="74">
                  <c:v>670</c:v>
                </c:pt>
                <c:pt idx="75">
                  <c:v>675</c:v>
                </c:pt>
                <c:pt idx="76">
                  <c:v>680</c:v>
                </c:pt>
                <c:pt idx="77">
                  <c:v>685</c:v>
                </c:pt>
                <c:pt idx="78">
                  <c:v>690</c:v>
                </c:pt>
                <c:pt idx="79">
                  <c:v>695</c:v>
                </c:pt>
                <c:pt idx="80">
                  <c:v>700</c:v>
                </c:pt>
                <c:pt idx="81">
                  <c:v>705</c:v>
                </c:pt>
                <c:pt idx="82">
                  <c:v>710</c:v>
                </c:pt>
                <c:pt idx="83">
                  <c:v>715</c:v>
                </c:pt>
                <c:pt idx="84">
                  <c:v>720</c:v>
                </c:pt>
                <c:pt idx="85">
                  <c:v>725</c:v>
                </c:pt>
                <c:pt idx="86">
                  <c:v>730</c:v>
                </c:pt>
                <c:pt idx="87">
                  <c:v>735</c:v>
                </c:pt>
                <c:pt idx="88">
                  <c:v>740</c:v>
                </c:pt>
                <c:pt idx="89">
                  <c:v>745</c:v>
                </c:pt>
                <c:pt idx="90">
                  <c:v>750</c:v>
                </c:pt>
                <c:pt idx="91">
                  <c:v>755</c:v>
                </c:pt>
                <c:pt idx="92">
                  <c:v>760</c:v>
                </c:pt>
                <c:pt idx="93">
                  <c:v>765</c:v>
                </c:pt>
                <c:pt idx="94">
                  <c:v>770</c:v>
                </c:pt>
                <c:pt idx="95">
                  <c:v>775</c:v>
                </c:pt>
                <c:pt idx="96">
                  <c:v>780</c:v>
                </c:pt>
                <c:pt idx="97">
                  <c:v>785</c:v>
                </c:pt>
                <c:pt idx="98">
                  <c:v>790</c:v>
                </c:pt>
                <c:pt idx="99">
                  <c:v>795</c:v>
                </c:pt>
                <c:pt idx="100">
                  <c:v>800</c:v>
                </c:pt>
              </c:numCache>
            </c:numRef>
          </c:xVal>
          <c:yVal>
            <c:numRef>
              <c:f>GENERAL!$P$3:$P$103</c:f>
              <c:numCache>
                <c:formatCode>General</c:formatCode>
                <c:ptCount val="10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4.0999999999999996</c:v>
                </c:pt>
                <c:pt idx="11">
                  <c:v>4.0999999999999996</c:v>
                </c:pt>
                <c:pt idx="12">
                  <c:v>4.0999999999999996</c:v>
                </c:pt>
                <c:pt idx="13">
                  <c:v>4.0999999999999996</c:v>
                </c:pt>
                <c:pt idx="14">
                  <c:v>4.0999999999999996</c:v>
                </c:pt>
                <c:pt idx="15">
                  <c:v>4.0999999999999996</c:v>
                </c:pt>
                <c:pt idx="16">
                  <c:v>4.0999999999999996</c:v>
                </c:pt>
                <c:pt idx="17">
                  <c:v>4.0999999999999996</c:v>
                </c:pt>
                <c:pt idx="18">
                  <c:v>4.0999999999999996</c:v>
                </c:pt>
                <c:pt idx="19">
                  <c:v>4.0999999999999996</c:v>
                </c:pt>
                <c:pt idx="20">
                  <c:v>4.0999999999999996</c:v>
                </c:pt>
                <c:pt idx="21">
                  <c:v>4.0999999999999996</c:v>
                </c:pt>
                <c:pt idx="22">
                  <c:v>4.0999999999999996</c:v>
                </c:pt>
                <c:pt idx="23">
                  <c:v>4.0999999999999996</c:v>
                </c:pt>
                <c:pt idx="24">
                  <c:v>4.0999999999999996</c:v>
                </c:pt>
                <c:pt idx="25">
                  <c:v>4.0999999999999996</c:v>
                </c:pt>
                <c:pt idx="26">
                  <c:v>4.0999999999999996</c:v>
                </c:pt>
                <c:pt idx="27">
                  <c:v>4.0999999999999996</c:v>
                </c:pt>
                <c:pt idx="28">
                  <c:v>4.0999999999999996</c:v>
                </c:pt>
                <c:pt idx="29">
                  <c:v>4.0999999999999996</c:v>
                </c:pt>
                <c:pt idx="30">
                  <c:v>4.0999999999999996</c:v>
                </c:pt>
                <c:pt idx="31">
                  <c:v>4.0999999999999996</c:v>
                </c:pt>
                <c:pt idx="32">
                  <c:v>4.0999999999999996</c:v>
                </c:pt>
                <c:pt idx="33">
                  <c:v>4.0999999999999996</c:v>
                </c:pt>
                <c:pt idx="34">
                  <c:v>4.0999999999999996</c:v>
                </c:pt>
                <c:pt idx="35">
                  <c:v>4.0999999999999996</c:v>
                </c:pt>
                <c:pt idx="36">
                  <c:v>4.0999999999999996</c:v>
                </c:pt>
                <c:pt idx="37">
                  <c:v>4.0999999999999996</c:v>
                </c:pt>
                <c:pt idx="38">
                  <c:v>4.0999999999999996</c:v>
                </c:pt>
                <c:pt idx="39">
                  <c:v>4.0999999999999996</c:v>
                </c:pt>
                <c:pt idx="40">
                  <c:v>4.0999999999999996</c:v>
                </c:pt>
                <c:pt idx="41">
                  <c:v>4.0999999999999996</c:v>
                </c:pt>
                <c:pt idx="42">
                  <c:v>4.0999999999999996</c:v>
                </c:pt>
                <c:pt idx="43">
                  <c:v>4.0999999999999996</c:v>
                </c:pt>
                <c:pt idx="44">
                  <c:v>4.0999999999999996</c:v>
                </c:pt>
                <c:pt idx="45">
                  <c:v>4.0999999999999996</c:v>
                </c:pt>
                <c:pt idx="46">
                  <c:v>4.0999999999999996</c:v>
                </c:pt>
                <c:pt idx="47">
                  <c:v>4.0999999999999996</c:v>
                </c:pt>
                <c:pt idx="48">
                  <c:v>4.0999999999999996</c:v>
                </c:pt>
                <c:pt idx="49">
                  <c:v>4.0999999999999996</c:v>
                </c:pt>
                <c:pt idx="50">
                  <c:v>4.0999999999999996</c:v>
                </c:pt>
                <c:pt idx="51">
                  <c:v>4.0999999999999996</c:v>
                </c:pt>
                <c:pt idx="52">
                  <c:v>4.0999999999999996</c:v>
                </c:pt>
                <c:pt idx="53">
                  <c:v>4.0999999999999996</c:v>
                </c:pt>
                <c:pt idx="54">
                  <c:v>4.0999999999999996</c:v>
                </c:pt>
                <c:pt idx="55">
                  <c:v>4.0999999999999996</c:v>
                </c:pt>
                <c:pt idx="56">
                  <c:v>4.0999999999999996</c:v>
                </c:pt>
                <c:pt idx="57">
                  <c:v>4.0999999999999996</c:v>
                </c:pt>
                <c:pt idx="58">
                  <c:v>4.0999999999999996</c:v>
                </c:pt>
                <c:pt idx="59">
                  <c:v>4.0999999999999996</c:v>
                </c:pt>
                <c:pt idx="60">
                  <c:v>4.0999999999999996</c:v>
                </c:pt>
                <c:pt idx="61">
                  <c:v>4.0999999999999996</c:v>
                </c:pt>
                <c:pt idx="62">
                  <c:v>3.7770000000000001</c:v>
                </c:pt>
                <c:pt idx="63">
                  <c:v>3.984</c:v>
                </c:pt>
                <c:pt idx="64">
                  <c:v>3.8659999999999997</c:v>
                </c:pt>
                <c:pt idx="65">
                  <c:v>3.6059999999999999</c:v>
                </c:pt>
                <c:pt idx="66">
                  <c:v>4.0999999999999996</c:v>
                </c:pt>
                <c:pt idx="67">
                  <c:v>3.657</c:v>
                </c:pt>
                <c:pt idx="68">
                  <c:v>3.6349999999999998</c:v>
                </c:pt>
                <c:pt idx="69">
                  <c:v>3.69</c:v>
                </c:pt>
                <c:pt idx="70">
                  <c:v>3.3749999999999987</c:v>
                </c:pt>
                <c:pt idx="71">
                  <c:v>3.86</c:v>
                </c:pt>
                <c:pt idx="72">
                  <c:v>3.4789999999999988</c:v>
                </c:pt>
                <c:pt idx="73">
                  <c:v>3.4539999999999997</c:v>
                </c:pt>
                <c:pt idx="74">
                  <c:v>3.1930000000000001</c:v>
                </c:pt>
                <c:pt idx="75">
                  <c:v>3.2029999999999998</c:v>
                </c:pt>
                <c:pt idx="76">
                  <c:v>3.2149999999999999</c:v>
                </c:pt>
                <c:pt idx="77">
                  <c:v>3.181</c:v>
                </c:pt>
                <c:pt idx="78">
                  <c:v>3.133</c:v>
                </c:pt>
                <c:pt idx="79">
                  <c:v>3.0949999999999998</c:v>
                </c:pt>
                <c:pt idx="80">
                  <c:v>3.1</c:v>
                </c:pt>
                <c:pt idx="81">
                  <c:v>3.05</c:v>
                </c:pt>
                <c:pt idx="82">
                  <c:v>2.9449999999999998</c:v>
                </c:pt>
                <c:pt idx="83">
                  <c:v>2.8859999999999997</c:v>
                </c:pt>
                <c:pt idx="84">
                  <c:v>2.8989999999999987</c:v>
                </c:pt>
                <c:pt idx="85">
                  <c:v>2.8029999999999977</c:v>
                </c:pt>
                <c:pt idx="86">
                  <c:v>2.8119999999999976</c:v>
                </c:pt>
                <c:pt idx="87">
                  <c:v>2.7959999999999998</c:v>
                </c:pt>
                <c:pt idx="88">
                  <c:v>2.8789999999999987</c:v>
                </c:pt>
                <c:pt idx="89">
                  <c:v>2.7159999999999997</c:v>
                </c:pt>
                <c:pt idx="90">
                  <c:v>2.6040000000000001</c:v>
                </c:pt>
                <c:pt idx="91">
                  <c:v>2.5859999999999999</c:v>
                </c:pt>
                <c:pt idx="92">
                  <c:v>2.52</c:v>
                </c:pt>
                <c:pt idx="93">
                  <c:v>2.4329999999999976</c:v>
                </c:pt>
                <c:pt idx="94">
                  <c:v>2.4939999999999998</c:v>
                </c:pt>
                <c:pt idx="95">
                  <c:v>2.3899999999999997</c:v>
                </c:pt>
                <c:pt idx="96">
                  <c:v>2.3279999999999998</c:v>
                </c:pt>
                <c:pt idx="97">
                  <c:v>2.3359999999999976</c:v>
                </c:pt>
                <c:pt idx="98">
                  <c:v>2.25</c:v>
                </c:pt>
                <c:pt idx="99">
                  <c:v>2.2530000000000001</c:v>
                </c:pt>
                <c:pt idx="100">
                  <c:v>2.194</c:v>
                </c:pt>
              </c:numCache>
            </c:numRef>
          </c:yVal>
          <c:smooth val="1"/>
        </c:ser>
        <c:ser>
          <c:idx val="7"/>
          <c:order val="8"/>
          <c:tx>
            <c:v>8:2 mL</c:v>
          </c:tx>
          <c:marker>
            <c:symbol val="none"/>
          </c:marker>
          <c:xVal>
            <c:numRef>
              <c:f>GENERAL!$Q$3:$Q$103</c:f>
              <c:numCache>
                <c:formatCode>General</c:formatCode>
                <c:ptCount val="101"/>
                <c:pt idx="0">
                  <c:v>300</c:v>
                </c:pt>
                <c:pt idx="1">
                  <c:v>305</c:v>
                </c:pt>
                <c:pt idx="2">
                  <c:v>310</c:v>
                </c:pt>
                <c:pt idx="3">
                  <c:v>315</c:v>
                </c:pt>
                <c:pt idx="4">
                  <c:v>320</c:v>
                </c:pt>
                <c:pt idx="5">
                  <c:v>325</c:v>
                </c:pt>
                <c:pt idx="6">
                  <c:v>330</c:v>
                </c:pt>
                <c:pt idx="7">
                  <c:v>335</c:v>
                </c:pt>
                <c:pt idx="8">
                  <c:v>340</c:v>
                </c:pt>
                <c:pt idx="9">
                  <c:v>345</c:v>
                </c:pt>
                <c:pt idx="10">
                  <c:v>350</c:v>
                </c:pt>
                <c:pt idx="11">
                  <c:v>355</c:v>
                </c:pt>
                <c:pt idx="12">
                  <c:v>360</c:v>
                </c:pt>
                <c:pt idx="13">
                  <c:v>365</c:v>
                </c:pt>
                <c:pt idx="14">
                  <c:v>370</c:v>
                </c:pt>
                <c:pt idx="15">
                  <c:v>375</c:v>
                </c:pt>
                <c:pt idx="16">
                  <c:v>380</c:v>
                </c:pt>
                <c:pt idx="17">
                  <c:v>385</c:v>
                </c:pt>
                <c:pt idx="18">
                  <c:v>390</c:v>
                </c:pt>
                <c:pt idx="19">
                  <c:v>395</c:v>
                </c:pt>
                <c:pt idx="20">
                  <c:v>400</c:v>
                </c:pt>
                <c:pt idx="21">
                  <c:v>405</c:v>
                </c:pt>
                <c:pt idx="22">
                  <c:v>410</c:v>
                </c:pt>
                <c:pt idx="23">
                  <c:v>415</c:v>
                </c:pt>
                <c:pt idx="24">
                  <c:v>420</c:v>
                </c:pt>
                <c:pt idx="25">
                  <c:v>425</c:v>
                </c:pt>
                <c:pt idx="26">
                  <c:v>430</c:v>
                </c:pt>
                <c:pt idx="27">
                  <c:v>435</c:v>
                </c:pt>
                <c:pt idx="28">
                  <c:v>440</c:v>
                </c:pt>
                <c:pt idx="29">
                  <c:v>445</c:v>
                </c:pt>
                <c:pt idx="30">
                  <c:v>450</c:v>
                </c:pt>
                <c:pt idx="31">
                  <c:v>455</c:v>
                </c:pt>
                <c:pt idx="32">
                  <c:v>460</c:v>
                </c:pt>
                <c:pt idx="33">
                  <c:v>465</c:v>
                </c:pt>
                <c:pt idx="34">
                  <c:v>470</c:v>
                </c:pt>
                <c:pt idx="35">
                  <c:v>475</c:v>
                </c:pt>
                <c:pt idx="36">
                  <c:v>480</c:v>
                </c:pt>
                <c:pt idx="37">
                  <c:v>485</c:v>
                </c:pt>
                <c:pt idx="38">
                  <c:v>490</c:v>
                </c:pt>
                <c:pt idx="39">
                  <c:v>495</c:v>
                </c:pt>
                <c:pt idx="40">
                  <c:v>500</c:v>
                </c:pt>
                <c:pt idx="41">
                  <c:v>505</c:v>
                </c:pt>
                <c:pt idx="42">
                  <c:v>510</c:v>
                </c:pt>
                <c:pt idx="43">
                  <c:v>515</c:v>
                </c:pt>
                <c:pt idx="44">
                  <c:v>520</c:v>
                </c:pt>
                <c:pt idx="45">
                  <c:v>525</c:v>
                </c:pt>
                <c:pt idx="46">
                  <c:v>530</c:v>
                </c:pt>
                <c:pt idx="47">
                  <c:v>535</c:v>
                </c:pt>
                <c:pt idx="48">
                  <c:v>540</c:v>
                </c:pt>
                <c:pt idx="49">
                  <c:v>545</c:v>
                </c:pt>
                <c:pt idx="50">
                  <c:v>550</c:v>
                </c:pt>
                <c:pt idx="51">
                  <c:v>555</c:v>
                </c:pt>
                <c:pt idx="52">
                  <c:v>560</c:v>
                </c:pt>
                <c:pt idx="53">
                  <c:v>565</c:v>
                </c:pt>
                <c:pt idx="54">
                  <c:v>570</c:v>
                </c:pt>
                <c:pt idx="55">
                  <c:v>575</c:v>
                </c:pt>
                <c:pt idx="56">
                  <c:v>580</c:v>
                </c:pt>
                <c:pt idx="57">
                  <c:v>585</c:v>
                </c:pt>
                <c:pt idx="58">
                  <c:v>590</c:v>
                </c:pt>
                <c:pt idx="59">
                  <c:v>595</c:v>
                </c:pt>
                <c:pt idx="60">
                  <c:v>600</c:v>
                </c:pt>
                <c:pt idx="61">
                  <c:v>605</c:v>
                </c:pt>
                <c:pt idx="62">
                  <c:v>610</c:v>
                </c:pt>
                <c:pt idx="63">
                  <c:v>615</c:v>
                </c:pt>
                <c:pt idx="64">
                  <c:v>620</c:v>
                </c:pt>
                <c:pt idx="65">
                  <c:v>625</c:v>
                </c:pt>
                <c:pt idx="66">
                  <c:v>630</c:v>
                </c:pt>
                <c:pt idx="67">
                  <c:v>635</c:v>
                </c:pt>
                <c:pt idx="68">
                  <c:v>640</c:v>
                </c:pt>
                <c:pt idx="69">
                  <c:v>645</c:v>
                </c:pt>
                <c:pt idx="70">
                  <c:v>650</c:v>
                </c:pt>
                <c:pt idx="71">
                  <c:v>655</c:v>
                </c:pt>
                <c:pt idx="72">
                  <c:v>660</c:v>
                </c:pt>
                <c:pt idx="73">
                  <c:v>665</c:v>
                </c:pt>
                <c:pt idx="74">
                  <c:v>670</c:v>
                </c:pt>
                <c:pt idx="75">
                  <c:v>675</c:v>
                </c:pt>
                <c:pt idx="76">
                  <c:v>680</c:v>
                </c:pt>
                <c:pt idx="77">
                  <c:v>685</c:v>
                </c:pt>
                <c:pt idx="78">
                  <c:v>690</c:v>
                </c:pt>
                <c:pt idx="79">
                  <c:v>695</c:v>
                </c:pt>
                <c:pt idx="80">
                  <c:v>700</c:v>
                </c:pt>
                <c:pt idx="81">
                  <c:v>705</c:v>
                </c:pt>
                <c:pt idx="82">
                  <c:v>710</c:v>
                </c:pt>
                <c:pt idx="83">
                  <c:v>715</c:v>
                </c:pt>
                <c:pt idx="84">
                  <c:v>720</c:v>
                </c:pt>
                <c:pt idx="85">
                  <c:v>725</c:v>
                </c:pt>
                <c:pt idx="86">
                  <c:v>730</c:v>
                </c:pt>
                <c:pt idx="87">
                  <c:v>735</c:v>
                </c:pt>
                <c:pt idx="88">
                  <c:v>740</c:v>
                </c:pt>
                <c:pt idx="89">
                  <c:v>745</c:v>
                </c:pt>
                <c:pt idx="90">
                  <c:v>750</c:v>
                </c:pt>
                <c:pt idx="91">
                  <c:v>755</c:v>
                </c:pt>
                <c:pt idx="92">
                  <c:v>760</c:v>
                </c:pt>
                <c:pt idx="93">
                  <c:v>765</c:v>
                </c:pt>
                <c:pt idx="94">
                  <c:v>770</c:v>
                </c:pt>
                <c:pt idx="95">
                  <c:v>775</c:v>
                </c:pt>
                <c:pt idx="96">
                  <c:v>780</c:v>
                </c:pt>
                <c:pt idx="97">
                  <c:v>785</c:v>
                </c:pt>
                <c:pt idx="98">
                  <c:v>790</c:v>
                </c:pt>
                <c:pt idx="99">
                  <c:v>795</c:v>
                </c:pt>
                <c:pt idx="100">
                  <c:v>800</c:v>
                </c:pt>
              </c:numCache>
            </c:numRef>
          </c:xVal>
          <c:yVal>
            <c:numRef>
              <c:f>GENERAL!$R$3:$R$103</c:f>
              <c:numCache>
                <c:formatCode>General</c:formatCode>
                <c:ptCount val="10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4.0999999999999996</c:v>
                </c:pt>
                <c:pt idx="11">
                  <c:v>4.0999999999999996</c:v>
                </c:pt>
                <c:pt idx="12">
                  <c:v>4.0999999999999996</c:v>
                </c:pt>
                <c:pt idx="13">
                  <c:v>4.0999999999999996</c:v>
                </c:pt>
                <c:pt idx="14">
                  <c:v>4.0999999999999996</c:v>
                </c:pt>
                <c:pt idx="15">
                  <c:v>4.0999999999999996</c:v>
                </c:pt>
                <c:pt idx="16">
                  <c:v>4.0999999999999996</c:v>
                </c:pt>
                <c:pt idx="17">
                  <c:v>4.0999999999999996</c:v>
                </c:pt>
                <c:pt idx="18">
                  <c:v>4.0999999999999996</c:v>
                </c:pt>
                <c:pt idx="19">
                  <c:v>4.0999999999999996</c:v>
                </c:pt>
                <c:pt idx="20">
                  <c:v>4.0999999999999996</c:v>
                </c:pt>
                <c:pt idx="21">
                  <c:v>4.0999999999999996</c:v>
                </c:pt>
                <c:pt idx="22">
                  <c:v>4.0999999999999996</c:v>
                </c:pt>
                <c:pt idx="23">
                  <c:v>4.0999999999999996</c:v>
                </c:pt>
                <c:pt idx="24">
                  <c:v>4.0999999999999996</c:v>
                </c:pt>
                <c:pt idx="25">
                  <c:v>4.0999999999999996</c:v>
                </c:pt>
                <c:pt idx="26">
                  <c:v>4.0999999999999996</c:v>
                </c:pt>
                <c:pt idx="27">
                  <c:v>4.0999999999999996</c:v>
                </c:pt>
                <c:pt idx="28">
                  <c:v>4.0999999999999996</c:v>
                </c:pt>
                <c:pt idx="29">
                  <c:v>4.0999999999999996</c:v>
                </c:pt>
                <c:pt idx="30">
                  <c:v>4.0999999999999996</c:v>
                </c:pt>
                <c:pt idx="31">
                  <c:v>4.0999999999999996</c:v>
                </c:pt>
                <c:pt idx="32">
                  <c:v>4.0999999999999996</c:v>
                </c:pt>
                <c:pt idx="33">
                  <c:v>4.0999999999999996</c:v>
                </c:pt>
                <c:pt idx="34">
                  <c:v>4.0999999999999996</c:v>
                </c:pt>
                <c:pt idx="35">
                  <c:v>4.0999999999999996</c:v>
                </c:pt>
                <c:pt idx="36">
                  <c:v>4.0999999999999996</c:v>
                </c:pt>
                <c:pt idx="37">
                  <c:v>4.0999999999999996</c:v>
                </c:pt>
                <c:pt idx="38">
                  <c:v>4.0999999999999996</c:v>
                </c:pt>
                <c:pt idx="39">
                  <c:v>4.0999999999999996</c:v>
                </c:pt>
                <c:pt idx="40">
                  <c:v>4.0999999999999996</c:v>
                </c:pt>
                <c:pt idx="41">
                  <c:v>4.0999999999999996</c:v>
                </c:pt>
                <c:pt idx="42">
                  <c:v>4.0999999999999996</c:v>
                </c:pt>
                <c:pt idx="43">
                  <c:v>4.0999999999999996</c:v>
                </c:pt>
                <c:pt idx="44">
                  <c:v>4.0999999999999996</c:v>
                </c:pt>
                <c:pt idx="45">
                  <c:v>3.8579999999999997</c:v>
                </c:pt>
                <c:pt idx="46">
                  <c:v>3.8209999999999997</c:v>
                </c:pt>
                <c:pt idx="47">
                  <c:v>3.6669999999999998</c:v>
                </c:pt>
                <c:pt idx="48">
                  <c:v>3.56</c:v>
                </c:pt>
                <c:pt idx="49">
                  <c:v>3.3559999999999977</c:v>
                </c:pt>
                <c:pt idx="50">
                  <c:v>3.3059999999999987</c:v>
                </c:pt>
                <c:pt idx="51">
                  <c:v>3.316999999999998</c:v>
                </c:pt>
                <c:pt idx="52">
                  <c:v>3.1709999999999998</c:v>
                </c:pt>
                <c:pt idx="53">
                  <c:v>3.08</c:v>
                </c:pt>
                <c:pt idx="54">
                  <c:v>3.0149999999999997</c:v>
                </c:pt>
                <c:pt idx="55">
                  <c:v>2.8549999999999978</c:v>
                </c:pt>
                <c:pt idx="56">
                  <c:v>2.8139999999999987</c:v>
                </c:pt>
                <c:pt idx="57">
                  <c:v>2.7410000000000001</c:v>
                </c:pt>
                <c:pt idx="58">
                  <c:v>2.6579999999999999</c:v>
                </c:pt>
                <c:pt idx="59">
                  <c:v>2.601</c:v>
                </c:pt>
                <c:pt idx="60">
                  <c:v>2.56</c:v>
                </c:pt>
                <c:pt idx="61">
                  <c:v>2.5459999999999998</c:v>
                </c:pt>
                <c:pt idx="62">
                  <c:v>2.4959999999999987</c:v>
                </c:pt>
                <c:pt idx="63">
                  <c:v>2.4579999999999997</c:v>
                </c:pt>
                <c:pt idx="64">
                  <c:v>2.3969999999999976</c:v>
                </c:pt>
                <c:pt idx="65">
                  <c:v>2.3929999999999976</c:v>
                </c:pt>
                <c:pt idx="66">
                  <c:v>2.3769999999999976</c:v>
                </c:pt>
                <c:pt idx="67">
                  <c:v>2.343</c:v>
                </c:pt>
                <c:pt idx="68">
                  <c:v>2.3039999999999998</c:v>
                </c:pt>
                <c:pt idx="69">
                  <c:v>2.3119999999999976</c:v>
                </c:pt>
                <c:pt idx="70">
                  <c:v>2.266</c:v>
                </c:pt>
                <c:pt idx="71">
                  <c:v>2.2450000000000001</c:v>
                </c:pt>
                <c:pt idx="72">
                  <c:v>2.2280000000000002</c:v>
                </c:pt>
                <c:pt idx="73">
                  <c:v>2.2149999999999999</c:v>
                </c:pt>
                <c:pt idx="74">
                  <c:v>2.206</c:v>
                </c:pt>
                <c:pt idx="75">
                  <c:v>2.1840000000000002</c:v>
                </c:pt>
                <c:pt idx="76">
                  <c:v>2.1680000000000001</c:v>
                </c:pt>
                <c:pt idx="77">
                  <c:v>2.15</c:v>
                </c:pt>
                <c:pt idx="78">
                  <c:v>2.1389999999999998</c:v>
                </c:pt>
                <c:pt idx="79">
                  <c:v>2.13</c:v>
                </c:pt>
                <c:pt idx="80">
                  <c:v>2.1030000000000002</c:v>
                </c:pt>
                <c:pt idx="81">
                  <c:v>2.0670000000000002</c:v>
                </c:pt>
                <c:pt idx="82">
                  <c:v>2.0519999999999987</c:v>
                </c:pt>
                <c:pt idx="83">
                  <c:v>2.0339999999999998</c:v>
                </c:pt>
                <c:pt idx="84">
                  <c:v>2.0049999999999999</c:v>
                </c:pt>
                <c:pt idx="85">
                  <c:v>1.9610000000000001</c:v>
                </c:pt>
                <c:pt idx="86">
                  <c:v>1.9339999999999988</c:v>
                </c:pt>
                <c:pt idx="87">
                  <c:v>1.899</c:v>
                </c:pt>
                <c:pt idx="88">
                  <c:v>1.859</c:v>
                </c:pt>
                <c:pt idx="89">
                  <c:v>1.819</c:v>
                </c:pt>
                <c:pt idx="90">
                  <c:v>1.782</c:v>
                </c:pt>
                <c:pt idx="91">
                  <c:v>1.7529999999999988</c:v>
                </c:pt>
                <c:pt idx="92">
                  <c:v>1.702</c:v>
                </c:pt>
                <c:pt idx="93">
                  <c:v>1.675</c:v>
                </c:pt>
                <c:pt idx="94">
                  <c:v>1.639</c:v>
                </c:pt>
                <c:pt idx="95">
                  <c:v>1.601</c:v>
                </c:pt>
                <c:pt idx="96">
                  <c:v>1.5740000000000001</c:v>
                </c:pt>
                <c:pt idx="97">
                  <c:v>1.5369999999999988</c:v>
                </c:pt>
                <c:pt idx="98">
                  <c:v>1.504</c:v>
                </c:pt>
                <c:pt idx="99">
                  <c:v>1.472999999999999</c:v>
                </c:pt>
                <c:pt idx="100">
                  <c:v>1.446999999999999</c:v>
                </c:pt>
              </c:numCache>
            </c:numRef>
          </c:yVal>
          <c:smooth val="1"/>
        </c:ser>
        <c:ser>
          <c:idx val="9"/>
          <c:order val="9"/>
          <c:tx>
            <c:v>9:1 mL</c:v>
          </c:tx>
          <c:spPr>
            <a:ln>
              <a:solidFill>
                <a:srgbClr val="FF0000"/>
              </a:solidFill>
            </a:ln>
          </c:spPr>
          <c:marker>
            <c:symbol val="none"/>
          </c:marker>
          <c:xVal>
            <c:numRef>
              <c:f>GENERAL!$S$3:$S$103</c:f>
              <c:numCache>
                <c:formatCode>General</c:formatCode>
                <c:ptCount val="101"/>
                <c:pt idx="0">
                  <c:v>300</c:v>
                </c:pt>
                <c:pt idx="1">
                  <c:v>305</c:v>
                </c:pt>
                <c:pt idx="2">
                  <c:v>310</c:v>
                </c:pt>
                <c:pt idx="3">
                  <c:v>315</c:v>
                </c:pt>
                <c:pt idx="4">
                  <c:v>320</c:v>
                </c:pt>
                <c:pt idx="5">
                  <c:v>325</c:v>
                </c:pt>
                <c:pt idx="6">
                  <c:v>330</c:v>
                </c:pt>
                <c:pt idx="7">
                  <c:v>335</c:v>
                </c:pt>
                <c:pt idx="8">
                  <c:v>340</c:v>
                </c:pt>
                <c:pt idx="9">
                  <c:v>345</c:v>
                </c:pt>
                <c:pt idx="10">
                  <c:v>350</c:v>
                </c:pt>
                <c:pt idx="11">
                  <c:v>355</c:v>
                </c:pt>
                <c:pt idx="12">
                  <c:v>360</c:v>
                </c:pt>
                <c:pt idx="13">
                  <c:v>365</c:v>
                </c:pt>
                <c:pt idx="14">
                  <c:v>370</c:v>
                </c:pt>
                <c:pt idx="15">
                  <c:v>375</c:v>
                </c:pt>
                <c:pt idx="16">
                  <c:v>380</c:v>
                </c:pt>
                <c:pt idx="17">
                  <c:v>385</c:v>
                </c:pt>
                <c:pt idx="18">
                  <c:v>390</c:v>
                </c:pt>
                <c:pt idx="19">
                  <c:v>395</c:v>
                </c:pt>
                <c:pt idx="20">
                  <c:v>400</c:v>
                </c:pt>
                <c:pt idx="21">
                  <c:v>405</c:v>
                </c:pt>
                <c:pt idx="22">
                  <c:v>410</c:v>
                </c:pt>
                <c:pt idx="23">
                  <c:v>415</c:v>
                </c:pt>
                <c:pt idx="24">
                  <c:v>420</c:v>
                </c:pt>
                <c:pt idx="25">
                  <c:v>425</c:v>
                </c:pt>
                <c:pt idx="26">
                  <c:v>430</c:v>
                </c:pt>
                <c:pt idx="27">
                  <c:v>435</c:v>
                </c:pt>
                <c:pt idx="28">
                  <c:v>440</c:v>
                </c:pt>
                <c:pt idx="29">
                  <c:v>445</c:v>
                </c:pt>
                <c:pt idx="30">
                  <c:v>450</c:v>
                </c:pt>
                <c:pt idx="31">
                  <c:v>455</c:v>
                </c:pt>
                <c:pt idx="32">
                  <c:v>460</c:v>
                </c:pt>
                <c:pt idx="33">
                  <c:v>465</c:v>
                </c:pt>
                <c:pt idx="34">
                  <c:v>470</c:v>
                </c:pt>
                <c:pt idx="35">
                  <c:v>475</c:v>
                </c:pt>
                <c:pt idx="36">
                  <c:v>480</c:v>
                </c:pt>
                <c:pt idx="37">
                  <c:v>485</c:v>
                </c:pt>
                <c:pt idx="38">
                  <c:v>490</c:v>
                </c:pt>
                <c:pt idx="39">
                  <c:v>495</c:v>
                </c:pt>
                <c:pt idx="40">
                  <c:v>500</c:v>
                </c:pt>
                <c:pt idx="41">
                  <c:v>505</c:v>
                </c:pt>
                <c:pt idx="42">
                  <c:v>510</c:v>
                </c:pt>
                <c:pt idx="43">
                  <c:v>515</c:v>
                </c:pt>
                <c:pt idx="44">
                  <c:v>520</c:v>
                </c:pt>
                <c:pt idx="45">
                  <c:v>525</c:v>
                </c:pt>
                <c:pt idx="46">
                  <c:v>530</c:v>
                </c:pt>
                <c:pt idx="47">
                  <c:v>535</c:v>
                </c:pt>
                <c:pt idx="48">
                  <c:v>540</c:v>
                </c:pt>
                <c:pt idx="49">
                  <c:v>545</c:v>
                </c:pt>
                <c:pt idx="50">
                  <c:v>550</c:v>
                </c:pt>
                <c:pt idx="51">
                  <c:v>555</c:v>
                </c:pt>
                <c:pt idx="52">
                  <c:v>560</c:v>
                </c:pt>
                <c:pt idx="53">
                  <c:v>565</c:v>
                </c:pt>
                <c:pt idx="54">
                  <c:v>570</c:v>
                </c:pt>
                <c:pt idx="55">
                  <c:v>575</c:v>
                </c:pt>
                <c:pt idx="56">
                  <c:v>580</c:v>
                </c:pt>
                <c:pt idx="57">
                  <c:v>585</c:v>
                </c:pt>
                <c:pt idx="58">
                  <c:v>590</c:v>
                </c:pt>
                <c:pt idx="59">
                  <c:v>595</c:v>
                </c:pt>
                <c:pt idx="60">
                  <c:v>600</c:v>
                </c:pt>
                <c:pt idx="61">
                  <c:v>605</c:v>
                </c:pt>
                <c:pt idx="62">
                  <c:v>610</c:v>
                </c:pt>
                <c:pt idx="63">
                  <c:v>615</c:v>
                </c:pt>
                <c:pt idx="64">
                  <c:v>620</c:v>
                </c:pt>
                <c:pt idx="65">
                  <c:v>625</c:v>
                </c:pt>
                <c:pt idx="66">
                  <c:v>630</c:v>
                </c:pt>
                <c:pt idx="67">
                  <c:v>635</c:v>
                </c:pt>
                <c:pt idx="68">
                  <c:v>640</c:v>
                </c:pt>
                <c:pt idx="69">
                  <c:v>645</c:v>
                </c:pt>
                <c:pt idx="70">
                  <c:v>650</c:v>
                </c:pt>
                <c:pt idx="71">
                  <c:v>655</c:v>
                </c:pt>
                <c:pt idx="72">
                  <c:v>660</c:v>
                </c:pt>
                <c:pt idx="73">
                  <c:v>665</c:v>
                </c:pt>
                <c:pt idx="74">
                  <c:v>670</c:v>
                </c:pt>
                <c:pt idx="75">
                  <c:v>675</c:v>
                </c:pt>
                <c:pt idx="76">
                  <c:v>680</c:v>
                </c:pt>
                <c:pt idx="77">
                  <c:v>685</c:v>
                </c:pt>
                <c:pt idx="78">
                  <c:v>690</c:v>
                </c:pt>
                <c:pt idx="79">
                  <c:v>695</c:v>
                </c:pt>
                <c:pt idx="80">
                  <c:v>700</c:v>
                </c:pt>
                <c:pt idx="81">
                  <c:v>705</c:v>
                </c:pt>
                <c:pt idx="82">
                  <c:v>710</c:v>
                </c:pt>
                <c:pt idx="83">
                  <c:v>715</c:v>
                </c:pt>
                <c:pt idx="84">
                  <c:v>720</c:v>
                </c:pt>
                <c:pt idx="85">
                  <c:v>725</c:v>
                </c:pt>
                <c:pt idx="86">
                  <c:v>730</c:v>
                </c:pt>
                <c:pt idx="87">
                  <c:v>735</c:v>
                </c:pt>
                <c:pt idx="88">
                  <c:v>740</c:v>
                </c:pt>
                <c:pt idx="89">
                  <c:v>745</c:v>
                </c:pt>
                <c:pt idx="90">
                  <c:v>750</c:v>
                </c:pt>
                <c:pt idx="91">
                  <c:v>755</c:v>
                </c:pt>
                <c:pt idx="92">
                  <c:v>760</c:v>
                </c:pt>
                <c:pt idx="93">
                  <c:v>765</c:v>
                </c:pt>
                <c:pt idx="94">
                  <c:v>770</c:v>
                </c:pt>
                <c:pt idx="95">
                  <c:v>775</c:v>
                </c:pt>
                <c:pt idx="96">
                  <c:v>780</c:v>
                </c:pt>
                <c:pt idx="97">
                  <c:v>785</c:v>
                </c:pt>
                <c:pt idx="98">
                  <c:v>790</c:v>
                </c:pt>
                <c:pt idx="99">
                  <c:v>795</c:v>
                </c:pt>
                <c:pt idx="100">
                  <c:v>800</c:v>
                </c:pt>
              </c:numCache>
            </c:numRef>
          </c:xVal>
          <c:yVal>
            <c:numRef>
              <c:f>GENERAL!$T$3:$T$103</c:f>
              <c:numCache>
                <c:formatCode>General</c:formatCode>
                <c:ptCount val="101"/>
                <c:pt idx="0">
                  <c:v>4.0999999999999996</c:v>
                </c:pt>
                <c:pt idx="1">
                  <c:v>4.0999999999999996</c:v>
                </c:pt>
                <c:pt idx="2">
                  <c:v>4.0999999999999996</c:v>
                </c:pt>
                <c:pt idx="3">
                  <c:v>4.0999999999999996</c:v>
                </c:pt>
                <c:pt idx="4">
                  <c:v>4.0999999999999996</c:v>
                </c:pt>
                <c:pt idx="5">
                  <c:v>4.0999999999999996</c:v>
                </c:pt>
                <c:pt idx="6">
                  <c:v>4.0999999999999996</c:v>
                </c:pt>
                <c:pt idx="7">
                  <c:v>4.0999999999999996</c:v>
                </c:pt>
                <c:pt idx="8">
                  <c:v>4.0999999999999996</c:v>
                </c:pt>
                <c:pt idx="9">
                  <c:v>4.0999999999999996</c:v>
                </c:pt>
                <c:pt idx="10">
                  <c:v>4.0999999999999996</c:v>
                </c:pt>
                <c:pt idx="11">
                  <c:v>4.0999999999999996</c:v>
                </c:pt>
                <c:pt idx="12">
                  <c:v>4.0999999999999996</c:v>
                </c:pt>
                <c:pt idx="13">
                  <c:v>4.0999999999999996</c:v>
                </c:pt>
                <c:pt idx="14">
                  <c:v>3.6440000000000001</c:v>
                </c:pt>
                <c:pt idx="15">
                  <c:v>4.0999999999999996</c:v>
                </c:pt>
                <c:pt idx="16">
                  <c:v>4.0999999999999996</c:v>
                </c:pt>
                <c:pt idx="17">
                  <c:v>4.0999999999999996</c:v>
                </c:pt>
                <c:pt idx="18">
                  <c:v>4.0999999999999996</c:v>
                </c:pt>
                <c:pt idx="19">
                  <c:v>4.0999999999999996</c:v>
                </c:pt>
                <c:pt idx="20">
                  <c:v>4.0999999999999996</c:v>
                </c:pt>
                <c:pt idx="21">
                  <c:v>4.0999999999999996</c:v>
                </c:pt>
                <c:pt idx="22">
                  <c:v>4.0999999999999996</c:v>
                </c:pt>
                <c:pt idx="23">
                  <c:v>4.0999999999999996</c:v>
                </c:pt>
                <c:pt idx="24">
                  <c:v>4.0999999999999996</c:v>
                </c:pt>
                <c:pt idx="25">
                  <c:v>4.0999999999999996</c:v>
                </c:pt>
                <c:pt idx="26">
                  <c:v>3.9670000000000001</c:v>
                </c:pt>
                <c:pt idx="27">
                  <c:v>4.0999999999999996</c:v>
                </c:pt>
                <c:pt idx="28">
                  <c:v>4.0999999999999996</c:v>
                </c:pt>
                <c:pt idx="29">
                  <c:v>4.0999999999999996</c:v>
                </c:pt>
                <c:pt idx="30">
                  <c:v>4.0999999999999996</c:v>
                </c:pt>
                <c:pt idx="31">
                  <c:v>4.0999999999999996</c:v>
                </c:pt>
                <c:pt idx="32">
                  <c:v>4.0999999999999996</c:v>
                </c:pt>
                <c:pt idx="33">
                  <c:v>4.0999999999999996</c:v>
                </c:pt>
                <c:pt idx="34">
                  <c:v>4.0999999999999996</c:v>
                </c:pt>
                <c:pt idx="35">
                  <c:v>4.0999999999999996</c:v>
                </c:pt>
                <c:pt idx="36">
                  <c:v>4.0999999999999996</c:v>
                </c:pt>
                <c:pt idx="37">
                  <c:v>4.0999999999999996</c:v>
                </c:pt>
                <c:pt idx="38">
                  <c:v>4.0999999999999996</c:v>
                </c:pt>
                <c:pt idx="39">
                  <c:v>4.0999999999999996</c:v>
                </c:pt>
                <c:pt idx="40">
                  <c:v>4.0999999999999996</c:v>
                </c:pt>
                <c:pt idx="41">
                  <c:v>4.0999999999999996</c:v>
                </c:pt>
                <c:pt idx="42">
                  <c:v>4.0999999999999996</c:v>
                </c:pt>
                <c:pt idx="43">
                  <c:v>4.0999999999999996</c:v>
                </c:pt>
                <c:pt idx="44">
                  <c:v>4.0999999999999996</c:v>
                </c:pt>
                <c:pt idx="45">
                  <c:v>4.0999999999999996</c:v>
                </c:pt>
                <c:pt idx="46">
                  <c:v>4.0999999999999996</c:v>
                </c:pt>
                <c:pt idx="47">
                  <c:v>4.0999999999999996</c:v>
                </c:pt>
                <c:pt idx="48">
                  <c:v>4.0999999999999996</c:v>
                </c:pt>
                <c:pt idx="49">
                  <c:v>4.0999999999999996</c:v>
                </c:pt>
                <c:pt idx="50">
                  <c:v>4.0999999999999996</c:v>
                </c:pt>
                <c:pt idx="51">
                  <c:v>4.0999999999999996</c:v>
                </c:pt>
                <c:pt idx="52">
                  <c:v>4.0999999999999996</c:v>
                </c:pt>
                <c:pt idx="53">
                  <c:v>4.0999999999999996</c:v>
                </c:pt>
                <c:pt idx="54">
                  <c:v>4.0999999999999996</c:v>
                </c:pt>
                <c:pt idx="55">
                  <c:v>4.0999999999999996</c:v>
                </c:pt>
                <c:pt idx="56">
                  <c:v>3.68</c:v>
                </c:pt>
                <c:pt idx="57">
                  <c:v>3.5109999999999997</c:v>
                </c:pt>
                <c:pt idx="58">
                  <c:v>3.8719999999999977</c:v>
                </c:pt>
                <c:pt idx="59">
                  <c:v>3.9539999999999997</c:v>
                </c:pt>
                <c:pt idx="60">
                  <c:v>3.5749999999999997</c:v>
                </c:pt>
                <c:pt idx="61">
                  <c:v>3.2570000000000001</c:v>
                </c:pt>
                <c:pt idx="62">
                  <c:v>3.383</c:v>
                </c:pt>
                <c:pt idx="63">
                  <c:v>3.3129999999999979</c:v>
                </c:pt>
                <c:pt idx="64">
                  <c:v>3.2429999999999999</c:v>
                </c:pt>
                <c:pt idx="65">
                  <c:v>3.0259999999999998</c:v>
                </c:pt>
                <c:pt idx="66">
                  <c:v>3.0670000000000002</c:v>
                </c:pt>
                <c:pt idx="67">
                  <c:v>3.0319999999999987</c:v>
                </c:pt>
                <c:pt idx="68">
                  <c:v>2.9419999999999997</c:v>
                </c:pt>
                <c:pt idx="69">
                  <c:v>3.0319999999999987</c:v>
                </c:pt>
                <c:pt idx="70">
                  <c:v>2.9129999999999976</c:v>
                </c:pt>
                <c:pt idx="71">
                  <c:v>2.86</c:v>
                </c:pt>
                <c:pt idx="72">
                  <c:v>2.8049999999999997</c:v>
                </c:pt>
                <c:pt idx="73">
                  <c:v>2.8</c:v>
                </c:pt>
                <c:pt idx="74" formatCode="#,##0">
                  <c:v>2.4709999999999988</c:v>
                </c:pt>
                <c:pt idx="75">
                  <c:v>2.8</c:v>
                </c:pt>
                <c:pt idx="76">
                  <c:v>2.7119999999999997</c:v>
                </c:pt>
                <c:pt idx="77">
                  <c:v>2.7509999999999999</c:v>
                </c:pt>
                <c:pt idx="78">
                  <c:v>2.673</c:v>
                </c:pt>
                <c:pt idx="79">
                  <c:v>2.6280000000000001</c:v>
                </c:pt>
                <c:pt idx="80">
                  <c:v>2.5840000000000001</c:v>
                </c:pt>
                <c:pt idx="81">
                  <c:v>2.5119999999999987</c:v>
                </c:pt>
                <c:pt idx="82">
                  <c:v>2.4630000000000001</c:v>
                </c:pt>
                <c:pt idx="83">
                  <c:v>2.3919999999999977</c:v>
                </c:pt>
                <c:pt idx="84">
                  <c:v>2.336999999999998</c:v>
                </c:pt>
                <c:pt idx="85">
                  <c:v>2.246</c:v>
                </c:pt>
                <c:pt idx="86">
                  <c:v>2.2010000000000001</c:v>
                </c:pt>
                <c:pt idx="87">
                  <c:v>2.1359999999999997</c:v>
                </c:pt>
                <c:pt idx="88">
                  <c:v>2.0579999999999998</c:v>
                </c:pt>
                <c:pt idx="89">
                  <c:v>1.9750000000000001</c:v>
                </c:pt>
                <c:pt idx="90">
                  <c:v>1.917</c:v>
                </c:pt>
                <c:pt idx="91">
                  <c:v>1.849</c:v>
                </c:pt>
                <c:pt idx="92">
                  <c:v>1.788</c:v>
                </c:pt>
                <c:pt idx="93">
                  <c:v>1.738</c:v>
                </c:pt>
                <c:pt idx="94">
                  <c:v>1.677</c:v>
                </c:pt>
                <c:pt idx="95">
                  <c:v>1.631</c:v>
                </c:pt>
                <c:pt idx="96">
                  <c:v>1.575</c:v>
                </c:pt>
                <c:pt idx="97">
                  <c:v>1.538</c:v>
                </c:pt>
                <c:pt idx="98">
                  <c:v>1.494999999999999</c:v>
                </c:pt>
                <c:pt idx="99">
                  <c:v>1.45</c:v>
                </c:pt>
                <c:pt idx="100">
                  <c:v>1.4159999999999975</c:v>
                </c:pt>
              </c:numCache>
            </c:numRef>
          </c:yVal>
          <c:smooth val="1"/>
        </c:ser>
        <c:dLbls>
          <c:showLegendKey val="0"/>
          <c:showVal val="0"/>
          <c:showCatName val="0"/>
          <c:showSerName val="0"/>
          <c:showPercent val="0"/>
          <c:showBubbleSize val="0"/>
        </c:dLbls>
        <c:axId val="638061272"/>
        <c:axId val="638061664"/>
      </c:scatterChart>
      <c:valAx>
        <c:axId val="638061272"/>
        <c:scaling>
          <c:orientation val="minMax"/>
          <c:max val="800"/>
          <c:min val="300"/>
        </c:scaling>
        <c:delete val="0"/>
        <c:axPos val="b"/>
        <c:title>
          <c:tx>
            <c:rich>
              <a:bodyPr/>
              <a:lstStyle/>
              <a:p>
                <a:pPr>
                  <a:defRPr/>
                </a:pPr>
                <a:r>
                  <a:rPr lang="en-US" b="1"/>
                  <a:t>Wavelength (nm)</a:t>
                </a:r>
              </a:p>
            </c:rich>
          </c:tx>
          <c:overlay val="0"/>
        </c:title>
        <c:numFmt formatCode="General" sourceLinked="1"/>
        <c:majorTickMark val="out"/>
        <c:minorTickMark val="none"/>
        <c:tickLblPos val="nextTo"/>
        <c:crossAx val="638061664"/>
        <c:crosses val="autoZero"/>
        <c:crossBetween val="midCat"/>
        <c:majorUnit val="50"/>
      </c:valAx>
      <c:valAx>
        <c:axId val="638061664"/>
        <c:scaling>
          <c:orientation val="minMax"/>
        </c:scaling>
        <c:delete val="0"/>
        <c:axPos val="l"/>
        <c:title>
          <c:tx>
            <c:rich>
              <a:bodyPr rot="-5400000" vert="horz"/>
              <a:lstStyle/>
              <a:p>
                <a:pPr>
                  <a:defRPr sz="1200"/>
                </a:pPr>
                <a:r>
                  <a:rPr lang="en-US" sz="1200" b="1"/>
                  <a:t>Absorbance (a.u)</a:t>
                </a:r>
              </a:p>
            </c:rich>
          </c:tx>
          <c:overlay val="0"/>
        </c:title>
        <c:numFmt formatCode="General" sourceLinked="1"/>
        <c:majorTickMark val="out"/>
        <c:minorTickMark val="none"/>
        <c:tickLblPos val="nextTo"/>
        <c:crossAx val="638061272"/>
        <c:crosses val="autoZero"/>
        <c:crossBetween val="midCat"/>
      </c:valAx>
    </c:plotArea>
    <c:legend>
      <c:legendPos val="r"/>
      <c:layout>
        <c:manualLayout>
          <c:xMode val="edge"/>
          <c:yMode val="edge"/>
          <c:x val="0.75742604739019959"/>
          <c:y val="3.6467546151268365E-3"/>
          <c:w val="0.23900565113257463"/>
          <c:h val="0.76324203387343892"/>
        </c:manualLayout>
      </c:layout>
      <c:overlay val="0"/>
      <c:txPr>
        <a:bodyPr/>
        <a:lstStyle/>
        <a:p>
          <a:pPr>
            <a:defRPr sz="800" b="1"/>
          </a:pPr>
          <a:endParaRPr lang="en-US"/>
        </a:p>
      </c:txPr>
    </c:legend>
    <c:plotVisOnly val="1"/>
    <c:dispBlanksAs val="gap"/>
    <c:showDLblsOverMax val="0"/>
  </c:chart>
  <c:spPr>
    <a:ln>
      <a:noFill/>
    </a:ln>
  </c:spPr>
  <c:txPr>
    <a:bodyPr/>
    <a:lstStyle/>
    <a:p>
      <a:pPr>
        <a:defRPr b="0">
          <a:latin typeface="Times New Roman" pitchFamily="18" charset="0"/>
          <a:cs typeface="Times New Roman" pitchFamily="18"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0.40816</cdr:x>
      <cdr:y>0.01629</cdr:y>
    </cdr:from>
    <cdr:to>
      <cdr:x>0.53644</cdr:x>
      <cdr:y>0.09446</cdr:y>
    </cdr:to>
    <cdr:sp macro="" textlink="">
      <cdr:nvSpPr>
        <cdr:cNvPr id="2" name="Text Box 1"/>
        <cdr:cNvSpPr txBox="1"/>
      </cdr:nvSpPr>
      <cdr:spPr>
        <a:xfrm xmlns:a="http://schemas.openxmlformats.org/drawingml/2006/main">
          <a:off x="1333500" y="47625"/>
          <a:ext cx="4191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0.48105</cdr:x>
      <cdr:y>0.03583</cdr:y>
    </cdr:from>
    <cdr:to>
      <cdr:x>0.6035</cdr:x>
      <cdr:y>0.14984</cdr:y>
    </cdr:to>
    <cdr:sp macro="" textlink="">
      <cdr:nvSpPr>
        <cdr:cNvPr id="3" name="Text Box 2"/>
        <cdr:cNvSpPr txBox="1"/>
      </cdr:nvSpPr>
      <cdr:spPr>
        <a:xfrm xmlns:a="http://schemas.openxmlformats.org/drawingml/2006/main">
          <a:off x="1571625" y="104775"/>
          <a:ext cx="4000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(C)</a:t>
          </a:r>
        </a:p>
      </cdr:txBody>
    </cdr:sp>
  </cdr:relSizeAnchor>
</c:userShapes>
</file>

<file path=word/drawings/drawing2.xml><?xml version="1.0" encoding="utf-8"?>
<c:userShapes xmlns:c="http://schemas.openxmlformats.org/drawingml/2006/chart">
  <cdr:relSizeAnchor xmlns:cdr="http://schemas.openxmlformats.org/drawingml/2006/chartDrawing">
    <cdr:from>
      <cdr:x>0.43296</cdr:x>
      <cdr:y>0</cdr:y>
    </cdr:from>
    <cdr:to>
      <cdr:x>0.60894</cdr:x>
      <cdr:y>0.10098</cdr:y>
    </cdr:to>
    <cdr:sp macro="" textlink="">
      <cdr:nvSpPr>
        <cdr:cNvPr id="2" name="Text Box 1"/>
        <cdr:cNvSpPr txBox="1"/>
      </cdr:nvSpPr>
      <cdr:spPr>
        <a:xfrm xmlns:a="http://schemas.openxmlformats.org/drawingml/2006/main">
          <a:off x="1476375" y="0"/>
          <a:ext cx="60007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(D)</a:t>
          </a:r>
        </a:p>
      </cdr:txBody>
    </cdr:sp>
  </cdr:relSizeAnchor>
</c:userShapes>
</file>

<file path=word/drawings/drawing3.xml><?xml version="1.0" encoding="utf-8"?>
<c:userShapes xmlns:c="http://schemas.openxmlformats.org/drawingml/2006/chart">
  <cdr:relSizeAnchor xmlns:cdr="http://schemas.openxmlformats.org/drawingml/2006/chartDrawing">
    <cdr:from>
      <cdr:x>0.56746</cdr:x>
      <cdr:y>0</cdr:y>
    </cdr:from>
    <cdr:to>
      <cdr:x>0.67793</cdr:x>
      <cdr:y>0.08893</cdr:y>
    </cdr:to>
    <cdr:sp macro="" textlink="">
      <cdr:nvSpPr>
        <cdr:cNvPr id="2" name="Text Box 1"/>
        <cdr:cNvSpPr txBox="1"/>
      </cdr:nvSpPr>
      <cdr:spPr>
        <a:xfrm xmlns:a="http://schemas.openxmlformats.org/drawingml/2006/main">
          <a:off x="2718725" y="-5791200"/>
          <a:ext cx="52930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9</Pages>
  <Words>1524</Words>
  <Characters>8687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2018-07-26T07:08:00Z</dcterms:created>
  <dcterms:modified xsi:type="dcterms:W3CDTF">2018-07-26T07:08:00Z</dcterms:modified>
</cp:coreProperties>
</file>