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C5282" w14:textId="0D1AB52D" w:rsidR="00B01C00" w:rsidRPr="007169FC" w:rsidRDefault="00B01C00">
      <w:pPr>
        <w:rPr>
          <w:rFonts w:ascii="Times New Roman" w:hAnsi="Times New Roman"/>
          <w:sz w:val="22"/>
          <w:szCs w:val="22"/>
        </w:rPr>
      </w:pPr>
      <w:r w:rsidRPr="007169FC">
        <w:rPr>
          <w:rFonts w:ascii="Times New Roman" w:hAnsi="Times New Roman"/>
          <w:b/>
        </w:rPr>
        <w:t xml:space="preserve">Table </w:t>
      </w:r>
      <w:r w:rsidR="00B23F3C" w:rsidRPr="007169FC">
        <w:rPr>
          <w:rFonts w:ascii="Times New Roman" w:hAnsi="Times New Roman"/>
          <w:b/>
        </w:rPr>
        <w:t>S</w:t>
      </w:r>
      <w:r w:rsidRPr="007169FC">
        <w:rPr>
          <w:rFonts w:ascii="Times New Roman" w:hAnsi="Times New Roman"/>
          <w:b/>
        </w:rPr>
        <w:t>1:</w:t>
      </w:r>
      <w:r w:rsidRPr="007169FC">
        <w:rPr>
          <w:rFonts w:ascii="Times New Roman" w:hAnsi="Times New Roman"/>
        </w:rPr>
        <w:t xml:space="preserve"> </w:t>
      </w:r>
      <w:r w:rsidRPr="007169FC">
        <w:rPr>
          <w:rFonts w:ascii="Times New Roman" w:hAnsi="Times New Roman"/>
          <w:sz w:val="22"/>
          <w:szCs w:val="22"/>
        </w:rPr>
        <w:t xml:space="preserve">List of included feeding link references </w:t>
      </w:r>
    </w:p>
    <w:tbl>
      <w:tblPr>
        <w:tblpPr w:leftFromText="180" w:rightFromText="180" w:vertAnchor="text" w:tblpY="1"/>
        <w:tblOverlap w:val="never"/>
        <w:tblW w:w="6620" w:type="dxa"/>
        <w:tblLayout w:type="fixed"/>
        <w:tblLook w:val="04A0" w:firstRow="1" w:lastRow="0" w:firstColumn="1" w:lastColumn="0" w:noHBand="0" w:noVBand="1"/>
      </w:tblPr>
      <w:tblGrid>
        <w:gridCol w:w="3261"/>
        <w:gridCol w:w="3359"/>
      </w:tblGrid>
      <w:tr w:rsidR="00B01C00" w:rsidRPr="007169FC" w14:paraId="4CAC61AB" w14:textId="77777777" w:rsidTr="00C8548A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5834" w14:textId="77777777" w:rsidR="00B01C00" w:rsidRPr="007169FC" w:rsidRDefault="00B01C00" w:rsidP="00C8548A">
            <w:pPr>
              <w:ind w:right="37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7169F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Benthic feeding fish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C305" w14:textId="77777777" w:rsidR="00B01C00" w:rsidRPr="007169FC" w:rsidRDefault="00B01C00" w:rsidP="00C8548A">
            <w:pPr>
              <w:ind w:left="-109" w:right="37"/>
              <w:jc w:val="righ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7169F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example of feeding reference</w:t>
            </w:r>
          </w:p>
        </w:tc>
      </w:tr>
      <w:tr w:rsidR="00B01C00" w:rsidRPr="007169FC" w14:paraId="34680654" w14:textId="77777777" w:rsidTr="00C8548A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2BC892" w14:textId="77777777" w:rsidR="00B01C00" w:rsidRPr="007169FC" w:rsidRDefault="00B01C00" w:rsidP="00C8548A">
            <w:pPr>
              <w:rPr>
                <w:rFonts w:ascii="Times New Roman" w:eastAsia="Times New Roman" w:hAnsi="Times New Roman"/>
                <w:i/>
                <w:color w:val="000000"/>
                <w:lang w:val="en-US"/>
              </w:rPr>
            </w:pPr>
            <w:proofErr w:type="spellStart"/>
            <w:r w:rsidRPr="007169FC">
              <w:rPr>
                <w:rFonts w:ascii="Times New Roman" w:eastAsia="Times New Roman" w:hAnsi="Times New Roman"/>
                <w:i/>
                <w:color w:val="000000"/>
                <w:lang w:val="en-US"/>
              </w:rPr>
              <w:t>Abramis</w:t>
            </w:r>
            <w:proofErr w:type="spellEnd"/>
            <w:r w:rsidRPr="007169FC">
              <w:rPr>
                <w:rFonts w:ascii="Times New Roman" w:eastAsia="Times New Roman" w:hAnsi="Times New Roman"/>
                <w:i/>
                <w:color w:val="000000"/>
                <w:lang w:val="en-US"/>
              </w:rPr>
              <w:t xml:space="preserve"> </w:t>
            </w:r>
            <w:proofErr w:type="spellStart"/>
            <w:r w:rsidRPr="007169FC">
              <w:rPr>
                <w:rFonts w:ascii="Times New Roman" w:eastAsia="Times New Roman" w:hAnsi="Times New Roman"/>
                <w:i/>
                <w:color w:val="000000"/>
                <w:lang w:val="en-US"/>
              </w:rPr>
              <w:t>bjoerkna</w:t>
            </w:r>
            <w:proofErr w:type="spellEnd"/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BA4EA7" w14:textId="77777777" w:rsidR="00B01C00" w:rsidRPr="007169FC" w:rsidRDefault="00B01C00" w:rsidP="00C8548A">
            <w:pPr>
              <w:ind w:right="279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7169FC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</w:tr>
      <w:tr w:rsidR="00B01C00" w:rsidRPr="007169FC" w14:paraId="034469C4" w14:textId="77777777" w:rsidTr="00C8548A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9E0F" w14:textId="77777777" w:rsidR="00B01C00" w:rsidRPr="007169FC" w:rsidRDefault="00B01C00" w:rsidP="00C8548A">
            <w:pPr>
              <w:rPr>
                <w:rFonts w:ascii="Times New Roman" w:eastAsia="Times New Roman" w:hAnsi="Times New Roman"/>
                <w:i/>
                <w:color w:val="000000"/>
                <w:lang w:val="en-US"/>
              </w:rPr>
            </w:pPr>
            <w:proofErr w:type="spellStart"/>
            <w:r w:rsidRPr="007169FC">
              <w:rPr>
                <w:rFonts w:ascii="Times New Roman" w:eastAsia="Times New Roman" w:hAnsi="Times New Roman"/>
                <w:i/>
                <w:color w:val="000000"/>
                <w:lang w:val="en-US"/>
              </w:rPr>
              <w:t>Abramis</w:t>
            </w:r>
            <w:proofErr w:type="spellEnd"/>
            <w:r w:rsidRPr="007169FC">
              <w:rPr>
                <w:rFonts w:ascii="Times New Roman" w:eastAsia="Times New Roman" w:hAnsi="Times New Roman"/>
                <w:i/>
                <w:color w:val="000000"/>
                <w:lang w:val="en-US"/>
              </w:rPr>
              <w:t xml:space="preserve"> </w:t>
            </w:r>
            <w:proofErr w:type="spellStart"/>
            <w:r w:rsidRPr="007169FC">
              <w:rPr>
                <w:rFonts w:ascii="Times New Roman" w:eastAsia="Times New Roman" w:hAnsi="Times New Roman"/>
                <w:i/>
                <w:color w:val="000000"/>
                <w:lang w:val="en-US"/>
              </w:rPr>
              <w:t>brama</w:t>
            </w:r>
            <w:proofErr w:type="spellEnd"/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5B40" w14:textId="77777777" w:rsidR="00B01C00" w:rsidRPr="007169FC" w:rsidRDefault="00B01C00" w:rsidP="00C8548A">
            <w:pPr>
              <w:ind w:right="279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7169FC">
              <w:rPr>
                <w:rFonts w:ascii="Times New Roman" w:eastAsia="Times New Roman" w:hAnsi="Times New Roman"/>
                <w:color w:val="000000"/>
                <w:lang w:val="en-US"/>
              </w:rPr>
              <w:t>4, 13</w:t>
            </w:r>
          </w:p>
        </w:tc>
      </w:tr>
      <w:tr w:rsidR="00B01C00" w:rsidRPr="007169FC" w14:paraId="3AB56EA1" w14:textId="77777777" w:rsidTr="00C8548A">
        <w:trPr>
          <w:trHeight w:val="32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9A2A90" w14:textId="77777777" w:rsidR="00B01C00" w:rsidRPr="007169FC" w:rsidRDefault="00B01C00" w:rsidP="00C8548A">
            <w:pPr>
              <w:rPr>
                <w:rFonts w:ascii="Times New Roman" w:eastAsia="Times New Roman" w:hAnsi="Times New Roman"/>
                <w:i/>
                <w:color w:val="000000"/>
                <w:lang w:val="en-US"/>
              </w:rPr>
            </w:pPr>
            <w:proofErr w:type="spellStart"/>
            <w:r w:rsidRPr="007169FC">
              <w:rPr>
                <w:rFonts w:ascii="Times New Roman" w:eastAsia="Times New Roman" w:hAnsi="Times New Roman"/>
                <w:i/>
                <w:color w:val="000000"/>
                <w:lang w:val="en-US"/>
              </w:rPr>
              <w:t>Clupea</w:t>
            </w:r>
            <w:proofErr w:type="spellEnd"/>
            <w:r w:rsidRPr="007169FC">
              <w:rPr>
                <w:rFonts w:ascii="Times New Roman" w:eastAsia="Times New Roman" w:hAnsi="Times New Roman"/>
                <w:i/>
                <w:color w:val="000000"/>
                <w:lang w:val="en-US"/>
              </w:rPr>
              <w:t xml:space="preserve"> </w:t>
            </w:r>
            <w:proofErr w:type="spellStart"/>
            <w:r w:rsidRPr="007169FC">
              <w:rPr>
                <w:rFonts w:ascii="Times New Roman" w:eastAsia="Times New Roman" w:hAnsi="Times New Roman"/>
                <w:i/>
                <w:color w:val="000000"/>
                <w:lang w:val="en-US"/>
              </w:rPr>
              <w:t>harengus</w:t>
            </w:r>
            <w:proofErr w:type="spellEnd"/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5FD685" w14:textId="77777777" w:rsidR="00B01C00" w:rsidRPr="007169FC" w:rsidRDefault="00B01C00" w:rsidP="00C8548A">
            <w:pPr>
              <w:ind w:right="279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7169FC">
              <w:rPr>
                <w:rFonts w:ascii="Times New Roman" w:eastAsia="Times New Roman" w:hAnsi="Times New Roman"/>
                <w:color w:val="000000"/>
                <w:lang w:val="en-US"/>
              </w:rPr>
              <w:t>3, 13, 14</w:t>
            </w:r>
          </w:p>
        </w:tc>
      </w:tr>
      <w:tr w:rsidR="00B01C00" w:rsidRPr="007169FC" w14:paraId="33E5BAB7" w14:textId="77777777" w:rsidTr="00C8548A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E6CF" w14:textId="77777777" w:rsidR="00B01C00" w:rsidRPr="007169FC" w:rsidRDefault="00B01C00" w:rsidP="00C8548A">
            <w:pPr>
              <w:rPr>
                <w:rFonts w:ascii="Times New Roman" w:eastAsia="Times New Roman" w:hAnsi="Times New Roman"/>
                <w:i/>
                <w:color w:val="000000"/>
                <w:lang w:val="en-US"/>
              </w:rPr>
            </w:pPr>
            <w:proofErr w:type="spellStart"/>
            <w:r w:rsidRPr="007169FC">
              <w:rPr>
                <w:rFonts w:ascii="Times New Roman" w:eastAsia="Times New Roman" w:hAnsi="Times New Roman"/>
                <w:i/>
                <w:color w:val="000000"/>
                <w:lang w:val="en-US"/>
              </w:rPr>
              <w:t>Coregonus</w:t>
            </w:r>
            <w:proofErr w:type="spellEnd"/>
            <w:r w:rsidRPr="007169FC">
              <w:rPr>
                <w:rFonts w:ascii="Times New Roman" w:eastAsia="Times New Roman" w:hAnsi="Times New Roman"/>
                <w:i/>
                <w:color w:val="000000"/>
                <w:lang w:val="en-US"/>
              </w:rPr>
              <w:t xml:space="preserve"> </w:t>
            </w:r>
            <w:proofErr w:type="spellStart"/>
            <w:r w:rsidRPr="007169FC">
              <w:rPr>
                <w:rFonts w:ascii="Times New Roman" w:eastAsia="Times New Roman" w:hAnsi="Times New Roman"/>
                <w:i/>
                <w:color w:val="000000"/>
                <w:lang w:val="en-US"/>
              </w:rPr>
              <w:t>lavaretus</w:t>
            </w:r>
            <w:proofErr w:type="spellEnd"/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889D" w14:textId="77777777" w:rsidR="00B01C00" w:rsidRPr="007169FC" w:rsidRDefault="00B01C00" w:rsidP="00C8548A">
            <w:pPr>
              <w:ind w:right="279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7169FC">
              <w:rPr>
                <w:rFonts w:ascii="Times New Roman" w:eastAsia="Times New Roman" w:hAnsi="Times New Roman"/>
                <w:color w:val="000000"/>
                <w:lang w:val="en-US"/>
              </w:rPr>
              <w:t>12, 3, 7</w:t>
            </w:r>
          </w:p>
        </w:tc>
      </w:tr>
      <w:tr w:rsidR="00B01C00" w:rsidRPr="007169FC" w14:paraId="7FE1F1A6" w14:textId="77777777" w:rsidTr="00C8548A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38C37E" w14:textId="77777777" w:rsidR="00B01C00" w:rsidRPr="007169FC" w:rsidRDefault="00B01C00" w:rsidP="00C8548A">
            <w:pPr>
              <w:rPr>
                <w:rFonts w:ascii="Times New Roman" w:eastAsia="Times New Roman" w:hAnsi="Times New Roman"/>
                <w:i/>
                <w:color w:val="000000"/>
                <w:lang w:val="en-US"/>
              </w:rPr>
            </w:pPr>
            <w:proofErr w:type="spellStart"/>
            <w:r w:rsidRPr="007169FC">
              <w:rPr>
                <w:rFonts w:ascii="Times New Roman" w:eastAsia="Times New Roman" w:hAnsi="Times New Roman"/>
                <w:i/>
                <w:color w:val="000000"/>
                <w:lang w:val="en-US"/>
              </w:rPr>
              <w:t>Gymnocephalus</w:t>
            </w:r>
            <w:proofErr w:type="spellEnd"/>
            <w:r w:rsidRPr="007169FC">
              <w:rPr>
                <w:rFonts w:ascii="Times New Roman" w:eastAsia="Times New Roman" w:hAnsi="Times New Roman"/>
                <w:i/>
                <w:color w:val="000000"/>
                <w:lang w:val="en-US"/>
              </w:rPr>
              <w:t xml:space="preserve"> </w:t>
            </w:r>
            <w:proofErr w:type="spellStart"/>
            <w:r w:rsidRPr="007169FC">
              <w:rPr>
                <w:rFonts w:ascii="Times New Roman" w:eastAsia="Times New Roman" w:hAnsi="Times New Roman"/>
                <w:i/>
                <w:color w:val="000000"/>
                <w:lang w:val="en-US"/>
              </w:rPr>
              <w:t>cernuus</w:t>
            </w:r>
            <w:proofErr w:type="spellEnd"/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B0776B" w14:textId="77777777" w:rsidR="00B01C00" w:rsidRPr="007169FC" w:rsidRDefault="00B01C00" w:rsidP="00C8548A">
            <w:pPr>
              <w:ind w:right="279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7169FC">
              <w:rPr>
                <w:rFonts w:ascii="Times New Roman" w:eastAsia="Times New Roman" w:hAnsi="Times New Roman"/>
                <w:color w:val="000000"/>
                <w:lang w:val="en-US"/>
              </w:rPr>
              <w:t xml:space="preserve">9, 10, 13 </w:t>
            </w:r>
          </w:p>
        </w:tc>
      </w:tr>
      <w:tr w:rsidR="00B01C00" w:rsidRPr="007169FC" w14:paraId="6E8D88AB" w14:textId="77777777" w:rsidTr="00C8548A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6CD6" w14:textId="77777777" w:rsidR="00B01C00" w:rsidRPr="007169FC" w:rsidRDefault="00B01C00" w:rsidP="00C8548A">
            <w:pPr>
              <w:rPr>
                <w:rFonts w:ascii="Times New Roman" w:eastAsia="Times New Roman" w:hAnsi="Times New Roman"/>
                <w:i/>
                <w:color w:val="000000"/>
                <w:lang w:val="en-US"/>
              </w:rPr>
            </w:pPr>
            <w:proofErr w:type="spellStart"/>
            <w:r w:rsidRPr="007169FC">
              <w:rPr>
                <w:rFonts w:ascii="Times New Roman" w:eastAsia="Times New Roman" w:hAnsi="Times New Roman"/>
                <w:i/>
                <w:color w:val="000000"/>
                <w:lang w:val="en-US"/>
              </w:rPr>
              <w:t>Leuciscus</w:t>
            </w:r>
            <w:proofErr w:type="spellEnd"/>
            <w:r w:rsidRPr="007169FC">
              <w:rPr>
                <w:rFonts w:ascii="Times New Roman" w:eastAsia="Times New Roman" w:hAnsi="Times New Roman"/>
                <w:i/>
                <w:color w:val="000000"/>
                <w:lang w:val="en-US"/>
              </w:rPr>
              <w:t xml:space="preserve"> </w:t>
            </w:r>
            <w:proofErr w:type="spellStart"/>
            <w:r w:rsidRPr="007169FC">
              <w:rPr>
                <w:rFonts w:ascii="Times New Roman" w:eastAsia="Times New Roman" w:hAnsi="Times New Roman"/>
                <w:i/>
                <w:color w:val="000000"/>
                <w:lang w:val="en-US"/>
              </w:rPr>
              <w:t>idus</w:t>
            </w:r>
            <w:proofErr w:type="spellEnd"/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0737" w14:textId="77777777" w:rsidR="00B01C00" w:rsidRPr="007169FC" w:rsidRDefault="00B01C00" w:rsidP="00C8548A">
            <w:pPr>
              <w:ind w:right="279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7169FC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</w:tr>
      <w:tr w:rsidR="00B01C00" w:rsidRPr="007169FC" w14:paraId="323502CF" w14:textId="77777777" w:rsidTr="00C8548A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C0F118" w14:textId="77777777" w:rsidR="00B01C00" w:rsidRPr="007169FC" w:rsidRDefault="00B01C00" w:rsidP="00C8548A">
            <w:pPr>
              <w:rPr>
                <w:rFonts w:ascii="Times New Roman" w:eastAsia="Times New Roman" w:hAnsi="Times New Roman"/>
                <w:i/>
                <w:color w:val="000000"/>
                <w:lang w:val="en-US"/>
              </w:rPr>
            </w:pPr>
            <w:proofErr w:type="spellStart"/>
            <w:r w:rsidRPr="007169FC">
              <w:rPr>
                <w:rFonts w:ascii="Times New Roman" w:eastAsia="Times New Roman" w:hAnsi="Times New Roman"/>
                <w:i/>
                <w:color w:val="000000"/>
                <w:lang w:val="en-US"/>
              </w:rPr>
              <w:t>Osmerus</w:t>
            </w:r>
            <w:proofErr w:type="spellEnd"/>
            <w:r w:rsidRPr="007169FC">
              <w:rPr>
                <w:rFonts w:ascii="Times New Roman" w:eastAsia="Times New Roman" w:hAnsi="Times New Roman"/>
                <w:i/>
                <w:color w:val="000000"/>
                <w:lang w:val="en-US"/>
              </w:rPr>
              <w:t xml:space="preserve"> </w:t>
            </w:r>
            <w:proofErr w:type="spellStart"/>
            <w:r w:rsidRPr="007169FC">
              <w:rPr>
                <w:rFonts w:ascii="Times New Roman" w:eastAsia="Times New Roman" w:hAnsi="Times New Roman"/>
                <w:i/>
                <w:color w:val="000000"/>
                <w:lang w:val="en-US"/>
              </w:rPr>
              <w:t>eperlanus</w:t>
            </w:r>
            <w:proofErr w:type="spellEnd"/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EE11FD" w14:textId="77777777" w:rsidR="00B01C00" w:rsidRPr="007169FC" w:rsidRDefault="00B01C00" w:rsidP="00C8548A">
            <w:pPr>
              <w:ind w:right="279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7169FC">
              <w:rPr>
                <w:rFonts w:ascii="Times New Roman" w:eastAsia="Times New Roman" w:hAnsi="Times New Roman"/>
                <w:color w:val="000000"/>
                <w:lang w:val="en-US"/>
              </w:rPr>
              <w:t>3, 11</w:t>
            </w:r>
          </w:p>
        </w:tc>
      </w:tr>
      <w:tr w:rsidR="00B01C00" w:rsidRPr="007169FC" w14:paraId="36637038" w14:textId="77777777" w:rsidTr="00C8548A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8841" w14:textId="77777777" w:rsidR="00B01C00" w:rsidRPr="007169FC" w:rsidRDefault="00B01C00" w:rsidP="00C8548A">
            <w:pPr>
              <w:rPr>
                <w:rFonts w:ascii="Times New Roman" w:eastAsia="Times New Roman" w:hAnsi="Times New Roman"/>
                <w:i/>
                <w:color w:val="000000"/>
                <w:lang w:val="en-US"/>
              </w:rPr>
            </w:pPr>
            <w:proofErr w:type="spellStart"/>
            <w:r w:rsidRPr="007169FC">
              <w:rPr>
                <w:rFonts w:ascii="Times New Roman" w:eastAsia="Times New Roman" w:hAnsi="Times New Roman"/>
                <w:i/>
                <w:color w:val="000000"/>
                <w:lang w:val="en-US"/>
              </w:rPr>
              <w:t>Perca</w:t>
            </w:r>
            <w:proofErr w:type="spellEnd"/>
            <w:r w:rsidRPr="007169FC">
              <w:rPr>
                <w:rFonts w:ascii="Times New Roman" w:eastAsia="Times New Roman" w:hAnsi="Times New Roman"/>
                <w:i/>
                <w:color w:val="000000"/>
                <w:lang w:val="en-US"/>
              </w:rPr>
              <w:t xml:space="preserve"> </w:t>
            </w:r>
            <w:proofErr w:type="spellStart"/>
            <w:r w:rsidRPr="007169FC">
              <w:rPr>
                <w:rFonts w:ascii="Times New Roman" w:eastAsia="Times New Roman" w:hAnsi="Times New Roman"/>
                <w:i/>
                <w:color w:val="000000"/>
                <w:lang w:val="en-US"/>
              </w:rPr>
              <w:t>fluviatilis</w:t>
            </w:r>
            <w:proofErr w:type="spellEnd"/>
            <w:r w:rsidRPr="007169FC">
              <w:rPr>
                <w:rFonts w:ascii="Times New Roman" w:eastAsia="Times New Roman" w:hAnsi="Times New Roman"/>
                <w:i/>
                <w:color w:val="000000"/>
                <w:lang w:val="en-US"/>
              </w:rPr>
              <w:t xml:space="preserve"> 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0347" w14:textId="77777777" w:rsidR="00B01C00" w:rsidRPr="007169FC" w:rsidRDefault="00B01C00" w:rsidP="00C8548A">
            <w:pPr>
              <w:ind w:right="279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7169FC">
              <w:rPr>
                <w:rFonts w:ascii="Times New Roman" w:eastAsia="Times New Roman" w:hAnsi="Times New Roman"/>
                <w:color w:val="000000"/>
                <w:lang w:val="en-US"/>
              </w:rPr>
              <w:t>8, 13</w:t>
            </w:r>
          </w:p>
        </w:tc>
      </w:tr>
      <w:tr w:rsidR="00B01C00" w:rsidRPr="007169FC" w14:paraId="08E37039" w14:textId="77777777" w:rsidTr="00C8548A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D4DB61" w14:textId="77777777" w:rsidR="00B01C00" w:rsidRPr="007169FC" w:rsidRDefault="00B01C00" w:rsidP="00C8548A">
            <w:pPr>
              <w:rPr>
                <w:rFonts w:ascii="Times New Roman" w:eastAsia="Times New Roman" w:hAnsi="Times New Roman"/>
                <w:i/>
                <w:color w:val="000000"/>
                <w:lang w:val="en-US"/>
              </w:rPr>
            </w:pPr>
            <w:proofErr w:type="spellStart"/>
            <w:r w:rsidRPr="007169FC">
              <w:rPr>
                <w:rFonts w:ascii="Times New Roman" w:eastAsia="Times New Roman" w:hAnsi="Times New Roman"/>
                <w:i/>
                <w:color w:val="000000"/>
                <w:lang w:val="en-US"/>
              </w:rPr>
              <w:t>Platichthys</w:t>
            </w:r>
            <w:proofErr w:type="spellEnd"/>
            <w:r w:rsidRPr="007169FC">
              <w:rPr>
                <w:rFonts w:ascii="Times New Roman" w:eastAsia="Times New Roman" w:hAnsi="Times New Roman"/>
                <w:i/>
                <w:color w:val="000000"/>
                <w:lang w:val="en-US"/>
              </w:rPr>
              <w:t xml:space="preserve"> </w:t>
            </w:r>
            <w:proofErr w:type="spellStart"/>
            <w:r w:rsidRPr="007169FC">
              <w:rPr>
                <w:rFonts w:ascii="Times New Roman" w:eastAsia="Times New Roman" w:hAnsi="Times New Roman"/>
                <w:i/>
                <w:color w:val="000000"/>
                <w:lang w:val="en-US"/>
              </w:rPr>
              <w:t>flesus</w:t>
            </w:r>
            <w:proofErr w:type="spellEnd"/>
            <w:r w:rsidRPr="007169FC">
              <w:rPr>
                <w:rFonts w:ascii="Times New Roman" w:eastAsia="Times New Roman" w:hAnsi="Times New Roman"/>
                <w:i/>
                <w:color w:val="000000"/>
                <w:lang w:val="en-US"/>
              </w:rPr>
              <w:t xml:space="preserve"> 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F0D335" w14:textId="77777777" w:rsidR="00B01C00" w:rsidRPr="007169FC" w:rsidRDefault="00B01C00" w:rsidP="00C8548A">
            <w:pPr>
              <w:ind w:right="279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7169FC">
              <w:rPr>
                <w:rFonts w:ascii="Times New Roman" w:eastAsia="Times New Roman" w:hAnsi="Times New Roman"/>
                <w:color w:val="000000"/>
                <w:lang w:val="en-US"/>
              </w:rPr>
              <w:t>1, 4, 14</w:t>
            </w:r>
          </w:p>
        </w:tc>
      </w:tr>
      <w:tr w:rsidR="00B01C00" w:rsidRPr="007169FC" w14:paraId="0B156101" w14:textId="77777777" w:rsidTr="00C8548A">
        <w:trPr>
          <w:trHeight w:val="320"/>
        </w:trPr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F7A0" w14:textId="77777777" w:rsidR="00B01C00" w:rsidRPr="007169FC" w:rsidRDefault="00B01C00" w:rsidP="00C8548A">
            <w:pPr>
              <w:rPr>
                <w:rFonts w:ascii="Times New Roman" w:eastAsia="Times New Roman" w:hAnsi="Times New Roman"/>
                <w:i/>
                <w:color w:val="000000"/>
                <w:lang w:val="en-US"/>
              </w:rPr>
            </w:pPr>
            <w:proofErr w:type="spellStart"/>
            <w:r w:rsidRPr="007169FC">
              <w:rPr>
                <w:rFonts w:ascii="Times New Roman" w:eastAsia="Times New Roman" w:hAnsi="Times New Roman"/>
                <w:i/>
                <w:color w:val="000000"/>
                <w:lang w:val="en-US"/>
              </w:rPr>
              <w:t>Rutilus</w:t>
            </w:r>
            <w:proofErr w:type="spellEnd"/>
            <w:r w:rsidRPr="007169FC">
              <w:rPr>
                <w:rFonts w:ascii="Times New Roman" w:eastAsia="Times New Roman" w:hAnsi="Times New Roman"/>
                <w:i/>
                <w:color w:val="000000"/>
                <w:lang w:val="en-US"/>
              </w:rPr>
              <w:t xml:space="preserve"> </w:t>
            </w:r>
            <w:proofErr w:type="spellStart"/>
            <w:r w:rsidRPr="007169FC">
              <w:rPr>
                <w:rFonts w:ascii="Times New Roman" w:eastAsia="Times New Roman" w:hAnsi="Times New Roman"/>
                <w:i/>
                <w:color w:val="000000"/>
                <w:lang w:val="en-US"/>
              </w:rPr>
              <w:t>rutilus</w:t>
            </w:r>
            <w:proofErr w:type="spellEnd"/>
          </w:p>
        </w:tc>
        <w:tc>
          <w:tcPr>
            <w:tcW w:w="33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8274" w14:textId="77777777" w:rsidR="00B01C00" w:rsidRPr="007169FC" w:rsidRDefault="00B01C00" w:rsidP="00C8548A">
            <w:pPr>
              <w:ind w:right="279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7169FC">
              <w:rPr>
                <w:rFonts w:ascii="Times New Roman" w:eastAsia="Times New Roman" w:hAnsi="Times New Roman"/>
                <w:color w:val="000000"/>
                <w:lang w:val="en-US"/>
              </w:rPr>
              <w:t>2, 6, 13</w:t>
            </w:r>
          </w:p>
        </w:tc>
      </w:tr>
      <w:tr w:rsidR="00B01C00" w:rsidRPr="007169FC" w14:paraId="382DE8BB" w14:textId="77777777" w:rsidTr="00C8548A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371411" w14:textId="77777777" w:rsidR="00B01C00" w:rsidRPr="007169FC" w:rsidRDefault="00B01C00" w:rsidP="00C8548A">
            <w:pPr>
              <w:rPr>
                <w:rFonts w:ascii="Times New Roman" w:eastAsia="Times New Roman" w:hAnsi="Times New Roman"/>
                <w:i/>
                <w:color w:val="000000"/>
                <w:lang w:val="en-US"/>
              </w:rPr>
            </w:pPr>
            <w:proofErr w:type="spellStart"/>
            <w:r w:rsidRPr="007169FC">
              <w:rPr>
                <w:rFonts w:ascii="Times New Roman" w:eastAsia="Times New Roman" w:hAnsi="Times New Roman"/>
                <w:i/>
                <w:color w:val="000000"/>
                <w:lang w:val="en-US"/>
              </w:rPr>
              <w:t>Triglopsis</w:t>
            </w:r>
            <w:proofErr w:type="spellEnd"/>
            <w:r w:rsidRPr="007169FC">
              <w:rPr>
                <w:rFonts w:ascii="Times New Roman" w:eastAsia="Times New Roman" w:hAnsi="Times New Roman"/>
                <w:i/>
                <w:color w:val="000000"/>
                <w:lang w:val="en-US"/>
              </w:rPr>
              <w:t xml:space="preserve"> </w:t>
            </w:r>
            <w:proofErr w:type="spellStart"/>
            <w:r w:rsidRPr="007169FC">
              <w:rPr>
                <w:rFonts w:ascii="Times New Roman" w:eastAsia="Times New Roman" w:hAnsi="Times New Roman"/>
                <w:i/>
                <w:color w:val="000000"/>
                <w:lang w:val="en-US"/>
              </w:rPr>
              <w:t>quadricornis</w:t>
            </w:r>
            <w:proofErr w:type="spellEnd"/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09AC90" w14:textId="77777777" w:rsidR="00B01C00" w:rsidRPr="007169FC" w:rsidRDefault="00B01C00" w:rsidP="00C8548A">
            <w:pPr>
              <w:ind w:right="279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7169FC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</w:tr>
    </w:tbl>
    <w:p w14:paraId="66F8BAC7" w14:textId="7603C348" w:rsidR="00B01C00" w:rsidRPr="007169FC" w:rsidRDefault="00C8548A">
      <w:pPr>
        <w:rPr>
          <w:rFonts w:ascii="Times New Roman" w:hAnsi="Times New Roman"/>
        </w:rPr>
      </w:pPr>
      <w:bookmarkStart w:id="0" w:name="_GoBack"/>
      <w:bookmarkEnd w:id="0"/>
      <w:r w:rsidRPr="007169FC">
        <w:rPr>
          <w:rFonts w:ascii="Times New Roman" w:hAnsi="Times New Roman"/>
        </w:rPr>
        <w:br w:type="textWrapping" w:clear="all"/>
      </w:r>
    </w:p>
    <w:p w14:paraId="55A4AE9F" w14:textId="4F17D888" w:rsidR="001B63A4" w:rsidRPr="007169FC" w:rsidRDefault="001B63A4" w:rsidP="00E92E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567" w:right="57" w:hanging="567"/>
        <w:rPr>
          <w:rFonts w:ascii="Times New Roman" w:eastAsia="Times New Roman" w:hAnsi="Times New Roman"/>
          <w:noProof/>
          <w:sz w:val="22"/>
          <w:szCs w:val="22"/>
        </w:rPr>
      </w:pPr>
      <w:r w:rsidRPr="007169FC">
        <w:rPr>
          <w:rFonts w:ascii="Times New Roman" w:hAnsi="Times New Roman"/>
          <w:sz w:val="22"/>
          <w:szCs w:val="22"/>
        </w:rPr>
        <w:fldChar w:fldCharType="begin" w:fldLock="1"/>
      </w:r>
      <w:r w:rsidRPr="007169FC">
        <w:rPr>
          <w:rFonts w:ascii="Times New Roman" w:hAnsi="Times New Roman"/>
          <w:sz w:val="22"/>
          <w:szCs w:val="22"/>
        </w:rPr>
        <w:instrText xml:space="preserve">ADDIN Mendeley Bibliography CSL_BIBLIOGRAPHY </w:instrText>
      </w:r>
      <w:r w:rsidRPr="007169FC">
        <w:rPr>
          <w:rFonts w:ascii="Times New Roman" w:hAnsi="Times New Roman"/>
          <w:sz w:val="22"/>
          <w:szCs w:val="22"/>
        </w:rPr>
        <w:fldChar w:fldCharType="separate"/>
      </w:r>
      <w:r w:rsidRPr="007169FC">
        <w:rPr>
          <w:rFonts w:ascii="Times New Roman" w:eastAsia="Times New Roman" w:hAnsi="Times New Roman"/>
          <w:noProof/>
          <w:sz w:val="22"/>
          <w:szCs w:val="22"/>
        </w:rPr>
        <w:t xml:space="preserve">Aarnio, K., Bonsdorff, E. &amp; Rosenback, N. (1996) Food and feeding habits of juvenile flounder platichthys flesus (l.), and turbot </w:t>
      </w:r>
      <w:r w:rsidR="00BB4C5D" w:rsidRPr="007169FC">
        <w:rPr>
          <w:rFonts w:ascii="Times New Roman" w:eastAsia="Times New Roman" w:hAnsi="Times New Roman"/>
          <w:noProof/>
          <w:sz w:val="22"/>
          <w:szCs w:val="22"/>
        </w:rPr>
        <w:t>scophthalmus maximus l. in the Å</w:t>
      </w:r>
      <w:r w:rsidRPr="007169FC">
        <w:rPr>
          <w:rFonts w:ascii="Times New Roman" w:eastAsia="Times New Roman" w:hAnsi="Times New Roman"/>
          <w:noProof/>
          <w:sz w:val="22"/>
          <w:szCs w:val="22"/>
        </w:rPr>
        <w:t xml:space="preserve">land archipelago, northern baltic sea. </w:t>
      </w:r>
      <w:r w:rsidR="00D603D4" w:rsidRPr="007169FC">
        <w:rPr>
          <w:rFonts w:ascii="Times New Roman" w:eastAsia="Times New Roman" w:hAnsi="Times New Roman"/>
          <w:i/>
          <w:noProof/>
          <w:sz w:val="22"/>
          <w:szCs w:val="22"/>
        </w:rPr>
        <w:t>Journal of Sea Research</w:t>
      </w:r>
      <w:r w:rsidRPr="007169FC">
        <w:rPr>
          <w:rFonts w:ascii="Times New Roman" w:eastAsia="Times New Roman" w:hAnsi="Times New Roman"/>
          <w:noProof/>
          <w:sz w:val="22"/>
          <w:szCs w:val="22"/>
        </w:rPr>
        <w:t xml:space="preserve">, </w:t>
      </w:r>
      <w:r w:rsidRPr="007169FC">
        <w:rPr>
          <w:rFonts w:ascii="Times New Roman" w:eastAsia="Times New Roman" w:hAnsi="Times New Roman"/>
          <w:b/>
          <w:bCs/>
          <w:noProof/>
          <w:sz w:val="22"/>
          <w:szCs w:val="22"/>
        </w:rPr>
        <w:t>36</w:t>
      </w:r>
      <w:r w:rsidRPr="007169FC">
        <w:rPr>
          <w:rFonts w:ascii="Times New Roman" w:eastAsia="Times New Roman" w:hAnsi="Times New Roman"/>
          <w:noProof/>
          <w:sz w:val="22"/>
          <w:szCs w:val="22"/>
        </w:rPr>
        <w:t>, 311–320.</w:t>
      </w:r>
    </w:p>
    <w:p w14:paraId="6BF6CD72" w14:textId="77777777" w:rsidR="00E92E35" w:rsidRPr="007169FC" w:rsidRDefault="00E92E35" w:rsidP="00E92E35">
      <w:pPr>
        <w:pStyle w:val="ListParagraph"/>
        <w:widowControl w:val="0"/>
        <w:autoSpaceDE w:val="0"/>
        <w:autoSpaceDN w:val="0"/>
        <w:adjustRightInd w:val="0"/>
        <w:ind w:left="567" w:right="57"/>
        <w:rPr>
          <w:rFonts w:ascii="Times New Roman" w:eastAsia="Times New Roman" w:hAnsi="Times New Roman"/>
          <w:noProof/>
          <w:sz w:val="22"/>
          <w:szCs w:val="22"/>
        </w:rPr>
      </w:pPr>
    </w:p>
    <w:p w14:paraId="29CBE134" w14:textId="77777777" w:rsidR="001B63A4" w:rsidRPr="007169FC" w:rsidRDefault="001B63A4" w:rsidP="00E92E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567" w:right="57" w:hanging="567"/>
        <w:rPr>
          <w:rFonts w:ascii="Times New Roman" w:eastAsia="Times New Roman" w:hAnsi="Times New Roman"/>
          <w:noProof/>
          <w:sz w:val="22"/>
          <w:szCs w:val="22"/>
        </w:rPr>
      </w:pPr>
      <w:r w:rsidRPr="007169FC">
        <w:rPr>
          <w:rFonts w:ascii="Times New Roman" w:eastAsia="Times New Roman" w:hAnsi="Times New Roman"/>
          <w:noProof/>
          <w:sz w:val="22"/>
          <w:szCs w:val="22"/>
        </w:rPr>
        <w:t xml:space="preserve">Brabrand, Å. (1985) Food of roach (Rutilus rutilus) and ide (Leusiscus idus): significance of diet shift for interspecific competition in omnivorous fishes. </w:t>
      </w:r>
      <w:r w:rsidRPr="007169FC">
        <w:rPr>
          <w:rFonts w:ascii="Times New Roman" w:eastAsia="Times New Roman" w:hAnsi="Times New Roman"/>
          <w:i/>
          <w:iCs/>
          <w:noProof/>
          <w:sz w:val="22"/>
          <w:szCs w:val="22"/>
        </w:rPr>
        <w:t>Oecologia</w:t>
      </w:r>
      <w:r w:rsidRPr="007169FC">
        <w:rPr>
          <w:rFonts w:ascii="Times New Roman" w:eastAsia="Times New Roman" w:hAnsi="Times New Roman"/>
          <w:noProof/>
          <w:sz w:val="22"/>
          <w:szCs w:val="22"/>
        </w:rPr>
        <w:t xml:space="preserve">, </w:t>
      </w:r>
      <w:r w:rsidRPr="007169FC">
        <w:rPr>
          <w:rFonts w:ascii="Times New Roman" w:eastAsia="Times New Roman" w:hAnsi="Times New Roman"/>
          <w:b/>
          <w:bCs/>
          <w:noProof/>
          <w:sz w:val="22"/>
          <w:szCs w:val="22"/>
        </w:rPr>
        <w:t>66</w:t>
      </w:r>
      <w:r w:rsidRPr="007169FC">
        <w:rPr>
          <w:rFonts w:ascii="Times New Roman" w:eastAsia="Times New Roman" w:hAnsi="Times New Roman"/>
          <w:noProof/>
          <w:sz w:val="22"/>
          <w:szCs w:val="22"/>
        </w:rPr>
        <w:t>, 461–467.</w:t>
      </w:r>
    </w:p>
    <w:p w14:paraId="4515CC58" w14:textId="77777777" w:rsidR="00E92E35" w:rsidRPr="007169FC" w:rsidRDefault="00E92E35" w:rsidP="00E92E35">
      <w:pPr>
        <w:pStyle w:val="ListParagraph"/>
        <w:widowControl w:val="0"/>
        <w:autoSpaceDE w:val="0"/>
        <w:autoSpaceDN w:val="0"/>
        <w:adjustRightInd w:val="0"/>
        <w:ind w:left="567" w:right="57"/>
        <w:rPr>
          <w:rFonts w:ascii="Times New Roman" w:eastAsia="Times New Roman" w:hAnsi="Times New Roman"/>
          <w:noProof/>
          <w:sz w:val="22"/>
          <w:szCs w:val="22"/>
        </w:rPr>
      </w:pPr>
    </w:p>
    <w:p w14:paraId="0D8B60C2" w14:textId="46A371B0" w:rsidR="001B63A4" w:rsidRPr="007169FC" w:rsidRDefault="001B63A4" w:rsidP="00E92E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567" w:right="57" w:hanging="567"/>
        <w:rPr>
          <w:rFonts w:ascii="Times New Roman" w:eastAsia="Times New Roman" w:hAnsi="Times New Roman"/>
          <w:noProof/>
          <w:sz w:val="22"/>
          <w:szCs w:val="22"/>
        </w:rPr>
      </w:pPr>
      <w:r w:rsidRPr="007169FC">
        <w:rPr>
          <w:rFonts w:ascii="Times New Roman" w:eastAsia="Times New Roman" w:hAnsi="Times New Roman"/>
          <w:noProof/>
          <w:sz w:val="22"/>
          <w:szCs w:val="22"/>
        </w:rPr>
        <w:t>Encyclopedia of Life. (2016) www.</w:t>
      </w:r>
      <w:r w:rsidR="00E92E35" w:rsidRPr="007169FC">
        <w:rPr>
          <w:rFonts w:ascii="Times New Roman" w:eastAsia="Times New Roman" w:hAnsi="Times New Roman"/>
          <w:noProof/>
          <w:sz w:val="22"/>
          <w:szCs w:val="22"/>
        </w:rPr>
        <w:t>eol.org</w:t>
      </w:r>
    </w:p>
    <w:p w14:paraId="5408D943" w14:textId="77777777" w:rsidR="00E92E35" w:rsidRPr="007169FC" w:rsidRDefault="00E92E35" w:rsidP="00E92E35">
      <w:pPr>
        <w:pStyle w:val="ListParagraph"/>
        <w:widowControl w:val="0"/>
        <w:autoSpaceDE w:val="0"/>
        <w:autoSpaceDN w:val="0"/>
        <w:adjustRightInd w:val="0"/>
        <w:ind w:left="567" w:right="57"/>
        <w:rPr>
          <w:rFonts w:ascii="Times New Roman" w:eastAsia="Times New Roman" w:hAnsi="Times New Roman"/>
          <w:noProof/>
          <w:sz w:val="22"/>
          <w:szCs w:val="22"/>
        </w:rPr>
      </w:pPr>
    </w:p>
    <w:p w14:paraId="370BB64A" w14:textId="77777777" w:rsidR="001B63A4" w:rsidRPr="007169FC" w:rsidRDefault="001B63A4" w:rsidP="00E92E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567" w:right="57" w:hanging="567"/>
        <w:rPr>
          <w:rFonts w:ascii="Times New Roman" w:eastAsia="Times New Roman" w:hAnsi="Times New Roman"/>
          <w:noProof/>
          <w:sz w:val="22"/>
          <w:szCs w:val="22"/>
        </w:rPr>
      </w:pPr>
      <w:r w:rsidRPr="007169FC">
        <w:rPr>
          <w:rFonts w:ascii="Times New Roman" w:eastAsia="Times New Roman" w:hAnsi="Times New Roman"/>
          <w:noProof/>
          <w:sz w:val="22"/>
          <w:szCs w:val="22"/>
        </w:rPr>
        <w:t>Froese, R. &amp; Pauly, D. (2016) Fishbase, www.fishbase.org</w:t>
      </w:r>
    </w:p>
    <w:p w14:paraId="704D2DE6" w14:textId="77777777" w:rsidR="00E92E35" w:rsidRPr="007169FC" w:rsidRDefault="00E92E35" w:rsidP="00E92E35">
      <w:pPr>
        <w:pStyle w:val="ListParagraph"/>
        <w:widowControl w:val="0"/>
        <w:autoSpaceDE w:val="0"/>
        <w:autoSpaceDN w:val="0"/>
        <w:adjustRightInd w:val="0"/>
        <w:ind w:left="567" w:right="57"/>
        <w:rPr>
          <w:rFonts w:ascii="Times New Roman" w:eastAsia="Times New Roman" w:hAnsi="Times New Roman"/>
          <w:noProof/>
          <w:sz w:val="22"/>
          <w:szCs w:val="22"/>
        </w:rPr>
      </w:pPr>
    </w:p>
    <w:p w14:paraId="575CF71E" w14:textId="77777777" w:rsidR="001B63A4" w:rsidRPr="007169FC" w:rsidRDefault="001B63A4" w:rsidP="00E92E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567" w:right="57" w:hanging="567"/>
        <w:rPr>
          <w:rFonts w:ascii="Times New Roman" w:eastAsia="Times New Roman" w:hAnsi="Times New Roman"/>
          <w:noProof/>
          <w:sz w:val="22"/>
          <w:szCs w:val="22"/>
        </w:rPr>
      </w:pPr>
      <w:r w:rsidRPr="007169FC">
        <w:rPr>
          <w:rFonts w:ascii="Times New Roman" w:eastAsia="Times New Roman" w:hAnsi="Times New Roman"/>
          <w:noProof/>
          <w:sz w:val="22"/>
          <w:szCs w:val="22"/>
        </w:rPr>
        <w:t xml:space="preserve">Hansson, S., Bengtsson, B.-E. &amp; Bengtsson, Å. (1984) Stomach Contents in Baltic Fourhorn Sculpin ( Myoxocephalus quadricornis L .) with Normal and Deformed Spinal Vertebrae. </w:t>
      </w:r>
      <w:r w:rsidRPr="007169FC">
        <w:rPr>
          <w:rFonts w:ascii="Times New Roman" w:eastAsia="Times New Roman" w:hAnsi="Times New Roman"/>
          <w:i/>
          <w:iCs/>
          <w:noProof/>
          <w:sz w:val="22"/>
          <w:szCs w:val="22"/>
        </w:rPr>
        <w:t>Marine Pollution Bulletin</w:t>
      </w:r>
      <w:r w:rsidRPr="007169FC">
        <w:rPr>
          <w:rFonts w:ascii="Times New Roman" w:eastAsia="Times New Roman" w:hAnsi="Times New Roman"/>
          <w:noProof/>
          <w:sz w:val="22"/>
          <w:szCs w:val="22"/>
        </w:rPr>
        <w:t xml:space="preserve">, </w:t>
      </w:r>
      <w:r w:rsidRPr="007169FC">
        <w:rPr>
          <w:rFonts w:ascii="Times New Roman" w:eastAsia="Times New Roman" w:hAnsi="Times New Roman"/>
          <w:b/>
          <w:bCs/>
          <w:noProof/>
          <w:sz w:val="22"/>
          <w:szCs w:val="22"/>
        </w:rPr>
        <w:t>15</w:t>
      </w:r>
      <w:r w:rsidRPr="007169FC">
        <w:rPr>
          <w:rFonts w:ascii="Times New Roman" w:eastAsia="Times New Roman" w:hAnsi="Times New Roman"/>
          <w:noProof/>
          <w:sz w:val="22"/>
          <w:szCs w:val="22"/>
        </w:rPr>
        <w:t>, 375–377.</w:t>
      </w:r>
    </w:p>
    <w:p w14:paraId="5BE6B9E7" w14:textId="77777777" w:rsidR="00E92E35" w:rsidRPr="007169FC" w:rsidRDefault="00E92E35" w:rsidP="00E92E35">
      <w:pPr>
        <w:pStyle w:val="ListParagraph"/>
        <w:widowControl w:val="0"/>
        <w:autoSpaceDE w:val="0"/>
        <w:autoSpaceDN w:val="0"/>
        <w:adjustRightInd w:val="0"/>
        <w:ind w:left="567" w:right="57"/>
        <w:rPr>
          <w:rFonts w:ascii="Times New Roman" w:eastAsia="Times New Roman" w:hAnsi="Times New Roman"/>
          <w:noProof/>
          <w:sz w:val="22"/>
          <w:szCs w:val="22"/>
        </w:rPr>
      </w:pPr>
    </w:p>
    <w:p w14:paraId="3D76BBBE" w14:textId="5423DD99" w:rsidR="00E92E35" w:rsidRPr="007169FC" w:rsidRDefault="001B63A4" w:rsidP="00E92E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567" w:right="57" w:hanging="567"/>
        <w:rPr>
          <w:rFonts w:ascii="Times New Roman" w:eastAsia="Times New Roman" w:hAnsi="Times New Roman"/>
          <w:noProof/>
          <w:sz w:val="22"/>
          <w:szCs w:val="22"/>
        </w:rPr>
      </w:pPr>
      <w:r w:rsidRPr="007169FC">
        <w:rPr>
          <w:rFonts w:ascii="Times New Roman" w:eastAsia="Times New Roman" w:hAnsi="Times New Roman"/>
          <w:noProof/>
          <w:sz w:val="22"/>
          <w:szCs w:val="22"/>
        </w:rPr>
        <w:t>Lappalainen, A., Rask, M., Koponen, H. &amp; Vesala, S. (2001) Relative abundance, diet and growth of perch(Perca fluviatilis) and roach</w:t>
      </w:r>
      <w:r w:rsidR="00C83E71" w:rsidRPr="007169FC">
        <w:rPr>
          <w:rFonts w:ascii="Times New Roman" w:eastAsia="Times New Roman" w:hAnsi="Times New Roman"/>
          <w:noProof/>
          <w:sz w:val="22"/>
          <w:szCs w:val="22"/>
        </w:rPr>
        <w:t xml:space="preserve"> (Rutilus rutilus) at Tvä</w:t>
      </w:r>
      <w:r w:rsidRPr="007169FC">
        <w:rPr>
          <w:rFonts w:ascii="Times New Roman" w:eastAsia="Times New Roman" w:hAnsi="Times New Roman"/>
          <w:noProof/>
          <w:sz w:val="22"/>
          <w:szCs w:val="22"/>
        </w:rPr>
        <w:t>rminne, northern Baltic Sea, in 1975 and 1997: responses to</w:t>
      </w:r>
      <w:r w:rsidR="00C83E71" w:rsidRPr="007169FC">
        <w:rPr>
          <w:rFonts w:ascii="Times New Roman" w:eastAsia="Times New Roman" w:hAnsi="Times New Roman"/>
          <w:noProof/>
          <w:sz w:val="22"/>
          <w:szCs w:val="22"/>
        </w:rPr>
        <w:t xml:space="preserve"> eutrophication</w:t>
      </w:r>
      <w:r w:rsidRPr="007169FC">
        <w:rPr>
          <w:rFonts w:ascii="Times New Roman" w:eastAsia="Times New Roman" w:hAnsi="Times New Roman"/>
          <w:noProof/>
          <w:sz w:val="22"/>
          <w:szCs w:val="22"/>
        </w:rPr>
        <w:t xml:space="preserve">. </w:t>
      </w:r>
      <w:r w:rsidRPr="007169FC">
        <w:rPr>
          <w:rFonts w:ascii="Times New Roman" w:eastAsia="Times New Roman" w:hAnsi="Times New Roman"/>
          <w:i/>
          <w:iCs/>
          <w:noProof/>
          <w:sz w:val="22"/>
          <w:szCs w:val="22"/>
        </w:rPr>
        <w:t>Boreal Environment Research</w:t>
      </w:r>
      <w:r w:rsidRPr="007169FC">
        <w:rPr>
          <w:rFonts w:ascii="Times New Roman" w:eastAsia="Times New Roman" w:hAnsi="Times New Roman"/>
          <w:noProof/>
          <w:sz w:val="22"/>
          <w:szCs w:val="22"/>
        </w:rPr>
        <w:t xml:space="preserve">, </w:t>
      </w:r>
      <w:r w:rsidRPr="007169FC">
        <w:rPr>
          <w:rFonts w:ascii="Times New Roman" w:eastAsia="Times New Roman" w:hAnsi="Times New Roman"/>
          <w:b/>
          <w:bCs/>
          <w:noProof/>
          <w:sz w:val="22"/>
          <w:szCs w:val="22"/>
        </w:rPr>
        <w:t>6</w:t>
      </w:r>
      <w:r w:rsidRPr="007169FC">
        <w:rPr>
          <w:rFonts w:ascii="Times New Roman" w:eastAsia="Times New Roman" w:hAnsi="Times New Roman"/>
          <w:noProof/>
          <w:sz w:val="22"/>
          <w:szCs w:val="22"/>
        </w:rPr>
        <w:t>, 107–118.</w:t>
      </w:r>
    </w:p>
    <w:p w14:paraId="7E352E51" w14:textId="77777777" w:rsidR="00C8548A" w:rsidRPr="007169FC" w:rsidRDefault="00C8548A" w:rsidP="00E92E35">
      <w:pPr>
        <w:pStyle w:val="ListParagraph"/>
        <w:widowControl w:val="0"/>
        <w:autoSpaceDE w:val="0"/>
        <w:autoSpaceDN w:val="0"/>
        <w:adjustRightInd w:val="0"/>
        <w:ind w:left="567" w:right="57"/>
        <w:rPr>
          <w:rFonts w:ascii="Times New Roman" w:eastAsia="Times New Roman" w:hAnsi="Times New Roman"/>
          <w:noProof/>
          <w:sz w:val="22"/>
          <w:szCs w:val="22"/>
        </w:rPr>
      </w:pPr>
    </w:p>
    <w:p w14:paraId="0A266593" w14:textId="77777777" w:rsidR="001B63A4" w:rsidRPr="007169FC" w:rsidRDefault="001B63A4" w:rsidP="00E92E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567" w:right="57" w:hanging="567"/>
        <w:rPr>
          <w:rFonts w:ascii="Times New Roman" w:eastAsia="Times New Roman" w:hAnsi="Times New Roman"/>
          <w:noProof/>
          <w:sz w:val="22"/>
          <w:szCs w:val="22"/>
        </w:rPr>
      </w:pPr>
      <w:r w:rsidRPr="007169FC">
        <w:rPr>
          <w:rFonts w:ascii="Times New Roman" w:eastAsia="Times New Roman" w:hAnsi="Times New Roman"/>
          <w:noProof/>
          <w:sz w:val="22"/>
          <w:szCs w:val="22"/>
        </w:rPr>
        <w:t xml:space="preserve">Merrick, G.W., Hershey,  a E. &amp; McDonald, M.E. (1992) Salmonid diet and the size, distribution, and density of benthic invertebrates. </w:t>
      </w:r>
      <w:r w:rsidRPr="007169FC">
        <w:rPr>
          <w:rFonts w:ascii="Times New Roman" w:eastAsia="Times New Roman" w:hAnsi="Times New Roman"/>
          <w:i/>
          <w:iCs/>
          <w:noProof/>
          <w:sz w:val="22"/>
          <w:szCs w:val="22"/>
        </w:rPr>
        <w:t>Hydrobiologia</w:t>
      </w:r>
      <w:r w:rsidRPr="007169FC">
        <w:rPr>
          <w:rFonts w:ascii="Times New Roman" w:eastAsia="Times New Roman" w:hAnsi="Times New Roman"/>
          <w:noProof/>
          <w:sz w:val="22"/>
          <w:szCs w:val="22"/>
        </w:rPr>
        <w:t xml:space="preserve">, </w:t>
      </w:r>
      <w:r w:rsidRPr="007169FC">
        <w:rPr>
          <w:rFonts w:ascii="Times New Roman" w:eastAsia="Times New Roman" w:hAnsi="Times New Roman"/>
          <w:b/>
          <w:bCs/>
          <w:noProof/>
          <w:sz w:val="22"/>
          <w:szCs w:val="22"/>
        </w:rPr>
        <w:t>240</w:t>
      </w:r>
      <w:r w:rsidRPr="007169FC">
        <w:rPr>
          <w:rFonts w:ascii="Times New Roman" w:eastAsia="Times New Roman" w:hAnsi="Times New Roman"/>
          <w:noProof/>
          <w:sz w:val="22"/>
          <w:szCs w:val="22"/>
        </w:rPr>
        <w:t>, 225–233.</w:t>
      </w:r>
    </w:p>
    <w:p w14:paraId="4093DE10" w14:textId="77777777" w:rsidR="00E92E35" w:rsidRPr="007169FC" w:rsidRDefault="00E92E35" w:rsidP="00E92E35">
      <w:pPr>
        <w:pStyle w:val="ListParagraph"/>
        <w:widowControl w:val="0"/>
        <w:autoSpaceDE w:val="0"/>
        <w:autoSpaceDN w:val="0"/>
        <w:adjustRightInd w:val="0"/>
        <w:ind w:left="567" w:right="57"/>
        <w:rPr>
          <w:rFonts w:ascii="Times New Roman" w:eastAsia="Times New Roman" w:hAnsi="Times New Roman"/>
          <w:noProof/>
          <w:sz w:val="22"/>
          <w:szCs w:val="22"/>
        </w:rPr>
      </w:pPr>
    </w:p>
    <w:p w14:paraId="7E135D57" w14:textId="77777777" w:rsidR="001B63A4" w:rsidRPr="007169FC" w:rsidRDefault="001B63A4" w:rsidP="00E92E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567" w:right="57" w:hanging="567"/>
        <w:rPr>
          <w:rFonts w:ascii="Times New Roman" w:eastAsia="Times New Roman" w:hAnsi="Times New Roman"/>
          <w:noProof/>
          <w:sz w:val="22"/>
          <w:szCs w:val="22"/>
        </w:rPr>
      </w:pPr>
      <w:r w:rsidRPr="007169FC">
        <w:rPr>
          <w:rFonts w:ascii="Times New Roman" w:eastAsia="Times New Roman" w:hAnsi="Times New Roman"/>
          <w:noProof/>
          <w:sz w:val="22"/>
          <w:szCs w:val="22"/>
        </w:rPr>
        <w:t xml:space="preserve">Mustamäki, N., Cederberg, T. &amp; Mattila, J. (2013) Diet, stable isotopes and morphology of Eurasian perch (Perca fluviatilis) in littoral and pelagic habitats in the northern Baltic Proper. </w:t>
      </w:r>
      <w:r w:rsidRPr="007169FC">
        <w:rPr>
          <w:rFonts w:ascii="Times New Roman" w:eastAsia="Times New Roman" w:hAnsi="Times New Roman"/>
          <w:i/>
          <w:iCs/>
          <w:noProof/>
          <w:sz w:val="22"/>
          <w:szCs w:val="22"/>
        </w:rPr>
        <w:t>Environmental Biology of Fishes</w:t>
      </w:r>
      <w:r w:rsidRPr="007169FC">
        <w:rPr>
          <w:rFonts w:ascii="Times New Roman" w:eastAsia="Times New Roman" w:hAnsi="Times New Roman"/>
          <w:noProof/>
          <w:sz w:val="22"/>
          <w:szCs w:val="22"/>
        </w:rPr>
        <w:t>.</w:t>
      </w:r>
    </w:p>
    <w:p w14:paraId="03BADAB7" w14:textId="77777777" w:rsidR="00E92E35" w:rsidRPr="007169FC" w:rsidRDefault="00E92E35" w:rsidP="00E92E35">
      <w:pPr>
        <w:widowControl w:val="0"/>
        <w:autoSpaceDE w:val="0"/>
        <w:autoSpaceDN w:val="0"/>
        <w:adjustRightInd w:val="0"/>
        <w:ind w:right="57"/>
        <w:rPr>
          <w:rFonts w:ascii="Times New Roman" w:eastAsia="Times New Roman" w:hAnsi="Times New Roman"/>
          <w:noProof/>
          <w:sz w:val="22"/>
          <w:szCs w:val="22"/>
        </w:rPr>
      </w:pPr>
    </w:p>
    <w:p w14:paraId="47F0C180" w14:textId="77777777" w:rsidR="001B63A4" w:rsidRPr="007169FC" w:rsidRDefault="001B63A4" w:rsidP="00E92E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567" w:right="57" w:hanging="567"/>
        <w:rPr>
          <w:rFonts w:ascii="Times New Roman" w:eastAsia="Times New Roman" w:hAnsi="Times New Roman"/>
          <w:noProof/>
          <w:sz w:val="22"/>
          <w:szCs w:val="22"/>
        </w:rPr>
      </w:pPr>
      <w:r w:rsidRPr="007169FC">
        <w:rPr>
          <w:rFonts w:ascii="Times New Roman" w:eastAsia="Times New Roman" w:hAnsi="Times New Roman"/>
          <w:noProof/>
          <w:sz w:val="22"/>
          <w:szCs w:val="22"/>
        </w:rPr>
        <w:t xml:space="preserve">Ogle, D., Selgeby, J.H., Newman, R.M. &amp; Henry, M.G. (1995) Diet and Feeding Periodicity of Ruffe in the St. Louis River Estuary, Lake Superior. </w:t>
      </w:r>
      <w:r w:rsidRPr="007169FC">
        <w:rPr>
          <w:rFonts w:ascii="Times New Roman" w:eastAsia="Times New Roman" w:hAnsi="Times New Roman"/>
          <w:i/>
          <w:iCs/>
          <w:noProof/>
          <w:sz w:val="22"/>
          <w:szCs w:val="22"/>
        </w:rPr>
        <w:t>Transactions of the American Fisheries Society</w:t>
      </w:r>
      <w:r w:rsidRPr="007169FC">
        <w:rPr>
          <w:rFonts w:ascii="Times New Roman" w:eastAsia="Times New Roman" w:hAnsi="Times New Roman"/>
          <w:noProof/>
          <w:sz w:val="22"/>
          <w:szCs w:val="22"/>
        </w:rPr>
        <w:t xml:space="preserve">, </w:t>
      </w:r>
      <w:r w:rsidRPr="007169FC">
        <w:rPr>
          <w:rFonts w:ascii="Times New Roman" w:eastAsia="Times New Roman" w:hAnsi="Times New Roman"/>
          <w:b/>
          <w:bCs/>
          <w:noProof/>
          <w:sz w:val="22"/>
          <w:szCs w:val="22"/>
        </w:rPr>
        <w:t>124</w:t>
      </w:r>
      <w:r w:rsidRPr="007169FC">
        <w:rPr>
          <w:rFonts w:ascii="Times New Roman" w:eastAsia="Times New Roman" w:hAnsi="Times New Roman"/>
          <w:noProof/>
          <w:sz w:val="22"/>
          <w:szCs w:val="22"/>
        </w:rPr>
        <w:t>, 356–369.</w:t>
      </w:r>
    </w:p>
    <w:p w14:paraId="722562C8" w14:textId="77777777" w:rsidR="00E92E35" w:rsidRPr="007169FC" w:rsidRDefault="00E92E35" w:rsidP="00E92E35">
      <w:pPr>
        <w:pStyle w:val="ListParagraph"/>
        <w:widowControl w:val="0"/>
        <w:autoSpaceDE w:val="0"/>
        <w:autoSpaceDN w:val="0"/>
        <w:adjustRightInd w:val="0"/>
        <w:ind w:left="567" w:right="57"/>
        <w:rPr>
          <w:rFonts w:ascii="Times New Roman" w:eastAsia="Times New Roman" w:hAnsi="Times New Roman"/>
          <w:noProof/>
          <w:sz w:val="22"/>
          <w:szCs w:val="22"/>
        </w:rPr>
      </w:pPr>
    </w:p>
    <w:p w14:paraId="7A3C1EBE" w14:textId="62D771CA" w:rsidR="001B63A4" w:rsidRPr="007169FC" w:rsidRDefault="001B63A4" w:rsidP="00E92E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567" w:right="57" w:hanging="567"/>
        <w:rPr>
          <w:rFonts w:ascii="Times New Roman" w:eastAsia="Times New Roman" w:hAnsi="Times New Roman"/>
          <w:noProof/>
          <w:sz w:val="22"/>
          <w:szCs w:val="22"/>
        </w:rPr>
      </w:pPr>
      <w:r w:rsidRPr="007169FC">
        <w:rPr>
          <w:rFonts w:ascii="Times New Roman" w:eastAsia="Times New Roman" w:hAnsi="Times New Roman"/>
          <w:noProof/>
          <w:sz w:val="22"/>
          <w:szCs w:val="22"/>
        </w:rPr>
        <w:t>Pilinkovskij, A., Kesminas, V., Bukelskis, E. &amp; Civas, L. (2014)</w:t>
      </w:r>
      <w:r w:rsidR="00C8548A" w:rsidRPr="007169FC">
        <w:rPr>
          <w:rFonts w:ascii="Times New Roman" w:eastAsia="Times New Roman" w:hAnsi="Times New Roman"/>
          <w:noProof/>
          <w:sz w:val="22"/>
          <w:szCs w:val="22"/>
        </w:rPr>
        <w:t xml:space="preserve"> Ruffe (Gymnocephalus cernuus L</w:t>
      </w:r>
      <w:r w:rsidRPr="007169FC">
        <w:rPr>
          <w:rFonts w:ascii="Times New Roman" w:eastAsia="Times New Roman" w:hAnsi="Times New Roman"/>
          <w:noProof/>
          <w:sz w:val="22"/>
          <w:szCs w:val="22"/>
        </w:rPr>
        <w:t xml:space="preserve">.) growth and diet in Lake Dusia. </w:t>
      </w:r>
      <w:r w:rsidRPr="007169FC">
        <w:rPr>
          <w:rFonts w:ascii="Times New Roman" w:eastAsia="Times New Roman" w:hAnsi="Times New Roman"/>
          <w:i/>
          <w:iCs/>
          <w:noProof/>
          <w:sz w:val="22"/>
          <w:szCs w:val="22"/>
        </w:rPr>
        <w:t>Arch. Pol. Fish.</w:t>
      </w:r>
      <w:r w:rsidRPr="007169FC">
        <w:rPr>
          <w:rFonts w:ascii="Times New Roman" w:eastAsia="Times New Roman" w:hAnsi="Times New Roman"/>
          <w:noProof/>
          <w:sz w:val="22"/>
          <w:szCs w:val="22"/>
        </w:rPr>
        <w:t xml:space="preserve">, </w:t>
      </w:r>
      <w:r w:rsidRPr="007169FC">
        <w:rPr>
          <w:rFonts w:ascii="Times New Roman" w:eastAsia="Times New Roman" w:hAnsi="Times New Roman"/>
          <w:b/>
          <w:bCs/>
          <w:noProof/>
          <w:sz w:val="22"/>
          <w:szCs w:val="22"/>
        </w:rPr>
        <w:t>22</w:t>
      </w:r>
      <w:r w:rsidRPr="007169FC">
        <w:rPr>
          <w:rFonts w:ascii="Times New Roman" w:eastAsia="Times New Roman" w:hAnsi="Times New Roman"/>
          <w:noProof/>
          <w:sz w:val="22"/>
          <w:szCs w:val="22"/>
        </w:rPr>
        <w:t>, 110–119.</w:t>
      </w:r>
    </w:p>
    <w:p w14:paraId="30AFBAB5" w14:textId="77777777" w:rsidR="00E92E35" w:rsidRPr="007169FC" w:rsidRDefault="00E92E35" w:rsidP="00E92E35">
      <w:pPr>
        <w:pStyle w:val="ListParagraph"/>
        <w:widowControl w:val="0"/>
        <w:autoSpaceDE w:val="0"/>
        <w:autoSpaceDN w:val="0"/>
        <w:adjustRightInd w:val="0"/>
        <w:ind w:left="567" w:right="57"/>
        <w:rPr>
          <w:rFonts w:ascii="Times New Roman" w:eastAsia="Times New Roman" w:hAnsi="Times New Roman"/>
          <w:noProof/>
          <w:sz w:val="22"/>
          <w:szCs w:val="22"/>
        </w:rPr>
      </w:pPr>
    </w:p>
    <w:p w14:paraId="6F7457A8" w14:textId="77777777" w:rsidR="001B63A4" w:rsidRPr="007169FC" w:rsidRDefault="001B63A4" w:rsidP="00E92E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567" w:right="57" w:hanging="567"/>
        <w:rPr>
          <w:rFonts w:ascii="Times New Roman" w:eastAsia="Times New Roman" w:hAnsi="Times New Roman"/>
          <w:noProof/>
          <w:sz w:val="22"/>
          <w:szCs w:val="22"/>
        </w:rPr>
      </w:pPr>
      <w:r w:rsidRPr="007169FC">
        <w:rPr>
          <w:rFonts w:ascii="Times New Roman" w:eastAsia="Times New Roman" w:hAnsi="Times New Roman"/>
          <w:noProof/>
          <w:sz w:val="22"/>
          <w:szCs w:val="22"/>
        </w:rPr>
        <w:lastRenderedPageBreak/>
        <w:t xml:space="preserve">Taal, I., Saks, L., Nedolgova, S., Verliin, A., Kesler, M., Jürgens, K., Svirgsden, R., Vetemaa, M. &amp; Saat, T. (2014) Diet composition of smelt Osmerus eperlanus (Linnaeus) in brackish near-shore ecosystem (Eru Bay, Baltic Sea). </w:t>
      </w:r>
      <w:r w:rsidRPr="007169FC">
        <w:rPr>
          <w:rFonts w:ascii="Times New Roman" w:eastAsia="Times New Roman" w:hAnsi="Times New Roman"/>
          <w:i/>
          <w:iCs/>
          <w:noProof/>
          <w:sz w:val="22"/>
          <w:szCs w:val="22"/>
        </w:rPr>
        <w:t>Ecology of Freshwater Fish</w:t>
      </w:r>
      <w:r w:rsidRPr="007169FC">
        <w:rPr>
          <w:rFonts w:ascii="Times New Roman" w:eastAsia="Times New Roman" w:hAnsi="Times New Roman"/>
          <w:noProof/>
          <w:sz w:val="22"/>
          <w:szCs w:val="22"/>
        </w:rPr>
        <w:t xml:space="preserve">, </w:t>
      </w:r>
      <w:r w:rsidRPr="007169FC">
        <w:rPr>
          <w:rFonts w:ascii="Times New Roman" w:eastAsia="Times New Roman" w:hAnsi="Times New Roman"/>
          <w:b/>
          <w:bCs/>
          <w:noProof/>
          <w:sz w:val="22"/>
          <w:szCs w:val="22"/>
        </w:rPr>
        <w:t>23</w:t>
      </w:r>
      <w:r w:rsidRPr="007169FC">
        <w:rPr>
          <w:rFonts w:ascii="Times New Roman" w:eastAsia="Times New Roman" w:hAnsi="Times New Roman"/>
          <w:noProof/>
          <w:sz w:val="22"/>
          <w:szCs w:val="22"/>
        </w:rPr>
        <w:t>, 121–128.</w:t>
      </w:r>
    </w:p>
    <w:p w14:paraId="1F4B8EBD" w14:textId="77777777" w:rsidR="00E92E35" w:rsidRPr="007169FC" w:rsidRDefault="00E92E35" w:rsidP="00E92E35">
      <w:pPr>
        <w:pStyle w:val="ListParagraph"/>
        <w:widowControl w:val="0"/>
        <w:autoSpaceDE w:val="0"/>
        <w:autoSpaceDN w:val="0"/>
        <w:adjustRightInd w:val="0"/>
        <w:ind w:left="567" w:right="57"/>
        <w:rPr>
          <w:rFonts w:ascii="Times New Roman" w:eastAsia="Times New Roman" w:hAnsi="Times New Roman"/>
          <w:noProof/>
          <w:sz w:val="22"/>
          <w:szCs w:val="22"/>
        </w:rPr>
      </w:pPr>
    </w:p>
    <w:p w14:paraId="5D53B2F4" w14:textId="77777777" w:rsidR="001B63A4" w:rsidRPr="007169FC" w:rsidRDefault="001B63A4" w:rsidP="00E92E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567" w:right="57" w:hanging="567"/>
        <w:rPr>
          <w:rFonts w:ascii="Times New Roman" w:eastAsia="Times New Roman" w:hAnsi="Times New Roman"/>
          <w:noProof/>
          <w:sz w:val="22"/>
          <w:szCs w:val="22"/>
        </w:rPr>
      </w:pPr>
      <w:r w:rsidRPr="007169FC">
        <w:rPr>
          <w:rFonts w:ascii="Times New Roman" w:eastAsia="Times New Roman" w:hAnsi="Times New Roman"/>
          <w:noProof/>
          <w:sz w:val="22"/>
          <w:szCs w:val="22"/>
        </w:rPr>
        <w:t xml:space="preserve">Verliin, A., Kotta, J., Orav-Kotta, H., Saks, L. &amp; Vetemaa, M. (2011) Food selection of Coregonus lavaretus in a brackish water ecosystem. </w:t>
      </w:r>
      <w:r w:rsidRPr="007169FC">
        <w:rPr>
          <w:rFonts w:ascii="Times New Roman" w:eastAsia="Times New Roman" w:hAnsi="Times New Roman"/>
          <w:i/>
          <w:iCs/>
          <w:noProof/>
          <w:sz w:val="22"/>
          <w:szCs w:val="22"/>
        </w:rPr>
        <w:t>Journal of Fish Biology</w:t>
      </w:r>
      <w:r w:rsidRPr="007169FC">
        <w:rPr>
          <w:rFonts w:ascii="Times New Roman" w:eastAsia="Times New Roman" w:hAnsi="Times New Roman"/>
          <w:noProof/>
          <w:sz w:val="22"/>
          <w:szCs w:val="22"/>
        </w:rPr>
        <w:t xml:space="preserve">, </w:t>
      </w:r>
      <w:r w:rsidRPr="007169FC">
        <w:rPr>
          <w:rFonts w:ascii="Times New Roman" w:eastAsia="Times New Roman" w:hAnsi="Times New Roman"/>
          <w:b/>
          <w:bCs/>
          <w:noProof/>
          <w:sz w:val="22"/>
          <w:szCs w:val="22"/>
        </w:rPr>
        <w:t>78</w:t>
      </w:r>
      <w:r w:rsidRPr="007169FC">
        <w:rPr>
          <w:rFonts w:ascii="Times New Roman" w:eastAsia="Times New Roman" w:hAnsi="Times New Roman"/>
          <w:noProof/>
          <w:sz w:val="22"/>
          <w:szCs w:val="22"/>
        </w:rPr>
        <w:t>, 540–551.</w:t>
      </w:r>
    </w:p>
    <w:p w14:paraId="609A879F" w14:textId="77777777" w:rsidR="00E92E35" w:rsidRPr="007169FC" w:rsidRDefault="00E92E35" w:rsidP="00E92E35">
      <w:pPr>
        <w:pStyle w:val="ListParagraph"/>
        <w:widowControl w:val="0"/>
        <w:autoSpaceDE w:val="0"/>
        <w:autoSpaceDN w:val="0"/>
        <w:adjustRightInd w:val="0"/>
        <w:ind w:left="567" w:right="57"/>
        <w:rPr>
          <w:rFonts w:ascii="Times New Roman" w:eastAsia="Times New Roman" w:hAnsi="Times New Roman"/>
          <w:noProof/>
          <w:sz w:val="22"/>
          <w:szCs w:val="22"/>
        </w:rPr>
      </w:pPr>
    </w:p>
    <w:p w14:paraId="4716F6D5" w14:textId="2F36BCCF" w:rsidR="00BB4C5D" w:rsidRDefault="001B63A4" w:rsidP="00EC64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567" w:right="57" w:hanging="567"/>
        <w:rPr>
          <w:rFonts w:ascii="Times New Roman" w:eastAsia="Times New Roman" w:hAnsi="Times New Roman"/>
          <w:noProof/>
          <w:sz w:val="22"/>
          <w:szCs w:val="22"/>
        </w:rPr>
      </w:pPr>
      <w:r w:rsidRPr="007169FC">
        <w:rPr>
          <w:rFonts w:ascii="Times New Roman" w:eastAsia="Times New Roman" w:hAnsi="Times New Roman"/>
          <w:noProof/>
          <w:sz w:val="22"/>
          <w:szCs w:val="22"/>
        </w:rPr>
        <w:t>Winkler, H.M. &amp; Debus, L. (1996) Is the polychaete Marenzelleria viridis an important food item for fish?</w:t>
      </w:r>
      <w:r w:rsidR="00BB4C5D" w:rsidRPr="007169FC">
        <w:rPr>
          <w:rFonts w:ascii="Times New Roman" w:hAnsi="Times New Roman"/>
          <w:sz w:val="22"/>
          <w:szCs w:val="22"/>
        </w:rPr>
        <w:t xml:space="preserve"> </w:t>
      </w:r>
      <w:r w:rsidR="00BB4C5D" w:rsidRPr="007169FC">
        <w:rPr>
          <w:rFonts w:ascii="Times New Roman" w:hAnsi="Times New Roman"/>
          <w:i/>
          <w:sz w:val="22"/>
          <w:szCs w:val="22"/>
        </w:rPr>
        <w:t>Proceedings of the 13th Symposium of the Baltic Marine Biologists</w:t>
      </w:r>
      <w:r w:rsidRPr="007169FC">
        <w:rPr>
          <w:rFonts w:ascii="Times New Roman" w:eastAsia="Times New Roman" w:hAnsi="Times New Roman"/>
          <w:noProof/>
          <w:sz w:val="22"/>
          <w:szCs w:val="22"/>
        </w:rPr>
        <w:t>, 147–151.</w:t>
      </w:r>
    </w:p>
    <w:p w14:paraId="61F61455" w14:textId="77777777" w:rsidR="00EC64EE" w:rsidRPr="00EC64EE" w:rsidRDefault="00EC64EE" w:rsidP="00EC64EE">
      <w:pPr>
        <w:widowControl w:val="0"/>
        <w:autoSpaceDE w:val="0"/>
        <w:autoSpaceDN w:val="0"/>
        <w:adjustRightInd w:val="0"/>
        <w:ind w:right="57"/>
        <w:rPr>
          <w:rFonts w:ascii="Times New Roman" w:eastAsia="Times New Roman" w:hAnsi="Times New Roman"/>
          <w:noProof/>
          <w:sz w:val="22"/>
          <w:szCs w:val="22"/>
        </w:rPr>
      </w:pPr>
    </w:p>
    <w:p w14:paraId="321A76E8" w14:textId="77777777" w:rsidR="001B63A4" w:rsidRPr="007169FC" w:rsidRDefault="001B63A4" w:rsidP="00E92E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567" w:right="57" w:hanging="567"/>
        <w:rPr>
          <w:rFonts w:ascii="Times New Roman" w:hAnsi="Times New Roman"/>
          <w:noProof/>
          <w:sz w:val="22"/>
          <w:szCs w:val="22"/>
        </w:rPr>
      </w:pPr>
      <w:r w:rsidRPr="007169FC">
        <w:rPr>
          <w:rFonts w:ascii="Times New Roman" w:eastAsia="Times New Roman" w:hAnsi="Times New Roman"/>
          <w:noProof/>
          <w:sz w:val="22"/>
          <w:szCs w:val="22"/>
        </w:rPr>
        <w:t xml:space="preserve">Yletyinen, J., Bodin, Ö., Weigel, B., Nordström, M.C., Bonsdorff, E. &amp; Blenckner, T. (2016) Regime shifts in marine communities: a complex systems perspective on food web dynamics. </w:t>
      </w:r>
      <w:r w:rsidRPr="007169FC">
        <w:rPr>
          <w:rFonts w:ascii="Times New Roman" w:eastAsia="Times New Roman" w:hAnsi="Times New Roman"/>
          <w:i/>
          <w:iCs/>
          <w:noProof/>
          <w:sz w:val="22"/>
          <w:szCs w:val="22"/>
        </w:rPr>
        <w:t>Proceedings of the Royal Society B: Biological Sciences</w:t>
      </w:r>
      <w:r w:rsidRPr="007169FC">
        <w:rPr>
          <w:rFonts w:ascii="Times New Roman" w:eastAsia="Times New Roman" w:hAnsi="Times New Roman"/>
          <w:noProof/>
          <w:sz w:val="22"/>
          <w:szCs w:val="22"/>
        </w:rPr>
        <w:t xml:space="preserve">, </w:t>
      </w:r>
      <w:r w:rsidRPr="007169FC">
        <w:rPr>
          <w:rFonts w:ascii="Times New Roman" w:eastAsia="Times New Roman" w:hAnsi="Times New Roman"/>
          <w:b/>
          <w:bCs/>
          <w:noProof/>
          <w:sz w:val="22"/>
          <w:szCs w:val="22"/>
        </w:rPr>
        <w:t>283</w:t>
      </w:r>
      <w:r w:rsidRPr="007169FC">
        <w:rPr>
          <w:rFonts w:ascii="Times New Roman" w:eastAsia="Times New Roman" w:hAnsi="Times New Roman"/>
          <w:noProof/>
          <w:sz w:val="22"/>
          <w:szCs w:val="22"/>
        </w:rPr>
        <w:t>, 20152569.</w:t>
      </w:r>
    </w:p>
    <w:p w14:paraId="1072762F" w14:textId="1B915E1C" w:rsidR="00CB3A76" w:rsidRPr="007169FC" w:rsidRDefault="001B63A4" w:rsidP="007169FC">
      <w:pPr>
        <w:ind w:left="567" w:right="57" w:hanging="567"/>
        <w:rPr>
          <w:rFonts w:ascii="Times New Roman" w:hAnsi="Times New Roman"/>
          <w:sz w:val="22"/>
          <w:szCs w:val="22"/>
        </w:rPr>
      </w:pPr>
      <w:r w:rsidRPr="007169FC">
        <w:rPr>
          <w:rFonts w:ascii="Times New Roman" w:hAnsi="Times New Roman"/>
          <w:sz w:val="22"/>
          <w:szCs w:val="22"/>
        </w:rPr>
        <w:fldChar w:fldCharType="end"/>
      </w:r>
    </w:p>
    <w:p w14:paraId="2763DC5D" w14:textId="77777777" w:rsidR="00C8548A" w:rsidRPr="007169FC" w:rsidRDefault="00C8548A" w:rsidP="00E92E35">
      <w:pPr>
        <w:ind w:left="567" w:right="57" w:hanging="567"/>
        <w:rPr>
          <w:rFonts w:ascii="Times New Roman" w:hAnsi="Times New Roman"/>
          <w:sz w:val="22"/>
          <w:szCs w:val="22"/>
        </w:rPr>
      </w:pPr>
    </w:p>
    <w:p w14:paraId="55AA7DF0" w14:textId="08AE474B" w:rsidR="00F36271" w:rsidRPr="00EC64EE" w:rsidRDefault="00F36271" w:rsidP="00EC64EE">
      <w:pPr>
        <w:tabs>
          <w:tab w:val="left" w:pos="1116"/>
        </w:tabs>
        <w:rPr>
          <w:rFonts w:ascii="Times New Roman" w:hAnsi="Times New Roman"/>
        </w:rPr>
      </w:pPr>
    </w:p>
    <w:sectPr w:rsidR="00F36271" w:rsidRPr="00EC64EE" w:rsidSect="00EF56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E579E" w14:textId="77777777" w:rsidR="00AF4261" w:rsidRDefault="00AF4261" w:rsidP="00FE42BB">
      <w:r>
        <w:separator/>
      </w:r>
    </w:p>
  </w:endnote>
  <w:endnote w:type="continuationSeparator" w:id="0">
    <w:p w14:paraId="6B316DC7" w14:textId="77777777" w:rsidR="00AF4261" w:rsidRDefault="00AF4261" w:rsidP="00FE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A285C" w14:textId="77777777" w:rsidR="00AF4261" w:rsidRDefault="00AF4261" w:rsidP="00FE42BB">
      <w:r>
        <w:separator/>
      </w:r>
    </w:p>
  </w:footnote>
  <w:footnote w:type="continuationSeparator" w:id="0">
    <w:p w14:paraId="5B34F229" w14:textId="77777777" w:rsidR="00AF4261" w:rsidRDefault="00AF4261" w:rsidP="00FE4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D781A"/>
    <w:multiLevelType w:val="hybridMultilevel"/>
    <w:tmpl w:val="BBC89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3A4"/>
    <w:rsid w:val="00025A30"/>
    <w:rsid w:val="0003032D"/>
    <w:rsid w:val="00183393"/>
    <w:rsid w:val="00185865"/>
    <w:rsid w:val="001A4E25"/>
    <w:rsid w:val="001B63A4"/>
    <w:rsid w:val="00396B76"/>
    <w:rsid w:val="00400619"/>
    <w:rsid w:val="00462947"/>
    <w:rsid w:val="005245AB"/>
    <w:rsid w:val="005B56F7"/>
    <w:rsid w:val="00605841"/>
    <w:rsid w:val="0067486F"/>
    <w:rsid w:val="007169FC"/>
    <w:rsid w:val="007A189C"/>
    <w:rsid w:val="008532B7"/>
    <w:rsid w:val="008E000C"/>
    <w:rsid w:val="008F0F8A"/>
    <w:rsid w:val="00935829"/>
    <w:rsid w:val="00951C16"/>
    <w:rsid w:val="009C6408"/>
    <w:rsid w:val="009E0909"/>
    <w:rsid w:val="009F1B86"/>
    <w:rsid w:val="00AF4261"/>
    <w:rsid w:val="00B01C00"/>
    <w:rsid w:val="00B23F3C"/>
    <w:rsid w:val="00BB4C5D"/>
    <w:rsid w:val="00C229A7"/>
    <w:rsid w:val="00C83E71"/>
    <w:rsid w:val="00C8548A"/>
    <w:rsid w:val="00CB3A76"/>
    <w:rsid w:val="00CD3409"/>
    <w:rsid w:val="00D603D4"/>
    <w:rsid w:val="00D90F50"/>
    <w:rsid w:val="00E0497D"/>
    <w:rsid w:val="00E8096D"/>
    <w:rsid w:val="00E92E35"/>
    <w:rsid w:val="00EC64EE"/>
    <w:rsid w:val="00EF5619"/>
    <w:rsid w:val="00F36271"/>
    <w:rsid w:val="00F50DA7"/>
    <w:rsid w:val="00F80CD9"/>
    <w:rsid w:val="00FE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5B5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skerville Old Face" w:eastAsiaTheme="minorHAnsi" w:hAnsi="Baskerville Old Face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E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2B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4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2BB"/>
    <w:rPr>
      <w:lang w:val="en-GB"/>
    </w:rPr>
  </w:style>
  <w:style w:type="character" w:styleId="Hyperlink">
    <w:name w:val="Hyperlink"/>
    <w:basedOn w:val="DefaultParagraphFont"/>
    <w:uiPriority w:val="99"/>
    <w:unhideWhenUsed/>
    <w:rsid w:val="007169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C6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6182CC-2C26-3946-9C9C-64013DDA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Weigel</dc:creator>
  <cp:keywords/>
  <dc:description/>
  <cp:lastModifiedBy>Benjamin Weigel</cp:lastModifiedBy>
  <cp:revision>2</cp:revision>
  <dcterms:created xsi:type="dcterms:W3CDTF">2018-06-29T06:07:00Z</dcterms:created>
  <dcterms:modified xsi:type="dcterms:W3CDTF">2018-06-29T06:07:00Z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f04e254b-77a6-3d30-b0a5-e15a90508f51</vt:lpwstr>
  </property>
  <property fmtid="{D5CDD505-2E9C-101B-9397-08002B2CF9AE}" pid="4" name="Mendeley Citation Style_1">
    <vt:lpwstr>http://www.zotero.org/styles/journal-of-animal-ecology</vt:lpwstr>
  </property>
  <property fmtid="{D5CDD505-2E9C-101B-9397-08002B2CF9AE}" pid="5" name="Mendeley Recent Style Id 0_1">
    <vt:lpwstr>http://www.zotero.org/styles/american-sociological-association</vt:lpwstr>
  </property>
  <property fmtid="{D5CDD505-2E9C-101B-9397-08002B2CF9AE}" pid="6" name="Mendeley Recent Style Name 0_1">
    <vt:lpwstr>American Sociological Association</vt:lpwstr>
  </property>
  <property fmtid="{D5CDD505-2E9C-101B-9397-08002B2CF9AE}" pid="7" name="Mendeley Recent Style Id 1_1">
    <vt:lpwstr>http://www.zotero.org/styles/chicago-author-date</vt:lpwstr>
  </property>
  <property fmtid="{D5CDD505-2E9C-101B-9397-08002B2CF9AE}" pid="8" name="Mendeley Recent Style Name 1_1">
    <vt:lpwstr>Chicago Manual of Style 17th edition (author-date)</vt:lpwstr>
  </property>
  <property fmtid="{D5CDD505-2E9C-101B-9397-08002B2CF9AE}" pid="9" name="Mendeley Recent Style Id 2_1">
    <vt:lpwstr>http://www.zotero.org/styles/harvard-cite-them-right</vt:lpwstr>
  </property>
  <property fmtid="{D5CDD505-2E9C-101B-9397-08002B2CF9AE}" pid="10" name="Mendeley Recent Style Name 2_1">
    <vt:lpwstr>Cite Them Right 10th edition - Harvard</vt:lpwstr>
  </property>
  <property fmtid="{D5CDD505-2E9C-101B-9397-08002B2CF9AE}" pid="11" name="Mendeley Recent Style Id 3_1">
    <vt:lpwstr>http://www.zotero.org/styles/global-ecology-and-biogeography</vt:lpwstr>
  </property>
  <property fmtid="{D5CDD505-2E9C-101B-9397-08002B2CF9AE}" pid="12" name="Mendeley Recent Style Name 3_1">
    <vt:lpwstr>Global Ecology and Biogeography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8th edition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http://www.zotero.org/styles/oikos</vt:lpwstr>
  </property>
  <property fmtid="{D5CDD505-2E9C-101B-9397-08002B2CF9AE}" pid="22" name="Mendeley Recent Style Name 8_1">
    <vt:lpwstr>Oikos</vt:lpwstr>
  </property>
  <property fmtid="{D5CDD505-2E9C-101B-9397-08002B2CF9AE}" pid="23" name="Mendeley Recent Style Id 9_1">
    <vt:lpwstr>http://www.zotero.org/styles/peerj</vt:lpwstr>
  </property>
  <property fmtid="{D5CDD505-2E9C-101B-9397-08002B2CF9AE}" pid="24" name="Mendeley Recent Style Name 9_1">
    <vt:lpwstr>PeerJ</vt:lpwstr>
  </property>
</Properties>
</file>