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40" w:type="dxa"/>
        <w:tblCellMar>
          <w:left w:w="70" w:type="dxa"/>
          <w:right w:w="70" w:type="dxa"/>
        </w:tblCellMar>
        <w:tblLook w:val="04A0" w:firstRow="1" w:lastRow="0" w:firstColumn="1" w:lastColumn="0" w:noHBand="0" w:noVBand="1"/>
      </w:tblPr>
      <w:tblGrid>
        <w:gridCol w:w="2100"/>
        <w:gridCol w:w="960"/>
        <w:gridCol w:w="1920"/>
        <w:gridCol w:w="1920"/>
        <w:gridCol w:w="1840"/>
      </w:tblGrid>
      <w:tr w:rsidR="008A6AE2" w:rsidRPr="008A6AE2" w14:paraId="04B52D9C" w14:textId="77777777" w:rsidTr="008A6AE2">
        <w:trPr>
          <w:trHeight w:val="600"/>
        </w:trPr>
        <w:tc>
          <w:tcPr>
            <w:tcW w:w="8740" w:type="dxa"/>
            <w:gridSpan w:val="5"/>
            <w:tcBorders>
              <w:top w:val="nil"/>
              <w:left w:val="nil"/>
              <w:bottom w:val="single" w:sz="8" w:space="0" w:color="000000"/>
              <w:right w:val="nil"/>
            </w:tcBorders>
            <w:shd w:val="clear" w:color="auto" w:fill="auto"/>
            <w:vAlign w:val="center"/>
            <w:hideMark/>
          </w:tcPr>
          <w:p w14:paraId="263CC743" w14:textId="77777777" w:rsidR="008A6AE2" w:rsidRPr="008A6AE2" w:rsidRDefault="008A6AE2" w:rsidP="008A6AE2">
            <w:pPr>
              <w:spacing w:after="0" w:line="240" w:lineRule="auto"/>
              <w:rPr>
                <w:rFonts w:ascii="Calibri" w:eastAsia="Times New Roman" w:hAnsi="Calibri" w:cs="Calibri"/>
                <w:b/>
                <w:bCs/>
                <w:color w:val="000000"/>
                <w:lang w:eastAsia="es-CL"/>
              </w:rPr>
            </w:pPr>
            <w:bookmarkStart w:id="0" w:name="RANGE!A1"/>
            <w:r w:rsidRPr="008A6AE2">
              <w:rPr>
                <w:rFonts w:ascii="Calibri" w:eastAsia="Times New Roman" w:hAnsi="Calibri" w:cs="Calibri"/>
                <w:b/>
                <w:bCs/>
                <w:color w:val="000000"/>
                <w:lang w:eastAsia="es-CL"/>
              </w:rPr>
              <w:t> </w:t>
            </w:r>
            <w:bookmarkEnd w:id="0"/>
          </w:p>
        </w:tc>
      </w:tr>
      <w:tr w:rsidR="008A6AE2" w:rsidRPr="008A6AE2" w14:paraId="6A0C407E" w14:textId="77777777" w:rsidTr="008A6AE2">
        <w:trPr>
          <w:trHeight w:val="315"/>
        </w:trPr>
        <w:tc>
          <w:tcPr>
            <w:tcW w:w="2100" w:type="dxa"/>
            <w:tcBorders>
              <w:top w:val="nil"/>
              <w:left w:val="nil"/>
              <w:bottom w:val="single" w:sz="8" w:space="0" w:color="000000"/>
              <w:right w:val="nil"/>
            </w:tcBorders>
            <w:shd w:val="clear" w:color="auto" w:fill="auto"/>
            <w:vAlign w:val="center"/>
            <w:hideMark/>
          </w:tcPr>
          <w:p w14:paraId="35A36C19" w14:textId="77777777" w:rsidR="008A6AE2" w:rsidRPr="008A6AE2" w:rsidRDefault="008A6AE2" w:rsidP="008A6AE2">
            <w:pPr>
              <w:spacing w:after="0" w:line="240" w:lineRule="auto"/>
              <w:jc w:val="both"/>
              <w:rPr>
                <w:rFonts w:ascii="Calibri" w:eastAsia="Times New Roman" w:hAnsi="Calibri" w:cs="Calibri"/>
                <w:color w:val="000000"/>
                <w:lang w:eastAsia="es-CL"/>
              </w:rPr>
            </w:pPr>
            <w:r w:rsidRPr="008A6AE2">
              <w:rPr>
                <w:rFonts w:ascii="Calibri" w:eastAsia="Times New Roman" w:hAnsi="Calibri" w:cs="Calibri"/>
                <w:color w:val="000000"/>
                <w:lang w:eastAsia="es-CL"/>
              </w:rPr>
              <w:t>Factor</w:t>
            </w:r>
          </w:p>
        </w:tc>
        <w:tc>
          <w:tcPr>
            <w:tcW w:w="960" w:type="dxa"/>
            <w:tcBorders>
              <w:top w:val="nil"/>
              <w:left w:val="nil"/>
              <w:bottom w:val="single" w:sz="8" w:space="0" w:color="000000"/>
              <w:right w:val="nil"/>
            </w:tcBorders>
            <w:shd w:val="clear" w:color="auto" w:fill="auto"/>
            <w:vAlign w:val="center"/>
            <w:hideMark/>
          </w:tcPr>
          <w:p w14:paraId="5976DE49"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B</w:t>
            </w:r>
          </w:p>
        </w:tc>
        <w:tc>
          <w:tcPr>
            <w:tcW w:w="1920" w:type="dxa"/>
            <w:tcBorders>
              <w:top w:val="single" w:sz="8" w:space="0" w:color="000000"/>
              <w:left w:val="nil"/>
              <w:bottom w:val="single" w:sz="8" w:space="0" w:color="000000"/>
              <w:right w:val="nil"/>
            </w:tcBorders>
            <w:shd w:val="clear" w:color="auto" w:fill="auto"/>
            <w:vAlign w:val="center"/>
            <w:hideMark/>
          </w:tcPr>
          <w:p w14:paraId="403A833E"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Standard error</w:t>
            </w:r>
          </w:p>
        </w:tc>
        <w:tc>
          <w:tcPr>
            <w:tcW w:w="1920" w:type="dxa"/>
            <w:tcBorders>
              <w:top w:val="single" w:sz="8" w:space="0" w:color="000000"/>
              <w:left w:val="nil"/>
              <w:bottom w:val="single" w:sz="8" w:space="0" w:color="000000"/>
              <w:right w:val="nil"/>
            </w:tcBorders>
            <w:shd w:val="clear" w:color="auto" w:fill="auto"/>
            <w:vAlign w:val="center"/>
            <w:hideMark/>
          </w:tcPr>
          <w:p w14:paraId="1FC9AA82"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Wald Chi-Square</w:t>
            </w:r>
          </w:p>
        </w:tc>
        <w:tc>
          <w:tcPr>
            <w:tcW w:w="1840" w:type="dxa"/>
            <w:tcBorders>
              <w:top w:val="nil"/>
              <w:left w:val="nil"/>
              <w:bottom w:val="single" w:sz="8" w:space="0" w:color="000000"/>
              <w:right w:val="nil"/>
            </w:tcBorders>
            <w:shd w:val="clear" w:color="auto" w:fill="auto"/>
            <w:vAlign w:val="center"/>
            <w:hideMark/>
          </w:tcPr>
          <w:p w14:paraId="169EED8F"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p-</w:t>
            </w:r>
            <w:proofErr w:type="spellStart"/>
            <w:r w:rsidRPr="008A6AE2">
              <w:rPr>
                <w:rFonts w:ascii="Calibri" w:eastAsia="Times New Roman" w:hAnsi="Calibri" w:cs="Calibri"/>
                <w:color w:val="000000"/>
                <w:lang w:eastAsia="es-CL"/>
              </w:rPr>
              <w:t>value</w:t>
            </w:r>
            <w:proofErr w:type="spellEnd"/>
          </w:p>
        </w:tc>
      </w:tr>
      <w:tr w:rsidR="008A6AE2" w:rsidRPr="008A6AE2" w14:paraId="3D2B669A" w14:textId="77777777" w:rsidTr="008A6AE2">
        <w:trPr>
          <w:trHeight w:val="600"/>
        </w:trPr>
        <w:tc>
          <w:tcPr>
            <w:tcW w:w="8740" w:type="dxa"/>
            <w:gridSpan w:val="5"/>
            <w:tcBorders>
              <w:top w:val="single" w:sz="8" w:space="0" w:color="000000"/>
              <w:left w:val="nil"/>
              <w:bottom w:val="single" w:sz="8" w:space="0" w:color="000000"/>
              <w:right w:val="nil"/>
            </w:tcBorders>
            <w:shd w:val="clear" w:color="auto" w:fill="auto"/>
            <w:vAlign w:val="center"/>
            <w:hideMark/>
          </w:tcPr>
          <w:p w14:paraId="73130ECB" w14:textId="77777777" w:rsidR="008A6AE2" w:rsidRPr="008A6AE2" w:rsidRDefault="008A6AE2" w:rsidP="008A6AE2">
            <w:pPr>
              <w:spacing w:after="0" w:line="240" w:lineRule="auto"/>
              <w:jc w:val="both"/>
              <w:rPr>
                <w:rFonts w:ascii="Calibri" w:eastAsia="Times New Roman" w:hAnsi="Calibri" w:cs="Calibri"/>
                <w:color w:val="000000"/>
                <w:lang w:val="en-US" w:eastAsia="es-CL"/>
              </w:rPr>
            </w:pPr>
            <w:r w:rsidRPr="008A6AE2">
              <w:rPr>
                <w:rFonts w:ascii="Calibri" w:eastAsia="Times New Roman" w:hAnsi="Calibri" w:cs="Calibri"/>
                <w:color w:val="000000"/>
                <w:lang w:val="en-US" w:eastAsia="es-CL"/>
              </w:rPr>
              <w:t>GLM: Richness season 2016/2017, Negative binomial distribution, AIC = 130.91</w:t>
            </w:r>
          </w:p>
        </w:tc>
      </w:tr>
      <w:tr w:rsidR="008A6AE2" w:rsidRPr="008A6AE2" w14:paraId="2864204E" w14:textId="77777777" w:rsidTr="008A6AE2">
        <w:trPr>
          <w:trHeight w:val="600"/>
        </w:trPr>
        <w:tc>
          <w:tcPr>
            <w:tcW w:w="2100" w:type="dxa"/>
            <w:tcBorders>
              <w:top w:val="nil"/>
              <w:left w:val="nil"/>
              <w:bottom w:val="nil"/>
              <w:right w:val="nil"/>
            </w:tcBorders>
            <w:shd w:val="clear" w:color="auto" w:fill="auto"/>
            <w:vAlign w:val="center"/>
            <w:hideMark/>
          </w:tcPr>
          <w:p w14:paraId="450BE84E" w14:textId="77777777" w:rsidR="008A6AE2" w:rsidRPr="008A6AE2" w:rsidRDefault="008A6AE2" w:rsidP="008A6AE2">
            <w:pPr>
              <w:spacing w:after="0" w:line="240" w:lineRule="auto"/>
              <w:rPr>
                <w:rFonts w:ascii="Calibri" w:eastAsia="Times New Roman" w:hAnsi="Calibri" w:cs="Calibri"/>
                <w:color w:val="000000"/>
                <w:lang w:eastAsia="es-CL"/>
              </w:rPr>
            </w:pPr>
            <w:proofErr w:type="spellStart"/>
            <w:r w:rsidRPr="008A6AE2">
              <w:rPr>
                <w:rFonts w:ascii="Calibri" w:eastAsia="Times New Roman" w:hAnsi="Calibri" w:cs="Calibri"/>
                <w:color w:val="000000"/>
                <w:lang w:eastAsia="es-CL"/>
              </w:rPr>
              <w:t>Distance</w:t>
            </w:r>
            <w:proofErr w:type="spellEnd"/>
            <w:r w:rsidRPr="008A6AE2">
              <w:rPr>
                <w:rFonts w:ascii="Calibri" w:eastAsia="Times New Roman" w:hAnsi="Calibri" w:cs="Calibri"/>
                <w:color w:val="000000"/>
                <w:lang w:eastAsia="es-CL"/>
              </w:rPr>
              <w:t xml:space="preserve"> </w:t>
            </w:r>
            <w:proofErr w:type="spellStart"/>
            <w:r w:rsidRPr="008A6AE2">
              <w:rPr>
                <w:rFonts w:ascii="Calibri" w:eastAsia="Times New Roman" w:hAnsi="Calibri" w:cs="Calibri"/>
                <w:color w:val="000000"/>
                <w:lang w:eastAsia="es-CL"/>
              </w:rPr>
              <w:t>to</w:t>
            </w:r>
            <w:proofErr w:type="spellEnd"/>
            <w:r w:rsidRPr="008A6AE2">
              <w:rPr>
                <w:rFonts w:ascii="Calibri" w:eastAsia="Times New Roman" w:hAnsi="Calibri" w:cs="Calibri"/>
                <w:color w:val="000000"/>
                <w:lang w:eastAsia="es-CL"/>
              </w:rPr>
              <w:t xml:space="preserve"> </w:t>
            </w:r>
            <w:proofErr w:type="spellStart"/>
            <w:r w:rsidRPr="008A6AE2">
              <w:rPr>
                <w:rFonts w:ascii="Calibri" w:eastAsia="Times New Roman" w:hAnsi="Calibri" w:cs="Calibri"/>
                <w:color w:val="000000"/>
                <w:lang w:eastAsia="es-CL"/>
              </w:rPr>
              <w:t>nearest</w:t>
            </w:r>
            <w:proofErr w:type="spellEnd"/>
            <w:r w:rsidRPr="008A6AE2">
              <w:rPr>
                <w:rFonts w:ascii="Calibri" w:eastAsia="Times New Roman" w:hAnsi="Calibri" w:cs="Calibri"/>
                <w:color w:val="000000"/>
                <w:lang w:eastAsia="es-CL"/>
              </w:rPr>
              <w:t xml:space="preserve"> </w:t>
            </w:r>
            <w:proofErr w:type="spellStart"/>
            <w:r w:rsidRPr="008A6AE2">
              <w:rPr>
                <w:rFonts w:ascii="Calibri" w:eastAsia="Times New Roman" w:hAnsi="Calibri" w:cs="Calibri"/>
                <w:color w:val="000000"/>
                <w:lang w:eastAsia="es-CL"/>
              </w:rPr>
              <w:t>town</w:t>
            </w:r>
            <w:proofErr w:type="spellEnd"/>
          </w:p>
        </w:tc>
        <w:tc>
          <w:tcPr>
            <w:tcW w:w="960" w:type="dxa"/>
            <w:tcBorders>
              <w:top w:val="nil"/>
              <w:left w:val="nil"/>
              <w:bottom w:val="nil"/>
              <w:right w:val="nil"/>
            </w:tcBorders>
            <w:shd w:val="clear" w:color="auto" w:fill="auto"/>
            <w:vAlign w:val="center"/>
            <w:hideMark/>
          </w:tcPr>
          <w:p w14:paraId="74DBC150"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-0.001</w:t>
            </w:r>
          </w:p>
        </w:tc>
        <w:tc>
          <w:tcPr>
            <w:tcW w:w="1920" w:type="dxa"/>
            <w:tcBorders>
              <w:top w:val="single" w:sz="8" w:space="0" w:color="000000"/>
              <w:left w:val="nil"/>
              <w:bottom w:val="nil"/>
              <w:right w:val="nil"/>
            </w:tcBorders>
            <w:shd w:val="clear" w:color="auto" w:fill="auto"/>
            <w:vAlign w:val="center"/>
            <w:hideMark/>
          </w:tcPr>
          <w:p w14:paraId="2D94171F"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0.0009</w:t>
            </w:r>
          </w:p>
        </w:tc>
        <w:tc>
          <w:tcPr>
            <w:tcW w:w="1920" w:type="dxa"/>
            <w:tcBorders>
              <w:top w:val="single" w:sz="8" w:space="0" w:color="000000"/>
              <w:left w:val="nil"/>
              <w:bottom w:val="nil"/>
              <w:right w:val="nil"/>
            </w:tcBorders>
            <w:shd w:val="clear" w:color="auto" w:fill="auto"/>
            <w:vAlign w:val="center"/>
            <w:hideMark/>
          </w:tcPr>
          <w:p w14:paraId="2547B9E2"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0.845</w:t>
            </w:r>
          </w:p>
        </w:tc>
        <w:tc>
          <w:tcPr>
            <w:tcW w:w="1840" w:type="dxa"/>
            <w:tcBorders>
              <w:top w:val="nil"/>
              <w:left w:val="nil"/>
              <w:bottom w:val="nil"/>
              <w:right w:val="nil"/>
            </w:tcBorders>
            <w:shd w:val="clear" w:color="auto" w:fill="auto"/>
            <w:vAlign w:val="center"/>
            <w:hideMark/>
          </w:tcPr>
          <w:p w14:paraId="4BB2E0BA"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0.358</w:t>
            </w:r>
          </w:p>
        </w:tc>
      </w:tr>
      <w:tr w:rsidR="008A6AE2" w:rsidRPr="008A6AE2" w14:paraId="0D40E1DD" w14:textId="77777777" w:rsidTr="008A6AE2">
        <w:trPr>
          <w:trHeight w:val="300"/>
        </w:trPr>
        <w:tc>
          <w:tcPr>
            <w:tcW w:w="2100" w:type="dxa"/>
            <w:tcBorders>
              <w:top w:val="nil"/>
              <w:left w:val="nil"/>
              <w:bottom w:val="nil"/>
              <w:right w:val="nil"/>
            </w:tcBorders>
            <w:shd w:val="clear" w:color="auto" w:fill="auto"/>
            <w:vAlign w:val="center"/>
            <w:hideMark/>
          </w:tcPr>
          <w:p w14:paraId="243816EC" w14:textId="77777777" w:rsidR="008A6AE2" w:rsidRPr="008A6AE2" w:rsidRDefault="008A6AE2" w:rsidP="008A6AE2">
            <w:pPr>
              <w:spacing w:after="0" w:line="240" w:lineRule="auto"/>
              <w:rPr>
                <w:rFonts w:ascii="Calibri" w:eastAsia="Times New Roman" w:hAnsi="Calibri" w:cs="Calibri"/>
                <w:color w:val="000000"/>
                <w:lang w:eastAsia="es-CL"/>
              </w:rPr>
            </w:pPr>
            <w:proofErr w:type="spellStart"/>
            <w:r w:rsidRPr="008A6AE2">
              <w:rPr>
                <w:rFonts w:ascii="Calibri" w:eastAsia="Times New Roman" w:hAnsi="Calibri" w:cs="Calibri"/>
                <w:color w:val="000000"/>
                <w:lang w:eastAsia="es-CL"/>
              </w:rPr>
              <w:t>Distance</w:t>
            </w:r>
            <w:proofErr w:type="spellEnd"/>
            <w:r w:rsidRPr="008A6AE2">
              <w:rPr>
                <w:rFonts w:ascii="Calibri" w:eastAsia="Times New Roman" w:hAnsi="Calibri" w:cs="Calibri"/>
                <w:color w:val="000000"/>
                <w:lang w:eastAsia="es-CL"/>
              </w:rPr>
              <w:t xml:space="preserve"> </w:t>
            </w:r>
            <w:proofErr w:type="spellStart"/>
            <w:r w:rsidRPr="008A6AE2">
              <w:rPr>
                <w:rFonts w:ascii="Calibri" w:eastAsia="Times New Roman" w:hAnsi="Calibri" w:cs="Calibri"/>
                <w:color w:val="000000"/>
                <w:lang w:eastAsia="es-CL"/>
              </w:rPr>
              <w:t>to</w:t>
            </w:r>
            <w:proofErr w:type="spellEnd"/>
            <w:r w:rsidRPr="008A6AE2">
              <w:rPr>
                <w:rFonts w:ascii="Calibri" w:eastAsia="Times New Roman" w:hAnsi="Calibri" w:cs="Calibri"/>
                <w:color w:val="000000"/>
                <w:lang w:eastAsia="es-CL"/>
              </w:rPr>
              <w:t xml:space="preserve"> </w:t>
            </w:r>
            <w:proofErr w:type="spellStart"/>
            <w:r w:rsidRPr="008A6AE2">
              <w:rPr>
                <w:rFonts w:ascii="Calibri" w:eastAsia="Times New Roman" w:hAnsi="Calibri" w:cs="Calibri"/>
                <w:color w:val="000000"/>
                <w:lang w:eastAsia="es-CL"/>
              </w:rPr>
              <w:t>roads</w:t>
            </w:r>
            <w:proofErr w:type="spellEnd"/>
          </w:p>
        </w:tc>
        <w:tc>
          <w:tcPr>
            <w:tcW w:w="960" w:type="dxa"/>
            <w:tcBorders>
              <w:top w:val="nil"/>
              <w:left w:val="nil"/>
              <w:bottom w:val="nil"/>
              <w:right w:val="nil"/>
            </w:tcBorders>
            <w:shd w:val="clear" w:color="auto" w:fill="auto"/>
            <w:vAlign w:val="center"/>
            <w:hideMark/>
          </w:tcPr>
          <w:p w14:paraId="16D41342"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-0.001</w:t>
            </w:r>
          </w:p>
        </w:tc>
        <w:tc>
          <w:tcPr>
            <w:tcW w:w="1920" w:type="dxa"/>
            <w:tcBorders>
              <w:top w:val="nil"/>
              <w:left w:val="nil"/>
              <w:bottom w:val="nil"/>
              <w:right w:val="nil"/>
            </w:tcBorders>
            <w:shd w:val="clear" w:color="auto" w:fill="auto"/>
            <w:vAlign w:val="center"/>
            <w:hideMark/>
          </w:tcPr>
          <w:p w14:paraId="60F3954E"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0.0089</w:t>
            </w:r>
          </w:p>
        </w:tc>
        <w:tc>
          <w:tcPr>
            <w:tcW w:w="1920" w:type="dxa"/>
            <w:tcBorders>
              <w:top w:val="nil"/>
              <w:left w:val="nil"/>
              <w:bottom w:val="nil"/>
              <w:right w:val="nil"/>
            </w:tcBorders>
            <w:shd w:val="clear" w:color="auto" w:fill="auto"/>
            <w:vAlign w:val="center"/>
            <w:hideMark/>
          </w:tcPr>
          <w:p w14:paraId="7BB3B25D"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0.026</w:t>
            </w:r>
          </w:p>
        </w:tc>
        <w:tc>
          <w:tcPr>
            <w:tcW w:w="1840" w:type="dxa"/>
            <w:tcBorders>
              <w:top w:val="nil"/>
              <w:left w:val="nil"/>
              <w:bottom w:val="nil"/>
              <w:right w:val="nil"/>
            </w:tcBorders>
            <w:shd w:val="clear" w:color="auto" w:fill="auto"/>
            <w:vAlign w:val="center"/>
            <w:hideMark/>
          </w:tcPr>
          <w:p w14:paraId="37CEA29B"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0.873</w:t>
            </w:r>
          </w:p>
        </w:tc>
      </w:tr>
      <w:tr w:rsidR="008A6AE2" w:rsidRPr="008A6AE2" w14:paraId="611C10A0" w14:textId="77777777" w:rsidTr="008A6AE2">
        <w:trPr>
          <w:trHeight w:val="300"/>
        </w:trPr>
        <w:tc>
          <w:tcPr>
            <w:tcW w:w="2100" w:type="dxa"/>
            <w:tcBorders>
              <w:top w:val="nil"/>
              <w:left w:val="nil"/>
              <w:bottom w:val="nil"/>
              <w:right w:val="nil"/>
            </w:tcBorders>
            <w:shd w:val="clear" w:color="auto" w:fill="auto"/>
            <w:vAlign w:val="center"/>
            <w:hideMark/>
          </w:tcPr>
          <w:p w14:paraId="0D258EB0" w14:textId="77777777" w:rsidR="008A6AE2" w:rsidRPr="008A6AE2" w:rsidRDefault="008A6AE2" w:rsidP="008A6AE2">
            <w:pPr>
              <w:spacing w:after="0" w:line="240" w:lineRule="auto"/>
              <w:rPr>
                <w:rFonts w:ascii="Calibri" w:eastAsia="Times New Roman" w:hAnsi="Calibri" w:cs="Calibri"/>
                <w:color w:val="000000"/>
                <w:lang w:eastAsia="es-CL"/>
              </w:rPr>
            </w:pPr>
            <w:r w:rsidRPr="008A6AE2">
              <w:rPr>
                <w:rFonts w:ascii="Calibri" w:eastAsia="Times New Roman" w:hAnsi="Calibri" w:cs="Calibri"/>
                <w:color w:val="000000"/>
                <w:lang w:eastAsia="es-CL"/>
              </w:rPr>
              <w:t xml:space="preserve">Urban </w:t>
            </w:r>
            <w:proofErr w:type="spellStart"/>
            <w:r w:rsidRPr="008A6AE2">
              <w:rPr>
                <w:rFonts w:ascii="Calibri" w:eastAsia="Times New Roman" w:hAnsi="Calibri" w:cs="Calibri"/>
                <w:color w:val="000000"/>
                <w:lang w:eastAsia="es-CL"/>
              </w:rPr>
              <w:t>landscape</w:t>
            </w:r>
            <w:proofErr w:type="spellEnd"/>
          </w:p>
        </w:tc>
        <w:tc>
          <w:tcPr>
            <w:tcW w:w="960" w:type="dxa"/>
            <w:tcBorders>
              <w:top w:val="nil"/>
              <w:left w:val="nil"/>
              <w:bottom w:val="nil"/>
              <w:right w:val="nil"/>
            </w:tcBorders>
            <w:shd w:val="clear" w:color="auto" w:fill="auto"/>
            <w:vAlign w:val="center"/>
            <w:hideMark/>
          </w:tcPr>
          <w:p w14:paraId="74DFC0A3"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0.003</w:t>
            </w:r>
          </w:p>
        </w:tc>
        <w:tc>
          <w:tcPr>
            <w:tcW w:w="1920" w:type="dxa"/>
            <w:tcBorders>
              <w:top w:val="nil"/>
              <w:left w:val="nil"/>
              <w:bottom w:val="nil"/>
              <w:right w:val="nil"/>
            </w:tcBorders>
            <w:shd w:val="clear" w:color="auto" w:fill="auto"/>
            <w:vAlign w:val="center"/>
            <w:hideMark/>
          </w:tcPr>
          <w:p w14:paraId="46EE3117"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0.0030</w:t>
            </w:r>
          </w:p>
        </w:tc>
        <w:tc>
          <w:tcPr>
            <w:tcW w:w="1920" w:type="dxa"/>
            <w:tcBorders>
              <w:top w:val="nil"/>
              <w:left w:val="nil"/>
              <w:bottom w:val="nil"/>
              <w:right w:val="nil"/>
            </w:tcBorders>
            <w:shd w:val="clear" w:color="auto" w:fill="auto"/>
            <w:vAlign w:val="center"/>
            <w:hideMark/>
          </w:tcPr>
          <w:p w14:paraId="3ADE0D35"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1.081</w:t>
            </w:r>
          </w:p>
        </w:tc>
        <w:tc>
          <w:tcPr>
            <w:tcW w:w="1840" w:type="dxa"/>
            <w:tcBorders>
              <w:top w:val="nil"/>
              <w:left w:val="nil"/>
              <w:bottom w:val="nil"/>
              <w:right w:val="nil"/>
            </w:tcBorders>
            <w:shd w:val="clear" w:color="auto" w:fill="auto"/>
            <w:vAlign w:val="center"/>
            <w:hideMark/>
          </w:tcPr>
          <w:p w14:paraId="73AD7986"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0.299</w:t>
            </w:r>
          </w:p>
        </w:tc>
      </w:tr>
      <w:tr w:rsidR="008A6AE2" w:rsidRPr="008A6AE2" w14:paraId="37B92FDE" w14:textId="77777777" w:rsidTr="008A6AE2">
        <w:trPr>
          <w:trHeight w:val="300"/>
        </w:trPr>
        <w:tc>
          <w:tcPr>
            <w:tcW w:w="2100" w:type="dxa"/>
            <w:tcBorders>
              <w:top w:val="nil"/>
              <w:left w:val="nil"/>
              <w:bottom w:val="nil"/>
              <w:right w:val="nil"/>
            </w:tcBorders>
            <w:shd w:val="clear" w:color="auto" w:fill="auto"/>
            <w:vAlign w:val="center"/>
            <w:hideMark/>
          </w:tcPr>
          <w:p w14:paraId="0CB6A936" w14:textId="77777777" w:rsidR="008A6AE2" w:rsidRPr="008A6AE2" w:rsidRDefault="008A6AE2" w:rsidP="008A6AE2">
            <w:pPr>
              <w:spacing w:after="0" w:line="240" w:lineRule="auto"/>
              <w:rPr>
                <w:rFonts w:ascii="Calibri" w:eastAsia="Times New Roman" w:hAnsi="Calibri" w:cs="Calibri"/>
                <w:color w:val="000000"/>
                <w:lang w:eastAsia="es-CL"/>
              </w:rPr>
            </w:pPr>
            <w:proofErr w:type="spellStart"/>
            <w:r w:rsidRPr="008A6AE2">
              <w:rPr>
                <w:rFonts w:ascii="Calibri" w:eastAsia="Times New Roman" w:hAnsi="Calibri" w:cs="Calibri"/>
                <w:color w:val="000000"/>
                <w:lang w:eastAsia="es-CL"/>
              </w:rPr>
              <w:t>Altitude</w:t>
            </w:r>
            <w:proofErr w:type="spellEnd"/>
          </w:p>
        </w:tc>
        <w:tc>
          <w:tcPr>
            <w:tcW w:w="960" w:type="dxa"/>
            <w:tcBorders>
              <w:top w:val="nil"/>
              <w:left w:val="nil"/>
              <w:bottom w:val="nil"/>
              <w:right w:val="nil"/>
            </w:tcBorders>
            <w:shd w:val="clear" w:color="auto" w:fill="auto"/>
            <w:vAlign w:val="center"/>
            <w:hideMark/>
          </w:tcPr>
          <w:p w14:paraId="56864359"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0.000</w:t>
            </w:r>
          </w:p>
        </w:tc>
        <w:tc>
          <w:tcPr>
            <w:tcW w:w="1920" w:type="dxa"/>
            <w:tcBorders>
              <w:top w:val="nil"/>
              <w:left w:val="nil"/>
              <w:bottom w:val="nil"/>
              <w:right w:val="nil"/>
            </w:tcBorders>
            <w:shd w:val="clear" w:color="auto" w:fill="auto"/>
            <w:vAlign w:val="center"/>
            <w:hideMark/>
          </w:tcPr>
          <w:p w14:paraId="77D29927"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0.0032</w:t>
            </w:r>
          </w:p>
        </w:tc>
        <w:tc>
          <w:tcPr>
            <w:tcW w:w="1920" w:type="dxa"/>
            <w:tcBorders>
              <w:top w:val="nil"/>
              <w:left w:val="nil"/>
              <w:bottom w:val="nil"/>
              <w:right w:val="nil"/>
            </w:tcBorders>
            <w:shd w:val="clear" w:color="auto" w:fill="auto"/>
            <w:vAlign w:val="center"/>
            <w:hideMark/>
          </w:tcPr>
          <w:p w14:paraId="654A559E"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0.022</w:t>
            </w:r>
          </w:p>
        </w:tc>
        <w:tc>
          <w:tcPr>
            <w:tcW w:w="1840" w:type="dxa"/>
            <w:tcBorders>
              <w:top w:val="nil"/>
              <w:left w:val="nil"/>
              <w:bottom w:val="nil"/>
              <w:right w:val="nil"/>
            </w:tcBorders>
            <w:shd w:val="clear" w:color="auto" w:fill="auto"/>
            <w:vAlign w:val="center"/>
            <w:hideMark/>
          </w:tcPr>
          <w:p w14:paraId="6FC37054"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0.881</w:t>
            </w:r>
          </w:p>
        </w:tc>
      </w:tr>
      <w:tr w:rsidR="008A6AE2" w:rsidRPr="008A6AE2" w14:paraId="710C06EA" w14:textId="77777777" w:rsidTr="008A6AE2">
        <w:trPr>
          <w:trHeight w:val="615"/>
        </w:trPr>
        <w:tc>
          <w:tcPr>
            <w:tcW w:w="2100" w:type="dxa"/>
            <w:tcBorders>
              <w:top w:val="nil"/>
              <w:left w:val="nil"/>
              <w:bottom w:val="nil"/>
              <w:right w:val="nil"/>
            </w:tcBorders>
            <w:shd w:val="clear" w:color="auto" w:fill="auto"/>
            <w:vAlign w:val="center"/>
            <w:hideMark/>
          </w:tcPr>
          <w:p w14:paraId="566E1A1C" w14:textId="77777777" w:rsidR="008A6AE2" w:rsidRPr="008A6AE2" w:rsidRDefault="008A6AE2" w:rsidP="008A6AE2">
            <w:pPr>
              <w:spacing w:after="0" w:line="240" w:lineRule="auto"/>
              <w:rPr>
                <w:rFonts w:ascii="Calibri" w:eastAsia="Times New Roman" w:hAnsi="Calibri" w:cs="Calibri"/>
                <w:color w:val="000000"/>
                <w:lang w:eastAsia="es-CL"/>
              </w:rPr>
            </w:pPr>
            <w:proofErr w:type="spellStart"/>
            <w:r w:rsidRPr="008A6AE2">
              <w:rPr>
                <w:rFonts w:ascii="Calibri" w:eastAsia="Times New Roman" w:hAnsi="Calibri" w:cs="Calibri"/>
                <w:color w:val="000000"/>
                <w:lang w:eastAsia="es-CL"/>
              </w:rPr>
              <w:t>Native</w:t>
            </w:r>
            <w:proofErr w:type="spellEnd"/>
            <w:r w:rsidRPr="008A6AE2">
              <w:rPr>
                <w:rFonts w:ascii="Calibri" w:eastAsia="Times New Roman" w:hAnsi="Calibri" w:cs="Calibri"/>
                <w:color w:val="000000"/>
                <w:lang w:eastAsia="es-CL"/>
              </w:rPr>
              <w:t xml:space="preserve"> floral </w:t>
            </w:r>
            <w:proofErr w:type="spellStart"/>
            <w:r w:rsidRPr="008A6AE2">
              <w:rPr>
                <w:rFonts w:ascii="Calibri" w:eastAsia="Times New Roman" w:hAnsi="Calibri" w:cs="Calibri"/>
                <w:color w:val="000000"/>
                <w:lang w:eastAsia="es-CL"/>
              </w:rPr>
              <w:t>abundance</w:t>
            </w:r>
            <w:proofErr w:type="spellEnd"/>
          </w:p>
        </w:tc>
        <w:tc>
          <w:tcPr>
            <w:tcW w:w="960" w:type="dxa"/>
            <w:tcBorders>
              <w:top w:val="nil"/>
              <w:left w:val="nil"/>
              <w:bottom w:val="nil"/>
              <w:right w:val="nil"/>
            </w:tcBorders>
            <w:shd w:val="clear" w:color="auto" w:fill="auto"/>
            <w:vAlign w:val="center"/>
            <w:hideMark/>
          </w:tcPr>
          <w:p w14:paraId="58EC826E"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0.150</w:t>
            </w:r>
          </w:p>
        </w:tc>
        <w:tc>
          <w:tcPr>
            <w:tcW w:w="1920" w:type="dxa"/>
            <w:tcBorders>
              <w:top w:val="nil"/>
              <w:left w:val="nil"/>
              <w:bottom w:val="single" w:sz="8" w:space="0" w:color="000000"/>
              <w:right w:val="nil"/>
            </w:tcBorders>
            <w:shd w:val="clear" w:color="auto" w:fill="auto"/>
            <w:vAlign w:val="center"/>
            <w:hideMark/>
          </w:tcPr>
          <w:p w14:paraId="0454A323"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0.3334</w:t>
            </w:r>
          </w:p>
        </w:tc>
        <w:tc>
          <w:tcPr>
            <w:tcW w:w="1920" w:type="dxa"/>
            <w:tcBorders>
              <w:top w:val="nil"/>
              <w:left w:val="nil"/>
              <w:bottom w:val="single" w:sz="8" w:space="0" w:color="000000"/>
              <w:right w:val="nil"/>
            </w:tcBorders>
            <w:shd w:val="clear" w:color="auto" w:fill="auto"/>
            <w:vAlign w:val="center"/>
            <w:hideMark/>
          </w:tcPr>
          <w:p w14:paraId="3E031BC7"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0.202</w:t>
            </w:r>
          </w:p>
        </w:tc>
        <w:tc>
          <w:tcPr>
            <w:tcW w:w="1840" w:type="dxa"/>
            <w:tcBorders>
              <w:top w:val="nil"/>
              <w:left w:val="nil"/>
              <w:bottom w:val="nil"/>
              <w:right w:val="nil"/>
            </w:tcBorders>
            <w:shd w:val="clear" w:color="auto" w:fill="auto"/>
            <w:vAlign w:val="center"/>
            <w:hideMark/>
          </w:tcPr>
          <w:p w14:paraId="184D85A0"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0.653</w:t>
            </w:r>
          </w:p>
        </w:tc>
      </w:tr>
      <w:tr w:rsidR="008A6AE2" w:rsidRPr="008A6AE2" w14:paraId="5ACA7E00" w14:textId="77777777" w:rsidTr="008A6AE2">
        <w:trPr>
          <w:trHeight w:val="315"/>
        </w:trPr>
        <w:tc>
          <w:tcPr>
            <w:tcW w:w="2100" w:type="dxa"/>
            <w:tcBorders>
              <w:top w:val="single" w:sz="8" w:space="0" w:color="000000"/>
              <w:left w:val="nil"/>
              <w:bottom w:val="single" w:sz="8" w:space="0" w:color="auto"/>
              <w:right w:val="nil"/>
            </w:tcBorders>
            <w:shd w:val="clear" w:color="auto" w:fill="auto"/>
            <w:vAlign w:val="center"/>
            <w:hideMark/>
          </w:tcPr>
          <w:p w14:paraId="75723D42" w14:textId="77777777" w:rsidR="008A6AE2" w:rsidRPr="008A6AE2" w:rsidRDefault="008A6AE2" w:rsidP="008A6AE2">
            <w:pPr>
              <w:spacing w:after="0" w:line="240" w:lineRule="auto"/>
              <w:jc w:val="both"/>
              <w:rPr>
                <w:rFonts w:ascii="Calibri" w:eastAsia="Times New Roman" w:hAnsi="Calibri" w:cs="Calibri"/>
                <w:color w:val="000000"/>
                <w:lang w:eastAsia="es-CL"/>
              </w:rPr>
            </w:pPr>
            <w:r w:rsidRPr="008A6AE2">
              <w:rPr>
                <w:rFonts w:ascii="Calibri" w:eastAsia="Times New Roman" w:hAnsi="Calibri" w:cs="Calibri"/>
                <w:color w:val="000000"/>
                <w:lang w:eastAsia="es-CL"/>
              </w:rPr>
              <w:t>Factor</w:t>
            </w:r>
          </w:p>
        </w:tc>
        <w:tc>
          <w:tcPr>
            <w:tcW w:w="960" w:type="dxa"/>
            <w:tcBorders>
              <w:top w:val="single" w:sz="8" w:space="0" w:color="000000"/>
              <w:left w:val="nil"/>
              <w:bottom w:val="single" w:sz="8" w:space="0" w:color="auto"/>
              <w:right w:val="nil"/>
            </w:tcBorders>
            <w:shd w:val="clear" w:color="auto" w:fill="auto"/>
            <w:vAlign w:val="center"/>
            <w:hideMark/>
          </w:tcPr>
          <w:p w14:paraId="3AA50FBA"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B</w:t>
            </w:r>
          </w:p>
        </w:tc>
        <w:tc>
          <w:tcPr>
            <w:tcW w:w="1920" w:type="dxa"/>
            <w:tcBorders>
              <w:top w:val="single" w:sz="8" w:space="0" w:color="000000"/>
              <w:left w:val="nil"/>
              <w:bottom w:val="single" w:sz="8" w:space="0" w:color="000000"/>
              <w:right w:val="nil"/>
            </w:tcBorders>
            <w:shd w:val="clear" w:color="auto" w:fill="auto"/>
            <w:vAlign w:val="center"/>
            <w:hideMark/>
          </w:tcPr>
          <w:p w14:paraId="69592B0F"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Standard error</w:t>
            </w:r>
          </w:p>
        </w:tc>
        <w:tc>
          <w:tcPr>
            <w:tcW w:w="1920" w:type="dxa"/>
            <w:tcBorders>
              <w:top w:val="single" w:sz="8" w:space="0" w:color="000000"/>
              <w:left w:val="nil"/>
              <w:bottom w:val="single" w:sz="8" w:space="0" w:color="auto"/>
              <w:right w:val="nil"/>
            </w:tcBorders>
            <w:shd w:val="clear" w:color="auto" w:fill="auto"/>
            <w:vAlign w:val="center"/>
            <w:hideMark/>
          </w:tcPr>
          <w:p w14:paraId="1CD5CC26"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Wald Chi-Square</w:t>
            </w:r>
          </w:p>
        </w:tc>
        <w:tc>
          <w:tcPr>
            <w:tcW w:w="1840" w:type="dxa"/>
            <w:tcBorders>
              <w:top w:val="single" w:sz="8" w:space="0" w:color="000000"/>
              <w:left w:val="nil"/>
              <w:bottom w:val="single" w:sz="8" w:space="0" w:color="auto"/>
              <w:right w:val="nil"/>
            </w:tcBorders>
            <w:shd w:val="clear" w:color="auto" w:fill="auto"/>
            <w:vAlign w:val="center"/>
            <w:hideMark/>
          </w:tcPr>
          <w:p w14:paraId="51057E48"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p-</w:t>
            </w:r>
            <w:proofErr w:type="spellStart"/>
            <w:r w:rsidRPr="008A6AE2">
              <w:rPr>
                <w:rFonts w:ascii="Calibri" w:eastAsia="Times New Roman" w:hAnsi="Calibri" w:cs="Calibri"/>
                <w:color w:val="000000"/>
                <w:lang w:eastAsia="es-CL"/>
              </w:rPr>
              <w:t>value</w:t>
            </w:r>
            <w:proofErr w:type="spellEnd"/>
          </w:p>
        </w:tc>
      </w:tr>
      <w:tr w:rsidR="008A6AE2" w:rsidRPr="008A6AE2" w14:paraId="22B479E6" w14:textId="77777777" w:rsidTr="008A6AE2">
        <w:trPr>
          <w:trHeight w:val="600"/>
        </w:trPr>
        <w:tc>
          <w:tcPr>
            <w:tcW w:w="8740" w:type="dxa"/>
            <w:gridSpan w:val="5"/>
            <w:tcBorders>
              <w:top w:val="single" w:sz="8" w:space="0" w:color="auto"/>
              <w:left w:val="nil"/>
              <w:bottom w:val="single" w:sz="8" w:space="0" w:color="auto"/>
              <w:right w:val="nil"/>
            </w:tcBorders>
            <w:shd w:val="clear" w:color="auto" w:fill="auto"/>
            <w:vAlign w:val="center"/>
            <w:hideMark/>
          </w:tcPr>
          <w:p w14:paraId="2550AAC8" w14:textId="77777777" w:rsidR="008A6AE2" w:rsidRPr="008A6AE2" w:rsidRDefault="008A6AE2" w:rsidP="008A6AE2">
            <w:pPr>
              <w:spacing w:after="0" w:line="240" w:lineRule="auto"/>
              <w:jc w:val="both"/>
              <w:rPr>
                <w:rFonts w:ascii="Calibri" w:eastAsia="Times New Roman" w:hAnsi="Calibri" w:cs="Calibri"/>
                <w:color w:val="000000"/>
                <w:lang w:val="en-US" w:eastAsia="es-CL"/>
              </w:rPr>
            </w:pPr>
            <w:r w:rsidRPr="008A6AE2">
              <w:rPr>
                <w:rFonts w:ascii="Calibri" w:eastAsia="Times New Roman" w:hAnsi="Calibri" w:cs="Calibri"/>
                <w:color w:val="000000"/>
                <w:lang w:val="en-US" w:eastAsia="es-CL"/>
              </w:rPr>
              <w:t>GLM: Abundance season 2016/2017, Negative binomial distribution, AIC = 176.97</w:t>
            </w:r>
          </w:p>
        </w:tc>
      </w:tr>
      <w:tr w:rsidR="008A6AE2" w:rsidRPr="008A6AE2" w14:paraId="5C668B16" w14:textId="77777777" w:rsidTr="008A6AE2">
        <w:trPr>
          <w:trHeight w:val="600"/>
        </w:trPr>
        <w:tc>
          <w:tcPr>
            <w:tcW w:w="2100" w:type="dxa"/>
            <w:tcBorders>
              <w:top w:val="nil"/>
              <w:left w:val="nil"/>
              <w:bottom w:val="nil"/>
              <w:right w:val="nil"/>
            </w:tcBorders>
            <w:shd w:val="clear" w:color="auto" w:fill="auto"/>
            <w:vAlign w:val="center"/>
            <w:hideMark/>
          </w:tcPr>
          <w:p w14:paraId="00B52BB9" w14:textId="77777777" w:rsidR="008A6AE2" w:rsidRPr="008A6AE2" w:rsidRDefault="008A6AE2" w:rsidP="008A6AE2">
            <w:pPr>
              <w:spacing w:after="0" w:line="240" w:lineRule="auto"/>
              <w:rPr>
                <w:rFonts w:ascii="Calibri" w:eastAsia="Times New Roman" w:hAnsi="Calibri" w:cs="Calibri"/>
                <w:color w:val="000000"/>
                <w:lang w:eastAsia="es-CL"/>
              </w:rPr>
            </w:pPr>
            <w:proofErr w:type="spellStart"/>
            <w:r w:rsidRPr="008A6AE2">
              <w:rPr>
                <w:rFonts w:ascii="Calibri" w:eastAsia="Times New Roman" w:hAnsi="Calibri" w:cs="Calibri"/>
                <w:color w:val="000000"/>
                <w:lang w:eastAsia="es-CL"/>
              </w:rPr>
              <w:t>Distance</w:t>
            </w:r>
            <w:proofErr w:type="spellEnd"/>
            <w:r w:rsidRPr="008A6AE2">
              <w:rPr>
                <w:rFonts w:ascii="Calibri" w:eastAsia="Times New Roman" w:hAnsi="Calibri" w:cs="Calibri"/>
                <w:color w:val="000000"/>
                <w:lang w:eastAsia="es-CL"/>
              </w:rPr>
              <w:t xml:space="preserve"> </w:t>
            </w:r>
            <w:proofErr w:type="spellStart"/>
            <w:r w:rsidRPr="008A6AE2">
              <w:rPr>
                <w:rFonts w:ascii="Calibri" w:eastAsia="Times New Roman" w:hAnsi="Calibri" w:cs="Calibri"/>
                <w:color w:val="000000"/>
                <w:lang w:eastAsia="es-CL"/>
              </w:rPr>
              <w:t>to</w:t>
            </w:r>
            <w:proofErr w:type="spellEnd"/>
            <w:r w:rsidRPr="008A6AE2">
              <w:rPr>
                <w:rFonts w:ascii="Calibri" w:eastAsia="Times New Roman" w:hAnsi="Calibri" w:cs="Calibri"/>
                <w:color w:val="000000"/>
                <w:lang w:eastAsia="es-CL"/>
              </w:rPr>
              <w:t xml:space="preserve"> </w:t>
            </w:r>
            <w:proofErr w:type="spellStart"/>
            <w:r w:rsidRPr="008A6AE2">
              <w:rPr>
                <w:rFonts w:ascii="Calibri" w:eastAsia="Times New Roman" w:hAnsi="Calibri" w:cs="Calibri"/>
                <w:color w:val="000000"/>
                <w:lang w:eastAsia="es-CL"/>
              </w:rPr>
              <w:t>nearest</w:t>
            </w:r>
            <w:proofErr w:type="spellEnd"/>
            <w:r w:rsidRPr="008A6AE2">
              <w:rPr>
                <w:rFonts w:ascii="Calibri" w:eastAsia="Times New Roman" w:hAnsi="Calibri" w:cs="Calibri"/>
                <w:color w:val="000000"/>
                <w:lang w:eastAsia="es-CL"/>
              </w:rPr>
              <w:t xml:space="preserve"> </w:t>
            </w:r>
            <w:proofErr w:type="spellStart"/>
            <w:r w:rsidRPr="008A6AE2">
              <w:rPr>
                <w:rFonts w:ascii="Calibri" w:eastAsia="Times New Roman" w:hAnsi="Calibri" w:cs="Calibri"/>
                <w:color w:val="000000"/>
                <w:lang w:eastAsia="es-CL"/>
              </w:rPr>
              <w:t>town</w:t>
            </w:r>
            <w:proofErr w:type="spellEnd"/>
          </w:p>
        </w:tc>
        <w:tc>
          <w:tcPr>
            <w:tcW w:w="960" w:type="dxa"/>
            <w:tcBorders>
              <w:top w:val="nil"/>
              <w:left w:val="nil"/>
              <w:bottom w:val="nil"/>
              <w:right w:val="nil"/>
            </w:tcBorders>
            <w:shd w:val="clear" w:color="auto" w:fill="auto"/>
            <w:vAlign w:val="center"/>
            <w:hideMark/>
          </w:tcPr>
          <w:p w14:paraId="415B1067"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-0.001</w:t>
            </w:r>
          </w:p>
        </w:tc>
        <w:tc>
          <w:tcPr>
            <w:tcW w:w="1920" w:type="dxa"/>
            <w:tcBorders>
              <w:top w:val="single" w:sz="8" w:space="0" w:color="auto"/>
              <w:left w:val="nil"/>
              <w:bottom w:val="nil"/>
              <w:right w:val="nil"/>
            </w:tcBorders>
            <w:shd w:val="clear" w:color="auto" w:fill="auto"/>
            <w:vAlign w:val="center"/>
            <w:hideMark/>
          </w:tcPr>
          <w:p w14:paraId="5D912219"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0.0009</w:t>
            </w:r>
          </w:p>
        </w:tc>
        <w:tc>
          <w:tcPr>
            <w:tcW w:w="1920" w:type="dxa"/>
            <w:tcBorders>
              <w:top w:val="single" w:sz="8" w:space="0" w:color="auto"/>
              <w:left w:val="nil"/>
              <w:bottom w:val="nil"/>
              <w:right w:val="nil"/>
            </w:tcBorders>
            <w:shd w:val="clear" w:color="auto" w:fill="auto"/>
            <w:vAlign w:val="center"/>
            <w:hideMark/>
          </w:tcPr>
          <w:p w14:paraId="23D606DB"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1.591</w:t>
            </w:r>
          </w:p>
        </w:tc>
        <w:tc>
          <w:tcPr>
            <w:tcW w:w="1840" w:type="dxa"/>
            <w:tcBorders>
              <w:top w:val="nil"/>
              <w:left w:val="nil"/>
              <w:bottom w:val="nil"/>
              <w:right w:val="nil"/>
            </w:tcBorders>
            <w:shd w:val="clear" w:color="auto" w:fill="auto"/>
            <w:vAlign w:val="center"/>
            <w:hideMark/>
          </w:tcPr>
          <w:p w14:paraId="64D1B701"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0.207</w:t>
            </w:r>
          </w:p>
        </w:tc>
      </w:tr>
      <w:tr w:rsidR="008A6AE2" w:rsidRPr="008A6AE2" w14:paraId="552550F0" w14:textId="77777777" w:rsidTr="008A6AE2">
        <w:trPr>
          <w:trHeight w:val="300"/>
        </w:trPr>
        <w:tc>
          <w:tcPr>
            <w:tcW w:w="2100" w:type="dxa"/>
            <w:tcBorders>
              <w:top w:val="nil"/>
              <w:left w:val="nil"/>
              <w:bottom w:val="nil"/>
              <w:right w:val="nil"/>
            </w:tcBorders>
            <w:shd w:val="clear" w:color="auto" w:fill="auto"/>
            <w:vAlign w:val="center"/>
            <w:hideMark/>
          </w:tcPr>
          <w:p w14:paraId="64F2B025" w14:textId="77777777" w:rsidR="008A6AE2" w:rsidRPr="008A6AE2" w:rsidRDefault="008A6AE2" w:rsidP="008A6AE2">
            <w:pPr>
              <w:spacing w:after="0" w:line="240" w:lineRule="auto"/>
              <w:rPr>
                <w:rFonts w:ascii="Calibri" w:eastAsia="Times New Roman" w:hAnsi="Calibri" w:cs="Calibri"/>
                <w:color w:val="000000"/>
                <w:lang w:eastAsia="es-CL"/>
              </w:rPr>
            </w:pPr>
            <w:proofErr w:type="spellStart"/>
            <w:r w:rsidRPr="008A6AE2">
              <w:rPr>
                <w:rFonts w:ascii="Calibri" w:eastAsia="Times New Roman" w:hAnsi="Calibri" w:cs="Calibri"/>
                <w:color w:val="000000"/>
                <w:lang w:eastAsia="es-CL"/>
              </w:rPr>
              <w:t>Distance</w:t>
            </w:r>
            <w:proofErr w:type="spellEnd"/>
            <w:r w:rsidRPr="008A6AE2">
              <w:rPr>
                <w:rFonts w:ascii="Calibri" w:eastAsia="Times New Roman" w:hAnsi="Calibri" w:cs="Calibri"/>
                <w:color w:val="000000"/>
                <w:lang w:eastAsia="es-CL"/>
              </w:rPr>
              <w:t xml:space="preserve"> </w:t>
            </w:r>
            <w:proofErr w:type="spellStart"/>
            <w:r w:rsidRPr="008A6AE2">
              <w:rPr>
                <w:rFonts w:ascii="Calibri" w:eastAsia="Times New Roman" w:hAnsi="Calibri" w:cs="Calibri"/>
                <w:color w:val="000000"/>
                <w:lang w:eastAsia="es-CL"/>
              </w:rPr>
              <w:t>to</w:t>
            </w:r>
            <w:proofErr w:type="spellEnd"/>
            <w:r w:rsidRPr="008A6AE2">
              <w:rPr>
                <w:rFonts w:ascii="Calibri" w:eastAsia="Times New Roman" w:hAnsi="Calibri" w:cs="Calibri"/>
                <w:color w:val="000000"/>
                <w:lang w:eastAsia="es-CL"/>
              </w:rPr>
              <w:t xml:space="preserve"> </w:t>
            </w:r>
            <w:proofErr w:type="spellStart"/>
            <w:r w:rsidRPr="008A6AE2">
              <w:rPr>
                <w:rFonts w:ascii="Calibri" w:eastAsia="Times New Roman" w:hAnsi="Calibri" w:cs="Calibri"/>
                <w:color w:val="000000"/>
                <w:lang w:eastAsia="es-CL"/>
              </w:rPr>
              <w:t>roads</w:t>
            </w:r>
            <w:proofErr w:type="spellEnd"/>
          </w:p>
        </w:tc>
        <w:tc>
          <w:tcPr>
            <w:tcW w:w="960" w:type="dxa"/>
            <w:tcBorders>
              <w:top w:val="nil"/>
              <w:left w:val="nil"/>
              <w:bottom w:val="nil"/>
              <w:right w:val="nil"/>
            </w:tcBorders>
            <w:shd w:val="clear" w:color="auto" w:fill="auto"/>
            <w:vAlign w:val="center"/>
            <w:hideMark/>
          </w:tcPr>
          <w:p w14:paraId="4D5C5D86"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-0.002</w:t>
            </w:r>
          </w:p>
        </w:tc>
        <w:tc>
          <w:tcPr>
            <w:tcW w:w="1920" w:type="dxa"/>
            <w:tcBorders>
              <w:top w:val="nil"/>
              <w:left w:val="nil"/>
              <w:bottom w:val="nil"/>
              <w:right w:val="nil"/>
            </w:tcBorders>
            <w:shd w:val="clear" w:color="auto" w:fill="auto"/>
            <w:vAlign w:val="center"/>
            <w:hideMark/>
          </w:tcPr>
          <w:p w14:paraId="6B7CAE9A"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0.0092</w:t>
            </w:r>
          </w:p>
        </w:tc>
        <w:tc>
          <w:tcPr>
            <w:tcW w:w="1920" w:type="dxa"/>
            <w:tcBorders>
              <w:top w:val="nil"/>
              <w:left w:val="nil"/>
              <w:bottom w:val="nil"/>
              <w:right w:val="nil"/>
            </w:tcBorders>
            <w:shd w:val="clear" w:color="auto" w:fill="auto"/>
            <w:vAlign w:val="center"/>
            <w:hideMark/>
          </w:tcPr>
          <w:p w14:paraId="29432A61"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0.059</w:t>
            </w:r>
          </w:p>
        </w:tc>
        <w:tc>
          <w:tcPr>
            <w:tcW w:w="1840" w:type="dxa"/>
            <w:tcBorders>
              <w:top w:val="nil"/>
              <w:left w:val="nil"/>
              <w:bottom w:val="nil"/>
              <w:right w:val="nil"/>
            </w:tcBorders>
            <w:shd w:val="clear" w:color="auto" w:fill="auto"/>
            <w:vAlign w:val="center"/>
            <w:hideMark/>
          </w:tcPr>
          <w:p w14:paraId="10BD9C64"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0.809</w:t>
            </w:r>
          </w:p>
        </w:tc>
      </w:tr>
      <w:tr w:rsidR="008A6AE2" w:rsidRPr="008A6AE2" w14:paraId="7A5588F7" w14:textId="77777777" w:rsidTr="008A6AE2">
        <w:trPr>
          <w:trHeight w:val="300"/>
        </w:trPr>
        <w:tc>
          <w:tcPr>
            <w:tcW w:w="2100" w:type="dxa"/>
            <w:tcBorders>
              <w:top w:val="nil"/>
              <w:left w:val="nil"/>
              <w:bottom w:val="nil"/>
              <w:right w:val="nil"/>
            </w:tcBorders>
            <w:shd w:val="clear" w:color="auto" w:fill="auto"/>
            <w:vAlign w:val="center"/>
            <w:hideMark/>
          </w:tcPr>
          <w:p w14:paraId="139EF243" w14:textId="77777777" w:rsidR="008A6AE2" w:rsidRPr="008A6AE2" w:rsidRDefault="008A6AE2" w:rsidP="008A6AE2">
            <w:pPr>
              <w:spacing w:after="0" w:line="240" w:lineRule="auto"/>
              <w:rPr>
                <w:rFonts w:ascii="Calibri" w:eastAsia="Times New Roman" w:hAnsi="Calibri" w:cs="Calibri"/>
                <w:color w:val="000000"/>
                <w:lang w:eastAsia="es-CL"/>
              </w:rPr>
            </w:pPr>
            <w:r w:rsidRPr="008A6AE2">
              <w:rPr>
                <w:rFonts w:ascii="Calibri" w:eastAsia="Times New Roman" w:hAnsi="Calibri" w:cs="Calibri"/>
                <w:color w:val="000000"/>
                <w:lang w:eastAsia="es-CL"/>
              </w:rPr>
              <w:t xml:space="preserve">Urban </w:t>
            </w:r>
            <w:proofErr w:type="spellStart"/>
            <w:r w:rsidRPr="008A6AE2">
              <w:rPr>
                <w:rFonts w:ascii="Calibri" w:eastAsia="Times New Roman" w:hAnsi="Calibri" w:cs="Calibri"/>
                <w:color w:val="000000"/>
                <w:lang w:eastAsia="es-CL"/>
              </w:rPr>
              <w:t>landscape</w:t>
            </w:r>
            <w:proofErr w:type="spellEnd"/>
          </w:p>
        </w:tc>
        <w:tc>
          <w:tcPr>
            <w:tcW w:w="960" w:type="dxa"/>
            <w:tcBorders>
              <w:top w:val="nil"/>
              <w:left w:val="nil"/>
              <w:bottom w:val="nil"/>
              <w:right w:val="nil"/>
            </w:tcBorders>
            <w:shd w:val="clear" w:color="auto" w:fill="auto"/>
            <w:vAlign w:val="center"/>
            <w:hideMark/>
          </w:tcPr>
          <w:p w14:paraId="53C0BD78"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0.002</w:t>
            </w:r>
          </w:p>
        </w:tc>
        <w:tc>
          <w:tcPr>
            <w:tcW w:w="1920" w:type="dxa"/>
            <w:tcBorders>
              <w:top w:val="nil"/>
              <w:left w:val="nil"/>
              <w:bottom w:val="nil"/>
              <w:right w:val="nil"/>
            </w:tcBorders>
            <w:shd w:val="clear" w:color="auto" w:fill="auto"/>
            <w:vAlign w:val="center"/>
            <w:hideMark/>
          </w:tcPr>
          <w:p w14:paraId="24318939"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0.0029</w:t>
            </w:r>
          </w:p>
        </w:tc>
        <w:tc>
          <w:tcPr>
            <w:tcW w:w="1920" w:type="dxa"/>
            <w:tcBorders>
              <w:top w:val="nil"/>
              <w:left w:val="nil"/>
              <w:bottom w:val="nil"/>
              <w:right w:val="nil"/>
            </w:tcBorders>
            <w:shd w:val="clear" w:color="auto" w:fill="auto"/>
            <w:vAlign w:val="center"/>
            <w:hideMark/>
          </w:tcPr>
          <w:p w14:paraId="1B6A2760"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0.587</w:t>
            </w:r>
          </w:p>
        </w:tc>
        <w:tc>
          <w:tcPr>
            <w:tcW w:w="1840" w:type="dxa"/>
            <w:tcBorders>
              <w:top w:val="nil"/>
              <w:left w:val="nil"/>
              <w:bottom w:val="nil"/>
              <w:right w:val="nil"/>
            </w:tcBorders>
            <w:shd w:val="clear" w:color="auto" w:fill="auto"/>
            <w:vAlign w:val="center"/>
            <w:hideMark/>
          </w:tcPr>
          <w:p w14:paraId="52755548"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0.444</w:t>
            </w:r>
          </w:p>
        </w:tc>
      </w:tr>
      <w:tr w:rsidR="008A6AE2" w:rsidRPr="008A6AE2" w14:paraId="68A3D4B3" w14:textId="77777777" w:rsidTr="008A6AE2">
        <w:trPr>
          <w:trHeight w:val="300"/>
        </w:trPr>
        <w:tc>
          <w:tcPr>
            <w:tcW w:w="2100" w:type="dxa"/>
            <w:tcBorders>
              <w:top w:val="nil"/>
              <w:left w:val="nil"/>
              <w:bottom w:val="nil"/>
              <w:right w:val="nil"/>
            </w:tcBorders>
            <w:shd w:val="clear" w:color="auto" w:fill="auto"/>
            <w:vAlign w:val="center"/>
            <w:hideMark/>
          </w:tcPr>
          <w:p w14:paraId="3E745574" w14:textId="77777777" w:rsidR="008A6AE2" w:rsidRPr="008A6AE2" w:rsidRDefault="008A6AE2" w:rsidP="008A6AE2">
            <w:pPr>
              <w:spacing w:after="0" w:line="240" w:lineRule="auto"/>
              <w:rPr>
                <w:rFonts w:ascii="Calibri" w:eastAsia="Times New Roman" w:hAnsi="Calibri" w:cs="Calibri"/>
                <w:color w:val="000000"/>
                <w:lang w:eastAsia="es-CL"/>
              </w:rPr>
            </w:pPr>
            <w:proofErr w:type="spellStart"/>
            <w:r w:rsidRPr="008A6AE2">
              <w:rPr>
                <w:rFonts w:ascii="Calibri" w:eastAsia="Times New Roman" w:hAnsi="Calibri" w:cs="Calibri"/>
                <w:color w:val="000000"/>
                <w:lang w:eastAsia="es-CL"/>
              </w:rPr>
              <w:t>Altitude</w:t>
            </w:r>
            <w:proofErr w:type="spellEnd"/>
          </w:p>
        </w:tc>
        <w:tc>
          <w:tcPr>
            <w:tcW w:w="960" w:type="dxa"/>
            <w:tcBorders>
              <w:top w:val="nil"/>
              <w:left w:val="nil"/>
              <w:bottom w:val="nil"/>
              <w:right w:val="nil"/>
            </w:tcBorders>
            <w:shd w:val="clear" w:color="auto" w:fill="auto"/>
            <w:vAlign w:val="center"/>
            <w:hideMark/>
          </w:tcPr>
          <w:p w14:paraId="0FFF285F"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-0.001</w:t>
            </w:r>
          </w:p>
        </w:tc>
        <w:tc>
          <w:tcPr>
            <w:tcW w:w="1920" w:type="dxa"/>
            <w:tcBorders>
              <w:top w:val="nil"/>
              <w:left w:val="nil"/>
              <w:bottom w:val="nil"/>
              <w:right w:val="nil"/>
            </w:tcBorders>
            <w:shd w:val="clear" w:color="auto" w:fill="auto"/>
            <w:vAlign w:val="center"/>
            <w:hideMark/>
          </w:tcPr>
          <w:p w14:paraId="4ABC8733"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0.0031</w:t>
            </w:r>
          </w:p>
        </w:tc>
        <w:tc>
          <w:tcPr>
            <w:tcW w:w="1920" w:type="dxa"/>
            <w:tcBorders>
              <w:top w:val="nil"/>
              <w:left w:val="nil"/>
              <w:bottom w:val="nil"/>
              <w:right w:val="nil"/>
            </w:tcBorders>
            <w:shd w:val="clear" w:color="auto" w:fill="auto"/>
            <w:vAlign w:val="center"/>
            <w:hideMark/>
          </w:tcPr>
          <w:p w14:paraId="3D9B7C54"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0.106</w:t>
            </w:r>
          </w:p>
        </w:tc>
        <w:tc>
          <w:tcPr>
            <w:tcW w:w="1840" w:type="dxa"/>
            <w:tcBorders>
              <w:top w:val="nil"/>
              <w:left w:val="nil"/>
              <w:bottom w:val="nil"/>
              <w:right w:val="nil"/>
            </w:tcBorders>
            <w:shd w:val="clear" w:color="auto" w:fill="auto"/>
            <w:vAlign w:val="center"/>
            <w:hideMark/>
          </w:tcPr>
          <w:p w14:paraId="10FD8354"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0.744</w:t>
            </w:r>
          </w:p>
        </w:tc>
      </w:tr>
      <w:tr w:rsidR="008A6AE2" w:rsidRPr="008A6AE2" w14:paraId="009997ED" w14:textId="77777777" w:rsidTr="008A6AE2">
        <w:trPr>
          <w:trHeight w:val="615"/>
        </w:trPr>
        <w:tc>
          <w:tcPr>
            <w:tcW w:w="2100" w:type="dxa"/>
            <w:tcBorders>
              <w:top w:val="nil"/>
              <w:left w:val="nil"/>
              <w:bottom w:val="nil"/>
              <w:right w:val="nil"/>
            </w:tcBorders>
            <w:shd w:val="clear" w:color="auto" w:fill="auto"/>
            <w:vAlign w:val="center"/>
            <w:hideMark/>
          </w:tcPr>
          <w:p w14:paraId="7023D727" w14:textId="77777777" w:rsidR="008A6AE2" w:rsidRPr="008A6AE2" w:rsidRDefault="008A6AE2" w:rsidP="008A6AE2">
            <w:pPr>
              <w:spacing w:after="0" w:line="240" w:lineRule="auto"/>
              <w:rPr>
                <w:rFonts w:ascii="Calibri" w:eastAsia="Times New Roman" w:hAnsi="Calibri" w:cs="Calibri"/>
                <w:color w:val="000000"/>
                <w:lang w:eastAsia="es-CL"/>
              </w:rPr>
            </w:pPr>
            <w:proofErr w:type="spellStart"/>
            <w:r w:rsidRPr="008A6AE2">
              <w:rPr>
                <w:rFonts w:ascii="Calibri" w:eastAsia="Times New Roman" w:hAnsi="Calibri" w:cs="Calibri"/>
                <w:color w:val="000000"/>
                <w:lang w:eastAsia="es-CL"/>
              </w:rPr>
              <w:t>Native</w:t>
            </w:r>
            <w:proofErr w:type="spellEnd"/>
            <w:r w:rsidRPr="008A6AE2">
              <w:rPr>
                <w:rFonts w:ascii="Calibri" w:eastAsia="Times New Roman" w:hAnsi="Calibri" w:cs="Calibri"/>
                <w:color w:val="000000"/>
                <w:lang w:eastAsia="es-CL"/>
              </w:rPr>
              <w:t xml:space="preserve"> floral </w:t>
            </w:r>
            <w:proofErr w:type="spellStart"/>
            <w:r w:rsidRPr="008A6AE2">
              <w:rPr>
                <w:rFonts w:ascii="Calibri" w:eastAsia="Times New Roman" w:hAnsi="Calibri" w:cs="Calibri"/>
                <w:color w:val="000000"/>
                <w:lang w:eastAsia="es-CL"/>
              </w:rPr>
              <w:t>abundance</w:t>
            </w:r>
            <w:proofErr w:type="spellEnd"/>
          </w:p>
        </w:tc>
        <w:tc>
          <w:tcPr>
            <w:tcW w:w="960" w:type="dxa"/>
            <w:tcBorders>
              <w:top w:val="nil"/>
              <w:left w:val="nil"/>
              <w:bottom w:val="nil"/>
              <w:right w:val="nil"/>
            </w:tcBorders>
            <w:shd w:val="clear" w:color="auto" w:fill="auto"/>
            <w:vAlign w:val="center"/>
            <w:hideMark/>
          </w:tcPr>
          <w:p w14:paraId="2A01E43D"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0.049</w:t>
            </w:r>
          </w:p>
        </w:tc>
        <w:tc>
          <w:tcPr>
            <w:tcW w:w="1920" w:type="dxa"/>
            <w:tcBorders>
              <w:top w:val="nil"/>
              <w:left w:val="nil"/>
              <w:bottom w:val="single" w:sz="8" w:space="0" w:color="auto"/>
              <w:right w:val="nil"/>
            </w:tcBorders>
            <w:shd w:val="clear" w:color="auto" w:fill="auto"/>
            <w:vAlign w:val="center"/>
            <w:hideMark/>
          </w:tcPr>
          <w:p w14:paraId="259DAF62"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0.3044</w:t>
            </w:r>
          </w:p>
        </w:tc>
        <w:tc>
          <w:tcPr>
            <w:tcW w:w="1920" w:type="dxa"/>
            <w:tcBorders>
              <w:top w:val="nil"/>
              <w:left w:val="nil"/>
              <w:bottom w:val="single" w:sz="8" w:space="0" w:color="auto"/>
              <w:right w:val="nil"/>
            </w:tcBorders>
            <w:shd w:val="clear" w:color="auto" w:fill="auto"/>
            <w:vAlign w:val="center"/>
            <w:hideMark/>
          </w:tcPr>
          <w:p w14:paraId="2D5E176C"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0.026</w:t>
            </w:r>
          </w:p>
        </w:tc>
        <w:tc>
          <w:tcPr>
            <w:tcW w:w="1840" w:type="dxa"/>
            <w:tcBorders>
              <w:top w:val="nil"/>
              <w:left w:val="nil"/>
              <w:bottom w:val="nil"/>
              <w:right w:val="nil"/>
            </w:tcBorders>
            <w:shd w:val="clear" w:color="auto" w:fill="auto"/>
            <w:vAlign w:val="center"/>
            <w:hideMark/>
          </w:tcPr>
          <w:p w14:paraId="0DB55564"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0.871</w:t>
            </w:r>
          </w:p>
        </w:tc>
      </w:tr>
      <w:tr w:rsidR="008A6AE2" w:rsidRPr="008A6AE2" w14:paraId="4A74F229" w14:textId="77777777" w:rsidTr="008A6AE2">
        <w:trPr>
          <w:trHeight w:val="315"/>
        </w:trPr>
        <w:tc>
          <w:tcPr>
            <w:tcW w:w="2100" w:type="dxa"/>
            <w:tcBorders>
              <w:top w:val="single" w:sz="8" w:space="0" w:color="auto"/>
              <w:left w:val="nil"/>
              <w:bottom w:val="single" w:sz="8" w:space="0" w:color="auto"/>
              <w:right w:val="nil"/>
            </w:tcBorders>
            <w:shd w:val="clear" w:color="auto" w:fill="auto"/>
            <w:vAlign w:val="center"/>
            <w:hideMark/>
          </w:tcPr>
          <w:p w14:paraId="1F661439" w14:textId="77777777" w:rsidR="008A6AE2" w:rsidRPr="008A6AE2" w:rsidRDefault="008A6AE2" w:rsidP="008A6AE2">
            <w:pPr>
              <w:spacing w:after="0" w:line="240" w:lineRule="auto"/>
              <w:jc w:val="both"/>
              <w:rPr>
                <w:rFonts w:ascii="Calibri" w:eastAsia="Times New Roman" w:hAnsi="Calibri" w:cs="Calibri"/>
                <w:color w:val="000000"/>
                <w:lang w:eastAsia="es-CL"/>
              </w:rPr>
            </w:pPr>
            <w:r w:rsidRPr="008A6AE2">
              <w:rPr>
                <w:rFonts w:ascii="Calibri" w:eastAsia="Times New Roman" w:hAnsi="Calibri" w:cs="Calibri"/>
                <w:color w:val="000000"/>
                <w:lang w:eastAsia="es-CL"/>
              </w:rPr>
              <w:t>Factor</w:t>
            </w:r>
          </w:p>
        </w:tc>
        <w:tc>
          <w:tcPr>
            <w:tcW w:w="960" w:type="dxa"/>
            <w:tcBorders>
              <w:top w:val="single" w:sz="8" w:space="0" w:color="auto"/>
              <w:left w:val="nil"/>
              <w:bottom w:val="single" w:sz="8" w:space="0" w:color="auto"/>
              <w:right w:val="nil"/>
            </w:tcBorders>
            <w:shd w:val="clear" w:color="auto" w:fill="auto"/>
            <w:vAlign w:val="center"/>
            <w:hideMark/>
          </w:tcPr>
          <w:p w14:paraId="2A22A03B"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B</w:t>
            </w:r>
          </w:p>
        </w:tc>
        <w:tc>
          <w:tcPr>
            <w:tcW w:w="1920" w:type="dxa"/>
            <w:tcBorders>
              <w:top w:val="single" w:sz="8" w:space="0" w:color="000000"/>
              <w:left w:val="nil"/>
              <w:bottom w:val="single" w:sz="8" w:space="0" w:color="000000"/>
              <w:right w:val="nil"/>
            </w:tcBorders>
            <w:shd w:val="clear" w:color="auto" w:fill="auto"/>
            <w:vAlign w:val="center"/>
            <w:hideMark/>
          </w:tcPr>
          <w:p w14:paraId="0D69CE64"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Standard error</w:t>
            </w:r>
          </w:p>
        </w:tc>
        <w:tc>
          <w:tcPr>
            <w:tcW w:w="1920" w:type="dxa"/>
            <w:tcBorders>
              <w:top w:val="single" w:sz="8" w:space="0" w:color="auto"/>
              <w:left w:val="nil"/>
              <w:bottom w:val="single" w:sz="8" w:space="0" w:color="auto"/>
              <w:right w:val="nil"/>
            </w:tcBorders>
            <w:shd w:val="clear" w:color="auto" w:fill="auto"/>
            <w:vAlign w:val="center"/>
            <w:hideMark/>
          </w:tcPr>
          <w:p w14:paraId="2F1F9115"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Wald Chi-Square</w:t>
            </w:r>
          </w:p>
        </w:tc>
        <w:tc>
          <w:tcPr>
            <w:tcW w:w="1840" w:type="dxa"/>
            <w:tcBorders>
              <w:top w:val="single" w:sz="8" w:space="0" w:color="auto"/>
              <w:left w:val="nil"/>
              <w:bottom w:val="single" w:sz="8" w:space="0" w:color="auto"/>
              <w:right w:val="nil"/>
            </w:tcBorders>
            <w:shd w:val="clear" w:color="auto" w:fill="auto"/>
            <w:vAlign w:val="center"/>
            <w:hideMark/>
          </w:tcPr>
          <w:p w14:paraId="690D9E0B"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p-</w:t>
            </w:r>
            <w:proofErr w:type="spellStart"/>
            <w:r w:rsidRPr="008A6AE2">
              <w:rPr>
                <w:rFonts w:ascii="Calibri" w:eastAsia="Times New Roman" w:hAnsi="Calibri" w:cs="Calibri"/>
                <w:color w:val="000000"/>
                <w:lang w:eastAsia="es-CL"/>
              </w:rPr>
              <w:t>value</w:t>
            </w:r>
            <w:proofErr w:type="spellEnd"/>
          </w:p>
        </w:tc>
      </w:tr>
      <w:tr w:rsidR="008A6AE2" w:rsidRPr="008A6AE2" w14:paraId="1E339AFA" w14:textId="77777777" w:rsidTr="008A6AE2">
        <w:trPr>
          <w:trHeight w:val="600"/>
        </w:trPr>
        <w:tc>
          <w:tcPr>
            <w:tcW w:w="8740" w:type="dxa"/>
            <w:gridSpan w:val="5"/>
            <w:tcBorders>
              <w:top w:val="single" w:sz="8" w:space="0" w:color="auto"/>
              <w:left w:val="nil"/>
              <w:bottom w:val="single" w:sz="8" w:space="0" w:color="auto"/>
              <w:right w:val="nil"/>
            </w:tcBorders>
            <w:shd w:val="clear" w:color="auto" w:fill="auto"/>
            <w:vAlign w:val="center"/>
            <w:hideMark/>
          </w:tcPr>
          <w:p w14:paraId="037AEF1B" w14:textId="77777777" w:rsidR="008A6AE2" w:rsidRPr="008A6AE2" w:rsidRDefault="008A6AE2" w:rsidP="008A6AE2">
            <w:pPr>
              <w:spacing w:after="0" w:line="240" w:lineRule="auto"/>
              <w:jc w:val="both"/>
              <w:rPr>
                <w:rFonts w:ascii="Calibri" w:eastAsia="Times New Roman" w:hAnsi="Calibri" w:cs="Calibri"/>
                <w:color w:val="000000"/>
                <w:lang w:val="en-US" w:eastAsia="es-CL"/>
              </w:rPr>
            </w:pPr>
            <w:r w:rsidRPr="008A6AE2">
              <w:rPr>
                <w:rFonts w:ascii="Calibri" w:eastAsia="Times New Roman" w:hAnsi="Calibri" w:cs="Calibri"/>
                <w:color w:val="000000"/>
                <w:lang w:val="en-US" w:eastAsia="es-CL"/>
              </w:rPr>
              <w:t>GLM: Richness season 2017/2018, Negative binomial distribution, AIC = 130.91</w:t>
            </w:r>
          </w:p>
        </w:tc>
      </w:tr>
      <w:tr w:rsidR="008A6AE2" w:rsidRPr="008A6AE2" w14:paraId="770BB34A" w14:textId="77777777" w:rsidTr="008A6AE2">
        <w:trPr>
          <w:trHeight w:val="600"/>
        </w:trPr>
        <w:tc>
          <w:tcPr>
            <w:tcW w:w="2100" w:type="dxa"/>
            <w:tcBorders>
              <w:top w:val="nil"/>
              <w:left w:val="nil"/>
              <w:bottom w:val="nil"/>
              <w:right w:val="nil"/>
            </w:tcBorders>
            <w:shd w:val="clear" w:color="auto" w:fill="auto"/>
            <w:vAlign w:val="center"/>
            <w:hideMark/>
          </w:tcPr>
          <w:p w14:paraId="3CCD3D31" w14:textId="77777777" w:rsidR="008A6AE2" w:rsidRPr="008A6AE2" w:rsidRDefault="008A6AE2" w:rsidP="008A6AE2">
            <w:pPr>
              <w:spacing w:after="0" w:line="240" w:lineRule="auto"/>
              <w:rPr>
                <w:rFonts w:ascii="Calibri" w:eastAsia="Times New Roman" w:hAnsi="Calibri" w:cs="Calibri"/>
                <w:color w:val="000000"/>
                <w:lang w:eastAsia="es-CL"/>
              </w:rPr>
            </w:pPr>
            <w:proofErr w:type="spellStart"/>
            <w:r w:rsidRPr="008A6AE2">
              <w:rPr>
                <w:rFonts w:ascii="Calibri" w:eastAsia="Times New Roman" w:hAnsi="Calibri" w:cs="Calibri"/>
                <w:color w:val="000000"/>
                <w:lang w:eastAsia="es-CL"/>
              </w:rPr>
              <w:t>Distance</w:t>
            </w:r>
            <w:proofErr w:type="spellEnd"/>
            <w:r w:rsidRPr="008A6AE2">
              <w:rPr>
                <w:rFonts w:ascii="Calibri" w:eastAsia="Times New Roman" w:hAnsi="Calibri" w:cs="Calibri"/>
                <w:color w:val="000000"/>
                <w:lang w:eastAsia="es-CL"/>
              </w:rPr>
              <w:t xml:space="preserve"> </w:t>
            </w:r>
            <w:proofErr w:type="spellStart"/>
            <w:r w:rsidRPr="008A6AE2">
              <w:rPr>
                <w:rFonts w:ascii="Calibri" w:eastAsia="Times New Roman" w:hAnsi="Calibri" w:cs="Calibri"/>
                <w:color w:val="000000"/>
                <w:lang w:eastAsia="es-CL"/>
              </w:rPr>
              <w:t>to</w:t>
            </w:r>
            <w:proofErr w:type="spellEnd"/>
            <w:r w:rsidRPr="008A6AE2">
              <w:rPr>
                <w:rFonts w:ascii="Calibri" w:eastAsia="Times New Roman" w:hAnsi="Calibri" w:cs="Calibri"/>
                <w:color w:val="000000"/>
                <w:lang w:eastAsia="es-CL"/>
              </w:rPr>
              <w:t xml:space="preserve"> </w:t>
            </w:r>
            <w:proofErr w:type="spellStart"/>
            <w:r w:rsidRPr="008A6AE2">
              <w:rPr>
                <w:rFonts w:ascii="Calibri" w:eastAsia="Times New Roman" w:hAnsi="Calibri" w:cs="Calibri"/>
                <w:color w:val="000000"/>
                <w:lang w:eastAsia="es-CL"/>
              </w:rPr>
              <w:t>nearest</w:t>
            </w:r>
            <w:proofErr w:type="spellEnd"/>
            <w:r w:rsidRPr="008A6AE2">
              <w:rPr>
                <w:rFonts w:ascii="Calibri" w:eastAsia="Times New Roman" w:hAnsi="Calibri" w:cs="Calibri"/>
                <w:color w:val="000000"/>
                <w:lang w:eastAsia="es-CL"/>
              </w:rPr>
              <w:t xml:space="preserve"> </w:t>
            </w:r>
            <w:proofErr w:type="spellStart"/>
            <w:r w:rsidRPr="008A6AE2">
              <w:rPr>
                <w:rFonts w:ascii="Calibri" w:eastAsia="Times New Roman" w:hAnsi="Calibri" w:cs="Calibri"/>
                <w:color w:val="000000"/>
                <w:lang w:eastAsia="es-CL"/>
              </w:rPr>
              <w:t>town</w:t>
            </w:r>
            <w:proofErr w:type="spellEnd"/>
          </w:p>
        </w:tc>
        <w:tc>
          <w:tcPr>
            <w:tcW w:w="960" w:type="dxa"/>
            <w:tcBorders>
              <w:top w:val="nil"/>
              <w:left w:val="nil"/>
              <w:bottom w:val="nil"/>
              <w:right w:val="nil"/>
            </w:tcBorders>
            <w:shd w:val="clear" w:color="auto" w:fill="auto"/>
            <w:vAlign w:val="center"/>
            <w:hideMark/>
          </w:tcPr>
          <w:p w14:paraId="28B14882"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-0.001</w:t>
            </w:r>
          </w:p>
        </w:tc>
        <w:tc>
          <w:tcPr>
            <w:tcW w:w="1920" w:type="dxa"/>
            <w:tcBorders>
              <w:top w:val="single" w:sz="8" w:space="0" w:color="auto"/>
              <w:left w:val="nil"/>
              <w:bottom w:val="nil"/>
              <w:right w:val="nil"/>
            </w:tcBorders>
            <w:shd w:val="clear" w:color="auto" w:fill="auto"/>
            <w:vAlign w:val="center"/>
            <w:hideMark/>
          </w:tcPr>
          <w:p w14:paraId="3437768C"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0.0008</w:t>
            </w:r>
          </w:p>
        </w:tc>
        <w:tc>
          <w:tcPr>
            <w:tcW w:w="1920" w:type="dxa"/>
            <w:tcBorders>
              <w:top w:val="single" w:sz="8" w:space="0" w:color="auto"/>
              <w:left w:val="nil"/>
              <w:bottom w:val="nil"/>
              <w:right w:val="nil"/>
            </w:tcBorders>
            <w:shd w:val="clear" w:color="auto" w:fill="auto"/>
            <w:vAlign w:val="center"/>
            <w:hideMark/>
          </w:tcPr>
          <w:p w14:paraId="4ECBB219"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0.604</w:t>
            </w:r>
          </w:p>
        </w:tc>
        <w:tc>
          <w:tcPr>
            <w:tcW w:w="1840" w:type="dxa"/>
            <w:tcBorders>
              <w:top w:val="nil"/>
              <w:left w:val="nil"/>
              <w:bottom w:val="nil"/>
              <w:right w:val="nil"/>
            </w:tcBorders>
            <w:shd w:val="clear" w:color="auto" w:fill="auto"/>
            <w:vAlign w:val="center"/>
            <w:hideMark/>
          </w:tcPr>
          <w:p w14:paraId="777C4FBB"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0.437</w:t>
            </w:r>
          </w:p>
        </w:tc>
      </w:tr>
      <w:tr w:rsidR="008A6AE2" w:rsidRPr="008A6AE2" w14:paraId="344AFAD7" w14:textId="77777777" w:rsidTr="008A6AE2">
        <w:trPr>
          <w:trHeight w:val="300"/>
        </w:trPr>
        <w:tc>
          <w:tcPr>
            <w:tcW w:w="2100" w:type="dxa"/>
            <w:tcBorders>
              <w:top w:val="nil"/>
              <w:left w:val="nil"/>
              <w:bottom w:val="nil"/>
              <w:right w:val="nil"/>
            </w:tcBorders>
            <w:shd w:val="clear" w:color="auto" w:fill="auto"/>
            <w:vAlign w:val="center"/>
            <w:hideMark/>
          </w:tcPr>
          <w:p w14:paraId="16EA0F8D" w14:textId="77777777" w:rsidR="008A6AE2" w:rsidRPr="008A6AE2" w:rsidRDefault="008A6AE2" w:rsidP="008A6AE2">
            <w:pPr>
              <w:spacing w:after="0" w:line="240" w:lineRule="auto"/>
              <w:rPr>
                <w:rFonts w:ascii="Calibri" w:eastAsia="Times New Roman" w:hAnsi="Calibri" w:cs="Calibri"/>
                <w:color w:val="000000"/>
                <w:lang w:eastAsia="es-CL"/>
              </w:rPr>
            </w:pPr>
            <w:proofErr w:type="spellStart"/>
            <w:r w:rsidRPr="008A6AE2">
              <w:rPr>
                <w:rFonts w:ascii="Calibri" w:eastAsia="Times New Roman" w:hAnsi="Calibri" w:cs="Calibri"/>
                <w:color w:val="000000"/>
                <w:lang w:eastAsia="es-CL"/>
              </w:rPr>
              <w:t>Distance</w:t>
            </w:r>
            <w:proofErr w:type="spellEnd"/>
            <w:r w:rsidRPr="008A6AE2">
              <w:rPr>
                <w:rFonts w:ascii="Calibri" w:eastAsia="Times New Roman" w:hAnsi="Calibri" w:cs="Calibri"/>
                <w:color w:val="000000"/>
                <w:lang w:eastAsia="es-CL"/>
              </w:rPr>
              <w:t xml:space="preserve"> </w:t>
            </w:r>
            <w:proofErr w:type="spellStart"/>
            <w:r w:rsidRPr="008A6AE2">
              <w:rPr>
                <w:rFonts w:ascii="Calibri" w:eastAsia="Times New Roman" w:hAnsi="Calibri" w:cs="Calibri"/>
                <w:color w:val="000000"/>
                <w:lang w:eastAsia="es-CL"/>
              </w:rPr>
              <w:t>to</w:t>
            </w:r>
            <w:proofErr w:type="spellEnd"/>
            <w:r w:rsidRPr="008A6AE2">
              <w:rPr>
                <w:rFonts w:ascii="Calibri" w:eastAsia="Times New Roman" w:hAnsi="Calibri" w:cs="Calibri"/>
                <w:color w:val="000000"/>
                <w:lang w:eastAsia="es-CL"/>
              </w:rPr>
              <w:t xml:space="preserve"> </w:t>
            </w:r>
            <w:proofErr w:type="spellStart"/>
            <w:r w:rsidRPr="008A6AE2">
              <w:rPr>
                <w:rFonts w:ascii="Calibri" w:eastAsia="Times New Roman" w:hAnsi="Calibri" w:cs="Calibri"/>
                <w:color w:val="000000"/>
                <w:lang w:eastAsia="es-CL"/>
              </w:rPr>
              <w:t>roads</w:t>
            </w:r>
            <w:proofErr w:type="spellEnd"/>
          </w:p>
        </w:tc>
        <w:tc>
          <w:tcPr>
            <w:tcW w:w="960" w:type="dxa"/>
            <w:tcBorders>
              <w:top w:val="nil"/>
              <w:left w:val="nil"/>
              <w:bottom w:val="nil"/>
              <w:right w:val="nil"/>
            </w:tcBorders>
            <w:shd w:val="clear" w:color="auto" w:fill="auto"/>
            <w:vAlign w:val="center"/>
            <w:hideMark/>
          </w:tcPr>
          <w:p w14:paraId="2C635CD4"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-0.002</w:t>
            </w:r>
          </w:p>
        </w:tc>
        <w:tc>
          <w:tcPr>
            <w:tcW w:w="1920" w:type="dxa"/>
            <w:tcBorders>
              <w:top w:val="nil"/>
              <w:left w:val="nil"/>
              <w:bottom w:val="nil"/>
              <w:right w:val="nil"/>
            </w:tcBorders>
            <w:shd w:val="clear" w:color="auto" w:fill="auto"/>
            <w:vAlign w:val="center"/>
            <w:hideMark/>
          </w:tcPr>
          <w:p w14:paraId="7AED0B3A"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0.0081</w:t>
            </w:r>
          </w:p>
        </w:tc>
        <w:tc>
          <w:tcPr>
            <w:tcW w:w="1920" w:type="dxa"/>
            <w:tcBorders>
              <w:top w:val="nil"/>
              <w:left w:val="nil"/>
              <w:bottom w:val="nil"/>
              <w:right w:val="nil"/>
            </w:tcBorders>
            <w:shd w:val="clear" w:color="auto" w:fill="auto"/>
            <w:vAlign w:val="center"/>
            <w:hideMark/>
          </w:tcPr>
          <w:p w14:paraId="72D4A495"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0.062</w:t>
            </w:r>
          </w:p>
        </w:tc>
        <w:tc>
          <w:tcPr>
            <w:tcW w:w="1840" w:type="dxa"/>
            <w:tcBorders>
              <w:top w:val="nil"/>
              <w:left w:val="nil"/>
              <w:bottom w:val="nil"/>
              <w:right w:val="nil"/>
            </w:tcBorders>
            <w:shd w:val="clear" w:color="auto" w:fill="auto"/>
            <w:vAlign w:val="center"/>
            <w:hideMark/>
          </w:tcPr>
          <w:p w14:paraId="62BAD359"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0.803</w:t>
            </w:r>
          </w:p>
        </w:tc>
      </w:tr>
      <w:tr w:rsidR="008A6AE2" w:rsidRPr="008A6AE2" w14:paraId="4A671510" w14:textId="77777777" w:rsidTr="008A6AE2">
        <w:trPr>
          <w:trHeight w:val="300"/>
        </w:trPr>
        <w:tc>
          <w:tcPr>
            <w:tcW w:w="2100" w:type="dxa"/>
            <w:tcBorders>
              <w:top w:val="nil"/>
              <w:left w:val="nil"/>
              <w:bottom w:val="nil"/>
              <w:right w:val="nil"/>
            </w:tcBorders>
            <w:shd w:val="clear" w:color="auto" w:fill="auto"/>
            <w:vAlign w:val="center"/>
            <w:hideMark/>
          </w:tcPr>
          <w:p w14:paraId="3B85C719" w14:textId="77777777" w:rsidR="008A6AE2" w:rsidRPr="008A6AE2" w:rsidRDefault="008A6AE2" w:rsidP="008A6AE2">
            <w:pPr>
              <w:spacing w:after="0" w:line="240" w:lineRule="auto"/>
              <w:rPr>
                <w:rFonts w:ascii="Calibri" w:eastAsia="Times New Roman" w:hAnsi="Calibri" w:cs="Calibri"/>
                <w:color w:val="000000"/>
                <w:lang w:eastAsia="es-CL"/>
              </w:rPr>
            </w:pPr>
            <w:r w:rsidRPr="008A6AE2">
              <w:rPr>
                <w:rFonts w:ascii="Calibri" w:eastAsia="Times New Roman" w:hAnsi="Calibri" w:cs="Calibri"/>
                <w:color w:val="000000"/>
                <w:lang w:eastAsia="es-CL"/>
              </w:rPr>
              <w:t xml:space="preserve">Urban </w:t>
            </w:r>
            <w:proofErr w:type="spellStart"/>
            <w:r w:rsidRPr="008A6AE2">
              <w:rPr>
                <w:rFonts w:ascii="Calibri" w:eastAsia="Times New Roman" w:hAnsi="Calibri" w:cs="Calibri"/>
                <w:color w:val="000000"/>
                <w:lang w:eastAsia="es-CL"/>
              </w:rPr>
              <w:t>landscape</w:t>
            </w:r>
            <w:proofErr w:type="spellEnd"/>
          </w:p>
        </w:tc>
        <w:tc>
          <w:tcPr>
            <w:tcW w:w="960" w:type="dxa"/>
            <w:tcBorders>
              <w:top w:val="nil"/>
              <w:left w:val="nil"/>
              <w:bottom w:val="nil"/>
              <w:right w:val="nil"/>
            </w:tcBorders>
            <w:shd w:val="clear" w:color="auto" w:fill="auto"/>
            <w:vAlign w:val="center"/>
            <w:hideMark/>
          </w:tcPr>
          <w:p w14:paraId="1633DE61"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0.001</w:t>
            </w:r>
          </w:p>
        </w:tc>
        <w:tc>
          <w:tcPr>
            <w:tcW w:w="1920" w:type="dxa"/>
            <w:tcBorders>
              <w:top w:val="nil"/>
              <w:left w:val="nil"/>
              <w:bottom w:val="nil"/>
              <w:right w:val="nil"/>
            </w:tcBorders>
            <w:shd w:val="clear" w:color="auto" w:fill="auto"/>
            <w:vAlign w:val="center"/>
            <w:hideMark/>
          </w:tcPr>
          <w:p w14:paraId="5EE6EFFA"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0.0027</w:t>
            </w:r>
          </w:p>
        </w:tc>
        <w:tc>
          <w:tcPr>
            <w:tcW w:w="1920" w:type="dxa"/>
            <w:tcBorders>
              <w:top w:val="nil"/>
              <w:left w:val="nil"/>
              <w:bottom w:val="nil"/>
              <w:right w:val="nil"/>
            </w:tcBorders>
            <w:shd w:val="clear" w:color="auto" w:fill="auto"/>
            <w:vAlign w:val="center"/>
            <w:hideMark/>
          </w:tcPr>
          <w:p w14:paraId="5C912143"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0.284</w:t>
            </w:r>
          </w:p>
        </w:tc>
        <w:tc>
          <w:tcPr>
            <w:tcW w:w="1840" w:type="dxa"/>
            <w:tcBorders>
              <w:top w:val="nil"/>
              <w:left w:val="nil"/>
              <w:bottom w:val="nil"/>
              <w:right w:val="nil"/>
            </w:tcBorders>
            <w:shd w:val="clear" w:color="auto" w:fill="auto"/>
            <w:vAlign w:val="center"/>
            <w:hideMark/>
          </w:tcPr>
          <w:p w14:paraId="46B5E034"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0.594</w:t>
            </w:r>
          </w:p>
        </w:tc>
      </w:tr>
      <w:tr w:rsidR="008A6AE2" w:rsidRPr="008A6AE2" w14:paraId="6FD96074" w14:textId="77777777" w:rsidTr="008A6AE2">
        <w:trPr>
          <w:trHeight w:val="300"/>
        </w:trPr>
        <w:tc>
          <w:tcPr>
            <w:tcW w:w="2100" w:type="dxa"/>
            <w:tcBorders>
              <w:top w:val="nil"/>
              <w:left w:val="nil"/>
              <w:bottom w:val="nil"/>
              <w:right w:val="nil"/>
            </w:tcBorders>
            <w:shd w:val="clear" w:color="auto" w:fill="auto"/>
            <w:vAlign w:val="center"/>
            <w:hideMark/>
          </w:tcPr>
          <w:p w14:paraId="6F9FEF69" w14:textId="77777777" w:rsidR="008A6AE2" w:rsidRPr="008A6AE2" w:rsidRDefault="008A6AE2" w:rsidP="008A6AE2">
            <w:pPr>
              <w:spacing w:after="0" w:line="240" w:lineRule="auto"/>
              <w:rPr>
                <w:rFonts w:ascii="Calibri" w:eastAsia="Times New Roman" w:hAnsi="Calibri" w:cs="Calibri"/>
                <w:color w:val="000000"/>
                <w:lang w:eastAsia="es-CL"/>
              </w:rPr>
            </w:pPr>
            <w:proofErr w:type="spellStart"/>
            <w:r w:rsidRPr="008A6AE2">
              <w:rPr>
                <w:rFonts w:ascii="Calibri" w:eastAsia="Times New Roman" w:hAnsi="Calibri" w:cs="Calibri"/>
                <w:color w:val="000000"/>
                <w:lang w:eastAsia="es-CL"/>
              </w:rPr>
              <w:t>Altitude</w:t>
            </w:r>
            <w:proofErr w:type="spellEnd"/>
          </w:p>
        </w:tc>
        <w:tc>
          <w:tcPr>
            <w:tcW w:w="960" w:type="dxa"/>
            <w:tcBorders>
              <w:top w:val="nil"/>
              <w:left w:val="nil"/>
              <w:bottom w:val="nil"/>
              <w:right w:val="nil"/>
            </w:tcBorders>
            <w:shd w:val="clear" w:color="auto" w:fill="auto"/>
            <w:vAlign w:val="center"/>
            <w:hideMark/>
          </w:tcPr>
          <w:p w14:paraId="65B07EDC"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0.000</w:t>
            </w:r>
          </w:p>
        </w:tc>
        <w:tc>
          <w:tcPr>
            <w:tcW w:w="1920" w:type="dxa"/>
            <w:tcBorders>
              <w:top w:val="nil"/>
              <w:left w:val="nil"/>
              <w:bottom w:val="nil"/>
              <w:right w:val="nil"/>
            </w:tcBorders>
            <w:shd w:val="clear" w:color="auto" w:fill="auto"/>
            <w:vAlign w:val="center"/>
            <w:hideMark/>
          </w:tcPr>
          <w:p w14:paraId="3EFFB788"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0.0033</w:t>
            </w:r>
          </w:p>
        </w:tc>
        <w:tc>
          <w:tcPr>
            <w:tcW w:w="1920" w:type="dxa"/>
            <w:tcBorders>
              <w:top w:val="nil"/>
              <w:left w:val="nil"/>
              <w:bottom w:val="nil"/>
              <w:right w:val="nil"/>
            </w:tcBorders>
            <w:shd w:val="clear" w:color="auto" w:fill="auto"/>
            <w:vAlign w:val="center"/>
            <w:hideMark/>
          </w:tcPr>
          <w:p w14:paraId="7330AEAD"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0.005</w:t>
            </w:r>
          </w:p>
        </w:tc>
        <w:tc>
          <w:tcPr>
            <w:tcW w:w="1840" w:type="dxa"/>
            <w:tcBorders>
              <w:top w:val="nil"/>
              <w:left w:val="nil"/>
              <w:bottom w:val="nil"/>
              <w:right w:val="nil"/>
            </w:tcBorders>
            <w:shd w:val="clear" w:color="auto" w:fill="auto"/>
            <w:vAlign w:val="center"/>
            <w:hideMark/>
          </w:tcPr>
          <w:p w14:paraId="2DAA0D9F"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0.943</w:t>
            </w:r>
          </w:p>
        </w:tc>
      </w:tr>
      <w:tr w:rsidR="008A6AE2" w:rsidRPr="008A6AE2" w14:paraId="3CDCE9E4" w14:textId="77777777" w:rsidTr="008A6AE2">
        <w:trPr>
          <w:trHeight w:val="615"/>
        </w:trPr>
        <w:tc>
          <w:tcPr>
            <w:tcW w:w="2100" w:type="dxa"/>
            <w:tcBorders>
              <w:top w:val="nil"/>
              <w:left w:val="nil"/>
              <w:bottom w:val="nil"/>
              <w:right w:val="nil"/>
            </w:tcBorders>
            <w:shd w:val="clear" w:color="auto" w:fill="auto"/>
            <w:vAlign w:val="center"/>
            <w:hideMark/>
          </w:tcPr>
          <w:p w14:paraId="01563E3A" w14:textId="77777777" w:rsidR="008A6AE2" w:rsidRPr="008A6AE2" w:rsidRDefault="008A6AE2" w:rsidP="008A6AE2">
            <w:pPr>
              <w:spacing w:after="0" w:line="240" w:lineRule="auto"/>
              <w:rPr>
                <w:rFonts w:ascii="Calibri" w:eastAsia="Times New Roman" w:hAnsi="Calibri" w:cs="Calibri"/>
                <w:color w:val="000000"/>
                <w:lang w:eastAsia="es-CL"/>
              </w:rPr>
            </w:pPr>
            <w:proofErr w:type="spellStart"/>
            <w:r w:rsidRPr="008A6AE2">
              <w:rPr>
                <w:rFonts w:ascii="Calibri" w:eastAsia="Times New Roman" w:hAnsi="Calibri" w:cs="Calibri"/>
                <w:color w:val="000000"/>
                <w:lang w:eastAsia="es-CL"/>
              </w:rPr>
              <w:t>Native</w:t>
            </w:r>
            <w:proofErr w:type="spellEnd"/>
            <w:r w:rsidRPr="008A6AE2">
              <w:rPr>
                <w:rFonts w:ascii="Calibri" w:eastAsia="Times New Roman" w:hAnsi="Calibri" w:cs="Calibri"/>
                <w:color w:val="000000"/>
                <w:lang w:eastAsia="es-CL"/>
              </w:rPr>
              <w:t xml:space="preserve"> floral </w:t>
            </w:r>
            <w:proofErr w:type="spellStart"/>
            <w:r w:rsidRPr="008A6AE2">
              <w:rPr>
                <w:rFonts w:ascii="Calibri" w:eastAsia="Times New Roman" w:hAnsi="Calibri" w:cs="Calibri"/>
                <w:color w:val="000000"/>
                <w:lang w:eastAsia="es-CL"/>
              </w:rPr>
              <w:t>abundance</w:t>
            </w:r>
            <w:proofErr w:type="spellEnd"/>
          </w:p>
        </w:tc>
        <w:tc>
          <w:tcPr>
            <w:tcW w:w="960" w:type="dxa"/>
            <w:tcBorders>
              <w:top w:val="nil"/>
              <w:left w:val="nil"/>
              <w:bottom w:val="nil"/>
              <w:right w:val="nil"/>
            </w:tcBorders>
            <w:shd w:val="clear" w:color="auto" w:fill="auto"/>
            <w:vAlign w:val="center"/>
            <w:hideMark/>
          </w:tcPr>
          <w:p w14:paraId="649DE2C0"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-0.067</w:t>
            </w:r>
          </w:p>
        </w:tc>
        <w:tc>
          <w:tcPr>
            <w:tcW w:w="1920" w:type="dxa"/>
            <w:tcBorders>
              <w:top w:val="nil"/>
              <w:left w:val="nil"/>
              <w:bottom w:val="single" w:sz="8" w:space="0" w:color="auto"/>
              <w:right w:val="nil"/>
            </w:tcBorders>
            <w:shd w:val="clear" w:color="auto" w:fill="auto"/>
            <w:vAlign w:val="center"/>
            <w:hideMark/>
          </w:tcPr>
          <w:p w14:paraId="1810DBFC"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0.3080</w:t>
            </w:r>
          </w:p>
        </w:tc>
        <w:tc>
          <w:tcPr>
            <w:tcW w:w="1920" w:type="dxa"/>
            <w:tcBorders>
              <w:top w:val="nil"/>
              <w:left w:val="nil"/>
              <w:bottom w:val="single" w:sz="8" w:space="0" w:color="auto"/>
              <w:right w:val="nil"/>
            </w:tcBorders>
            <w:shd w:val="clear" w:color="auto" w:fill="auto"/>
            <w:vAlign w:val="center"/>
            <w:hideMark/>
          </w:tcPr>
          <w:p w14:paraId="59D417A1"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0.047</w:t>
            </w:r>
          </w:p>
        </w:tc>
        <w:tc>
          <w:tcPr>
            <w:tcW w:w="1840" w:type="dxa"/>
            <w:tcBorders>
              <w:top w:val="nil"/>
              <w:left w:val="nil"/>
              <w:bottom w:val="nil"/>
              <w:right w:val="nil"/>
            </w:tcBorders>
            <w:shd w:val="clear" w:color="auto" w:fill="auto"/>
            <w:vAlign w:val="center"/>
            <w:hideMark/>
          </w:tcPr>
          <w:p w14:paraId="389B6776"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0.828</w:t>
            </w:r>
          </w:p>
        </w:tc>
      </w:tr>
      <w:tr w:rsidR="008A6AE2" w:rsidRPr="008A6AE2" w14:paraId="3F458D1F" w14:textId="77777777" w:rsidTr="008A6AE2">
        <w:trPr>
          <w:trHeight w:val="315"/>
        </w:trPr>
        <w:tc>
          <w:tcPr>
            <w:tcW w:w="2100" w:type="dxa"/>
            <w:tcBorders>
              <w:top w:val="single" w:sz="8" w:space="0" w:color="auto"/>
              <w:left w:val="nil"/>
              <w:bottom w:val="single" w:sz="8" w:space="0" w:color="auto"/>
              <w:right w:val="nil"/>
            </w:tcBorders>
            <w:shd w:val="clear" w:color="auto" w:fill="auto"/>
            <w:vAlign w:val="center"/>
            <w:hideMark/>
          </w:tcPr>
          <w:p w14:paraId="0205A95F" w14:textId="77777777" w:rsidR="008A6AE2" w:rsidRPr="008A6AE2" w:rsidRDefault="008A6AE2" w:rsidP="008A6AE2">
            <w:pPr>
              <w:spacing w:after="0" w:line="240" w:lineRule="auto"/>
              <w:jc w:val="both"/>
              <w:rPr>
                <w:rFonts w:ascii="Calibri" w:eastAsia="Times New Roman" w:hAnsi="Calibri" w:cs="Calibri"/>
                <w:color w:val="000000"/>
                <w:lang w:eastAsia="es-CL"/>
              </w:rPr>
            </w:pPr>
            <w:r w:rsidRPr="008A6AE2">
              <w:rPr>
                <w:rFonts w:ascii="Calibri" w:eastAsia="Times New Roman" w:hAnsi="Calibri" w:cs="Calibri"/>
                <w:color w:val="000000"/>
                <w:lang w:eastAsia="es-CL"/>
              </w:rPr>
              <w:t>Factor</w:t>
            </w:r>
          </w:p>
        </w:tc>
        <w:tc>
          <w:tcPr>
            <w:tcW w:w="960" w:type="dxa"/>
            <w:tcBorders>
              <w:top w:val="single" w:sz="8" w:space="0" w:color="auto"/>
              <w:left w:val="nil"/>
              <w:bottom w:val="single" w:sz="8" w:space="0" w:color="auto"/>
              <w:right w:val="nil"/>
            </w:tcBorders>
            <w:shd w:val="clear" w:color="auto" w:fill="auto"/>
            <w:vAlign w:val="center"/>
            <w:hideMark/>
          </w:tcPr>
          <w:p w14:paraId="2E3F5750"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B</w:t>
            </w:r>
          </w:p>
        </w:tc>
        <w:tc>
          <w:tcPr>
            <w:tcW w:w="1920" w:type="dxa"/>
            <w:tcBorders>
              <w:top w:val="single" w:sz="8" w:space="0" w:color="000000"/>
              <w:left w:val="nil"/>
              <w:bottom w:val="single" w:sz="8" w:space="0" w:color="000000"/>
              <w:right w:val="nil"/>
            </w:tcBorders>
            <w:shd w:val="clear" w:color="auto" w:fill="auto"/>
            <w:vAlign w:val="center"/>
            <w:hideMark/>
          </w:tcPr>
          <w:p w14:paraId="4F055B93"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Standard error</w:t>
            </w:r>
          </w:p>
        </w:tc>
        <w:tc>
          <w:tcPr>
            <w:tcW w:w="1920" w:type="dxa"/>
            <w:tcBorders>
              <w:top w:val="single" w:sz="8" w:space="0" w:color="auto"/>
              <w:left w:val="nil"/>
              <w:bottom w:val="single" w:sz="8" w:space="0" w:color="auto"/>
              <w:right w:val="nil"/>
            </w:tcBorders>
            <w:shd w:val="clear" w:color="auto" w:fill="auto"/>
            <w:vAlign w:val="center"/>
            <w:hideMark/>
          </w:tcPr>
          <w:p w14:paraId="1B96FA22"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Wald Chi-Square</w:t>
            </w:r>
          </w:p>
        </w:tc>
        <w:tc>
          <w:tcPr>
            <w:tcW w:w="1840" w:type="dxa"/>
            <w:tcBorders>
              <w:top w:val="single" w:sz="8" w:space="0" w:color="auto"/>
              <w:left w:val="nil"/>
              <w:bottom w:val="single" w:sz="8" w:space="0" w:color="auto"/>
              <w:right w:val="nil"/>
            </w:tcBorders>
            <w:shd w:val="clear" w:color="auto" w:fill="auto"/>
            <w:vAlign w:val="center"/>
            <w:hideMark/>
          </w:tcPr>
          <w:p w14:paraId="0A06BB21"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p-</w:t>
            </w:r>
            <w:proofErr w:type="spellStart"/>
            <w:r w:rsidRPr="008A6AE2">
              <w:rPr>
                <w:rFonts w:ascii="Calibri" w:eastAsia="Times New Roman" w:hAnsi="Calibri" w:cs="Calibri"/>
                <w:color w:val="000000"/>
                <w:lang w:eastAsia="es-CL"/>
              </w:rPr>
              <w:t>value</w:t>
            </w:r>
            <w:proofErr w:type="spellEnd"/>
          </w:p>
        </w:tc>
      </w:tr>
      <w:tr w:rsidR="008A6AE2" w:rsidRPr="008A6AE2" w14:paraId="42E67006" w14:textId="77777777" w:rsidTr="008A6AE2">
        <w:trPr>
          <w:trHeight w:val="600"/>
        </w:trPr>
        <w:tc>
          <w:tcPr>
            <w:tcW w:w="8740" w:type="dxa"/>
            <w:gridSpan w:val="5"/>
            <w:tcBorders>
              <w:top w:val="single" w:sz="8" w:space="0" w:color="auto"/>
              <w:left w:val="nil"/>
              <w:bottom w:val="single" w:sz="8" w:space="0" w:color="auto"/>
              <w:right w:val="nil"/>
            </w:tcBorders>
            <w:shd w:val="clear" w:color="auto" w:fill="auto"/>
            <w:vAlign w:val="center"/>
            <w:hideMark/>
          </w:tcPr>
          <w:p w14:paraId="6A43B793" w14:textId="77777777" w:rsidR="008A6AE2" w:rsidRPr="008A6AE2" w:rsidRDefault="008A6AE2" w:rsidP="008A6AE2">
            <w:pPr>
              <w:spacing w:after="0" w:line="240" w:lineRule="auto"/>
              <w:jc w:val="both"/>
              <w:rPr>
                <w:rFonts w:ascii="Calibri" w:eastAsia="Times New Roman" w:hAnsi="Calibri" w:cs="Calibri"/>
                <w:color w:val="000000"/>
                <w:lang w:val="en-US" w:eastAsia="es-CL"/>
              </w:rPr>
            </w:pPr>
            <w:r w:rsidRPr="008A6AE2">
              <w:rPr>
                <w:rFonts w:ascii="Calibri" w:eastAsia="Times New Roman" w:hAnsi="Calibri" w:cs="Calibri"/>
                <w:color w:val="000000"/>
                <w:lang w:val="en-US" w:eastAsia="es-CL"/>
              </w:rPr>
              <w:t>GLM: Abundance season 2017/2018, Negative binomial distribution, AIC = 176.97</w:t>
            </w:r>
          </w:p>
        </w:tc>
      </w:tr>
      <w:tr w:rsidR="008A6AE2" w:rsidRPr="008A6AE2" w14:paraId="20E372F3" w14:textId="77777777" w:rsidTr="008A6AE2">
        <w:trPr>
          <w:trHeight w:val="600"/>
        </w:trPr>
        <w:tc>
          <w:tcPr>
            <w:tcW w:w="2100" w:type="dxa"/>
            <w:tcBorders>
              <w:top w:val="nil"/>
              <w:left w:val="nil"/>
              <w:bottom w:val="nil"/>
              <w:right w:val="nil"/>
            </w:tcBorders>
            <w:shd w:val="clear" w:color="auto" w:fill="auto"/>
            <w:vAlign w:val="center"/>
            <w:hideMark/>
          </w:tcPr>
          <w:p w14:paraId="1D64660E" w14:textId="77777777" w:rsidR="008A6AE2" w:rsidRPr="008A6AE2" w:rsidRDefault="008A6AE2" w:rsidP="008A6AE2">
            <w:pPr>
              <w:spacing w:after="0" w:line="240" w:lineRule="auto"/>
              <w:rPr>
                <w:rFonts w:ascii="Calibri" w:eastAsia="Times New Roman" w:hAnsi="Calibri" w:cs="Calibri"/>
                <w:color w:val="000000"/>
                <w:lang w:eastAsia="es-CL"/>
              </w:rPr>
            </w:pPr>
            <w:proofErr w:type="spellStart"/>
            <w:r w:rsidRPr="008A6AE2">
              <w:rPr>
                <w:rFonts w:ascii="Calibri" w:eastAsia="Times New Roman" w:hAnsi="Calibri" w:cs="Calibri"/>
                <w:color w:val="000000"/>
                <w:lang w:eastAsia="es-CL"/>
              </w:rPr>
              <w:t>Distance</w:t>
            </w:r>
            <w:proofErr w:type="spellEnd"/>
            <w:r w:rsidRPr="008A6AE2">
              <w:rPr>
                <w:rFonts w:ascii="Calibri" w:eastAsia="Times New Roman" w:hAnsi="Calibri" w:cs="Calibri"/>
                <w:color w:val="000000"/>
                <w:lang w:eastAsia="es-CL"/>
              </w:rPr>
              <w:t xml:space="preserve"> </w:t>
            </w:r>
            <w:proofErr w:type="spellStart"/>
            <w:r w:rsidRPr="008A6AE2">
              <w:rPr>
                <w:rFonts w:ascii="Calibri" w:eastAsia="Times New Roman" w:hAnsi="Calibri" w:cs="Calibri"/>
                <w:color w:val="000000"/>
                <w:lang w:eastAsia="es-CL"/>
              </w:rPr>
              <w:t>to</w:t>
            </w:r>
            <w:proofErr w:type="spellEnd"/>
            <w:r w:rsidRPr="008A6AE2">
              <w:rPr>
                <w:rFonts w:ascii="Calibri" w:eastAsia="Times New Roman" w:hAnsi="Calibri" w:cs="Calibri"/>
                <w:color w:val="000000"/>
                <w:lang w:eastAsia="es-CL"/>
              </w:rPr>
              <w:t xml:space="preserve"> </w:t>
            </w:r>
            <w:proofErr w:type="spellStart"/>
            <w:r w:rsidRPr="008A6AE2">
              <w:rPr>
                <w:rFonts w:ascii="Calibri" w:eastAsia="Times New Roman" w:hAnsi="Calibri" w:cs="Calibri"/>
                <w:color w:val="000000"/>
                <w:lang w:eastAsia="es-CL"/>
              </w:rPr>
              <w:t>nearest</w:t>
            </w:r>
            <w:proofErr w:type="spellEnd"/>
            <w:r w:rsidRPr="008A6AE2">
              <w:rPr>
                <w:rFonts w:ascii="Calibri" w:eastAsia="Times New Roman" w:hAnsi="Calibri" w:cs="Calibri"/>
                <w:color w:val="000000"/>
                <w:lang w:eastAsia="es-CL"/>
              </w:rPr>
              <w:t xml:space="preserve"> </w:t>
            </w:r>
            <w:proofErr w:type="spellStart"/>
            <w:r w:rsidRPr="008A6AE2">
              <w:rPr>
                <w:rFonts w:ascii="Calibri" w:eastAsia="Times New Roman" w:hAnsi="Calibri" w:cs="Calibri"/>
                <w:color w:val="000000"/>
                <w:lang w:eastAsia="es-CL"/>
              </w:rPr>
              <w:t>town</w:t>
            </w:r>
            <w:proofErr w:type="spellEnd"/>
          </w:p>
        </w:tc>
        <w:tc>
          <w:tcPr>
            <w:tcW w:w="960" w:type="dxa"/>
            <w:tcBorders>
              <w:top w:val="nil"/>
              <w:left w:val="nil"/>
              <w:bottom w:val="nil"/>
              <w:right w:val="nil"/>
            </w:tcBorders>
            <w:shd w:val="clear" w:color="auto" w:fill="auto"/>
            <w:vAlign w:val="center"/>
            <w:hideMark/>
          </w:tcPr>
          <w:p w14:paraId="2FABF2B1"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-0.001</w:t>
            </w:r>
          </w:p>
        </w:tc>
        <w:tc>
          <w:tcPr>
            <w:tcW w:w="1920" w:type="dxa"/>
            <w:tcBorders>
              <w:top w:val="single" w:sz="8" w:space="0" w:color="auto"/>
              <w:left w:val="nil"/>
              <w:bottom w:val="nil"/>
              <w:right w:val="nil"/>
            </w:tcBorders>
            <w:shd w:val="clear" w:color="auto" w:fill="auto"/>
            <w:vAlign w:val="center"/>
            <w:hideMark/>
          </w:tcPr>
          <w:p w14:paraId="728A2E57"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0.0008</w:t>
            </w:r>
          </w:p>
        </w:tc>
        <w:tc>
          <w:tcPr>
            <w:tcW w:w="1920" w:type="dxa"/>
            <w:tcBorders>
              <w:top w:val="single" w:sz="8" w:space="0" w:color="auto"/>
              <w:left w:val="nil"/>
              <w:bottom w:val="nil"/>
              <w:right w:val="nil"/>
            </w:tcBorders>
            <w:shd w:val="clear" w:color="auto" w:fill="auto"/>
            <w:vAlign w:val="center"/>
            <w:hideMark/>
          </w:tcPr>
          <w:p w14:paraId="3A20A8BB"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1.597</w:t>
            </w:r>
          </w:p>
        </w:tc>
        <w:tc>
          <w:tcPr>
            <w:tcW w:w="1840" w:type="dxa"/>
            <w:tcBorders>
              <w:top w:val="nil"/>
              <w:left w:val="nil"/>
              <w:bottom w:val="nil"/>
              <w:right w:val="nil"/>
            </w:tcBorders>
            <w:shd w:val="clear" w:color="auto" w:fill="auto"/>
            <w:vAlign w:val="center"/>
            <w:hideMark/>
          </w:tcPr>
          <w:p w14:paraId="11F5E1C8"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0.206</w:t>
            </w:r>
          </w:p>
        </w:tc>
      </w:tr>
      <w:tr w:rsidR="008A6AE2" w:rsidRPr="008A6AE2" w14:paraId="59BC40CC" w14:textId="77777777" w:rsidTr="008A6AE2">
        <w:trPr>
          <w:trHeight w:val="300"/>
        </w:trPr>
        <w:tc>
          <w:tcPr>
            <w:tcW w:w="2100" w:type="dxa"/>
            <w:tcBorders>
              <w:top w:val="nil"/>
              <w:left w:val="nil"/>
              <w:bottom w:val="nil"/>
              <w:right w:val="nil"/>
            </w:tcBorders>
            <w:shd w:val="clear" w:color="auto" w:fill="auto"/>
            <w:vAlign w:val="center"/>
            <w:hideMark/>
          </w:tcPr>
          <w:p w14:paraId="50BD9E15" w14:textId="77777777" w:rsidR="008A6AE2" w:rsidRPr="008A6AE2" w:rsidRDefault="008A6AE2" w:rsidP="008A6AE2">
            <w:pPr>
              <w:spacing w:after="0" w:line="240" w:lineRule="auto"/>
              <w:rPr>
                <w:rFonts w:ascii="Calibri" w:eastAsia="Times New Roman" w:hAnsi="Calibri" w:cs="Calibri"/>
                <w:color w:val="000000"/>
                <w:lang w:eastAsia="es-CL"/>
              </w:rPr>
            </w:pPr>
            <w:proofErr w:type="spellStart"/>
            <w:r w:rsidRPr="008A6AE2">
              <w:rPr>
                <w:rFonts w:ascii="Calibri" w:eastAsia="Times New Roman" w:hAnsi="Calibri" w:cs="Calibri"/>
                <w:color w:val="000000"/>
                <w:lang w:eastAsia="es-CL"/>
              </w:rPr>
              <w:t>Distance</w:t>
            </w:r>
            <w:proofErr w:type="spellEnd"/>
            <w:r w:rsidRPr="008A6AE2">
              <w:rPr>
                <w:rFonts w:ascii="Calibri" w:eastAsia="Times New Roman" w:hAnsi="Calibri" w:cs="Calibri"/>
                <w:color w:val="000000"/>
                <w:lang w:eastAsia="es-CL"/>
              </w:rPr>
              <w:t xml:space="preserve"> </w:t>
            </w:r>
            <w:proofErr w:type="spellStart"/>
            <w:r w:rsidRPr="008A6AE2">
              <w:rPr>
                <w:rFonts w:ascii="Calibri" w:eastAsia="Times New Roman" w:hAnsi="Calibri" w:cs="Calibri"/>
                <w:color w:val="000000"/>
                <w:lang w:eastAsia="es-CL"/>
              </w:rPr>
              <w:t>to</w:t>
            </w:r>
            <w:proofErr w:type="spellEnd"/>
            <w:r w:rsidRPr="008A6AE2">
              <w:rPr>
                <w:rFonts w:ascii="Calibri" w:eastAsia="Times New Roman" w:hAnsi="Calibri" w:cs="Calibri"/>
                <w:color w:val="000000"/>
                <w:lang w:eastAsia="es-CL"/>
              </w:rPr>
              <w:t xml:space="preserve"> </w:t>
            </w:r>
            <w:proofErr w:type="spellStart"/>
            <w:r w:rsidRPr="008A6AE2">
              <w:rPr>
                <w:rFonts w:ascii="Calibri" w:eastAsia="Times New Roman" w:hAnsi="Calibri" w:cs="Calibri"/>
                <w:color w:val="000000"/>
                <w:lang w:eastAsia="es-CL"/>
              </w:rPr>
              <w:t>roads</w:t>
            </w:r>
            <w:proofErr w:type="spellEnd"/>
          </w:p>
        </w:tc>
        <w:tc>
          <w:tcPr>
            <w:tcW w:w="960" w:type="dxa"/>
            <w:tcBorders>
              <w:top w:val="nil"/>
              <w:left w:val="nil"/>
              <w:bottom w:val="nil"/>
              <w:right w:val="nil"/>
            </w:tcBorders>
            <w:shd w:val="clear" w:color="auto" w:fill="auto"/>
            <w:vAlign w:val="center"/>
            <w:hideMark/>
          </w:tcPr>
          <w:p w14:paraId="15666240"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0.003</w:t>
            </w:r>
          </w:p>
        </w:tc>
        <w:tc>
          <w:tcPr>
            <w:tcW w:w="1920" w:type="dxa"/>
            <w:tcBorders>
              <w:top w:val="nil"/>
              <w:left w:val="nil"/>
              <w:bottom w:val="nil"/>
              <w:right w:val="nil"/>
            </w:tcBorders>
            <w:shd w:val="clear" w:color="auto" w:fill="auto"/>
            <w:vAlign w:val="center"/>
            <w:hideMark/>
          </w:tcPr>
          <w:p w14:paraId="13D3E3D4"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0.0080</w:t>
            </w:r>
          </w:p>
        </w:tc>
        <w:tc>
          <w:tcPr>
            <w:tcW w:w="1920" w:type="dxa"/>
            <w:tcBorders>
              <w:top w:val="nil"/>
              <w:left w:val="nil"/>
              <w:bottom w:val="nil"/>
              <w:right w:val="nil"/>
            </w:tcBorders>
            <w:shd w:val="clear" w:color="auto" w:fill="auto"/>
            <w:vAlign w:val="center"/>
            <w:hideMark/>
          </w:tcPr>
          <w:p w14:paraId="42D806CB"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0.175</w:t>
            </w:r>
          </w:p>
        </w:tc>
        <w:tc>
          <w:tcPr>
            <w:tcW w:w="1840" w:type="dxa"/>
            <w:tcBorders>
              <w:top w:val="nil"/>
              <w:left w:val="nil"/>
              <w:bottom w:val="nil"/>
              <w:right w:val="nil"/>
            </w:tcBorders>
            <w:shd w:val="clear" w:color="auto" w:fill="auto"/>
            <w:vAlign w:val="center"/>
            <w:hideMark/>
          </w:tcPr>
          <w:p w14:paraId="74897E39"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0.676</w:t>
            </w:r>
          </w:p>
        </w:tc>
      </w:tr>
      <w:tr w:rsidR="008A6AE2" w:rsidRPr="008A6AE2" w14:paraId="4793DDCB" w14:textId="77777777" w:rsidTr="008A6AE2">
        <w:trPr>
          <w:trHeight w:val="300"/>
        </w:trPr>
        <w:tc>
          <w:tcPr>
            <w:tcW w:w="2100" w:type="dxa"/>
            <w:tcBorders>
              <w:top w:val="nil"/>
              <w:left w:val="nil"/>
              <w:bottom w:val="nil"/>
              <w:right w:val="nil"/>
            </w:tcBorders>
            <w:shd w:val="clear" w:color="auto" w:fill="auto"/>
            <w:vAlign w:val="center"/>
            <w:hideMark/>
          </w:tcPr>
          <w:p w14:paraId="260EC820" w14:textId="77777777" w:rsidR="008A6AE2" w:rsidRPr="008A6AE2" w:rsidRDefault="008A6AE2" w:rsidP="008A6AE2">
            <w:pPr>
              <w:spacing w:after="0" w:line="240" w:lineRule="auto"/>
              <w:rPr>
                <w:rFonts w:ascii="Calibri" w:eastAsia="Times New Roman" w:hAnsi="Calibri" w:cs="Calibri"/>
                <w:color w:val="000000"/>
                <w:lang w:eastAsia="es-CL"/>
              </w:rPr>
            </w:pPr>
            <w:r w:rsidRPr="008A6AE2">
              <w:rPr>
                <w:rFonts w:ascii="Calibri" w:eastAsia="Times New Roman" w:hAnsi="Calibri" w:cs="Calibri"/>
                <w:color w:val="000000"/>
                <w:lang w:eastAsia="es-CL"/>
              </w:rPr>
              <w:t xml:space="preserve">Urban </w:t>
            </w:r>
            <w:proofErr w:type="spellStart"/>
            <w:r w:rsidRPr="008A6AE2">
              <w:rPr>
                <w:rFonts w:ascii="Calibri" w:eastAsia="Times New Roman" w:hAnsi="Calibri" w:cs="Calibri"/>
                <w:color w:val="000000"/>
                <w:lang w:eastAsia="es-CL"/>
              </w:rPr>
              <w:t>landscape</w:t>
            </w:r>
            <w:proofErr w:type="spellEnd"/>
          </w:p>
        </w:tc>
        <w:tc>
          <w:tcPr>
            <w:tcW w:w="960" w:type="dxa"/>
            <w:tcBorders>
              <w:top w:val="nil"/>
              <w:left w:val="nil"/>
              <w:bottom w:val="nil"/>
              <w:right w:val="nil"/>
            </w:tcBorders>
            <w:shd w:val="clear" w:color="auto" w:fill="auto"/>
            <w:vAlign w:val="center"/>
            <w:hideMark/>
          </w:tcPr>
          <w:p w14:paraId="20202A53"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0.002</w:t>
            </w:r>
          </w:p>
        </w:tc>
        <w:tc>
          <w:tcPr>
            <w:tcW w:w="1920" w:type="dxa"/>
            <w:tcBorders>
              <w:top w:val="nil"/>
              <w:left w:val="nil"/>
              <w:bottom w:val="nil"/>
              <w:right w:val="nil"/>
            </w:tcBorders>
            <w:shd w:val="clear" w:color="auto" w:fill="auto"/>
            <w:vAlign w:val="center"/>
            <w:hideMark/>
          </w:tcPr>
          <w:p w14:paraId="0D047C8F"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0.0026</w:t>
            </w:r>
          </w:p>
        </w:tc>
        <w:tc>
          <w:tcPr>
            <w:tcW w:w="1920" w:type="dxa"/>
            <w:tcBorders>
              <w:top w:val="nil"/>
              <w:left w:val="nil"/>
              <w:bottom w:val="nil"/>
              <w:right w:val="nil"/>
            </w:tcBorders>
            <w:shd w:val="clear" w:color="auto" w:fill="auto"/>
            <w:vAlign w:val="center"/>
            <w:hideMark/>
          </w:tcPr>
          <w:p w14:paraId="002B3B97"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0.448</w:t>
            </w:r>
          </w:p>
        </w:tc>
        <w:tc>
          <w:tcPr>
            <w:tcW w:w="1840" w:type="dxa"/>
            <w:tcBorders>
              <w:top w:val="nil"/>
              <w:left w:val="nil"/>
              <w:bottom w:val="nil"/>
              <w:right w:val="nil"/>
            </w:tcBorders>
            <w:shd w:val="clear" w:color="auto" w:fill="auto"/>
            <w:vAlign w:val="center"/>
            <w:hideMark/>
          </w:tcPr>
          <w:p w14:paraId="1599C7D4"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0.503</w:t>
            </w:r>
          </w:p>
        </w:tc>
      </w:tr>
      <w:tr w:rsidR="008A6AE2" w:rsidRPr="008A6AE2" w14:paraId="2E41C8EB" w14:textId="77777777" w:rsidTr="008A6AE2">
        <w:trPr>
          <w:trHeight w:val="300"/>
        </w:trPr>
        <w:tc>
          <w:tcPr>
            <w:tcW w:w="2100" w:type="dxa"/>
            <w:tcBorders>
              <w:top w:val="nil"/>
              <w:left w:val="nil"/>
              <w:bottom w:val="nil"/>
              <w:right w:val="nil"/>
            </w:tcBorders>
            <w:shd w:val="clear" w:color="auto" w:fill="auto"/>
            <w:vAlign w:val="center"/>
            <w:hideMark/>
          </w:tcPr>
          <w:p w14:paraId="0EB08B6C" w14:textId="77777777" w:rsidR="008A6AE2" w:rsidRPr="008A6AE2" w:rsidRDefault="008A6AE2" w:rsidP="008A6AE2">
            <w:pPr>
              <w:spacing w:after="0" w:line="240" w:lineRule="auto"/>
              <w:rPr>
                <w:rFonts w:ascii="Calibri" w:eastAsia="Times New Roman" w:hAnsi="Calibri" w:cs="Calibri"/>
                <w:color w:val="000000"/>
                <w:lang w:eastAsia="es-CL"/>
              </w:rPr>
            </w:pPr>
            <w:proofErr w:type="spellStart"/>
            <w:r w:rsidRPr="008A6AE2">
              <w:rPr>
                <w:rFonts w:ascii="Calibri" w:eastAsia="Times New Roman" w:hAnsi="Calibri" w:cs="Calibri"/>
                <w:color w:val="000000"/>
                <w:lang w:eastAsia="es-CL"/>
              </w:rPr>
              <w:t>Altitude</w:t>
            </w:r>
            <w:proofErr w:type="spellEnd"/>
          </w:p>
        </w:tc>
        <w:tc>
          <w:tcPr>
            <w:tcW w:w="960" w:type="dxa"/>
            <w:tcBorders>
              <w:top w:val="nil"/>
              <w:left w:val="nil"/>
              <w:bottom w:val="nil"/>
              <w:right w:val="nil"/>
            </w:tcBorders>
            <w:shd w:val="clear" w:color="auto" w:fill="auto"/>
            <w:vAlign w:val="center"/>
            <w:hideMark/>
          </w:tcPr>
          <w:p w14:paraId="25E16FA6"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-0.001</w:t>
            </w:r>
          </w:p>
        </w:tc>
        <w:tc>
          <w:tcPr>
            <w:tcW w:w="1920" w:type="dxa"/>
            <w:tcBorders>
              <w:top w:val="nil"/>
              <w:left w:val="nil"/>
              <w:bottom w:val="nil"/>
              <w:right w:val="nil"/>
            </w:tcBorders>
            <w:shd w:val="clear" w:color="auto" w:fill="auto"/>
            <w:vAlign w:val="center"/>
            <w:hideMark/>
          </w:tcPr>
          <w:p w14:paraId="5484FCBC"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0.0033</w:t>
            </w:r>
          </w:p>
        </w:tc>
        <w:tc>
          <w:tcPr>
            <w:tcW w:w="1920" w:type="dxa"/>
            <w:tcBorders>
              <w:top w:val="nil"/>
              <w:left w:val="nil"/>
              <w:bottom w:val="nil"/>
              <w:right w:val="nil"/>
            </w:tcBorders>
            <w:shd w:val="clear" w:color="auto" w:fill="auto"/>
            <w:vAlign w:val="center"/>
            <w:hideMark/>
          </w:tcPr>
          <w:p w14:paraId="0CE09270"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0.048</w:t>
            </w:r>
          </w:p>
        </w:tc>
        <w:tc>
          <w:tcPr>
            <w:tcW w:w="1840" w:type="dxa"/>
            <w:tcBorders>
              <w:top w:val="nil"/>
              <w:left w:val="nil"/>
              <w:bottom w:val="nil"/>
              <w:right w:val="nil"/>
            </w:tcBorders>
            <w:shd w:val="clear" w:color="auto" w:fill="auto"/>
            <w:vAlign w:val="center"/>
            <w:hideMark/>
          </w:tcPr>
          <w:p w14:paraId="1E5E99DF"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0.827</w:t>
            </w:r>
          </w:p>
        </w:tc>
      </w:tr>
      <w:tr w:rsidR="008A6AE2" w:rsidRPr="008A6AE2" w14:paraId="6F32CBA0" w14:textId="77777777" w:rsidTr="008A6AE2">
        <w:trPr>
          <w:trHeight w:val="615"/>
        </w:trPr>
        <w:tc>
          <w:tcPr>
            <w:tcW w:w="2100" w:type="dxa"/>
            <w:tcBorders>
              <w:top w:val="nil"/>
              <w:left w:val="nil"/>
              <w:bottom w:val="single" w:sz="8" w:space="0" w:color="auto"/>
              <w:right w:val="nil"/>
            </w:tcBorders>
            <w:shd w:val="clear" w:color="auto" w:fill="auto"/>
            <w:vAlign w:val="center"/>
            <w:hideMark/>
          </w:tcPr>
          <w:p w14:paraId="2CC5AF19" w14:textId="77777777" w:rsidR="008A6AE2" w:rsidRPr="008A6AE2" w:rsidRDefault="008A6AE2" w:rsidP="008A6AE2">
            <w:pPr>
              <w:spacing w:after="0" w:line="240" w:lineRule="auto"/>
              <w:rPr>
                <w:rFonts w:ascii="Calibri" w:eastAsia="Times New Roman" w:hAnsi="Calibri" w:cs="Calibri"/>
                <w:color w:val="000000"/>
                <w:lang w:eastAsia="es-CL"/>
              </w:rPr>
            </w:pPr>
            <w:proofErr w:type="spellStart"/>
            <w:r w:rsidRPr="008A6AE2">
              <w:rPr>
                <w:rFonts w:ascii="Calibri" w:eastAsia="Times New Roman" w:hAnsi="Calibri" w:cs="Calibri"/>
                <w:color w:val="000000"/>
                <w:lang w:eastAsia="es-CL"/>
              </w:rPr>
              <w:t>Native</w:t>
            </w:r>
            <w:proofErr w:type="spellEnd"/>
            <w:r w:rsidRPr="008A6AE2">
              <w:rPr>
                <w:rFonts w:ascii="Calibri" w:eastAsia="Times New Roman" w:hAnsi="Calibri" w:cs="Calibri"/>
                <w:color w:val="000000"/>
                <w:lang w:eastAsia="es-CL"/>
              </w:rPr>
              <w:t xml:space="preserve"> floral </w:t>
            </w:r>
            <w:proofErr w:type="spellStart"/>
            <w:r w:rsidRPr="008A6AE2">
              <w:rPr>
                <w:rFonts w:ascii="Calibri" w:eastAsia="Times New Roman" w:hAnsi="Calibri" w:cs="Calibri"/>
                <w:color w:val="000000"/>
                <w:lang w:eastAsia="es-CL"/>
              </w:rPr>
              <w:t>abundance</w:t>
            </w:r>
            <w:proofErr w:type="spellEnd"/>
          </w:p>
        </w:tc>
        <w:tc>
          <w:tcPr>
            <w:tcW w:w="960" w:type="dxa"/>
            <w:tcBorders>
              <w:top w:val="nil"/>
              <w:left w:val="nil"/>
              <w:bottom w:val="single" w:sz="8" w:space="0" w:color="auto"/>
              <w:right w:val="nil"/>
            </w:tcBorders>
            <w:shd w:val="clear" w:color="auto" w:fill="auto"/>
            <w:vAlign w:val="center"/>
            <w:hideMark/>
          </w:tcPr>
          <w:p w14:paraId="36DB0FC0"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-0.123</w:t>
            </w:r>
          </w:p>
        </w:tc>
        <w:tc>
          <w:tcPr>
            <w:tcW w:w="1920" w:type="dxa"/>
            <w:tcBorders>
              <w:top w:val="nil"/>
              <w:left w:val="nil"/>
              <w:bottom w:val="single" w:sz="8" w:space="0" w:color="auto"/>
              <w:right w:val="nil"/>
            </w:tcBorders>
            <w:shd w:val="clear" w:color="auto" w:fill="auto"/>
            <w:vAlign w:val="center"/>
            <w:hideMark/>
          </w:tcPr>
          <w:p w14:paraId="0CF7FF09"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0.2985</w:t>
            </w:r>
          </w:p>
        </w:tc>
        <w:tc>
          <w:tcPr>
            <w:tcW w:w="1920" w:type="dxa"/>
            <w:tcBorders>
              <w:top w:val="nil"/>
              <w:left w:val="nil"/>
              <w:bottom w:val="single" w:sz="8" w:space="0" w:color="auto"/>
              <w:right w:val="nil"/>
            </w:tcBorders>
            <w:shd w:val="clear" w:color="auto" w:fill="auto"/>
            <w:vAlign w:val="center"/>
            <w:hideMark/>
          </w:tcPr>
          <w:p w14:paraId="20FFBE49"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0.170</w:t>
            </w:r>
          </w:p>
        </w:tc>
        <w:tc>
          <w:tcPr>
            <w:tcW w:w="1840" w:type="dxa"/>
            <w:tcBorders>
              <w:top w:val="nil"/>
              <w:left w:val="nil"/>
              <w:bottom w:val="single" w:sz="8" w:space="0" w:color="auto"/>
              <w:right w:val="nil"/>
            </w:tcBorders>
            <w:shd w:val="clear" w:color="auto" w:fill="auto"/>
            <w:vAlign w:val="center"/>
            <w:hideMark/>
          </w:tcPr>
          <w:p w14:paraId="0E33AAF9" w14:textId="77777777" w:rsidR="008A6AE2" w:rsidRPr="008A6AE2" w:rsidRDefault="008A6AE2" w:rsidP="008A6AE2">
            <w:pPr>
              <w:spacing w:after="0" w:line="240" w:lineRule="auto"/>
              <w:jc w:val="center"/>
              <w:rPr>
                <w:rFonts w:ascii="Calibri" w:eastAsia="Times New Roman" w:hAnsi="Calibri" w:cs="Calibri"/>
                <w:color w:val="000000"/>
                <w:lang w:eastAsia="es-CL"/>
              </w:rPr>
            </w:pPr>
            <w:r w:rsidRPr="008A6AE2">
              <w:rPr>
                <w:rFonts w:ascii="Calibri" w:eastAsia="Times New Roman" w:hAnsi="Calibri" w:cs="Calibri"/>
                <w:color w:val="000000"/>
                <w:lang w:eastAsia="es-CL"/>
              </w:rPr>
              <w:t>0.680</w:t>
            </w:r>
          </w:p>
        </w:tc>
      </w:tr>
      <w:tr w:rsidR="008A6AE2" w:rsidRPr="008A6AE2" w14:paraId="360BD85E" w14:textId="77777777" w:rsidTr="008A6AE2">
        <w:trPr>
          <w:trHeight w:val="1200"/>
        </w:trPr>
        <w:tc>
          <w:tcPr>
            <w:tcW w:w="8740" w:type="dxa"/>
            <w:gridSpan w:val="5"/>
            <w:tcBorders>
              <w:top w:val="single" w:sz="8" w:space="0" w:color="auto"/>
              <w:left w:val="nil"/>
              <w:bottom w:val="nil"/>
              <w:right w:val="nil"/>
            </w:tcBorders>
            <w:shd w:val="clear" w:color="auto" w:fill="auto"/>
            <w:vAlign w:val="center"/>
            <w:hideMark/>
          </w:tcPr>
          <w:p w14:paraId="0ABAA9AC" w14:textId="77777777" w:rsidR="008A6AE2" w:rsidRPr="008A6AE2" w:rsidRDefault="008A6AE2" w:rsidP="008A6AE2">
            <w:pPr>
              <w:spacing w:after="0" w:line="240" w:lineRule="auto"/>
              <w:jc w:val="both"/>
              <w:rPr>
                <w:rFonts w:ascii="Calibri" w:eastAsia="Times New Roman" w:hAnsi="Calibri" w:cs="Calibri"/>
                <w:color w:val="000000"/>
                <w:lang w:val="en-US" w:eastAsia="es-CL"/>
              </w:rPr>
            </w:pPr>
            <w:r w:rsidRPr="008A6AE2">
              <w:rPr>
                <w:rFonts w:ascii="Calibri" w:eastAsia="Times New Roman" w:hAnsi="Calibri" w:cs="Calibri"/>
                <w:color w:val="000000"/>
                <w:lang w:val="en-US" w:eastAsia="es-CL"/>
              </w:rPr>
              <w:lastRenderedPageBreak/>
              <w:t>Results of generalized linear models with abundance or species richness as dependent variables and landscape variables as independent variables. The effect of independent variables was nested in the year to account for interannual.</w:t>
            </w:r>
          </w:p>
        </w:tc>
      </w:tr>
      <w:tr w:rsidR="008A6AE2" w:rsidRPr="008A6AE2" w14:paraId="4817D3A5" w14:textId="77777777" w:rsidTr="008A6AE2">
        <w:trPr>
          <w:trHeight w:val="300"/>
        </w:trPr>
        <w:tc>
          <w:tcPr>
            <w:tcW w:w="8740" w:type="dxa"/>
            <w:gridSpan w:val="5"/>
            <w:tcBorders>
              <w:top w:val="nil"/>
              <w:left w:val="nil"/>
              <w:bottom w:val="nil"/>
              <w:right w:val="nil"/>
            </w:tcBorders>
            <w:shd w:val="clear" w:color="auto" w:fill="auto"/>
            <w:vAlign w:val="center"/>
            <w:hideMark/>
          </w:tcPr>
          <w:p w14:paraId="7F78606B" w14:textId="77777777" w:rsidR="008A6AE2" w:rsidRPr="008A6AE2" w:rsidRDefault="008A6AE2" w:rsidP="008A6AE2">
            <w:pPr>
              <w:spacing w:after="0" w:line="240" w:lineRule="auto"/>
              <w:jc w:val="both"/>
              <w:rPr>
                <w:rFonts w:ascii="Calibri" w:eastAsia="Times New Roman" w:hAnsi="Calibri" w:cs="Calibri"/>
                <w:color w:val="000000"/>
                <w:lang w:eastAsia="es-CL"/>
              </w:rPr>
            </w:pPr>
            <w:r w:rsidRPr="008A6AE2">
              <w:rPr>
                <w:rFonts w:ascii="Calibri" w:eastAsia="Times New Roman" w:hAnsi="Calibri" w:cs="Calibri"/>
                <w:color w:val="000000"/>
                <w:lang w:eastAsia="es-CL"/>
              </w:rPr>
              <w:t xml:space="preserve">*AIC=Akaike </w:t>
            </w:r>
            <w:proofErr w:type="spellStart"/>
            <w:r w:rsidRPr="008A6AE2">
              <w:rPr>
                <w:rFonts w:ascii="Calibri" w:eastAsia="Times New Roman" w:hAnsi="Calibri" w:cs="Calibri"/>
                <w:color w:val="000000"/>
                <w:lang w:eastAsia="es-CL"/>
              </w:rPr>
              <w:t>Information</w:t>
            </w:r>
            <w:proofErr w:type="spellEnd"/>
            <w:r w:rsidRPr="008A6AE2">
              <w:rPr>
                <w:rFonts w:ascii="Calibri" w:eastAsia="Times New Roman" w:hAnsi="Calibri" w:cs="Calibri"/>
                <w:color w:val="000000"/>
                <w:lang w:eastAsia="es-CL"/>
              </w:rPr>
              <w:t xml:space="preserve"> </w:t>
            </w:r>
            <w:proofErr w:type="spellStart"/>
            <w:r w:rsidRPr="008A6AE2">
              <w:rPr>
                <w:rFonts w:ascii="Calibri" w:eastAsia="Times New Roman" w:hAnsi="Calibri" w:cs="Calibri"/>
                <w:color w:val="000000"/>
                <w:lang w:eastAsia="es-CL"/>
              </w:rPr>
              <w:t>Criterion</w:t>
            </w:r>
            <w:proofErr w:type="spellEnd"/>
            <w:r w:rsidRPr="008A6AE2">
              <w:rPr>
                <w:rFonts w:ascii="Calibri" w:eastAsia="Times New Roman" w:hAnsi="Calibri" w:cs="Calibri"/>
                <w:color w:val="000000"/>
                <w:lang w:eastAsia="es-CL"/>
              </w:rPr>
              <w:t>.</w:t>
            </w:r>
          </w:p>
        </w:tc>
      </w:tr>
    </w:tbl>
    <w:p w14:paraId="3586CB1C" w14:textId="77777777" w:rsidR="00652137" w:rsidRDefault="00652137">
      <w:bookmarkStart w:id="1" w:name="_GoBack"/>
      <w:bookmarkEnd w:id="1"/>
    </w:p>
    <w:sectPr w:rsidR="006521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E2"/>
    <w:rsid w:val="00652137"/>
    <w:rsid w:val="00704C4F"/>
    <w:rsid w:val="008A6AE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EF758"/>
  <w15:chartTrackingRefBased/>
  <w15:docId w15:val="{08A724F5-7A8E-4161-B9F9-504D38E5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21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pattypiskulich@gmail.com</dc:creator>
  <cp:keywords/>
  <dc:description/>
  <cp:lastModifiedBy>pattypiskulich@gmail.com</cp:lastModifiedBy>
  <cp:revision>1</cp:revision>
  <dcterms:created xsi:type="dcterms:W3CDTF">2018-09-30T19:46:00Z</dcterms:created>
  <dcterms:modified xsi:type="dcterms:W3CDTF">2018-09-30T19:47:00Z</dcterms:modified>
</cp:coreProperties>
</file>