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46C2" w14:textId="77777777" w:rsidR="00F126CF" w:rsidRPr="00954A40" w:rsidRDefault="00F126CF" w:rsidP="00F126CF">
      <w:pPr>
        <w:rPr>
          <w:rFonts w:ascii="Times New Roman" w:hAnsi="Times New Roman" w:cs="Times New Roman"/>
          <w:b/>
          <w:sz w:val="24"/>
          <w:szCs w:val="24"/>
        </w:rPr>
      </w:pPr>
      <w:r w:rsidRPr="00954A40">
        <w:rPr>
          <w:rFonts w:ascii="Times New Roman" w:hAnsi="Times New Roman" w:cs="Times New Roman"/>
          <w:b/>
          <w:sz w:val="24"/>
          <w:szCs w:val="24"/>
        </w:rPr>
        <w:t>Supplemental Results:</w:t>
      </w:r>
    </w:p>
    <w:p w14:paraId="30D257B2" w14:textId="77777777" w:rsidR="00F126CF" w:rsidRPr="00954A40" w:rsidRDefault="00F126CF" w:rsidP="00F126CF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954A40">
        <w:rPr>
          <w:rFonts w:ascii="Times New Roman" w:hAnsi="Times New Roman" w:cs="Times New Roman"/>
          <w:i/>
          <w:sz w:val="24"/>
          <w:szCs w:val="24"/>
        </w:rPr>
        <w:t>Electric shock avoidance (ESA) conditioning</w:t>
      </w:r>
    </w:p>
    <w:p w14:paraId="107B0BA1" w14:textId="7351351D" w:rsidR="00F126CF" w:rsidRPr="00B46B3A" w:rsidRDefault="00F126CF" w:rsidP="00A070C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A40">
        <w:rPr>
          <w:rFonts w:ascii="Times New Roman" w:hAnsi="Times New Roman" w:cs="Times New Roman"/>
          <w:sz w:val="24"/>
          <w:szCs w:val="24"/>
        </w:rPr>
        <w:t xml:space="preserve">We used the ESA conditioning assay to determine if the honey bee subspecies </w:t>
      </w:r>
      <w:r w:rsidRPr="00954A40">
        <w:rPr>
          <w:rFonts w:ascii="Times New Roman" w:hAnsi="Times New Roman" w:cs="Times New Roman"/>
          <w:i/>
          <w:sz w:val="24"/>
          <w:szCs w:val="24"/>
        </w:rPr>
        <w:t>A.m. caucasica</w:t>
      </w:r>
      <w:r w:rsidRPr="00954A40">
        <w:rPr>
          <w:rFonts w:ascii="Times New Roman" w:hAnsi="Times New Roman" w:cs="Times New Roman"/>
          <w:sz w:val="24"/>
          <w:szCs w:val="24"/>
        </w:rPr>
        <w:t xml:space="preserve"> and </w:t>
      </w:r>
      <w:r w:rsidRPr="00954A40">
        <w:rPr>
          <w:rFonts w:ascii="Times New Roman" w:hAnsi="Times New Roman" w:cs="Times New Roman"/>
          <w:i/>
          <w:sz w:val="24"/>
          <w:szCs w:val="24"/>
        </w:rPr>
        <w:t>A.m. syriaca</w:t>
      </w:r>
      <w:r w:rsidRPr="00954A40">
        <w:rPr>
          <w:rFonts w:ascii="Times New Roman" w:hAnsi="Times New Roman" w:cs="Times New Roman"/>
          <w:sz w:val="24"/>
          <w:szCs w:val="24"/>
        </w:rPr>
        <w:t xml:space="preserve"> have spatial avoidance learning differences.  Since individuals can only be on one side of the apparatus at the same time, we only present the data for the CS+.  Wilcoxon matched-pairs signed rank test shows there is no significant color preference for </w:t>
      </w:r>
      <w:r w:rsidRPr="00954A40">
        <w:rPr>
          <w:rFonts w:ascii="Times New Roman" w:hAnsi="Times New Roman" w:cs="Times New Roman"/>
          <w:i/>
          <w:sz w:val="24"/>
          <w:szCs w:val="24"/>
        </w:rPr>
        <w:t xml:space="preserve">A m. caucasica </w:t>
      </w:r>
      <w:r w:rsidRPr="00954A40">
        <w:rPr>
          <w:rFonts w:ascii="Times New Roman" w:hAnsi="Times New Roman" w:cs="Times New Roman"/>
          <w:sz w:val="24"/>
          <w:szCs w:val="24"/>
        </w:rPr>
        <w:t xml:space="preserve">between Blue and Yellow for the Initial </w:t>
      </w:r>
      <w:r w:rsidRPr="00B46B3A">
        <w:rPr>
          <w:rFonts w:ascii="Times New Roman" w:hAnsi="Times New Roman" w:cs="Times New Roman"/>
          <w:sz w:val="24"/>
          <w:szCs w:val="24"/>
        </w:rPr>
        <w:t>CS+ (</w:t>
      </w:r>
      <w:r w:rsidR="0067123B" w:rsidRPr="00B46B3A">
        <w:rPr>
          <w:rFonts w:ascii="Times New Roman" w:hAnsi="Times New Roman" w:cs="Times New Roman"/>
          <w:sz w:val="24"/>
          <w:szCs w:val="24"/>
        </w:rPr>
        <w:t xml:space="preserve">W = -9.00, </w:t>
      </w:r>
      <w:r w:rsidR="00DE1729" w:rsidRPr="00B46B3A">
        <w:rPr>
          <w:rFonts w:ascii="Times New Roman" w:hAnsi="Times New Roman" w:cs="Times New Roman"/>
          <w:sz w:val="24"/>
          <w:szCs w:val="24"/>
        </w:rPr>
        <w:t>p</w:t>
      </w:r>
      <w:r w:rsidRPr="00B46B3A">
        <w:rPr>
          <w:rFonts w:ascii="Times New Roman" w:hAnsi="Times New Roman" w:cs="Times New Roman"/>
          <w:sz w:val="24"/>
          <w:szCs w:val="24"/>
        </w:rPr>
        <w:t xml:space="preserve"> = 0.31</w:t>
      </w:r>
      <w:r w:rsidR="00E942FB" w:rsidRPr="00B46B3A">
        <w:rPr>
          <w:rFonts w:ascii="Times New Roman" w:hAnsi="Times New Roman" w:cs="Times New Roman"/>
          <w:sz w:val="24"/>
          <w:szCs w:val="24"/>
        </w:rPr>
        <w:t>25</w:t>
      </w:r>
      <w:r w:rsidR="00157D9A" w:rsidRPr="00B46B3A">
        <w:rPr>
          <w:rFonts w:ascii="Times New Roman" w:hAnsi="Times New Roman" w:cs="Times New Roman"/>
          <w:sz w:val="24"/>
          <w:szCs w:val="24"/>
        </w:rPr>
        <w:t>; N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(Blue)</w:t>
      </w:r>
      <w:r w:rsidR="00157D9A" w:rsidRPr="00B46B3A">
        <w:rPr>
          <w:rFonts w:ascii="Times New Roman" w:hAnsi="Times New Roman" w:cs="Times New Roman"/>
          <w:sz w:val="24"/>
          <w:szCs w:val="24"/>
        </w:rPr>
        <w:t>=N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(Yellow)</w:t>
      </w:r>
      <w:r w:rsidR="00157D9A" w:rsidRPr="00B46B3A">
        <w:rPr>
          <w:rFonts w:ascii="Times New Roman" w:hAnsi="Times New Roman" w:cs="Times New Roman"/>
          <w:sz w:val="24"/>
          <w:szCs w:val="24"/>
        </w:rPr>
        <w:t>=5; Median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(Blue)</w:t>
      </w:r>
      <w:r w:rsidR="00157D9A" w:rsidRPr="00B46B3A">
        <w:rPr>
          <w:rFonts w:ascii="Times New Roman" w:hAnsi="Times New Roman" w:cs="Times New Roman"/>
          <w:sz w:val="24"/>
          <w:szCs w:val="24"/>
        </w:rPr>
        <w:t xml:space="preserve"> =19.68; Median 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(Yellow)</w:t>
      </w:r>
      <w:r w:rsidR="00157D9A" w:rsidRPr="00B46B3A">
        <w:rPr>
          <w:rFonts w:ascii="Times New Roman" w:hAnsi="Times New Roman" w:cs="Times New Roman"/>
          <w:sz w:val="24"/>
          <w:szCs w:val="24"/>
        </w:rPr>
        <w:t>= 16.44</w:t>
      </w:r>
      <w:r w:rsidRPr="00B46B3A">
        <w:rPr>
          <w:rFonts w:ascii="Times New Roman" w:hAnsi="Times New Roman" w:cs="Times New Roman"/>
          <w:sz w:val="24"/>
          <w:szCs w:val="24"/>
        </w:rPr>
        <w:t xml:space="preserve">). Likewise, </w:t>
      </w:r>
      <w:r w:rsidRPr="00B46B3A">
        <w:rPr>
          <w:rFonts w:ascii="Times New Roman" w:hAnsi="Times New Roman" w:cs="Times New Roman"/>
          <w:i/>
          <w:sz w:val="24"/>
          <w:szCs w:val="24"/>
        </w:rPr>
        <w:t xml:space="preserve">A m. syriaca </w:t>
      </w:r>
      <w:r w:rsidRPr="00B46B3A">
        <w:rPr>
          <w:rFonts w:ascii="Times New Roman" w:hAnsi="Times New Roman" w:cs="Times New Roman"/>
          <w:sz w:val="24"/>
          <w:szCs w:val="24"/>
        </w:rPr>
        <w:t>showed no significant color preference (</w:t>
      </w:r>
      <w:r w:rsidR="00157D9A" w:rsidRPr="00B46B3A">
        <w:rPr>
          <w:rFonts w:ascii="Times New Roman" w:hAnsi="Times New Roman" w:cs="Times New Roman"/>
          <w:sz w:val="24"/>
          <w:szCs w:val="24"/>
        </w:rPr>
        <w:t>W = 5.00, p = 0.6250; N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(Blue)</w:t>
      </w:r>
      <w:r w:rsidR="00157D9A" w:rsidRPr="00B46B3A">
        <w:rPr>
          <w:rFonts w:ascii="Times New Roman" w:hAnsi="Times New Roman" w:cs="Times New Roman"/>
          <w:sz w:val="24"/>
          <w:szCs w:val="24"/>
        </w:rPr>
        <w:t>=N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(Yellow)</w:t>
      </w:r>
      <w:r w:rsidR="00157D9A" w:rsidRPr="00B46B3A">
        <w:rPr>
          <w:rFonts w:ascii="Times New Roman" w:hAnsi="Times New Roman" w:cs="Times New Roman"/>
          <w:sz w:val="24"/>
          <w:szCs w:val="24"/>
        </w:rPr>
        <w:t>=5; Median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(Blue)</w:t>
      </w:r>
      <w:r w:rsidR="00157D9A" w:rsidRPr="00B46B3A">
        <w:rPr>
          <w:rFonts w:ascii="Times New Roman" w:hAnsi="Times New Roman" w:cs="Times New Roman"/>
          <w:sz w:val="24"/>
          <w:szCs w:val="24"/>
        </w:rPr>
        <w:t xml:space="preserve"> =20.63; Median 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(Yellow)</w:t>
      </w:r>
      <w:r w:rsidR="00157D9A" w:rsidRPr="00B46B3A">
        <w:rPr>
          <w:rFonts w:ascii="Times New Roman" w:hAnsi="Times New Roman" w:cs="Times New Roman"/>
          <w:sz w:val="24"/>
          <w:szCs w:val="24"/>
        </w:rPr>
        <w:t>= 21.50</w:t>
      </w:r>
      <w:r w:rsidRPr="00B46B3A">
        <w:rPr>
          <w:rFonts w:ascii="Times New Roman" w:hAnsi="Times New Roman" w:cs="Times New Roman"/>
          <w:sz w:val="24"/>
          <w:szCs w:val="24"/>
        </w:rPr>
        <w:t>).  Avoidance learning is indicated by</w:t>
      </w:r>
      <w:r w:rsidRPr="00B46B3A">
        <w:rPr>
          <w:rFonts w:ascii="Times New Roman" w:hAnsi="Times New Roman" w:cs="Times New Roman"/>
          <w:bCs/>
          <w:sz w:val="24"/>
          <w:szCs w:val="24"/>
        </w:rPr>
        <w:t xml:space="preserve"> a significant time effect for both Acquisition (</w:t>
      </w:r>
      <w:r w:rsidR="00E942FB" w:rsidRPr="00B46B3A">
        <w:rPr>
          <w:rFonts w:ascii="Times New Roman" w:hAnsi="Times New Roman" w:cs="Times New Roman"/>
          <w:bCs/>
          <w:sz w:val="24"/>
          <w:szCs w:val="24"/>
        </w:rPr>
        <w:t>F</w:t>
      </w:r>
      <w:r w:rsidR="00E942FB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(4,436)</w:t>
      </w:r>
      <w:r w:rsidR="00E942FB" w:rsidRPr="00B46B3A">
        <w:rPr>
          <w:rFonts w:ascii="Times New Roman" w:hAnsi="Times New Roman" w:cs="Times New Roman"/>
          <w:bCs/>
          <w:sz w:val="24"/>
          <w:szCs w:val="24"/>
        </w:rPr>
        <w:t xml:space="preserve"> = 10.25,</w:t>
      </w:r>
      <w:r w:rsidR="00DE1729" w:rsidRPr="00B4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>ω</w:t>
      </w:r>
      <w:r w:rsidR="00157D9A" w:rsidRPr="00B46B3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 xml:space="preserve"> = 3.685, </w:t>
      </w:r>
      <w:r w:rsidR="00DE1729" w:rsidRPr="00B46B3A">
        <w:rPr>
          <w:rFonts w:ascii="Times New Roman" w:hAnsi="Times New Roman" w:cs="Times New Roman"/>
          <w:bCs/>
          <w:sz w:val="24"/>
          <w:szCs w:val="24"/>
        </w:rPr>
        <w:t>p</w:t>
      </w:r>
      <w:r w:rsidR="00E942FB" w:rsidRPr="00B4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B3A">
        <w:rPr>
          <w:rFonts w:ascii="Times New Roman" w:hAnsi="Times New Roman" w:cs="Times New Roman"/>
          <w:bCs/>
          <w:sz w:val="24"/>
          <w:szCs w:val="24"/>
        </w:rPr>
        <w:t>&lt;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>&lt;</w:t>
      </w:r>
      <w:r w:rsidR="00E942FB" w:rsidRPr="00B4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>0.0</w:t>
      </w:r>
      <w:r w:rsidRPr="00B46B3A">
        <w:rPr>
          <w:rFonts w:ascii="Times New Roman" w:hAnsi="Times New Roman" w:cs="Times New Roman"/>
          <w:bCs/>
          <w:sz w:val="24"/>
          <w:szCs w:val="24"/>
        </w:rPr>
        <w:t>1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>; N</w:t>
      </w:r>
      <w:r w:rsidR="00157D9A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F301C9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(Syriaca)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 xml:space="preserve"> = 56, N</w:t>
      </w:r>
      <w:r w:rsidR="00157D9A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F301C9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(Caucasica)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 xml:space="preserve"> = 55</w:t>
      </w:r>
      <w:r w:rsidRPr="00B46B3A">
        <w:rPr>
          <w:rFonts w:ascii="Times New Roman" w:hAnsi="Times New Roman" w:cs="Times New Roman"/>
          <w:bCs/>
          <w:sz w:val="24"/>
          <w:szCs w:val="24"/>
        </w:rPr>
        <w:t>) and Reversal (</w:t>
      </w:r>
      <w:r w:rsidR="00E942FB" w:rsidRPr="00B46B3A">
        <w:rPr>
          <w:rFonts w:ascii="Times New Roman" w:hAnsi="Times New Roman" w:cs="Times New Roman"/>
          <w:bCs/>
          <w:sz w:val="24"/>
          <w:szCs w:val="24"/>
        </w:rPr>
        <w:t>F</w:t>
      </w:r>
      <w:r w:rsidR="00E942FB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(4,436)</w:t>
      </w:r>
      <w:r w:rsidR="00E942FB" w:rsidRPr="00B46B3A">
        <w:rPr>
          <w:rFonts w:ascii="Times New Roman" w:hAnsi="Times New Roman" w:cs="Times New Roman"/>
          <w:bCs/>
          <w:sz w:val="24"/>
          <w:szCs w:val="24"/>
        </w:rPr>
        <w:t xml:space="preserve"> = 6.143, 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>ω</w:t>
      </w:r>
      <w:r w:rsidR="00157D9A" w:rsidRPr="00B46B3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 xml:space="preserve"> = 2.199, </w:t>
      </w:r>
      <w:r w:rsidR="00DE1729" w:rsidRPr="00B46B3A">
        <w:rPr>
          <w:rFonts w:ascii="Times New Roman" w:hAnsi="Times New Roman" w:cs="Times New Roman"/>
          <w:bCs/>
          <w:sz w:val="24"/>
          <w:szCs w:val="24"/>
        </w:rPr>
        <w:t>p</w:t>
      </w:r>
      <w:r w:rsidR="00E942FB" w:rsidRPr="00B4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B3A">
        <w:rPr>
          <w:rFonts w:ascii="Times New Roman" w:hAnsi="Times New Roman" w:cs="Times New Roman"/>
          <w:bCs/>
          <w:sz w:val="24"/>
          <w:szCs w:val="24"/>
        </w:rPr>
        <w:t>&lt;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>&lt;</w:t>
      </w:r>
      <w:r w:rsidR="00E942FB" w:rsidRPr="00B4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>0.0</w:t>
      </w:r>
      <w:r w:rsidRPr="00B46B3A">
        <w:rPr>
          <w:rFonts w:ascii="Times New Roman" w:hAnsi="Times New Roman" w:cs="Times New Roman"/>
          <w:bCs/>
          <w:sz w:val="24"/>
          <w:szCs w:val="24"/>
        </w:rPr>
        <w:t>1</w:t>
      </w:r>
      <w:r w:rsidR="005672DA" w:rsidRPr="00B46B3A">
        <w:rPr>
          <w:rFonts w:ascii="Times New Roman" w:hAnsi="Times New Roman" w:cs="Times New Roman"/>
          <w:bCs/>
          <w:sz w:val="24"/>
          <w:szCs w:val="24"/>
        </w:rPr>
        <w:t>;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157D9A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F301C9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(Syriaca)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 xml:space="preserve"> = 56, N</w:t>
      </w:r>
      <w:r w:rsidR="00157D9A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F301C9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(Caucasica)</w:t>
      </w:r>
      <w:r w:rsidR="00157D9A" w:rsidRPr="00B46B3A">
        <w:rPr>
          <w:rFonts w:ascii="Times New Roman" w:hAnsi="Times New Roman" w:cs="Times New Roman"/>
          <w:bCs/>
          <w:sz w:val="24"/>
          <w:szCs w:val="24"/>
        </w:rPr>
        <w:t xml:space="preserve"> = 55</w:t>
      </w:r>
      <w:r w:rsidRPr="00B46B3A">
        <w:rPr>
          <w:rFonts w:ascii="Times New Roman" w:hAnsi="Times New Roman" w:cs="Times New Roman"/>
          <w:bCs/>
          <w:sz w:val="24"/>
          <w:szCs w:val="24"/>
        </w:rPr>
        <w:t>).</w:t>
      </w:r>
      <w:r w:rsidRPr="00B46B3A">
        <w:rPr>
          <w:rFonts w:ascii="Times New Roman" w:hAnsi="Times New Roman" w:cs="Times New Roman"/>
          <w:sz w:val="24"/>
          <w:szCs w:val="24"/>
        </w:rPr>
        <w:t xml:space="preserve">   Learning performance was lower during reversal phase; a one tailed student </w:t>
      </w:r>
      <w:r w:rsidR="00184E82" w:rsidRPr="00B46B3A">
        <w:rPr>
          <w:rFonts w:ascii="Times New Roman" w:hAnsi="Times New Roman" w:cs="Times New Roman"/>
          <w:sz w:val="24"/>
          <w:szCs w:val="24"/>
        </w:rPr>
        <w:t>t</w:t>
      </w:r>
      <w:r w:rsidRPr="00B46B3A">
        <w:rPr>
          <w:rFonts w:ascii="Times New Roman" w:hAnsi="Times New Roman" w:cs="Times New Roman"/>
          <w:sz w:val="24"/>
          <w:szCs w:val="24"/>
        </w:rPr>
        <w:t xml:space="preserve">-test shows both </w:t>
      </w:r>
      <w:r w:rsidRPr="00B46B3A">
        <w:rPr>
          <w:rFonts w:ascii="Times New Roman" w:hAnsi="Times New Roman" w:cs="Times New Roman"/>
          <w:i/>
          <w:sz w:val="24"/>
          <w:szCs w:val="24"/>
        </w:rPr>
        <w:t xml:space="preserve">A.m. syriaca </w:t>
      </w:r>
      <w:r w:rsidRPr="00B46B3A">
        <w:rPr>
          <w:rFonts w:ascii="Times New Roman" w:hAnsi="Times New Roman" w:cs="Times New Roman"/>
          <w:sz w:val="24"/>
          <w:szCs w:val="24"/>
        </w:rPr>
        <w:t>(</w:t>
      </w:r>
      <w:r w:rsidR="00184E82" w:rsidRPr="00B46B3A">
        <w:rPr>
          <w:rFonts w:ascii="Times New Roman" w:hAnsi="Times New Roman" w:cs="Times New Roman"/>
          <w:sz w:val="24"/>
          <w:szCs w:val="24"/>
        </w:rPr>
        <w:t>t</w:t>
      </w:r>
      <w:r w:rsidR="00184E82" w:rsidRPr="00B46B3A">
        <w:rPr>
          <w:rFonts w:ascii="Times New Roman" w:hAnsi="Times New Roman" w:cs="Times New Roman"/>
          <w:sz w:val="24"/>
          <w:szCs w:val="24"/>
          <w:vertAlign w:val="subscript"/>
        </w:rPr>
        <w:t>(4)</w:t>
      </w:r>
      <w:r w:rsidR="00184E82" w:rsidRPr="00B46B3A">
        <w:rPr>
          <w:rFonts w:ascii="Times New Roman" w:hAnsi="Times New Roman" w:cs="Times New Roman"/>
          <w:sz w:val="24"/>
          <w:szCs w:val="24"/>
        </w:rPr>
        <w:t xml:space="preserve"> = 4.354, </w:t>
      </w:r>
      <w:r w:rsidR="00DE1729" w:rsidRPr="00B46B3A">
        <w:rPr>
          <w:rFonts w:ascii="Times New Roman" w:hAnsi="Times New Roman" w:cs="Times New Roman"/>
          <w:sz w:val="24"/>
          <w:szCs w:val="24"/>
        </w:rPr>
        <w:t>p</w:t>
      </w:r>
      <w:r w:rsidRPr="00B46B3A">
        <w:rPr>
          <w:rFonts w:ascii="Times New Roman" w:hAnsi="Times New Roman" w:cs="Times New Roman"/>
          <w:sz w:val="24"/>
          <w:szCs w:val="24"/>
        </w:rPr>
        <w:t xml:space="preserve"> = 0.0</w:t>
      </w:r>
      <w:r w:rsidR="00E856A9" w:rsidRPr="00B46B3A">
        <w:rPr>
          <w:rFonts w:ascii="Times New Roman" w:hAnsi="Times New Roman" w:cs="Times New Roman"/>
          <w:sz w:val="24"/>
          <w:szCs w:val="24"/>
        </w:rPr>
        <w:t>12</w:t>
      </w:r>
      <w:r w:rsidRPr="00B46B3A">
        <w:rPr>
          <w:rFonts w:ascii="Times New Roman" w:hAnsi="Times New Roman" w:cs="Times New Roman"/>
          <w:sz w:val="24"/>
          <w:szCs w:val="24"/>
        </w:rPr>
        <w:t>1</w:t>
      </w:r>
      <w:r w:rsidR="005672DA" w:rsidRPr="00B46B3A">
        <w:rPr>
          <w:rFonts w:ascii="Times New Roman" w:hAnsi="Times New Roman" w:cs="Times New Roman"/>
          <w:sz w:val="24"/>
          <w:szCs w:val="24"/>
        </w:rPr>
        <w:t>;</w:t>
      </w:r>
      <w:r w:rsidR="00157D9A" w:rsidRPr="00B46B3A">
        <w:rPr>
          <w:rFonts w:ascii="Times New Roman" w:hAnsi="Times New Roman" w:cs="Times New Roman"/>
          <w:sz w:val="24"/>
          <w:szCs w:val="24"/>
        </w:rPr>
        <w:t xml:space="preserve"> N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(Acquisition)</w:t>
      </w:r>
      <w:r w:rsidR="00157D9A" w:rsidRPr="00B46B3A">
        <w:rPr>
          <w:rFonts w:ascii="Times New Roman" w:hAnsi="Times New Roman" w:cs="Times New Roman"/>
          <w:sz w:val="24"/>
          <w:szCs w:val="24"/>
        </w:rPr>
        <w:t>=N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(Reversal)</w:t>
      </w:r>
      <w:r w:rsidR="00157D9A" w:rsidRPr="00B46B3A">
        <w:rPr>
          <w:rFonts w:ascii="Times New Roman" w:hAnsi="Times New Roman" w:cs="Times New Roman"/>
          <w:sz w:val="24"/>
          <w:szCs w:val="24"/>
        </w:rPr>
        <w:t>=5</w:t>
      </w:r>
      <w:r w:rsidRPr="00B46B3A">
        <w:rPr>
          <w:rFonts w:ascii="Times New Roman" w:hAnsi="Times New Roman" w:cs="Times New Roman"/>
          <w:sz w:val="24"/>
          <w:szCs w:val="24"/>
        </w:rPr>
        <w:t xml:space="preserve">) and </w:t>
      </w:r>
      <w:r w:rsidRPr="00B46B3A">
        <w:rPr>
          <w:rFonts w:ascii="Times New Roman" w:hAnsi="Times New Roman" w:cs="Times New Roman"/>
          <w:i/>
          <w:sz w:val="24"/>
          <w:szCs w:val="24"/>
        </w:rPr>
        <w:t xml:space="preserve">A.m. caucasica </w:t>
      </w:r>
      <w:r w:rsidRPr="00B46B3A">
        <w:rPr>
          <w:rFonts w:ascii="Times New Roman" w:hAnsi="Times New Roman" w:cs="Times New Roman"/>
          <w:sz w:val="24"/>
          <w:szCs w:val="24"/>
        </w:rPr>
        <w:t>(</w:t>
      </w:r>
      <w:r w:rsidR="00184E82" w:rsidRPr="00B46B3A">
        <w:rPr>
          <w:rFonts w:ascii="Times New Roman" w:hAnsi="Times New Roman" w:cs="Times New Roman"/>
          <w:sz w:val="24"/>
          <w:szCs w:val="24"/>
        </w:rPr>
        <w:t>t</w:t>
      </w:r>
      <w:r w:rsidR="00184E82" w:rsidRPr="00B46B3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9A19DF" w:rsidRPr="00B46B3A">
        <w:rPr>
          <w:rFonts w:ascii="Times New Roman" w:hAnsi="Times New Roman" w:cs="Times New Roman"/>
          <w:sz w:val="24"/>
          <w:szCs w:val="24"/>
          <w:vertAlign w:val="subscript"/>
        </w:rPr>
        <w:t>4)</w:t>
      </w:r>
      <w:r w:rsidR="009A19DF" w:rsidRPr="00B46B3A">
        <w:rPr>
          <w:rFonts w:ascii="Times New Roman" w:hAnsi="Times New Roman" w:cs="Times New Roman"/>
          <w:sz w:val="24"/>
          <w:szCs w:val="24"/>
        </w:rPr>
        <w:t xml:space="preserve"> = 14.28, </w:t>
      </w:r>
      <w:r w:rsidR="00DE1729" w:rsidRPr="00B46B3A">
        <w:rPr>
          <w:rFonts w:ascii="Times New Roman" w:hAnsi="Times New Roman" w:cs="Times New Roman"/>
          <w:sz w:val="24"/>
          <w:szCs w:val="24"/>
        </w:rPr>
        <w:t>p</w:t>
      </w:r>
      <w:r w:rsidR="00345E7A" w:rsidRPr="00B46B3A">
        <w:rPr>
          <w:rFonts w:ascii="Times New Roman" w:hAnsi="Times New Roman" w:cs="Times New Roman"/>
          <w:sz w:val="24"/>
          <w:szCs w:val="24"/>
        </w:rPr>
        <w:t xml:space="preserve"> </w:t>
      </w:r>
      <w:r w:rsidR="00157D9A" w:rsidRPr="00B46B3A">
        <w:rPr>
          <w:rFonts w:ascii="Times New Roman" w:hAnsi="Times New Roman" w:cs="Times New Roman"/>
          <w:sz w:val="24"/>
          <w:szCs w:val="24"/>
        </w:rPr>
        <w:t>&lt;&lt;</w:t>
      </w:r>
      <w:r w:rsidR="009A19DF" w:rsidRPr="00B46B3A">
        <w:rPr>
          <w:rFonts w:ascii="Times New Roman" w:hAnsi="Times New Roman" w:cs="Times New Roman"/>
          <w:sz w:val="24"/>
          <w:szCs w:val="24"/>
        </w:rPr>
        <w:t xml:space="preserve"> </w:t>
      </w:r>
      <w:r w:rsidR="00157D9A" w:rsidRPr="00B46B3A">
        <w:rPr>
          <w:rFonts w:ascii="Times New Roman" w:hAnsi="Times New Roman" w:cs="Times New Roman"/>
          <w:sz w:val="24"/>
          <w:szCs w:val="24"/>
        </w:rPr>
        <w:t>0.</w:t>
      </w:r>
      <w:r w:rsidRPr="00B46B3A">
        <w:rPr>
          <w:rFonts w:ascii="Times New Roman" w:hAnsi="Times New Roman" w:cs="Times New Roman"/>
          <w:sz w:val="24"/>
          <w:szCs w:val="24"/>
        </w:rPr>
        <w:t>0</w:t>
      </w:r>
      <w:r w:rsidR="005672DA" w:rsidRPr="00B46B3A">
        <w:rPr>
          <w:rFonts w:ascii="Times New Roman" w:hAnsi="Times New Roman" w:cs="Times New Roman"/>
          <w:sz w:val="24"/>
          <w:szCs w:val="24"/>
        </w:rPr>
        <w:t>1;</w:t>
      </w:r>
      <w:r w:rsidR="00157D9A" w:rsidRPr="00B46B3A">
        <w:rPr>
          <w:rFonts w:ascii="Times New Roman" w:hAnsi="Times New Roman" w:cs="Times New Roman"/>
          <w:sz w:val="24"/>
          <w:szCs w:val="24"/>
        </w:rPr>
        <w:t xml:space="preserve"> N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(Acquisition)</w:t>
      </w:r>
      <w:r w:rsidR="00157D9A" w:rsidRPr="00B46B3A">
        <w:rPr>
          <w:rFonts w:ascii="Times New Roman" w:hAnsi="Times New Roman" w:cs="Times New Roman"/>
          <w:sz w:val="24"/>
          <w:szCs w:val="24"/>
        </w:rPr>
        <w:t>=N</w:t>
      </w:r>
      <w:r w:rsidR="00157D9A" w:rsidRPr="00B46B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01C9" w:rsidRPr="00B46B3A">
        <w:rPr>
          <w:rFonts w:ascii="Times New Roman" w:hAnsi="Times New Roman" w:cs="Times New Roman"/>
          <w:sz w:val="24"/>
          <w:szCs w:val="24"/>
          <w:vertAlign w:val="subscript"/>
        </w:rPr>
        <w:t>(Reversal)</w:t>
      </w:r>
      <w:r w:rsidR="00157D9A" w:rsidRPr="00B46B3A">
        <w:rPr>
          <w:rFonts w:ascii="Times New Roman" w:hAnsi="Times New Roman" w:cs="Times New Roman"/>
          <w:sz w:val="24"/>
          <w:szCs w:val="24"/>
        </w:rPr>
        <w:t>=5</w:t>
      </w:r>
      <w:r w:rsidRPr="00B46B3A">
        <w:rPr>
          <w:rFonts w:ascii="Times New Roman" w:hAnsi="Times New Roman" w:cs="Times New Roman"/>
          <w:sz w:val="24"/>
          <w:szCs w:val="24"/>
        </w:rPr>
        <w:t>) spend more time on the shock side during the reversal phase</w:t>
      </w:r>
      <w:r w:rsidR="00184E82" w:rsidRPr="00B46B3A">
        <w:rPr>
          <w:rFonts w:ascii="Times New Roman" w:hAnsi="Times New Roman" w:cs="Times New Roman"/>
          <w:sz w:val="24"/>
          <w:szCs w:val="24"/>
        </w:rPr>
        <w:t xml:space="preserve"> (M = 44.23, SD = 4.186, </w:t>
      </w:r>
      <w:r w:rsidR="00184E82" w:rsidRPr="00B46B3A">
        <w:rPr>
          <w:rFonts w:ascii="Times New Roman" w:hAnsi="Times New Roman" w:cs="Times New Roman"/>
          <w:i/>
          <w:sz w:val="24"/>
          <w:szCs w:val="24"/>
        </w:rPr>
        <w:t>syriaca</w:t>
      </w:r>
      <w:r w:rsidR="00184E82" w:rsidRPr="00B46B3A">
        <w:rPr>
          <w:rFonts w:ascii="Times New Roman" w:hAnsi="Times New Roman" w:cs="Times New Roman"/>
          <w:sz w:val="24"/>
          <w:szCs w:val="24"/>
        </w:rPr>
        <w:t xml:space="preserve">) (M = 43.88, SD = 6.460, </w:t>
      </w:r>
      <w:r w:rsidR="00184E82" w:rsidRPr="00B46B3A">
        <w:rPr>
          <w:rFonts w:ascii="Times New Roman" w:hAnsi="Times New Roman" w:cs="Times New Roman"/>
          <w:i/>
          <w:sz w:val="24"/>
          <w:szCs w:val="24"/>
        </w:rPr>
        <w:t>caucasica</w:t>
      </w:r>
      <w:r w:rsidR="00184E82" w:rsidRPr="00B46B3A">
        <w:rPr>
          <w:rFonts w:ascii="Times New Roman" w:hAnsi="Times New Roman" w:cs="Times New Roman"/>
          <w:sz w:val="24"/>
          <w:szCs w:val="24"/>
        </w:rPr>
        <w:t>)</w:t>
      </w:r>
      <w:r w:rsidRPr="00B46B3A">
        <w:rPr>
          <w:rFonts w:ascii="Times New Roman" w:hAnsi="Times New Roman" w:cs="Times New Roman"/>
          <w:sz w:val="24"/>
          <w:szCs w:val="24"/>
        </w:rPr>
        <w:t xml:space="preserve"> when compared to the acquisition phase</w:t>
      </w:r>
      <w:r w:rsidR="00184E82" w:rsidRPr="00B46B3A">
        <w:rPr>
          <w:rFonts w:ascii="Times New Roman" w:hAnsi="Times New Roman" w:cs="Times New Roman"/>
          <w:sz w:val="24"/>
          <w:szCs w:val="24"/>
        </w:rPr>
        <w:t xml:space="preserve"> (M = 34.55, SD = 4.828, </w:t>
      </w:r>
      <w:r w:rsidR="00184E82" w:rsidRPr="00B46B3A">
        <w:rPr>
          <w:rFonts w:ascii="Times New Roman" w:hAnsi="Times New Roman" w:cs="Times New Roman"/>
          <w:i/>
          <w:sz w:val="24"/>
          <w:szCs w:val="24"/>
        </w:rPr>
        <w:t>syriaca</w:t>
      </w:r>
      <w:r w:rsidR="00184E82" w:rsidRPr="00B46B3A">
        <w:rPr>
          <w:rFonts w:ascii="Times New Roman" w:hAnsi="Times New Roman" w:cs="Times New Roman"/>
          <w:sz w:val="24"/>
          <w:szCs w:val="24"/>
        </w:rPr>
        <w:t xml:space="preserve">) (M = 29.10, SD = 6.079, </w:t>
      </w:r>
      <w:r w:rsidR="00184E82" w:rsidRPr="00B46B3A">
        <w:rPr>
          <w:rFonts w:ascii="Times New Roman" w:hAnsi="Times New Roman" w:cs="Times New Roman"/>
          <w:i/>
          <w:sz w:val="24"/>
          <w:szCs w:val="24"/>
        </w:rPr>
        <w:t>caucasica</w:t>
      </w:r>
      <w:r w:rsidR="00184E82" w:rsidRPr="00B46B3A">
        <w:rPr>
          <w:rFonts w:ascii="Times New Roman" w:hAnsi="Times New Roman" w:cs="Times New Roman"/>
          <w:sz w:val="24"/>
          <w:szCs w:val="24"/>
        </w:rPr>
        <w:t>)</w:t>
      </w:r>
      <w:r w:rsidRPr="00B46B3A">
        <w:rPr>
          <w:rFonts w:ascii="Times New Roman" w:hAnsi="Times New Roman" w:cs="Times New Roman"/>
          <w:sz w:val="24"/>
          <w:szCs w:val="24"/>
        </w:rPr>
        <w:t xml:space="preserve">. We found that there are no differences between the learning rates for members of both subspecies during Acquisition </w:t>
      </w:r>
      <w:r w:rsidRPr="00B46B3A">
        <w:rPr>
          <w:rFonts w:ascii="Times New Roman" w:hAnsi="Times New Roman" w:cs="Times New Roman"/>
          <w:bCs/>
          <w:sz w:val="24"/>
          <w:szCs w:val="24"/>
        </w:rPr>
        <w:t>(F</w:t>
      </w:r>
      <w:r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(1, 109)</w:t>
      </w:r>
      <w:r w:rsidRPr="00B46B3A">
        <w:rPr>
          <w:rFonts w:ascii="Times New Roman" w:hAnsi="Times New Roman" w:cs="Times New Roman"/>
          <w:bCs/>
          <w:sz w:val="24"/>
          <w:szCs w:val="24"/>
        </w:rPr>
        <w:t xml:space="preserve"> = 2.315,</w:t>
      </w:r>
      <w:r w:rsidR="005672DA" w:rsidRPr="00B46B3A">
        <w:rPr>
          <w:rFonts w:ascii="Times New Roman" w:hAnsi="Times New Roman" w:cs="Times New Roman"/>
          <w:bCs/>
          <w:sz w:val="24"/>
          <w:szCs w:val="24"/>
        </w:rPr>
        <w:t xml:space="preserve"> ω</w:t>
      </w:r>
      <w:r w:rsidR="005672DA" w:rsidRPr="00B46B3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5672DA" w:rsidRPr="00B46B3A">
        <w:rPr>
          <w:rFonts w:ascii="Times New Roman" w:hAnsi="Times New Roman" w:cs="Times New Roman"/>
          <w:bCs/>
          <w:sz w:val="24"/>
          <w:szCs w:val="24"/>
        </w:rPr>
        <w:t xml:space="preserve"> = 1.186,</w:t>
      </w:r>
      <w:r w:rsidRPr="00B4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1729" w:rsidRPr="00B46B3A">
        <w:rPr>
          <w:rFonts w:ascii="Times New Roman" w:hAnsi="Times New Roman" w:cs="Times New Roman"/>
          <w:bCs/>
          <w:sz w:val="24"/>
          <w:szCs w:val="24"/>
        </w:rPr>
        <w:t>p</w:t>
      </w:r>
      <w:r w:rsidRPr="00B4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E7A" w:rsidRPr="00B46B3A">
        <w:rPr>
          <w:rFonts w:ascii="Times New Roman" w:hAnsi="Times New Roman" w:cs="Times New Roman"/>
          <w:bCs/>
          <w:sz w:val="24"/>
          <w:szCs w:val="24"/>
        </w:rPr>
        <w:t>=</w:t>
      </w:r>
      <w:r w:rsidRPr="00B46B3A">
        <w:rPr>
          <w:rFonts w:ascii="Times New Roman" w:hAnsi="Times New Roman" w:cs="Times New Roman"/>
          <w:bCs/>
          <w:sz w:val="24"/>
          <w:szCs w:val="24"/>
        </w:rPr>
        <w:t xml:space="preserve"> 0.13</w:t>
      </w:r>
      <w:r w:rsidR="00345E7A" w:rsidRPr="00B46B3A">
        <w:rPr>
          <w:rFonts w:ascii="Times New Roman" w:hAnsi="Times New Roman" w:cs="Times New Roman"/>
          <w:bCs/>
          <w:sz w:val="24"/>
          <w:szCs w:val="24"/>
        </w:rPr>
        <w:t>09</w:t>
      </w:r>
      <w:r w:rsidR="005672DA" w:rsidRPr="00B46B3A">
        <w:rPr>
          <w:rFonts w:ascii="Times New Roman" w:hAnsi="Times New Roman" w:cs="Times New Roman"/>
          <w:bCs/>
          <w:sz w:val="24"/>
          <w:szCs w:val="24"/>
        </w:rPr>
        <w:t>; N</w:t>
      </w:r>
      <w:r w:rsidR="00F301C9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1(Syriaca)</w:t>
      </w:r>
      <w:r w:rsidR="005672DA" w:rsidRPr="00B46B3A">
        <w:rPr>
          <w:rFonts w:ascii="Times New Roman" w:hAnsi="Times New Roman" w:cs="Times New Roman"/>
          <w:bCs/>
          <w:sz w:val="24"/>
          <w:szCs w:val="24"/>
        </w:rPr>
        <w:t xml:space="preserve"> = 56, N</w:t>
      </w:r>
      <w:r w:rsidR="00F301C9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2(Caucasica)</w:t>
      </w:r>
      <w:r w:rsidR="005672DA" w:rsidRPr="00B46B3A">
        <w:rPr>
          <w:rFonts w:ascii="Times New Roman" w:hAnsi="Times New Roman" w:cs="Times New Roman"/>
          <w:bCs/>
          <w:sz w:val="24"/>
          <w:szCs w:val="24"/>
        </w:rPr>
        <w:t xml:space="preserve"> = 55</w:t>
      </w:r>
      <w:r w:rsidRPr="00B46B3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46B3A">
        <w:rPr>
          <w:rFonts w:ascii="Times New Roman" w:hAnsi="Times New Roman" w:cs="Times New Roman"/>
          <w:sz w:val="24"/>
          <w:szCs w:val="24"/>
        </w:rPr>
        <w:t xml:space="preserve">or Reversal phases </w:t>
      </w:r>
      <w:r w:rsidR="00345E7A" w:rsidRPr="00B46B3A">
        <w:rPr>
          <w:rFonts w:ascii="Times New Roman" w:hAnsi="Times New Roman" w:cs="Times New Roman"/>
          <w:bCs/>
          <w:sz w:val="24"/>
          <w:szCs w:val="24"/>
        </w:rPr>
        <w:t>(</w:t>
      </w:r>
      <w:r w:rsidRPr="00B46B3A">
        <w:rPr>
          <w:rFonts w:ascii="Times New Roman" w:hAnsi="Times New Roman" w:cs="Times New Roman"/>
          <w:bCs/>
          <w:sz w:val="24"/>
          <w:szCs w:val="24"/>
        </w:rPr>
        <w:t>F</w:t>
      </w:r>
      <w:r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(1, 109) </w:t>
      </w:r>
      <w:r w:rsidRPr="00B46B3A">
        <w:rPr>
          <w:rFonts w:ascii="Times New Roman" w:hAnsi="Times New Roman" w:cs="Times New Roman"/>
          <w:bCs/>
          <w:sz w:val="24"/>
          <w:szCs w:val="24"/>
        </w:rPr>
        <w:t>= 0.00</w:t>
      </w:r>
      <w:r w:rsidR="00345E7A" w:rsidRPr="00B46B3A">
        <w:rPr>
          <w:rFonts w:ascii="Times New Roman" w:hAnsi="Times New Roman" w:cs="Times New Roman"/>
          <w:bCs/>
          <w:sz w:val="24"/>
          <w:szCs w:val="24"/>
        </w:rPr>
        <w:t>7315</w:t>
      </w:r>
      <w:r w:rsidRPr="00B46B3A">
        <w:rPr>
          <w:rFonts w:ascii="Times New Roman" w:hAnsi="Times New Roman" w:cs="Times New Roman"/>
          <w:bCs/>
          <w:sz w:val="24"/>
          <w:szCs w:val="24"/>
        </w:rPr>
        <w:t>,</w:t>
      </w:r>
      <w:r w:rsidR="005672DA" w:rsidRPr="00B46B3A">
        <w:rPr>
          <w:rFonts w:ascii="Times New Roman" w:hAnsi="Times New Roman" w:cs="Times New Roman"/>
          <w:bCs/>
          <w:sz w:val="24"/>
          <w:szCs w:val="24"/>
        </w:rPr>
        <w:t xml:space="preserve"> ω</w:t>
      </w:r>
      <w:r w:rsidR="005672DA" w:rsidRPr="00B46B3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5672DA" w:rsidRPr="00B46B3A">
        <w:rPr>
          <w:rFonts w:ascii="Times New Roman" w:hAnsi="Times New Roman" w:cs="Times New Roman"/>
          <w:bCs/>
          <w:sz w:val="24"/>
          <w:szCs w:val="24"/>
        </w:rPr>
        <w:t xml:space="preserve"> = 0.003891,</w:t>
      </w:r>
      <w:r w:rsidR="00345E7A" w:rsidRPr="00B4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1729" w:rsidRPr="00B46B3A">
        <w:rPr>
          <w:rFonts w:ascii="Times New Roman" w:hAnsi="Times New Roman" w:cs="Times New Roman"/>
          <w:bCs/>
          <w:sz w:val="24"/>
          <w:szCs w:val="24"/>
        </w:rPr>
        <w:t>p</w:t>
      </w:r>
      <w:r w:rsidRPr="00B4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E7A" w:rsidRPr="00B46B3A">
        <w:rPr>
          <w:rFonts w:ascii="Times New Roman" w:hAnsi="Times New Roman" w:cs="Times New Roman"/>
          <w:bCs/>
          <w:sz w:val="24"/>
          <w:szCs w:val="24"/>
        </w:rPr>
        <w:t>=</w:t>
      </w:r>
      <w:r w:rsidRPr="00B46B3A">
        <w:rPr>
          <w:rFonts w:ascii="Times New Roman" w:hAnsi="Times New Roman" w:cs="Times New Roman"/>
          <w:bCs/>
          <w:sz w:val="24"/>
          <w:szCs w:val="24"/>
        </w:rPr>
        <w:t xml:space="preserve"> 0.93</w:t>
      </w:r>
      <w:r w:rsidR="00345E7A" w:rsidRPr="00B46B3A">
        <w:rPr>
          <w:rFonts w:ascii="Times New Roman" w:hAnsi="Times New Roman" w:cs="Times New Roman"/>
          <w:bCs/>
          <w:sz w:val="24"/>
          <w:szCs w:val="24"/>
        </w:rPr>
        <w:t>20</w:t>
      </w:r>
      <w:r w:rsidR="005672DA" w:rsidRPr="00B46B3A">
        <w:rPr>
          <w:rFonts w:ascii="Times New Roman" w:hAnsi="Times New Roman" w:cs="Times New Roman"/>
          <w:bCs/>
          <w:sz w:val="24"/>
          <w:szCs w:val="24"/>
        </w:rPr>
        <w:t>; N</w:t>
      </w:r>
      <w:r w:rsidR="00F301C9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1(Syriaca)</w:t>
      </w:r>
      <w:r w:rsidR="005672DA" w:rsidRPr="00B46B3A">
        <w:rPr>
          <w:rFonts w:ascii="Times New Roman" w:hAnsi="Times New Roman" w:cs="Times New Roman"/>
          <w:bCs/>
          <w:sz w:val="24"/>
          <w:szCs w:val="24"/>
        </w:rPr>
        <w:t xml:space="preserve"> = 56, N</w:t>
      </w:r>
      <w:r w:rsidR="00F301C9" w:rsidRPr="00B46B3A">
        <w:rPr>
          <w:rFonts w:ascii="Times New Roman" w:hAnsi="Times New Roman" w:cs="Times New Roman"/>
          <w:bCs/>
          <w:sz w:val="24"/>
          <w:szCs w:val="24"/>
          <w:vertAlign w:val="subscript"/>
        </w:rPr>
        <w:t>2(Caucasica)</w:t>
      </w:r>
      <w:r w:rsidR="005672DA" w:rsidRPr="00B46B3A">
        <w:rPr>
          <w:rFonts w:ascii="Times New Roman" w:hAnsi="Times New Roman" w:cs="Times New Roman"/>
          <w:bCs/>
          <w:sz w:val="24"/>
          <w:szCs w:val="24"/>
        </w:rPr>
        <w:t xml:space="preserve"> = 55</w:t>
      </w:r>
      <w:r w:rsidRPr="00B46B3A">
        <w:rPr>
          <w:rFonts w:ascii="Times New Roman" w:hAnsi="Times New Roman" w:cs="Times New Roman"/>
          <w:bCs/>
          <w:sz w:val="24"/>
          <w:szCs w:val="24"/>
        </w:rPr>
        <w:t>)</w:t>
      </w:r>
      <w:r w:rsidRPr="00B46B3A">
        <w:rPr>
          <w:rFonts w:ascii="Times New Roman" w:hAnsi="Times New Roman" w:cs="Times New Roman"/>
          <w:sz w:val="24"/>
          <w:szCs w:val="24"/>
        </w:rPr>
        <w:t xml:space="preserve"> (Figure S2).</w:t>
      </w:r>
      <w:bookmarkStart w:id="0" w:name="_GoBack"/>
      <w:bookmarkEnd w:id="0"/>
    </w:p>
    <w:p w14:paraId="5B79C94C" w14:textId="77777777" w:rsidR="0082624C" w:rsidRPr="00B46B3A" w:rsidRDefault="00325533" w:rsidP="00A070CF">
      <w:pPr>
        <w:jc w:val="both"/>
      </w:pPr>
    </w:p>
    <w:sectPr w:rsidR="0082624C" w:rsidRPr="00B4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2MzAzMLQwMjeztDBX0lEKTi0uzszPAykwrgUAeDcpKCwAAAA="/>
  </w:docVars>
  <w:rsids>
    <w:rsidRoot w:val="00F126CF"/>
    <w:rsid w:val="00157D9A"/>
    <w:rsid w:val="001842B1"/>
    <w:rsid w:val="00184E82"/>
    <w:rsid w:val="001D164A"/>
    <w:rsid w:val="00231EA7"/>
    <w:rsid w:val="00325533"/>
    <w:rsid w:val="00345E7A"/>
    <w:rsid w:val="00476BAC"/>
    <w:rsid w:val="0053793C"/>
    <w:rsid w:val="005672DA"/>
    <w:rsid w:val="0067123B"/>
    <w:rsid w:val="00786194"/>
    <w:rsid w:val="00856277"/>
    <w:rsid w:val="009A19DF"/>
    <w:rsid w:val="009C1A99"/>
    <w:rsid w:val="00A020C9"/>
    <w:rsid w:val="00A070CF"/>
    <w:rsid w:val="00B46B3A"/>
    <w:rsid w:val="00DE1729"/>
    <w:rsid w:val="00E856A9"/>
    <w:rsid w:val="00E86EF5"/>
    <w:rsid w:val="00E942FB"/>
    <w:rsid w:val="00F126CF"/>
    <w:rsid w:val="00F301C9"/>
    <w:rsid w:val="00FA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2FEA"/>
  <w15:chartTrackingRefBased/>
  <w15:docId w15:val="{2BA48020-E2A7-4897-8484-EB21F26B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7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GIRAY</dc:creator>
  <cp:keywords/>
  <dc:description/>
  <cp:lastModifiedBy>Tugrul Giray</cp:lastModifiedBy>
  <cp:revision>5</cp:revision>
  <dcterms:created xsi:type="dcterms:W3CDTF">2018-09-04T19:52:00Z</dcterms:created>
  <dcterms:modified xsi:type="dcterms:W3CDTF">2018-09-30T14:28:00Z</dcterms:modified>
</cp:coreProperties>
</file>