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0F7" w14:textId="23D065F9" w:rsidR="00CB2620" w:rsidRDefault="00CB2620" w:rsidP="00CB2620">
      <w:pPr>
        <w:spacing w:line="240" w:lineRule="auto"/>
        <w:jc w:val="both"/>
        <w:rPr>
          <w:rFonts w:ascii="Times New Roman" w:hAnsi="Times New Roman" w:cs="Times New Roman"/>
          <w:sz w:val="24"/>
          <w:szCs w:val="24"/>
        </w:rPr>
      </w:pPr>
      <w:r>
        <w:rPr>
          <w:rFonts w:ascii="Times New Roman" w:hAnsi="Times New Roman" w:cs="Times New Roman"/>
          <w:b/>
          <w:sz w:val="24"/>
          <w:szCs w:val="24"/>
        </w:rPr>
        <w:t>Table S</w:t>
      </w:r>
      <w:r w:rsidR="00915D3D">
        <w:rPr>
          <w:rFonts w:ascii="Times New Roman" w:hAnsi="Times New Roman" w:cs="Times New Roman"/>
          <w:b/>
          <w:sz w:val="24"/>
          <w:szCs w:val="24"/>
        </w:rPr>
        <w:t>2</w:t>
      </w:r>
      <w:bookmarkStart w:id="0" w:name="_GoBack"/>
      <w:bookmarkEnd w:id="0"/>
      <w:r>
        <w:rPr>
          <w:rFonts w:ascii="Times New Roman" w:hAnsi="Times New Roman" w:cs="Times New Roman"/>
          <w:b/>
          <w:sz w:val="24"/>
          <w:szCs w:val="24"/>
        </w:rPr>
        <w:t xml:space="preserve">. </w:t>
      </w:r>
      <w:r w:rsidRPr="00E02D88">
        <w:rPr>
          <w:rFonts w:ascii="Times New Roman" w:hAnsi="Times New Roman" w:cs="Times New Roman"/>
          <w:sz w:val="24"/>
          <w:szCs w:val="24"/>
        </w:rPr>
        <w:t>Presence of null alleles</w:t>
      </w:r>
      <w:r>
        <w:rPr>
          <w:rFonts w:ascii="Times New Roman" w:hAnsi="Times New Roman" w:cs="Times New Roman"/>
          <w:b/>
          <w:sz w:val="24"/>
          <w:szCs w:val="24"/>
        </w:rPr>
        <w:t xml:space="preserve"> </w:t>
      </w:r>
      <w:r w:rsidRPr="00E02D88">
        <w:rPr>
          <w:rFonts w:ascii="Times New Roman" w:hAnsi="Times New Roman" w:cs="Times New Roman"/>
          <w:sz w:val="24"/>
          <w:szCs w:val="24"/>
        </w:rPr>
        <w:t xml:space="preserve">identified </w:t>
      </w:r>
      <w:r>
        <w:rPr>
          <w:rFonts w:ascii="Times New Roman" w:hAnsi="Times New Roman" w:cs="Times New Roman"/>
          <w:sz w:val="24"/>
          <w:szCs w:val="24"/>
        </w:rPr>
        <w:t xml:space="preserve">at 10 microsatellite loci across 15 lumpfish populations </w:t>
      </w:r>
      <w:r w:rsidRPr="00E02D88">
        <w:rPr>
          <w:rFonts w:ascii="Times New Roman" w:hAnsi="Times New Roman" w:cs="Times New Roman"/>
          <w:sz w:val="24"/>
          <w:szCs w:val="24"/>
        </w:rPr>
        <w:t xml:space="preserve">using </w:t>
      </w:r>
      <w:proofErr w:type="spellStart"/>
      <w:r w:rsidRPr="00E02D88">
        <w:rPr>
          <w:rFonts w:ascii="Times New Roman" w:hAnsi="Times New Roman" w:cs="Times New Roman"/>
          <w:sz w:val="24"/>
          <w:szCs w:val="24"/>
        </w:rPr>
        <w:t>Microchecker</w:t>
      </w:r>
      <w:proofErr w:type="spellEnd"/>
      <w:r w:rsidRPr="00E02D88">
        <w:rPr>
          <w:rFonts w:ascii="Times New Roman" w:hAnsi="Times New Roman" w:cs="Times New Roman"/>
          <w:sz w:val="24"/>
          <w:szCs w:val="24"/>
        </w:rPr>
        <w:t xml:space="preserve"> v.2.2.3</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{"citationItems":[{"id":"ITEM-1","itemData":{"DOI":"10.1111/j.1471-8286.2004.00684.x","ISBN":"1471-8278","ISSN":"14718278","PMID":"200400434330","abstract":"DNA degradation, low DNA concentrations and primer-site mutations may result in the incorrect assignment of microsatellite genotypes, potentially biasing population genetic analyses. MICRO-CHECKER is WINDOWS(R)-based software that tests the genotyping of microsatellites from diploid populations. The program aids identification of genotyping errors due to nonamplified alleles (null alleles), short allele dominance (large allele dropout) and the scoring of stutter peaks, and also detects typographic errors. MICRO-CHECKER estimates the frequency of null alleles and, importantly, can adjust the allele and genotype frequencies of the amplified alleles, permitting their use in further population genetic analysis.","author":[{"dropping-particle":"","family":"Oosterhout","given":"C.","non-dropping-particle":"Van","parse-names":false,"suffix":""},{"dropping-particle":"","family":"Hutchinson","given":"W. F.","non-dropping-particle":"","parse-names":false,"suffix":""},{"dropping-particle":"","family":"Wills","given":"D.P. M.","non-dropping-particle":"","parse-names":false,"suffix":""},{"dropping-particle":"","family":"Shipley","given":"P.","non-dropping-particle":"","parse-names":false,"suffix":""}],"container-title":"Molecular Ecology Notes","id":"ITEM-1","issue":"3","issued":{"date-parts":[["2004"]]},"page":"535-538","title":"MICRO-CHECKER: Software for identifying and correcting genotyping errors in microsatellite data","type":"article-journal","volume":"4"},"uris":["http://www.mendeley.com/documents/?uuid=10d1c2bc-99d3-474f-9cb6-9430e095509d"]}],"mendeley":{"formattedCitation":"(Van Oosterhout et al. 2004)","plainTextFormattedCitation":"(Van Oosterhout et al. 2004)"},"properties":{"noteIndex":0},"schema":"https://github.com/citation-style-language/schema/raw/master/csl-citation.json"}</w:instrText>
      </w:r>
      <w:r>
        <w:rPr>
          <w:rFonts w:ascii="Times New Roman" w:hAnsi="Times New Roman" w:cs="Times New Roman"/>
          <w:sz w:val="24"/>
          <w:szCs w:val="24"/>
        </w:rPr>
        <w:fldChar w:fldCharType="separate"/>
      </w:r>
      <w:r w:rsidRPr="00E02D88">
        <w:rPr>
          <w:rFonts w:ascii="Times New Roman" w:hAnsi="Times New Roman" w:cs="Times New Roman"/>
          <w:noProof/>
          <w:sz w:val="24"/>
          <w:szCs w:val="24"/>
        </w:rPr>
        <w:t>(Van Oosterhout et al. 2004</w:t>
      </w:r>
      <w:r>
        <w:rPr>
          <w:rFonts w:ascii="Times New Roman" w:hAnsi="Times New Roman" w:cs="Times New Roman"/>
          <w:noProof/>
          <w:sz w:val="24"/>
          <w:szCs w:val="24"/>
        </w:rPr>
        <w:t xml:space="preserve">; </w:t>
      </w:r>
      <w:r>
        <w:rPr>
          <w:rFonts w:ascii="Times New Roman" w:hAnsi="Times New Roman" w:cs="Times New Roman"/>
          <w:sz w:val="24"/>
          <w:szCs w:val="24"/>
        </w:rPr>
        <w:fldChar w:fldCharType="end"/>
      </w:r>
      <w:r>
        <w:rPr>
          <w:rFonts w:ascii="Times New Roman" w:hAnsi="Times New Roman" w:cs="Times New Roman"/>
          <w:sz w:val="24"/>
          <w:szCs w:val="24"/>
        </w:rPr>
        <w:t xml:space="preserve"> *0.05, ** 0.01, ***0.001)</w:t>
      </w:r>
      <w:r w:rsidRPr="00CB2620">
        <w:rPr>
          <w:rFonts w:ascii="Times New Roman" w:hAnsi="Times New Roman" w:cs="Times New Roman"/>
          <w:sz w:val="24"/>
          <w:szCs w:val="24"/>
        </w:rPr>
        <w:t>.</w:t>
      </w:r>
    </w:p>
    <w:p w14:paraId="44500041" w14:textId="77777777" w:rsidR="00CB2620" w:rsidRDefault="00CB2620" w:rsidP="00CB2620">
      <w:pPr>
        <w:spacing w:line="240" w:lineRule="auto"/>
        <w:jc w:val="both"/>
        <w:rPr>
          <w:rFonts w:ascii="Times New Roman" w:hAnsi="Times New Roman" w:cs="Times New Roman"/>
          <w:sz w:val="24"/>
          <w:szCs w:val="24"/>
        </w:rPr>
      </w:pPr>
    </w:p>
    <w:tbl>
      <w:tblPr>
        <w:tblpPr w:leftFromText="180" w:rightFromText="180" w:vertAnchor="text" w:horzAnchor="margin" w:tblpY="112"/>
        <w:tblW w:w="4900" w:type="pct"/>
        <w:tblLayout w:type="fixed"/>
        <w:tblLook w:val="04A0" w:firstRow="1" w:lastRow="0" w:firstColumn="1" w:lastColumn="0" w:noHBand="0" w:noVBand="1"/>
      </w:tblPr>
      <w:tblGrid>
        <w:gridCol w:w="545"/>
        <w:gridCol w:w="1162"/>
        <w:gridCol w:w="853"/>
        <w:gridCol w:w="853"/>
        <w:gridCol w:w="853"/>
        <w:gridCol w:w="837"/>
        <w:gridCol w:w="870"/>
        <w:gridCol w:w="853"/>
        <w:gridCol w:w="853"/>
        <w:gridCol w:w="826"/>
        <w:gridCol w:w="340"/>
      </w:tblGrid>
      <w:tr w:rsidR="00CB2620" w:rsidRPr="00CB2620" w14:paraId="31F31721" w14:textId="77777777" w:rsidTr="00CB2620">
        <w:trPr>
          <w:trHeight w:val="315"/>
        </w:trPr>
        <w:tc>
          <w:tcPr>
            <w:tcW w:w="308"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526EAFFD" w14:textId="77777777" w:rsidR="00CB2620" w:rsidRPr="00CB2620" w:rsidRDefault="00CB2620" w:rsidP="00CB2620">
            <w:pPr>
              <w:spacing w:after="0" w:line="240" w:lineRule="auto"/>
              <w:jc w:val="right"/>
              <w:rPr>
                <w:rFonts w:ascii="Times New Roman" w:eastAsia="Times New Roman" w:hAnsi="Times New Roman" w:cs="Times New Roman"/>
                <w:lang w:eastAsia="en-GB"/>
              </w:rPr>
            </w:pPr>
            <w:proofErr w:type="spellStart"/>
            <w:r w:rsidRPr="00CB2620">
              <w:rPr>
                <w:rFonts w:ascii="Times New Roman" w:eastAsia="Times New Roman" w:hAnsi="Times New Roman" w:cs="Times New Roman"/>
                <w:lang w:eastAsia="en-GB"/>
              </w:rPr>
              <w:t>Popn</w:t>
            </w:r>
            <w:proofErr w:type="spellEnd"/>
          </w:p>
        </w:tc>
        <w:tc>
          <w:tcPr>
            <w:tcW w:w="657"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74D48B0B"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7B625FD0" w14:textId="6D230DC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29</w:t>
            </w:r>
          </w:p>
        </w:tc>
        <w:tc>
          <w:tcPr>
            <w:tcW w:w="482"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74D03B30"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0802A5C7" w14:textId="18E719AA"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34</w:t>
            </w:r>
          </w:p>
        </w:tc>
        <w:tc>
          <w:tcPr>
            <w:tcW w:w="482"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6727F842"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689E7678" w14:textId="737B959F"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36</w:t>
            </w:r>
          </w:p>
        </w:tc>
        <w:tc>
          <w:tcPr>
            <w:tcW w:w="482"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5F7450DE"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2233B5C2" w14:textId="036BF3CA"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45</w:t>
            </w:r>
          </w:p>
        </w:tc>
        <w:tc>
          <w:tcPr>
            <w:tcW w:w="473"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54D401CA"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34D096FD" w14:textId="0C4F2F3D"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12</w:t>
            </w:r>
          </w:p>
        </w:tc>
        <w:tc>
          <w:tcPr>
            <w:tcW w:w="492"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3E0CEE12"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413D34A3" w14:textId="645578EC"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26</w:t>
            </w:r>
          </w:p>
        </w:tc>
        <w:tc>
          <w:tcPr>
            <w:tcW w:w="482"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12C267CB"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64192B0D" w14:textId="1115F771"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33</w:t>
            </w:r>
          </w:p>
        </w:tc>
        <w:tc>
          <w:tcPr>
            <w:tcW w:w="482"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7DE451E3"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349589C2" w14:textId="4714A3FF"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37</w:t>
            </w:r>
          </w:p>
        </w:tc>
        <w:tc>
          <w:tcPr>
            <w:tcW w:w="467"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4D173C8A"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proofErr w:type="spellStart"/>
            <w:r w:rsidRPr="00CB2620">
              <w:rPr>
                <w:rFonts w:ascii="Times New Roman" w:eastAsia="Times New Roman" w:hAnsi="Times New Roman" w:cs="Times New Roman"/>
                <w:i/>
                <w:iCs/>
                <w:color w:val="000000"/>
                <w:lang w:eastAsia="en-GB"/>
              </w:rPr>
              <w:t>Clu</w:t>
            </w:r>
            <w:proofErr w:type="spellEnd"/>
          </w:p>
          <w:p w14:paraId="67D2B0DD" w14:textId="3B267304"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40</w:t>
            </w:r>
          </w:p>
        </w:tc>
        <w:tc>
          <w:tcPr>
            <w:tcW w:w="192" w:type="pct"/>
            <w:tcBorders>
              <w:top w:val="single" w:sz="4" w:space="0" w:color="auto"/>
              <w:left w:val="nil"/>
              <w:bottom w:val="single" w:sz="4" w:space="0" w:color="auto"/>
              <w:right w:val="nil"/>
            </w:tcBorders>
            <w:shd w:val="clear" w:color="auto" w:fill="auto"/>
            <w:noWrap/>
            <w:tcMar>
              <w:left w:w="0" w:type="dxa"/>
              <w:right w:w="0" w:type="dxa"/>
            </w:tcMar>
            <w:vAlign w:val="center"/>
            <w:hideMark/>
          </w:tcPr>
          <w:p w14:paraId="18D802E0" w14:textId="77777777" w:rsidR="00CB2620" w:rsidRPr="00CB2620" w:rsidRDefault="00CB2620" w:rsidP="00CB2620">
            <w:pPr>
              <w:spacing w:after="0" w:line="240" w:lineRule="auto"/>
              <w:jc w:val="center"/>
              <w:rPr>
                <w:rFonts w:ascii="Times New Roman" w:eastAsia="Times New Roman" w:hAnsi="Times New Roman" w:cs="Times New Roman"/>
                <w:i/>
                <w:iCs/>
                <w:color w:val="000000"/>
                <w:lang w:eastAsia="en-GB"/>
              </w:rPr>
            </w:pPr>
            <w:r w:rsidRPr="00CB2620">
              <w:rPr>
                <w:rFonts w:ascii="Times New Roman" w:eastAsia="Times New Roman" w:hAnsi="Times New Roman" w:cs="Times New Roman"/>
                <w:i/>
                <w:iCs/>
                <w:color w:val="000000"/>
                <w:lang w:eastAsia="en-GB"/>
              </w:rPr>
              <w:t>Clu44</w:t>
            </w:r>
          </w:p>
        </w:tc>
      </w:tr>
      <w:tr w:rsidR="00CB2620" w:rsidRPr="00CB2620" w14:paraId="2295E84C" w14:textId="77777777" w:rsidTr="00CB2620">
        <w:trPr>
          <w:trHeight w:val="315"/>
        </w:trPr>
        <w:tc>
          <w:tcPr>
            <w:tcW w:w="308" w:type="pct"/>
            <w:tcBorders>
              <w:top w:val="single" w:sz="4" w:space="0" w:color="auto"/>
              <w:left w:val="nil"/>
              <w:bottom w:val="nil"/>
              <w:right w:val="nil"/>
            </w:tcBorders>
            <w:shd w:val="clear" w:color="auto" w:fill="auto"/>
            <w:noWrap/>
            <w:tcMar>
              <w:left w:w="0" w:type="dxa"/>
              <w:right w:w="0" w:type="dxa"/>
            </w:tcMar>
            <w:vAlign w:val="bottom"/>
            <w:hideMark/>
          </w:tcPr>
          <w:p w14:paraId="55CB18F7"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FB</w:t>
            </w:r>
          </w:p>
        </w:tc>
        <w:tc>
          <w:tcPr>
            <w:tcW w:w="657" w:type="pct"/>
            <w:tcBorders>
              <w:top w:val="single" w:sz="4" w:space="0" w:color="auto"/>
              <w:left w:val="nil"/>
              <w:bottom w:val="nil"/>
              <w:right w:val="nil"/>
            </w:tcBorders>
            <w:shd w:val="clear" w:color="auto" w:fill="auto"/>
            <w:noWrap/>
            <w:tcMar>
              <w:left w:w="0" w:type="dxa"/>
              <w:right w:w="0" w:type="dxa"/>
            </w:tcMar>
            <w:vAlign w:val="bottom"/>
          </w:tcPr>
          <w:p w14:paraId="6B899C9C" w14:textId="217215B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94A078F" w14:textId="43EE20E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810A83B" w14:textId="3A17F3BB"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212AA83" w14:textId="3A71C825"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hideMark/>
          </w:tcPr>
          <w:p w14:paraId="61243D94"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0.175*</w:t>
            </w:r>
          </w:p>
        </w:tc>
        <w:tc>
          <w:tcPr>
            <w:tcW w:w="492" w:type="pct"/>
            <w:tcBorders>
              <w:top w:val="nil"/>
              <w:left w:val="nil"/>
              <w:bottom w:val="nil"/>
              <w:right w:val="nil"/>
            </w:tcBorders>
            <w:shd w:val="clear" w:color="auto" w:fill="auto"/>
            <w:noWrap/>
            <w:tcMar>
              <w:left w:w="0" w:type="dxa"/>
              <w:right w:w="0" w:type="dxa"/>
            </w:tcMar>
            <w:vAlign w:val="bottom"/>
          </w:tcPr>
          <w:p w14:paraId="465B3660" w14:textId="26D0CF9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3441D206" w14:textId="3A493DB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5C22FF27" w14:textId="0E7504E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45A3663E" w14:textId="4C345385"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289621A8" w14:textId="491F2DFE"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66C4B20B" w14:textId="77777777" w:rsidTr="00CB2620">
        <w:trPr>
          <w:trHeight w:val="315"/>
        </w:trPr>
        <w:tc>
          <w:tcPr>
            <w:tcW w:w="308" w:type="pct"/>
            <w:tcBorders>
              <w:top w:val="nil"/>
              <w:left w:val="nil"/>
              <w:bottom w:val="nil"/>
              <w:right w:val="nil"/>
            </w:tcBorders>
            <w:shd w:val="clear" w:color="auto" w:fill="auto"/>
            <w:noWrap/>
            <w:tcMar>
              <w:left w:w="0" w:type="dxa"/>
              <w:right w:w="0" w:type="dxa"/>
            </w:tcMar>
            <w:vAlign w:val="bottom"/>
            <w:hideMark/>
          </w:tcPr>
          <w:p w14:paraId="6BFD8346"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CB</w:t>
            </w:r>
          </w:p>
        </w:tc>
        <w:tc>
          <w:tcPr>
            <w:tcW w:w="657" w:type="pct"/>
            <w:tcBorders>
              <w:top w:val="nil"/>
              <w:left w:val="nil"/>
              <w:bottom w:val="nil"/>
              <w:right w:val="nil"/>
            </w:tcBorders>
            <w:shd w:val="clear" w:color="auto" w:fill="auto"/>
            <w:noWrap/>
            <w:tcMar>
              <w:left w:w="0" w:type="dxa"/>
              <w:right w:w="0" w:type="dxa"/>
            </w:tcMar>
            <w:vAlign w:val="bottom"/>
          </w:tcPr>
          <w:p w14:paraId="77A20232" w14:textId="36BADFA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D3B3C6A" w14:textId="2E1A019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048978EA" w14:textId="74103DA6"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28F06AA6" w14:textId="30B6E8D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2A381A47" w14:textId="1333E685"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4554E392" w14:textId="782088FA"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64AB2058"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0.189**</w:t>
            </w:r>
          </w:p>
        </w:tc>
        <w:tc>
          <w:tcPr>
            <w:tcW w:w="482" w:type="pct"/>
            <w:tcBorders>
              <w:top w:val="nil"/>
              <w:left w:val="nil"/>
              <w:bottom w:val="nil"/>
              <w:right w:val="nil"/>
            </w:tcBorders>
            <w:shd w:val="clear" w:color="auto" w:fill="auto"/>
            <w:noWrap/>
            <w:tcMar>
              <w:left w:w="0" w:type="dxa"/>
              <w:right w:w="0" w:type="dxa"/>
            </w:tcMar>
            <w:vAlign w:val="bottom"/>
          </w:tcPr>
          <w:p w14:paraId="1404B4AD" w14:textId="584687E7"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1394091F" w14:textId="35389F5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312EAD8C" w14:textId="33B8022F"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5ADAA7B8" w14:textId="77777777" w:rsidTr="00CB2620">
        <w:trPr>
          <w:trHeight w:val="376"/>
        </w:trPr>
        <w:tc>
          <w:tcPr>
            <w:tcW w:w="308" w:type="pct"/>
            <w:tcBorders>
              <w:top w:val="nil"/>
              <w:left w:val="nil"/>
              <w:bottom w:val="nil"/>
              <w:right w:val="nil"/>
            </w:tcBorders>
            <w:shd w:val="clear" w:color="auto" w:fill="auto"/>
            <w:noWrap/>
            <w:tcMar>
              <w:left w:w="0" w:type="dxa"/>
              <w:right w:w="0" w:type="dxa"/>
            </w:tcMar>
            <w:vAlign w:val="bottom"/>
            <w:hideMark/>
          </w:tcPr>
          <w:p w14:paraId="22EF3633"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WB</w:t>
            </w:r>
          </w:p>
        </w:tc>
        <w:tc>
          <w:tcPr>
            <w:tcW w:w="657" w:type="pct"/>
            <w:tcBorders>
              <w:top w:val="nil"/>
              <w:left w:val="nil"/>
              <w:bottom w:val="nil"/>
              <w:right w:val="nil"/>
            </w:tcBorders>
            <w:shd w:val="clear" w:color="auto" w:fill="auto"/>
            <w:noWrap/>
            <w:tcMar>
              <w:left w:w="0" w:type="dxa"/>
              <w:right w:w="0" w:type="dxa"/>
            </w:tcMar>
            <w:vAlign w:val="bottom"/>
          </w:tcPr>
          <w:p w14:paraId="4DFF1313" w14:textId="2F175DA5"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D8BA3DB" w14:textId="235C82EC"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0119EE3E" w14:textId="12F02F8A"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5AD5604B" w14:textId="3A240568"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hideMark/>
          </w:tcPr>
          <w:p w14:paraId="46DBF7B0"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0.140*</w:t>
            </w:r>
          </w:p>
        </w:tc>
        <w:tc>
          <w:tcPr>
            <w:tcW w:w="492" w:type="pct"/>
            <w:tcBorders>
              <w:top w:val="nil"/>
              <w:left w:val="nil"/>
              <w:bottom w:val="nil"/>
              <w:right w:val="nil"/>
            </w:tcBorders>
            <w:shd w:val="clear" w:color="auto" w:fill="auto"/>
            <w:noWrap/>
            <w:tcMar>
              <w:left w:w="0" w:type="dxa"/>
              <w:right w:w="0" w:type="dxa"/>
            </w:tcMar>
            <w:vAlign w:val="bottom"/>
          </w:tcPr>
          <w:p w14:paraId="7FB9E317" w14:textId="45833DF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949E67D" w14:textId="23170764"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31C0A13" w14:textId="24D88FF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hideMark/>
          </w:tcPr>
          <w:p w14:paraId="25BB4B61"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0.143***</w:t>
            </w:r>
          </w:p>
        </w:tc>
        <w:tc>
          <w:tcPr>
            <w:tcW w:w="192" w:type="pct"/>
            <w:tcBorders>
              <w:top w:val="nil"/>
              <w:left w:val="nil"/>
              <w:bottom w:val="nil"/>
              <w:right w:val="nil"/>
            </w:tcBorders>
            <w:shd w:val="clear" w:color="auto" w:fill="auto"/>
            <w:noWrap/>
            <w:tcMar>
              <w:left w:w="0" w:type="dxa"/>
              <w:right w:w="0" w:type="dxa"/>
            </w:tcMar>
            <w:vAlign w:val="bottom"/>
          </w:tcPr>
          <w:p w14:paraId="1D477EDD" w14:textId="15060DA1"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5AAC8DCC" w14:textId="77777777" w:rsidTr="00CB2620">
        <w:trPr>
          <w:trHeight w:val="376"/>
        </w:trPr>
        <w:tc>
          <w:tcPr>
            <w:tcW w:w="308" w:type="pct"/>
            <w:tcBorders>
              <w:top w:val="nil"/>
              <w:left w:val="nil"/>
              <w:bottom w:val="nil"/>
              <w:right w:val="nil"/>
            </w:tcBorders>
            <w:shd w:val="clear" w:color="auto" w:fill="auto"/>
            <w:noWrap/>
            <w:tcMar>
              <w:left w:w="0" w:type="dxa"/>
              <w:right w:w="0" w:type="dxa"/>
            </w:tcMar>
            <w:vAlign w:val="bottom"/>
            <w:hideMark/>
          </w:tcPr>
          <w:p w14:paraId="116129F8"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Ha</w:t>
            </w:r>
          </w:p>
        </w:tc>
        <w:tc>
          <w:tcPr>
            <w:tcW w:w="657" w:type="pct"/>
            <w:tcBorders>
              <w:top w:val="nil"/>
              <w:left w:val="nil"/>
              <w:bottom w:val="nil"/>
              <w:right w:val="nil"/>
            </w:tcBorders>
            <w:shd w:val="clear" w:color="auto" w:fill="auto"/>
            <w:noWrap/>
            <w:tcMar>
              <w:left w:w="0" w:type="dxa"/>
              <w:right w:w="0" w:type="dxa"/>
            </w:tcMar>
            <w:vAlign w:val="bottom"/>
          </w:tcPr>
          <w:p w14:paraId="5793C6B0" w14:textId="61EA648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5B3A4599" w14:textId="253AF58A"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58CDB7E" w14:textId="2499396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7CD539A" w14:textId="2E70487A"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4B0D2B30" w14:textId="1C859BFB"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hideMark/>
          </w:tcPr>
          <w:p w14:paraId="533EAE06"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0.310***</w:t>
            </w:r>
          </w:p>
        </w:tc>
        <w:tc>
          <w:tcPr>
            <w:tcW w:w="482" w:type="pct"/>
            <w:tcBorders>
              <w:top w:val="nil"/>
              <w:left w:val="nil"/>
              <w:bottom w:val="nil"/>
              <w:right w:val="nil"/>
            </w:tcBorders>
            <w:shd w:val="clear" w:color="auto" w:fill="auto"/>
            <w:noWrap/>
            <w:tcMar>
              <w:left w:w="0" w:type="dxa"/>
              <w:right w:w="0" w:type="dxa"/>
            </w:tcMar>
            <w:vAlign w:val="bottom"/>
          </w:tcPr>
          <w:p w14:paraId="26A6F100" w14:textId="155727BB"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D785827" w14:textId="4981D86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hideMark/>
          </w:tcPr>
          <w:p w14:paraId="3CDAB120"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0.213***</w:t>
            </w:r>
          </w:p>
        </w:tc>
        <w:tc>
          <w:tcPr>
            <w:tcW w:w="192" w:type="pct"/>
            <w:tcBorders>
              <w:top w:val="nil"/>
              <w:left w:val="nil"/>
              <w:bottom w:val="nil"/>
              <w:right w:val="nil"/>
            </w:tcBorders>
            <w:shd w:val="clear" w:color="auto" w:fill="auto"/>
            <w:noWrap/>
            <w:tcMar>
              <w:left w:w="0" w:type="dxa"/>
              <w:right w:w="0" w:type="dxa"/>
            </w:tcMar>
            <w:vAlign w:val="bottom"/>
          </w:tcPr>
          <w:p w14:paraId="2CC9F444" w14:textId="2445A1D5"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360E3375" w14:textId="77777777" w:rsidTr="00CB2620">
        <w:trPr>
          <w:trHeight w:val="376"/>
        </w:trPr>
        <w:tc>
          <w:tcPr>
            <w:tcW w:w="308" w:type="pct"/>
            <w:tcBorders>
              <w:top w:val="nil"/>
              <w:left w:val="nil"/>
              <w:bottom w:val="nil"/>
              <w:right w:val="nil"/>
            </w:tcBorders>
            <w:shd w:val="clear" w:color="auto" w:fill="auto"/>
            <w:noWrap/>
            <w:tcMar>
              <w:left w:w="0" w:type="dxa"/>
              <w:right w:w="0" w:type="dxa"/>
            </w:tcMar>
            <w:vAlign w:val="bottom"/>
            <w:hideMark/>
          </w:tcPr>
          <w:p w14:paraId="28C8B4AF"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Kl</w:t>
            </w:r>
          </w:p>
        </w:tc>
        <w:tc>
          <w:tcPr>
            <w:tcW w:w="657" w:type="pct"/>
            <w:tcBorders>
              <w:top w:val="nil"/>
              <w:left w:val="nil"/>
              <w:bottom w:val="nil"/>
              <w:right w:val="nil"/>
            </w:tcBorders>
            <w:shd w:val="clear" w:color="auto" w:fill="auto"/>
            <w:noWrap/>
            <w:tcMar>
              <w:left w:w="0" w:type="dxa"/>
              <w:right w:w="0" w:type="dxa"/>
            </w:tcMar>
            <w:vAlign w:val="bottom"/>
          </w:tcPr>
          <w:p w14:paraId="36C874CB" w14:textId="7E0D4AC7"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433553B5"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0.193**</w:t>
            </w:r>
          </w:p>
        </w:tc>
        <w:tc>
          <w:tcPr>
            <w:tcW w:w="482" w:type="pct"/>
            <w:tcBorders>
              <w:top w:val="nil"/>
              <w:left w:val="nil"/>
              <w:bottom w:val="nil"/>
              <w:right w:val="nil"/>
            </w:tcBorders>
            <w:shd w:val="clear" w:color="auto" w:fill="auto"/>
            <w:noWrap/>
            <w:tcMar>
              <w:left w:w="0" w:type="dxa"/>
              <w:right w:w="0" w:type="dxa"/>
            </w:tcMar>
            <w:vAlign w:val="bottom"/>
          </w:tcPr>
          <w:p w14:paraId="6FD916ED" w14:textId="61FD7A2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76516992" w14:textId="49872E06"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2C4C0066" w14:textId="56EC7D1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hideMark/>
          </w:tcPr>
          <w:p w14:paraId="7AB8145B" w14:textId="1E5E3D6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02F1D5F5" w14:textId="3A1179BA"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2A9C4E4" w14:textId="4B9BFBA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15F30ABE" w14:textId="53C9F995"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27EFD013" w14:textId="5A6E47EB"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232DD09B" w14:textId="77777777" w:rsidTr="00CB2620">
        <w:trPr>
          <w:trHeight w:val="315"/>
        </w:trPr>
        <w:tc>
          <w:tcPr>
            <w:tcW w:w="308" w:type="pct"/>
            <w:tcBorders>
              <w:top w:val="nil"/>
              <w:left w:val="nil"/>
              <w:bottom w:val="nil"/>
              <w:right w:val="nil"/>
            </w:tcBorders>
            <w:shd w:val="clear" w:color="auto" w:fill="auto"/>
            <w:noWrap/>
            <w:tcMar>
              <w:left w:w="0" w:type="dxa"/>
              <w:right w:w="0" w:type="dxa"/>
            </w:tcMar>
            <w:vAlign w:val="bottom"/>
            <w:hideMark/>
          </w:tcPr>
          <w:p w14:paraId="59D8DF14"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VB</w:t>
            </w:r>
          </w:p>
        </w:tc>
        <w:tc>
          <w:tcPr>
            <w:tcW w:w="657" w:type="pct"/>
            <w:tcBorders>
              <w:top w:val="nil"/>
              <w:left w:val="nil"/>
              <w:bottom w:val="nil"/>
              <w:right w:val="nil"/>
            </w:tcBorders>
            <w:shd w:val="clear" w:color="auto" w:fill="auto"/>
            <w:noWrap/>
            <w:tcMar>
              <w:left w:w="0" w:type="dxa"/>
              <w:right w:w="0" w:type="dxa"/>
            </w:tcMar>
            <w:vAlign w:val="bottom"/>
          </w:tcPr>
          <w:p w14:paraId="6FF2D85B" w14:textId="2399F170"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52630FF2" w14:textId="4CBDACC5"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3D679E8A" w14:textId="7BD8ACD9"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B39F5FD" w14:textId="3DD3A7C9"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099ECD4B" w14:textId="54438860"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hideMark/>
          </w:tcPr>
          <w:p w14:paraId="2C367CAE"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0.145*</w:t>
            </w:r>
          </w:p>
        </w:tc>
        <w:tc>
          <w:tcPr>
            <w:tcW w:w="482" w:type="pct"/>
            <w:tcBorders>
              <w:top w:val="nil"/>
              <w:left w:val="nil"/>
              <w:bottom w:val="nil"/>
              <w:right w:val="nil"/>
            </w:tcBorders>
            <w:shd w:val="clear" w:color="auto" w:fill="auto"/>
            <w:noWrap/>
            <w:tcMar>
              <w:left w:w="0" w:type="dxa"/>
              <w:right w:w="0" w:type="dxa"/>
            </w:tcMar>
            <w:vAlign w:val="bottom"/>
          </w:tcPr>
          <w:p w14:paraId="4159EF29" w14:textId="479ED88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3238CA77" w14:textId="4B77A26C"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47BC1783" w14:textId="5D027669"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15DEE617" w14:textId="0678A299"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1BA630C0" w14:textId="77777777" w:rsidTr="00CB2620">
        <w:trPr>
          <w:trHeight w:val="315"/>
        </w:trPr>
        <w:tc>
          <w:tcPr>
            <w:tcW w:w="308" w:type="pct"/>
            <w:tcBorders>
              <w:top w:val="nil"/>
              <w:left w:val="nil"/>
              <w:bottom w:val="nil"/>
              <w:right w:val="nil"/>
            </w:tcBorders>
            <w:shd w:val="clear" w:color="auto" w:fill="auto"/>
            <w:noWrap/>
            <w:tcMar>
              <w:left w:w="0" w:type="dxa"/>
              <w:right w:w="0" w:type="dxa"/>
            </w:tcMar>
            <w:vAlign w:val="bottom"/>
            <w:hideMark/>
          </w:tcPr>
          <w:p w14:paraId="2FA89264"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OH</w:t>
            </w:r>
          </w:p>
        </w:tc>
        <w:tc>
          <w:tcPr>
            <w:tcW w:w="657" w:type="pct"/>
            <w:tcBorders>
              <w:top w:val="nil"/>
              <w:left w:val="nil"/>
              <w:bottom w:val="nil"/>
              <w:right w:val="nil"/>
            </w:tcBorders>
            <w:shd w:val="clear" w:color="auto" w:fill="auto"/>
            <w:noWrap/>
            <w:tcMar>
              <w:left w:w="0" w:type="dxa"/>
              <w:right w:w="0" w:type="dxa"/>
            </w:tcMar>
            <w:vAlign w:val="bottom"/>
          </w:tcPr>
          <w:p w14:paraId="7104D620" w14:textId="4013356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197749F" w14:textId="63D0106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0A61E04A" w14:textId="6B8BA6F8"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7E63944" w14:textId="420C43A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062FE35D" w14:textId="426BF11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76320B59" w14:textId="0235BD04"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78EA47BF" w14:textId="6C9E8B35"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ECF5250" w14:textId="33E4D3C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02959E82" w14:textId="17C4996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40EE93BA" w14:textId="42858824"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30F4D3C5" w14:textId="77777777" w:rsidTr="00CB2620">
        <w:trPr>
          <w:trHeight w:val="315"/>
        </w:trPr>
        <w:tc>
          <w:tcPr>
            <w:tcW w:w="308" w:type="pct"/>
            <w:tcBorders>
              <w:top w:val="nil"/>
              <w:left w:val="nil"/>
              <w:bottom w:val="nil"/>
              <w:right w:val="nil"/>
            </w:tcBorders>
            <w:shd w:val="clear" w:color="auto" w:fill="auto"/>
            <w:noWrap/>
            <w:tcMar>
              <w:left w:w="0" w:type="dxa"/>
              <w:right w:w="0" w:type="dxa"/>
            </w:tcMar>
            <w:vAlign w:val="bottom"/>
            <w:hideMark/>
          </w:tcPr>
          <w:p w14:paraId="51A8E8A0"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We</w:t>
            </w:r>
          </w:p>
        </w:tc>
        <w:tc>
          <w:tcPr>
            <w:tcW w:w="657" w:type="pct"/>
            <w:tcBorders>
              <w:top w:val="nil"/>
              <w:left w:val="nil"/>
              <w:bottom w:val="nil"/>
              <w:right w:val="nil"/>
            </w:tcBorders>
            <w:shd w:val="clear" w:color="auto" w:fill="auto"/>
            <w:noWrap/>
            <w:tcMar>
              <w:left w:w="0" w:type="dxa"/>
              <w:right w:w="0" w:type="dxa"/>
            </w:tcMar>
            <w:vAlign w:val="bottom"/>
          </w:tcPr>
          <w:p w14:paraId="57F128C7" w14:textId="15EE9D17"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59B62E49" w14:textId="3BF3E03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3D1A981C" w14:textId="796869D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04A5219" w14:textId="4F5134E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7E3C6072" w14:textId="6791615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6D4CEDAC" w14:textId="62A0E13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3B46CDDB" w14:textId="13B1B74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26541377" w14:textId="194F566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027B8BF5" w14:textId="4549A61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58B4F3AB" w14:textId="6C3EEE52"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14D4494A" w14:textId="77777777" w:rsidTr="00CB2620">
        <w:trPr>
          <w:trHeight w:val="376"/>
        </w:trPr>
        <w:tc>
          <w:tcPr>
            <w:tcW w:w="308" w:type="pct"/>
            <w:tcBorders>
              <w:top w:val="nil"/>
              <w:left w:val="nil"/>
              <w:bottom w:val="nil"/>
              <w:right w:val="nil"/>
            </w:tcBorders>
            <w:shd w:val="clear" w:color="auto" w:fill="auto"/>
            <w:noWrap/>
            <w:tcMar>
              <w:left w:w="0" w:type="dxa"/>
              <w:right w:w="0" w:type="dxa"/>
            </w:tcMar>
            <w:vAlign w:val="bottom"/>
            <w:hideMark/>
          </w:tcPr>
          <w:p w14:paraId="3B6D0595"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Gu</w:t>
            </w:r>
          </w:p>
        </w:tc>
        <w:tc>
          <w:tcPr>
            <w:tcW w:w="657" w:type="pct"/>
            <w:tcBorders>
              <w:top w:val="nil"/>
              <w:left w:val="nil"/>
              <w:bottom w:val="nil"/>
              <w:right w:val="nil"/>
            </w:tcBorders>
            <w:shd w:val="clear" w:color="auto" w:fill="auto"/>
            <w:noWrap/>
            <w:tcMar>
              <w:left w:w="0" w:type="dxa"/>
              <w:right w:w="0" w:type="dxa"/>
            </w:tcMar>
            <w:vAlign w:val="bottom"/>
          </w:tcPr>
          <w:p w14:paraId="607BF6E0" w14:textId="5EFAA2D0"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0EBACFBC"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0.289***</w:t>
            </w:r>
          </w:p>
        </w:tc>
        <w:tc>
          <w:tcPr>
            <w:tcW w:w="482" w:type="pct"/>
            <w:tcBorders>
              <w:top w:val="nil"/>
              <w:left w:val="nil"/>
              <w:bottom w:val="nil"/>
              <w:right w:val="nil"/>
            </w:tcBorders>
            <w:shd w:val="clear" w:color="auto" w:fill="auto"/>
            <w:noWrap/>
            <w:tcMar>
              <w:left w:w="0" w:type="dxa"/>
              <w:right w:w="0" w:type="dxa"/>
            </w:tcMar>
            <w:vAlign w:val="bottom"/>
          </w:tcPr>
          <w:p w14:paraId="2FC02967" w14:textId="1F6FE13C"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7A01208B" w14:textId="1C08FA1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184A6351" w14:textId="35B280E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78D0E6C6" w14:textId="50EE20D4"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01323DA8" w14:textId="038E3938"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7F741617" w14:textId="23D027A9"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23807C2D" w14:textId="58D4930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1328871E" w14:textId="3574B1C5"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1369554F" w14:textId="77777777" w:rsidTr="00CB2620">
        <w:trPr>
          <w:trHeight w:val="376"/>
        </w:trPr>
        <w:tc>
          <w:tcPr>
            <w:tcW w:w="308" w:type="pct"/>
            <w:tcBorders>
              <w:top w:val="nil"/>
              <w:left w:val="nil"/>
              <w:bottom w:val="nil"/>
              <w:right w:val="nil"/>
            </w:tcBorders>
            <w:shd w:val="clear" w:color="auto" w:fill="auto"/>
            <w:noWrap/>
            <w:tcMar>
              <w:left w:w="0" w:type="dxa"/>
              <w:right w:w="0" w:type="dxa"/>
            </w:tcMar>
            <w:vAlign w:val="bottom"/>
            <w:hideMark/>
          </w:tcPr>
          <w:p w14:paraId="2F0C68FC"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Na</w:t>
            </w:r>
          </w:p>
        </w:tc>
        <w:tc>
          <w:tcPr>
            <w:tcW w:w="657" w:type="pct"/>
            <w:tcBorders>
              <w:top w:val="nil"/>
              <w:left w:val="nil"/>
              <w:bottom w:val="nil"/>
              <w:right w:val="nil"/>
            </w:tcBorders>
            <w:shd w:val="clear" w:color="auto" w:fill="auto"/>
            <w:noWrap/>
            <w:tcMar>
              <w:left w:w="0" w:type="dxa"/>
              <w:right w:w="0" w:type="dxa"/>
            </w:tcMar>
            <w:vAlign w:val="bottom"/>
          </w:tcPr>
          <w:p w14:paraId="0A2461DE" w14:textId="5044DC67"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30CB3EB7"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0.181*</w:t>
            </w:r>
          </w:p>
        </w:tc>
        <w:tc>
          <w:tcPr>
            <w:tcW w:w="482" w:type="pct"/>
            <w:tcBorders>
              <w:top w:val="nil"/>
              <w:left w:val="nil"/>
              <w:bottom w:val="nil"/>
              <w:right w:val="nil"/>
            </w:tcBorders>
            <w:shd w:val="clear" w:color="auto" w:fill="auto"/>
            <w:noWrap/>
            <w:tcMar>
              <w:left w:w="0" w:type="dxa"/>
              <w:right w:w="0" w:type="dxa"/>
            </w:tcMar>
            <w:vAlign w:val="bottom"/>
          </w:tcPr>
          <w:p w14:paraId="0031CDBF" w14:textId="0719626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1AED502" w14:textId="54A2DD87"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7B2E5F2D" w14:textId="22208534"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hideMark/>
          </w:tcPr>
          <w:p w14:paraId="3D064B6C"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0.168*</w:t>
            </w:r>
          </w:p>
        </w:tc>
        <w:tc>
          <w:tcPr>
            <w:tcW w:w="482" w:type="pct"/>
            <w:tcBorders>
              <w:top w:val="nil"/>
              <w:left w:val="nil"/>
              <w:bottom w:val="nil"/>
              <w:right w:val="nil"/>
            </w:tcBorders>
            <w:shd w:val="clear" w:color="auto" w:fill="auto"/>
            <w:noWrap/>
            <w:tcMar>
              <w:left w:w="0" w:type="dxa"/>
              <w:right w:w="0" w:type="dxa"/>
            </w:tcMar>
            <w:vAlign w:val="bottom"/>
          </w:tcPr>
          <w:p w14:paraId="358846E0" w14:textId="1885C6F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4813D4A5"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0.243***</w:t>
            </w:r>
          </w:p>
        </w:tc>
        <w:tc>
          <w:tcPr>
            <w:tcW w:w="467" w:type="pct"/>
            <w:tcBorders>
              <w:top w:val="nil"/>
              <w:left w:val="nil"/>
              <w:bottom w:val="nil"/>
              <w:right w:val="nil"/>
            </w:tcBorders>
            <w:shd w:val="clear" w:color="auto" w:fill="auto"/>
            <w:noWrap/>
            <w:tcMar>
              <w:left w:w="0" w:type="dxa"/>
              <w:right w:w="0" w:type="dxa"/>
            </w:tcMar>
            <w:vAlign w:val="bottom"/>
          </w:tcPr>
          <w:p w14:paraId="3BD18C8B" w14:textId="3A727999"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710978B9" w14:textId="6E186F4B"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3B28B615" w14:textId="77777777" w:rsidTr="00CB2620">
        <w:trPr>
          <w:trHeight w:val="315"/>
        </w:trPr>
        <w:tc>
          <w:tcPr>
            <w:tcW w:w="308" w:type="pct"/>
            <w:tcBorders>
              <w:top w:val="nil"/>
              <w:left w:val="nil"/>
              <w:bottom w:val="nil"/>
              <w:right w:val="nil"/>
            </w:tcBorders>
            <w:shd w:val="clear" w:color="auto" w:fill="auto"/>
            <w:noWrap/>
            <w:tcMar>
              <w:left w:w="0" w:type="dxa"/>
              <w:right w:w="0" w:type="dxa"/>
            </w:tcMar>
            <w:vAlign w:val="bottom"/>
            <w:hideMark/>
          </w:tcPr>
          <w:p w14:paraId="4AFA742A"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Av</w:t>
            </w:r>
          </w:p>
        </w:tc>
        <w:tc>
          <w:tcPr>
            <w:tcW w:w="657" w:type="pct"/>
            <w:tcBorders>
              <w:top w:val="nil"/>
              <w:left w:val="nil"/>
              <w:bottom w:val="nil"/>
              <w:right w:val="nil"/>
            </w:tcBorders>
            <w:shd w:val="clear" w:color="auto" w:fill="auto"/>
            <w:noWrap/>
            <w:tcMar>
              <w:left w:w="0" w:type="dxa"/>
              <w:right w:w="0" w:type="dxa"/>
            </w:tcMar>
            <w:vAlign w:val="bottom"/>
          </w:tcPr>
          <w:p w14:paraId="05475F81" w14:textId="7CC8494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E278F16" w14:textId="5D698358"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EA913CF" w14:textId="0A2D6D4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769DDB7" w14:textId="712DEEC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636B9683" w14:textId="73DFF10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317A020C" w14:textId="1A2375C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30AD53C3" w14:textId="3ACE5F1C"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04732BAC" w14:textId="238B873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515F1211" w14:textId="2F351C4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4744F2F0" w14:textId="64A1D354"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0AE05359" w14:textId="77777777" w:rsidTr="00CB2620">
        <w:trPr>
          <w:trHeight w:val="376"/>
        </w:trPr>
        <w:tc>
          <w:tcPr>
            <w:tcW w:w="308" w:type="pct"/>
            <w:tcBorders>
              <w:top w:val="nil"/>
              <w:left w:val="nil"/>
              <w:bottom w:val="nil"/>
              <w:right w:val="nil"/>
            </w:tcBorders>
            <w:shd w:val="clear" w:color="auto" w:fill="auto"/>
            <w:noWrap/>
            <w:tcMar>
              <w:left w:w="0" w:type="dxa"/>
              <w:right w:w="0" w:type="dxa"/>
            </w:tcMar>
            <w:vAlign w:val="bottom"/>
            <w:hideMark/>
          </w:tcPr>
          <w:p w14:paraId="23DE15C1"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Ro</w:t>
            </w:r>
          </w:p>
        </w:tc>
        <w:tc>
          <w:tcPr>
            <w:tcW w:w="657" w:type="pct"/>
            <w:tcBorders>
              <w:top w:val="nil"/>
              <w:left w:val="nil"/>
              <w:bottom w:val="nil"/>
              <w:right w:val="nil"/>
            </w:tcBorders>
            <w:shd w:val="clear" w:color="auto" w:fill="auto"/>
            <w:noWrap/>
            <w:tcMar>
              <w:left w:w="0" w:type="dxa"/>
              <w:right w:w="0" w:type="dxa"/>
            </w:tcMar>
            <w:vAlign w:val="bottom"/>
          </w:tcPr>
          <w:p w14:paraId="19F54397" w14:textId="2AAF741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712EAD5A"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0.387***</w:t>
            </w:r>
          </w:p>
        </w:tc>
        <w:tc>
          <w:tcPr>
            <w:tcW w:w="482" w:type="pct"/>
            <w:tcBorders>
              <w:top w:val="nil"/>
              <w:left w:val="nil"/>
              <w:bottom w:val="nil"/>
              <w:right w:val="nil"/>
            </w:tcBorders>
            <w:shd w:val="clear" w:color="auto" w:fill="auto"/>
            <w:noWrap/>
            <w:tcMar>
              <w:left w:w="0" w:type="dxa"/>
              <w:right w:w="0" w:type="dxa"/>
            </w:tcMar>
            <w:vAlign w:val="bottom"/>
          </w:tcPr>
          <w:p w14:paraId="26BD4A10" w14:textId="226E96A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6CEFEBC" w14:textId="28A6CF6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0E0F519C" w14:textId="0BC53C4B"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7CBA82F1" w14:textId="47BC7B7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A3E5D60" w14:textId="55B97B4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6590EF3C" w14:textId="360AC1CC"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0436B5F4" w14:textId="4C9CCA5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41EF0D5C" w14:textId="33E0A814"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2644AC15" w14:textId="77777777" w:rsidTr="00CB2620">
        <w:trPr>
          <w:trHeight w:val="314"/>
        </w:trPr>
        <w:tc>
          <w:tcPr>
            <w:tcW w:w="308" w:type="pct"/>
            <w:tcBorders>
              <w:top w:val="nil"/>
              <w:left w:val="nil"/>
              <w:bottom w:val="nil"/>
              <w:right w:val="nil"/>
            </w:tcBorders>
            <w:shd w:val="clear" w:color="auto" w:fill="auto"/>
            <w:noWrap/>
            <w:tcMar>
              <w:left w:w="0" w:type="dxa"/>
              <w:right w:w="0" w:type="dxa"/>
            </w:tcMar>
            <w:vAlign w:val="bottom"/>
            <w:hideMark/>
          </w:tcPr>
          <w:p w14:paraId="5AEA3766"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KB</w:t>
            </w:r>
          </w:p>
        </w:tc>
        <w:tc>
          <w:tcPr>
            <w:tcW w:w="657" w:type="pct"/>
            <w:tcBorders>
              <w:top w:val="nil"/>
              <w:left w:val="nil"/>
              <w:bottom w:val="nil"/>
              <w:right w:val="nil"/>
            </w:tcBorders>
            <w:shd w:val="clear" w:color="auto" w:fill="auto"/>
            <w:noWrap/>
            <w:tcMar>
              <w:left w:w="0" w:type="dxa"/>
              <w:right w:w="0" w:type="dxa"/>
            </w:tcMar>
            <w:vAlign w:val="bottom"/>
          </w:tcPr>
          <w:p w14:paraId="665C3B7D" w14:textId="28068894"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7B6318C7" w14:textId="2F8DF75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23BA797D" w14:textId="24744B9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43D3792A" w14:textId="529475B4"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22DC2869" w14:textId="07974DE8"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73070A0D" w14:textId="13B53BD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7019809E" w14:textId="4A28A0FF"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1D681CD2" w14:textId="6C6DC4E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3E265BA9" w14:textId="61D2BB7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60974526" w14:textId="24DA3291"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171F0B92" w14:textId="77777777" w:rsidTr="00CB2620">
        <w:trPr>
          <w:trHeight w:val="376"/>
        </w:trPr>
        <w:tc>
          <w:tcPr>
            <w:tcW w:w="308" w:type="pct"/>
            <w:tcBorders>
              <w:top w:val="nil"/>
              <w:left w:val="nil"/>
              <w:right w:val="nil"/>
            </w:tcBorders>
            <w:shd w:val="clear" w:color="auto" w:fill="auto"/>
            <w:noWrap/>
            <w:tcMar>
              <w:left w:w="0" w:type="dxa"/>
              <w:right w:w="0" w:type="dxa"/>
            </w:tcMar>
            <w:vAlign w:val="bottom"/>
            <w:hideMark/>
          </w:tcPr>
          <w:p w14:paraId="338A5CF9"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proofErr w:type="spellStart"/>
            <w:r w:rsidRPr="00CB2620">
              <w:rPr>
                <w:rFonts w:ascii="Times New Roman" w:eastAsia="Times New Roman" w:hAnsi="Times New Roman" w:cs="Times New Roman"/>
                <w:color w:val="000000"/>
                <w:lang w:eastAsia="en-GB"/>
              </w:rPr>
              <w:t>Öl</w:t>
            </w:r>
            <w:proofErr w:type="spellEnd"/>
          </w:p>
        </w:tc>
        <w:tc>
          <w:tcPr>
            <w:tcW w:w="657" w:type="pct"/>
            <w:tcBorders>
              <w:top w:val="nil"/>
              <w:left w:val="nil"/>
              <w:right w:val="nil"/>
            </w:tcBorders>
            <w:shd w:val="clear" w:color="auto" w:fill="auto"/>
            <w:noWrap/>
            <w:tcMar>
              <w:left w:w="0" w:type="dxa"/>
              <w:right w:w="0" w:type="dxa"/>
            </w:tcMar>
            <w:vAlign w:val="bottom"/>
          </w:tcPr>
          <w:p w14:paraId="5E1D90E6" w14:textId="1DB25BE7"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tcPr>
          <w:p w14:paraId="2F4CBC98" w14:textId="7455CAB2"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2DEBE26B"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0.209***</w:t>
            </w:r>
          </w:p>
        </w:tc>
        <w:tc>
          <w:tcPr>
            <w:tcW w:w="482" w:type="pct"/>
            <w:tcBorders>
              <w:top w:val="nil"/>
              <w:left w:val="nil"/>
              <w:bottom w:val="nil"/>
              <w:right w:val="nil"/>
            </w:tcBorders>
            <w:shd w:val="clear" w:color="auto" w:fill="auto"/>
            <w:noWrap/>
            <w:tcMar>
              <w:left w:w="0" w:type="dxa"/>
              <w:right w:w="0" w:type="dxa"/>
            </w:tcMar>
            <w:vAlign w:val="bottom"/>
          </w:tcPr>
          <w:p w14:paraId="4D59FC7C" w14:textId="68741CC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nil"/>
              <w:right w:val="nil"/>
            </w:tcBorders>
            <w:shd w:val="clear" w:color="auto" w:fill="auto"/>
            <w:noWrap/>
            <w:tcMar>
              <w:left w:w="0" w:type="dxa"/>
              <w:right w:w="0" w:type="dxa"/>
            </w:tcMar>
            <w:vAlign w:val="bottom"/>
          </w:tcPr>
          <w:p w14:paraId="1038042E" w14:textId="1AB68E0C"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92" w:type="pct"/>
            <w:tcBorders>
              <w:top w:val="nil"/>
              <w:left w:val="nil"/>
              <w:bottom w:val="nil"/>
              <w:right w:val="nil"/>
            </w:tcBorders>
            <w:shd w:val="clear" w:color="auto" w:fill="auto"/>
            <w:noWrap/>
            <w:tcMar>
              <w:left w:w="0" w:type="dxa"/>
              <w:right w:w="0" w:type="dxa"/>
            </w:tcMar>
            <w:vAlign w:val="bottom"/>
          </w:tcPr>
          <w:p w14:paraId="5005181A" w14:textId="2AC67656"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nil"/>
              <w:right w:val="nil"/>
            </w:tcBorders>
            <w:shd w:val="clear" w:color="auto" w:fill="auto"/>
            <w:noWrap/>
            <w:tcMar>
              <w:left w:w="0" w:type="dxa"/>
              <w:right w:w="0" w:type="dxa"/>
            </w:tcMar>
            <w:vAlign w:val="bottom"/>
            <w:hideMark/>
          </w:tcPr>
          <w:p w14:paraId="6E7A6A8B"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0.242**</w:t>
            </w:r>
          </w:p>
        </w:tc>
        <w:tc>
          <w:tcPr>
            <w:tcW w:w="482" w:type="pct"/>
            <w:tcBorders>
              <w:top w:val="nil"/>
              <w:left w:val="nil"/>
              <w:bottom w:val="nil"/>
              <w:right w:val="nil"/>
            </w:tcBorders>
            <w:shd w:val="clear" w:color="auto" w:fill="auto"/>
            <w:noWrap/>
            <w:tcMar>
              <w:left w:w="0" w:type="dxa"/>
              <w:right w:w="0" w:type="dxa"/>
            </w:tcMar>
            <w:vAlign w:val="bottom"/>
          </w:tcPr>
          <w:p w14:paraId="6956532D" w14:textId="5CAE2BC8"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nil"/>
              <w:right w:val="nil"/>
            </w:tcBorders>
            <w:shd w:val="clear" w:color="auto" w:fill="auto"/>
            <w:noWrap/>
            <w:tcMar>
              <w:left w:w="0" w:type="dxa"/>
              <w:right w:w="0" w:type="dxa"/>
            </w:tcMar>
            <w:vAlign w:val="bottom"/>
          </w:tcPr>
          <w:p w14:paraId="2FC1C8C7" w14:textId="715B7541"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192" w:type="pct"/>
            <w:tcBorders>
              <w:top w:val="nil"/>
              <w:left w:val="nil"/>
              <w:bottom w:val="nil"/>
              <w:right w:val="nil"/>
            </w:tcBorders>
            <w:shd w:val="clear" w:color="auto" w:fill="auto"/>
            <w:noWrap/>
            <w:tcMar>
              <w:left w:w="0" w:type="dxa"/>
              <w:right w:w="0" w:type="dxa"/>
            </w:tcMar>
            <w:vAlign w:val="bottom"/>
          </w:tcPr>
          <w:p w14:paraId="3840558E" w14:textId="54AFA50B" w:rsidR="00CB2620" w:rsidRPr="00CB2620" w:rsidRDefault="00CB2620" w:rsidP="00CB2620">
            <w:pPr>
              <w:spacing w:after="0" w:line="240" w:lineRule="auto"/>
              <w:rPr>
                <w:rFonts w:ascii="Times New Roman" w:eastAsia="Times New Roman" w:hAnsi="Times New Roman" w:cs="Times New Roman"/>
                <w:color w:val="000000"/>
                <w:lang w:eastAsia="en-GB"/>
              </w:rPr>
            </w:pPr>
          </w:p>
        </w:tc>
      </w:tr>
      <w:tr w:rsidR="00CB2620" w:rsidRPr="00CB2620" w14:paraId="334B5DDD" w14:textId="77777777" w:rsidTr="00CB2620">
        <w:trPr>
          <w:trHeight w:val="376"/>
        </w:trPr>
        <w:tc>
          <w:tcPr>
            <w:tcW w:w="308" w:type="pct"/>
            <w:tcBorders>
              <w:top w:val="nil"/>
              <w:left w:val="nil"/>
              <w:bottom w:val="single" w:sz="4" w:space="0" w:color="auto"/>
              <w:right w:val="nil"/>
            </w:tcBorders>
            <w:shd w:val="clear" w:color="auto" w:fill="auto"/>
            <w:noWrap/>
            <w:tcMar>
              <w:left w:w="0" w:type="dxa"/>
              <w:right w:w="0" w:type="dxa"/>
            </w:tcMar>
            <w:vAlign w:val="bottom"/>
            <w:hideMark/>
          </w:tcPr>
          <w:p w14:paraId="1D0B917F" w14:textId="77777777" w:rsidR="00CB2620" w:rsidRPr="00CB2620" w:rsidRDefault="00CB2620" w:rsidP="00CB2620">
            <w:pPr>
              <w:spacing w:after="0" w:line="240" w:lineRule="auto"/>
              <w:jc w:val="right"/>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GS</w:t>
            </w:r>
          </w:p>
        </w:tc>
        <w:tc>
          <w:tcPr>
            <w:tcW w:w="657" w:type="pct"/>
            <w:tcBorders>
              <w:top w:val="nil"/>
              <w:left w:val="nil"/>
              <w:bottom w:val="single" w:sz="4" w:space="0" w:color="auto"/>
              <w:right w:val="nil"/>
            </w:tcBorders>
            <w:shd w:val="clear" w:color="auto" w:fill="auto"/>
            <w:noWrap/>
            <w:tcMar>
              <w:left w:w="0" w:type="dxa"/>
              <w:right w:w="0" w:type="dxa"/>
            </w:tcMar>
            <w:vAlign w:val="bottom"/>
          </w:tcPr>
          <w:p w14:paraId="5FD9641D" w14:textId="5E7C60FE"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single" w:sz="4" w:space="0" w:color="auto"/>
              <w:right w:val="nil"/>
            </w:tcBorders>
            <w:shd w:val="clear" w:color="auto" w:fill="auto"/>
            <w:noWrap/>
            <w:tcMar>
              <w:left w:w="0" w:type="dxa"/>
              <w:right w:w="0" w:type="dxa"/>
            </w:tcMar>
            <w:vAlign w:val="bottom"/>
            <w:hideMark/>
          </w:tcPr>
          <w:p w14:paraId="31E2A878"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0.282***</w:t>
            </w:r>
          </w:p>
        </w:tc>
        <w:tc>
          <w:tcPr>
            <w:tcW w:w="482" w:type="pct"/>
            <w:tcBorders>
              <w:top w:val="nil"/>
              <w:left w:val="nil"/>
              <w:bottom w:val="single" w:sz="4" w:space="0" w:color="auto"/>
              <w:right w:val="nil"/>
            </w:tcBorders>
            <w:shd w:val="clear" w:color="auto" w:fill="auto"/>
            <w:noWrap/>
            <w:tcMar>
              <w:left w:w="0" w:type="dxa"/>
              <w:right w:w="0" w:type="dxa"/>
            </w:tcMar>
            <w:vAlign w:val="bottom"/>
            <w:hideMark/>
          </w:tcPr>
          <w:p w14:paraId="5F65C7B4"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0.197***</w:t>
            </w:r>
          </w:p>
        </w:tc>
        <w:tc>
          <w:tcPr>
            <w:tcW w:w="482" w:type="pct"/>
            <w:tcBorders>
              <w:top w:val="nil"/>
              <w:left w:val="nil"/>
              <w:bottom w:val="single" w:sz="4" w:space="0" w:color="auto"/>
              <w:right w:val="nil"/>
            </w:tcBorders>
            <w:shd w:val="clear" w:color="auto" w:fill="auto"/>
            <w:noWrap/>
            <w:tcMar>
              <w:left w:w="0" w:type="dxa"/>
              <w:right w:w="0" w:type="dxa"/>
            </w:tcMar>
            <w:vAlign w:val="bottom"/>
          </w:tcPr>
          <w:p w14:paraId="5EAB2280" w14:textId="20D28A86"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73" w:type="pct"/>
            <w:tcBorders>
              <w:top w:val="nil"/>
              <w:left w:val="nil"/>
              <w:bottom w:val="single" w:sz="4" w:space="0" w:color="auto"/>
              <w:right w:val="nil"/>
            </w:tcBorders>
            <w:shd w:val="clear" w:color="auto" w:fill="auto"/>
            <w:noWrap/>
            <w:tcMar>
              <w:left w:w="0" w:type="dxa"/>
              <w:right w:w="0" w:type="dxa"/>
            </w:tcMar>
            <w:vAlign w:val="bottom"/>
            <w:hideMark/>
          </w:tcPr>
          <w:p w14:paraId="665767BB"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0.204**</w:t>
            </w:r>
          </w:p>
        </w:tc>
        <w:tc>
          <w:tcPr>
            <w:tcW w:w="492" w:type="pct"/>
            <w:tcBorders>
              <w:top w:val="nil"/>
              <w:left w:val="nil"/>
              <w:bottom w:val="single" w:sz="4" w:space="0" w:color="auto"/>
              <w:right w:val="nil"/>
            </w:tcBorders>
            <w:shd w:val="clear" w:color="auto" w:fill="auto"/>
            <w:noWrap/>
            <w:tcMar>
              <w:left w:w="0" w:type="dxa"/>
              <w:right w:w="0" w:type="dxa"/>
            </w:tcMar>
            <w:vAlign w:val="bottom"/>
          </w:tcPr>
          <w:p w14:paraId="42336BF7" w14:textId="4818FB9D"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82" w:type="pct"/>
            <w:tcBorders>
              <w:top w:val="nil"/>
              <w:left w:val="nil"/>
              <w:bottom w:val="single" w:sz="4" w:space="0" w:color="auto"/>
              <w:right w:val="nil"/>
            </w:tcBorders>
            <w:shd w:val="clear" w:color="auto" w:fill="auto"/>
            <w:noWrap/>
            <w:tcMar>
              <w:left w:w="0" w:type="dxa"/>
              <w:right w:w="0" w:type="dxa"/>
            </w:tcMar>
            <w:vAlign w:val="bottom"/>
            <w:hideMark/>
          </w:tcPr>
          <w:p w14:paraId="49C1C64F"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0.185*</w:t>
            </w:r>
          </w:p>
        </w:tc>
        <w:tc>
          <w:tcPr>
            <w:tcW w:w="482" w:type="pct"/>
            <w:tcBorders>
              <w:top w:val="nil"/>
              <w:left w:val="nil"/>
              <w:bottom w:val="single" w:sz="4" w:space="0" w:color="auto"/>
              <w:right w:val="nil"/>
            </w:tcBorders>
            <w:shd w:val="clear" w:color="auto" w:fill="auto"/>
            <w:noWrap/>
            <w:tcMar>
              <w:left w:w="0" w:type="dxa"/>
              <w:right w:w="0" w:type="dxa"/>
            </w:tcMar>
            <w:vAlign w:val="bottom"/>
          </w:tcPr>
          <w:p w14:paraId="29E1ADE6" w14:textId="01799413" w:rsidR="00CB2620" w:rsidRPr="00CB2620" w:rsidRDefault="00CB2620" w:rsidP="00CB2620">
            <w:pPr>
              <w:spacing w:after="0" w:line="240" w:lineRule="auto"/>
              <w:rPr>
                <w:rFonts w:ascii="Times New Roman" w:eastAsia="Times New Roman" w:hAnsi="Times New Roman" w:cs="Times New Roman"/>
                <w:color w:val="000000"/>
                <w:lang w:eastAsia="en-GB"/>
              </w:rPr>
            </w:pPr>
          </w:p>
        </w:tc>
        <w:tc>
          <w:tcPr>
            <w:tcW w:w="467" w:type="pct"/>
            <w:tcBorders>
              <w:top w:val="nil"/>
              <w:left w:val="nil"/>
              <w:bottom w:val="single" w:sz="4" w:space="0" w:color="auto"/>
              <w:right w:val="nil"/>
            </w:tcBorders>
            <w:shd w:val="clear" w:color="auto" w:fill="auto"/>
            <w:noWrap/>
            <w:tcMar>
              <w:left w:w="0" w:type="dxa"/>
              <w:right w:w="0" w:type="dxa"/>
            </w:tcMar>
            <w:vAlign w:val="bottom"/>
            <w:hideMark/>
          </w:tcPr>
          <w:p w14:paraId="51D92B4B" w14:textId="77777777" w:rsidR="00CB2620" w:rsidRPr="00CB2620" w:rsidRDefault="00CB2620" w:rsidP="00CB2620">
            <w:pPr>
              <w:spacing w:after="0" w:line="240" w:lineRule="auto"/>
              <w:rPr>
                <w:rFonts w:ascii="Times New Roman" w:eastAsia="Times New Roman" w:hAnsi="Times New Roman" w:cs="Times New Roman"/>
                <w:color w:val="000000"/>
                <w:lang w:eastAsia="en-GB"/>
              </w:rPr>
            </w:pPr>
            <w:r w:rsidRPr="00CB2620">
              <w:rPr>
                <w:rFonts w:ascii="Times New Roman" w:eastAsia="Times New Roman" w:hAnsi="Times New Roman" w:cs="Times New Roman"/>
                <w:color w:val="000000"/>
                <w:lang w:eastAsia="en-GB"/>
              </w:rPr>
              <w:t>0.121*</w:t>
            </w:r>
          </w:p>
        </w:tc>
        <w:tc>
          <w:tcPr>
            <w:tcW w:w="192" w:type="pct"/>
            <w:tcBorders>
              <w:top w:val="nil"/>
              <w:left w:val="nil"/>
              <w:bottom w:val="single" w:sz="4" w:space="0" w:color="auto"/>
              <w:right w:val="nil"/>
            </w:tcBorders>
            <w:shd w:val="clear" w:color="auto" w:fill="auto"/>
            <w:noWrap/>
            <w:tcMar>
              <w:left w:w="0" w:type="dxa"/>
              <w:right w:w="0" w:type="dxa"/>
            </w:tcMar>
            <w:vAlign w:val="bottom"/>
          </w:tcPr>
          <w:p w14:paraId="135EB4D0" w14:textId="30324ECE" w:rsidR="00CB2620" w:rsidRPr="00CB2620" w:rsidRDefault="00CB2620" w:rsidP="00CB2620">
            <w:pPr>
              <w:spacing w:after="0" w:line="240" w:lineRule="auto"/>
              <w:rPr>
                <w:rFonts w:ascii="Times New Roman" w:eastAsia="Times New Roman" w:hAnsi="Times New Roman" w:cs="Times New Roman"/>
                <w:color w:val="000000"/>
                <w:lang w:eastAsia="en-GB"/>
              </w:rPr>
            </w:pPr>
          </w:p>
        </w:tc>
      </w:tr>
    </w:tbl>
    <w:p w14:paraId="49F51229" w14:textId="10E535DC" w:rsidR="00CB2620" w:rsidRPr="00CB2620" w:rsidRDefault="00CB2620" w:rsidP="00CB2620">
      <w:pPr>
        <w:spacing w:line="240" w:lineRule="auto"/>
        <w:jc w:val="both"/>
        <w:rPr>
          <w:rFonts w:ascii="Times New Roman" w:hAnsi="Times New Roman" w:cs="Times New Roman"/>
          <w:b/>
        </w:rPr>
      </w:pPr>
      <w:r w:rsidRPr="00CB2620">
        <w:rPr>
          <w:rFonts w:ascii="Times New Roman" w:hAnsi="Times New Roman" w:cs="Times New Roman"/>
        </w:rPr>
        <w:t xml:space="preserve"> </w:t>
      </w:r>
    </w:p>
    <w:sectPr w:rsidR="00CB2620" w:rsidRPr="00CB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20"/>
    <w:rsid w:val="000869C1"/>
    <w:rsid w:val="00915D3D"/>
    <w:rsid w:val="00CB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61BD"/>
  <w15:chartTrackingRefBased/>
  <w15:docId w15:val="{FE3BB373-AF69-44E9-9BC2-8EE6A017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GL</dc:creator>
  <cp:keywords/>
  <dc:description/>
  <cp:lastModifiedBy>C GL</cp:lastModifiedBy>
  <cp:revision>2</cp:revision>
  <dcterms:created xsi:type="dcterms:W3CDTF">2018-10-14T15:42:00Z</dcterms:created>
  <dcterms:modified xsi:type="dcterms:W3CDTF">2018-10-14T15:42:00Z</dcterms:modified>
</cp:coreProperties>
</file>