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261" w:rsidRPr="009979D1" w:rsidRDefault="00370261" w:rsidP="00667ADE">
      <w:pPr>
        <w:rPr>
          <w:rFonts w:ascii="Times New Roman" w:hAnsi="Times New Roman" w:cs="Times New Roman"/>
          <w:sz w:val="24"/>
          <w:szCs w:val="24"/>
        </w:rPr>
      </w:pPr>
      <w:r w:rsidRPr="009979D1">
        <w:rPr>
          <w:rFonts w:ascii="Times New Roman" w:hAnsi="Times New Roman" w:cs="Times New Roman"/>
          <w:sz w:val="24"/>
          <w:szCs w:val="24"/>
        </w:rPr>
        <w:t>Supplem</w:t>
      </w:r>
      <w:bookmarkStart w:id="0" w:name="_GoBack"/>
      <w:bookmarkEnd w:id="0"/>
      <w:r w:rsidRPr="009979D1">
        <w:rPr>
          <w:rFonts w:ascii="Times New Roman" w:hAnsi="Times New Roman" w:cs="Times New Roman"/>
          <w:sz w:val="24"/>
          <w:szCs w:val="24"/>
        </w:rPr>
        <w:t xml:space="preserve">ental </w:t>
      </w:r>
      <w:r w:rsidR="00B91298" w:rsidRPr="009979D1">
        <w:rPr>
          <w:rFonts w:ascii="Times New Roman" w:hAnsi="Times New Roman" w:cs="Times New Roman"/>
          <w:sz w:val="24"/>
          <w:szCs w:val="24"/>
        </w:rPr>
        <w:t>data</w:t>
      </w:r>
      <w:r w:rsidRPr="009979D1">
        <w:rPr>
          <w:rFonts w:ascii="Times New Roman" w:hAnsi="Times New Roman" w:cs="Times New Roman"/>
          <w:sz w:val="24"/>
          <w:szCs w:val="24"/>
        </w:rPr>
        <w:t xml:space="preserve"> of</w:t>
      </w:r>
      <w:r w:rsidR="000661E6" w:rsidRPr="009979D1">
        <w:rPr>
          <w:rFonts w:ascii="Times New Roman" w:hAnsi="Times New Roman" w:cs="Times New Roman"/>
          <w:sz w:val="24"/>
          <w:szCs w:val="24"/>
        </w:rPr>
        <w:t xml:space="preserve"> six</w:t>
      </w:r>
      <w:r w:rsidRPr="009979D1">
        <w:rPr>
          <w:rFonts w:ascii="Times New Roman" w:hAnsi="Times New Roman" w:cs="Times New Roman"/>
          <w:sz w:val="24"/>
          <w:szCs w:val="24"/>
        </w:rPr>
        <w:t xml:space="preserve"> candidate gene sequences </w:t>
      </w:r>
      <w:r w:rsidR="00B91298" w:rsidRPr="009979D1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91298" w:rsidRPr="009979D1">
        <w:rPr>
          <w:rFonts w:ascii="Times New Roman" w:hAnsi="Times New Roman" w:cs="Times New Roman"/>
          <w:sz w:val="24"/>
          <w:szCs w:val="24"/>
        </w:rPr>
        <w:t>auxin</w:t>
      </w:r>
      <w:proofErr w:type="spellEnd"/>
      <w:r w:rsidR="00B91298" w:rsidRPr="009979D1">
        <w:rPr>
          <w:rFonts w:ascii="Times New Roman" w:hAnsi="Times New Roman" w:cs="Times New Roman"/>
          <w:sz w:val="24"/>
          <w:szCs w:val="24"/>
        </w:rPr>
        <w:t xml:space="preserve"> signaling pathway </w:t>
      </w:r>
      <w:r w:rsidR="000661E6" w:rsidRPr="009979D1">
        <w:rPr>
          <w:rFonts w:ascii="Times New Roman" w:hAnsi="Times New Roman" w:cs="Times New Roman"/>
          <w:sz w:val="24"/>
          <w:szCs w:val="24"/>
        </w:rPr>
        <w:t xml:space="preserve">that were used to design primers for RT-PCR and </w:t>
      </w:r>
      <w:proofErr w:type="spellStart"/>
      <w:r w:rsidR="000661E6" w:rsidRPr="009979D1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="000661E6" w:rsidRPr="009979D1">
        <w:rPr>
          <w:rFonts w:ascii="Times New Roman" w:hAnsi="Times New Roman" w:cs="Times New Roman"/>
          <w:sz w:val="24"/>
          <w:szCs w:val="24"/>
        </w:rPr>
        <w:t xml:space="preserve">-PCR </w:t>
      </w:r>
      <w:r w:rsidR="00B91298" w:rsidRPr="009979D1">
        <w:rPr>
          <w:rFonts w:ascii="Times New Roman" w:hAnsi="Times New Roman" w:cs="Times New Roman"/>
          <w:sz w:val="24"/>
          <w:szCs w:val="24"/>
        </w:rPr>
        <w:t>confirmation.</w:t>
      </w:r>
      <w:r w:rsidR="00861240" w:rsidRPr="009979D1">
        <w:rPr>
          <w:rFonts w:ascii="Times New Roman" w:hAnsi="Times New Roman" w:cs="Times New Roman"/>
          <w:sz w:val="24"/>
          <w:szCs w:val="24"/>
        </w:rPr>
        <w:t xml:space="preserve"> </w:t>
      </w:r>
      <w:r w:rsidR="00E536A0" w:rsidRPr="00AE42AD">
        <w:rPr>
          <w:rFonts w:ascii="Times New Roman" w:hAnsi="Times New Roman" w:cs="Times New Roman"/>
          <w:sz w:val="24"/>
          <w:szCs w:val="24"/>
        </w:rPr>
        <w:t>The candidate gene</w:t>
      </w:r>
      <w:r w:rsidR="00E536A0">
        <w:rPr>
          <w:rFonts w:ascii="Times New Roman" w:hAnsi="Times New Roman" w:cs="Times New Roman"/>
          <w:sz w:val="24"/>
          <w:szCs w:val="24"/>
        </w:rPr>
        <w:t>s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 included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EgTAA3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,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EgGH3.8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,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EgGH3.1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,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EgARG7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,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EgSAUR71</w:t>
      </w:r>
      <w:r w:rsidR="00E536A0" w:rsidRPr="00AE42AD">
        <w:rPr>
          <w:rFonts w:ascii="Times New Roman" w:hAnsi="Times New Roman" w:cs="Times New Roman"/>
          <w:sz w:val="24"/>
          <w:szCs w:val="24"/>
        </w:rPr>
        <w:t xml:space="preserve"> and </w:t>
      </w:r>
      <w:r w:rsidR="00E536A0" w:rsidRPr="00AE42AD">
        <w:rPr>
          <w:rFonts w:ascii="Times New Roman" w:hAnsi="Times New Roman" w:cs="Times New Roman"/>
          <w:i/>
          <w:iCs/>
          <w:sz w:val="24"/>
          <w:szCs w:val="24"/>
        </w:rPr>
        <w:t>EgFMO1</w:t>
      </w:r>
      <w:r w:rsidR="00E536A0" w:rsidRPr="00AE42AD">
        <w:rPr>
          <w:rFonts w:ascii="Times New Roman" w:hAnsi="Times New Roman" w:cs="Times New Roman"/>
          <w:sz w:val="24"/>
          <w:szCs w:val="24"/>
        </w:rPr>
        <w:t>.</w:t>
      </w:r>
      <w:r w:rsidR="00E536A0">
        <w:rPr>
          <w:rFonts w:ascii="Times New Roman" w:hAnsi="Times New Roman" w:cs="Times New Roman"/>
          <w:sz w:val="24"/>
          <w:szCs w:val="24"/>
        </w:rPr>
        <w:t xml:space="preserve"> These genes </w:t>
      </w:r>
      <w:r w:rsidR="00E536A0" w:rsidRPr="000661E6">
        <w:rPr>
          <w:rFonts w:ascii="Times New Roman" w:hAnsi="Times New Roman" w:cs="Times New Roman"/>
          <w:sz w:val="24"/>
          <w:szCs w:val="24"/>
        </w:rPr>
        <w:t>were differentially expressed betw</w:t>
      </w:r>
      <w:r w:rsidR="00E536A0">
        <w:rPr>
          <w:rFonts w:ascii="Times New Roman" w:hAnsi="Times New Roman" w:cs="Times New Roman"/>
          <w:sz w:val="24"/>
          <w:szCs w:val="24"/>
        </w:rPr>
        <w:t xml:space="preserve">een </w:t>
      </w:r>
      <w:proofErr w:type="spellStart"/>
      <w:r w:rsidR="00E536A0">
        <w:rPr>
          <w:rFonts w:ascii="Times New Roman" w:hAnsi="Times New Roman" w:cs="Times New Roman"/>
          <w:sz w:val="24"/>
          <w:szCs w:val="24"/>
        </w:rPr>
        <w:t>auxin</w:t>
      </w:r>
      <w:proofErr w:type="spellEnd"/>
      <w:r w:rsidR="00E536A0">
        <w:rPr>
          <w:rFonts w:ascii="Times New Roman" w:hAnsi="Times New Roman" w:cs="Times New Roman"/>
          <w:sz w:val="24"/>
          <w:szCs w:val="24"/>
        </w:rPr>
        <w:t xml:space="preserve">-treated and </w:t>
      </w:r>
      <w:r w:rsidR="00E24F92">
        <w:rPr>
          <w:rFonts w:ascii="Times New Roman" w:hAnsi="Times New Roman" w:cs="Times New Roman"/>
          <w:sz w:val="24"/>
          <w:szCs w:val="24"/>
        </w:rPr>
        <w:t>untreated</w:t>
      </w:r>
      <w:r w:rsidR="00E536A0">
        <w:rPr>
          <w:rFonts w:ascii="Times New Roman" w:hAnsi="Times New Roman" w:cs="Times New Roman"/>
          <w:sz w:val="24"/>
          <w:szCs w:val="24"/>
        </w:rPr>
        <w:t xml:space="preserve"> pistils of oil palm. </w:t>
      </w:r>
      <w:r w:rsidR="00861240" w:rsidRPr="009979D1">
        <w:rPr>
          <w:rFonts w:ascii="Times New Roman" w:hAnsi="Times New Roman" w:cs="Times New Roman"/>
          <w:sz w:val="24"/>
          <w:szCs w:val="24"/>
        </w:rPr>
        <w:t>These sequences are available on the NCBI database (</w:t>
      </w:r>
      <w:r w:rsidR="009979D1" w:rsidRPr="009979D1">
        <w:rPr>
          <w:rFonts w:ascii="Times New Roman" w:hAnsi="Times New Roman" w:cs="Times New Roman"/>
          <w:sz w:val="24"/>
          <w:szCs w:val="24"/>
        </w:rPr>
        <w:t>https://www.ncbi.nlm.nih.gov/</w:t>
      </w:r>
      <w:r w:rsidR="00861240" w:rsidRPr="009979D1">
        <w:rPr>
          <w:rFonts w:ascii="Times New Roman" w:hAnsi="Times New Roman" w:cs="Times New Roman"/>
          <w:sz w:val="24"/>
          <w:szCs w:val="24"/>
        </w:rPr>
        <w:t>)</w:t>
      </w:r>
      <w:r w:rsidR="000661E6" w:rsidRPr="009979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261" w:rsidRDefault="00370261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Sequence 1 was used for designing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RT-PCR 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primers for </w:t>
      </w:r>
      <w:r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EgTAA3</w:t>
      </w:r>
    </w:p>
    <w:p w:rsidR="00667ADE" w:rsidRP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XM_010916766.2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tryptophan aminotransferase-related protein 3-like (LOC105040296), mRNA</w:t>
      </w:r>
      <w:r w:rsidRPr="00667ADE">
        <w:rPr>
          <w:rFonts w:ascii="Times New Roman" w:hAnsi="Times New Roman" w:cs="Times New Roman"/>
          <w:sz w:val="24"/>
          <w:szCs w:val="24"/>
        </w:rPr>
        <w:tab/>
        <w:t>TGTTTTTCTTTTTTCAAAAAAAAAATATTTTCGAAAAGATTACTTTTCAAAGCTTGCATTTTCTGGTGAAAGATGGAATAACTTGGAAGCAATGGCTTCAACTGCAGTCTACTTTGAAATATATACGTGCTAATGGTTAGGTCATTCTTGACGATGTGAACACAGTTCAGAAACGTAAGCCATAAAGATTGGTCAAAGGAACCATACCAAGGAAATGAGATTATTATCATATCATCCGTGCGTCTTGAAATAAGGGACATGACAGCTGACTTTTTCTATGGTTTATTGTTCATCCCTACAAACTTAAATCTTTCCTCCCCCTTGGTCTGAGGATCATATTGACTGCGCGCTTCAAAGTGGTGATCCTAATCTAGTGTTCGAATTGAACACCATCTGTTTATTGACCGCGCGCTTCCAAGTGGTGATCCTAATCCAGTGTTCAAATTGAACACCTGCTCAAACTTTTCGCCTGTTGAATGGTTTCTCTGCAGATCGGTGATTGTTCGAAGCAAGCTAAAGCTGCGAGTATAAAAAGGACCTCATGGAACTGCAAACTAGCGGAAATAAAACAAAGAAATATGGATTCGTCCCAACTCTCTATCAAACTGATAGAAGGGCCCAAAGCGCCCAATACCAAGGCCTATAACTTCAGTTACCTCTTCTGTCTCTCCTTGTTAATATGTTCTCCCTGTTTGAATTTCTTCTTCATCTCTAGAGCTCTTTTCCGATCACCTGAGCCAAGCTGGAGCAGCAGAGCAGCCACGGAAGCTGAAGCTGTGGCAGCTCGCTCGTGTTCTGGGCATGGATCAGCCTTTGTGGACGGGATTCTTGTCGACGGGAAGCATGTCTGTGAGTGCAACGCATGTTATAGAGGCCCGGATTGCTCGGAATTTGTGCAGGGTTGTGCTGCTGATGCTGAAAGTGGCGATCCCCTGTTTCTGGAGCCATACTGGAGGCAGCATGCAGCAAGCAGTGCAGTTGTTGTGGCCGGTTGGCACCGTATGAGCTACCAAACAGATGGTGATTACTTCATCTCTATCGAACTCGAAAGACACATTCGAAAACTGCATTCACATGTAGGAAATGCAATCACCGATGGGAGATTCATCATCTTTGGGGCTGGATCCACGCAGCTGATCAACGCAGCAGTCCATGCTCTTTCTCCAAACAGCACAGTATCATCCCCTGCTAGTGTTGTTGCATCCGTCCCCTACTACATGGTTTATAGAACGCAGACCGAGTTCTTCAACTCCCGAGCGTATGAATGGAAAGGGGTAACATCAAAATGGGTCGACAAGTTGAACTCATCTGCGCCAAATTTTATCGAATTTGTGACATCTCCCAACAACCCAGATGGGCGCATGCAGCAACCGATTCTTCCAGGTTCATCCGTGATTTACGACCACGCCTACTACTGGCCTCACTTCTCCGCAATCAAAGCTCCAGCTGATGGAGATCTCATGCTCTTCACCATCTCCAAGCTCACAGGTCACGCCGGTAGCAGATTTGGGTGGGCGATTGTGAAGGATGAGGGAGTGTACAAGAGAATGCTGACCTACCTGGGAATCAACACGATGGGTGTTTCCAGGGATACTCAGCTAAGAAGTCTGAAGCTCCTGAAAGCAGTGCTGGGTGAAGAGAGAGGGGCGGCAGGGAGCATCTTTGAGTTTGCATTTAGGACCATGAGGGAAAGGTGGCACAAATTGAACAAGCTTGTGTCGTCCTCCGACCGGTTCTCCCTCCAACAAACGCGTCCTGAGTACTGCAACTATTTTGGAAAGATCAGGGACCCTTCTCCAGCTTACGCTTGGTTGAAGTGCGAGAGGGAGGAAGACAAAAACTGCTATGCTGTATTGAGAGCT</w:t>
      </w:r>
      <w:r w:rsidRPr="00667ADE">
        <w:rPr>
          <w:rFonts w:ascii="Times New Roman" w:hAnsi="Times New Roman" w:cs="Times New Roman"/>
          <w:sz w:val="24"/>
          <w:szCs w:val="24"/>
        </w:rPr>
        <w:lastRenderedPageBreak/>
        <w:t>GGAGGAATAATCTCCCGCTCGGGGTACAAATTTGGAGCAGATGGCCGCTACACTCGTCTGAGCCTCATAAGGTCGCAAGACGACTTCGATTTGTTGATTCGACGGATGGATGCTTTGATCACCAAGGAGAAAGCCAGAAATATGTGAGAAGGATTGAGATAGAGATCGTACGGGGAAAACATTTATAGAAGAACACCTTCTTTTGGATATTCAATATTTATCACCTCATACATT</w:t>
      </w:r>
    </w:p>
    <w:p w:rsid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Sequence 2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was used for designing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RT-PCR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primers for </w:t>
      </w:r>
      <w:r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GH3.8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XM_010938255.2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probable indole-3-acetic acid-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amido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GH3.8 (LOC105056155), mRNA</w:t>
      </w:r>
      <w:r w:rsidRPr="00667ADE">
        <w:rPr>
          <w:rFonts w:ascii="Times New Roman" w:hAnsi="Times New Roman" w:cs="Times New Roman"/>
          <w:sz w:val="24"/>
          <w:szCs w:val="24"/>
        </w:rPr>
        <w:tab/>
        <w:t>GCCACCTCCTTTCCCCGGCGTTCCATCTCTCGAGCACAGAGACTAATTGACAGGGGCCAAATGGCCGTGGAAACCACCACTTACACATCCCTCGGCCCGGCCGCCGACGAGAGGGATGAAGAAAAGCTCCGATTCATCGATGAGATGACCGCCAATGCCGACGCGGTCCAAAAGAAGGTGCTTGCCGAGATCCTGAGCCGGAACGCTGAGACTGAGTACCTCCAGAGGTATAACCTCGGCGGCGCCACTGACCGTGCCACGTTTAAGGCTAAGATCCCCATGGTCACCTATGAGGACCTTCAGCCGGAGATCCAGCGTATTGCTAACGGTGACCGCTCTCCCATCCTCTCTGCCTACCCTATCTCTGAGTTCCTCACCAGCTCCGGGACGTCGGCCGGTGAACGGAAGCTGATGCCGACGATCAAAGAAGAGCTGGACCGCCGGCAGCTCCTCTACAGCCTTCTAACGCCCGTCATGAATCTCTATGTGCGGGGGCTGGACAAGGGAAAGGCCCTCTACTTTTACTTCGTGAAGTCGGAGACCAGGACCCCCGGCGGGCTCTTGGCGCGGCCGGTGCTGACGAGCTACTACAAGAGCGAGCACTTCAAGAGCCGGCCCTACGACCCCTACAACGTCATCACGAGCCCCACCCCCGCCATCCTCTGCGCCGACTCCTTCCAGAGCATGTACGTCCAGATGCTCTGCGGCCTCCTCCACCGCCTCCAAGTCCTCCGTGTCGGCGCCGTCTTCGCCTCCGGCCTCCTCCGCGCCATCCGCTTCCTGCAGCTCCACTGGGGGGAGCTCGCCCGCGACATCGCCGCCGGCTCGCTCAGCCCCAAGATCACCGACCCCTCGGTCCGGGACTCGGTCGCCGACGTCCTGAAGCCCAACACCGAGCTCGCCGAGTTCATTAGAGCCGAGTGCTCGACCGGGGAGTGGGCGGGGATCGTTACCAGGATGTGGCCCAACACCAAATATCTGGACGTGATCGTGACGGGGGCCATGGCACAGTACATCCCCACCTTGGAGTACTACAGCGGGGGGCTCCCCATGGCGTGCACCATGTACGCCTCCTCCGAGTGCTACTTCGGCCTCAACCTGCGGCCTATGTGCAAGCCCTCCGAGGTCTCCTACACCATCATGCCCAACATGGCCTACTTCGAGTTCCTCCCTCTCGACCTTGCCGCCGGCGGCGCGTGCCAGGGGGAGGAGCTGGTGGACCTGGCACGCGTGGAAGTGGGCAAGGAGTACGAGCTGGTGATCACCACCTACGCGGGGCTCTACCGGTACCGGGTCGGCGACATCCTCCGGGTGACGAGCTTCCACAACGCGGCCCCACAGTTCCGGTTCGTGCGGCGGAAGAACGTGCTGCTGAGCATCGAGTCGGACAAGACCGACGAGGCGGAGCTCCAGAAGGCGGTGGAGAGAGCGTCGGAGCTCCTCGAGCCGTGGAACGCCACCGTGGTGGAGTACACCAGCCACGCCTCGACGAAGAGCATCCCGGGGCACTACGTCGTCTACTGGGAGCTCCTGGTGAAGGAGTCCACGGGTGAAGGGAGAATGCCGTCCGGGGAGGTGATGGGGCGTTGCTGTCTGGCGATGGAGGAGGCGCTGAACTCGGTGTACCGGCAGAGCCGGGTGGCGGACGGGTCGATCGGGGCGCTGGAGATCCGGGTGGTGAGGGGAGGGACCTTCGAAGAGCTCATGGACTACGCCATCTCGAGGGGGGCGTCCATCAACCAGTACAAGGTCCCGCGCTGCGTCAACTTCCCCCCGATCTTGGACCTGC</w:t>
      </w:r>
      <w:r w:rsidRPr="00667ADE">
        <w:rPr>
          <w:rFonts w:ascii="Times New Roman" w:hAnsi="Times New Roman" w:cs="Times New Roman"/>
          <w:sz w:val="24"/>
          <w:szCs w:val="24"/>
        </w:rPr>
        <w:lastRenderedPageBreak/>
        <w:t>TCGACTCCCGGGTCGTCTCCACCCACTTCAGCCCCACCCTCCCCACCTGGAGCCCCCACCGCGCCACCTAGAACGTGGGCCCCACGTGTGTGTTTCCGTGGCGCTGACCGACCGACCAACTTACCTTCCCTGTCTTTTCCTAGTCAACGGCCGTGCCGGGGACGTAGCTGCAATTTGTTTCCATCCCGTGGAAGACGGCCTATTACTTTCTTTTCTCCTCTATTCCTTTGTTTAAAATTAAAAAAAAAAGAAAAAAAAGAAGAAGGAGAACATCATCTACTTTATTAATGTCAAATAGTGGCGCTTTTTT</w:t>
      </w: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Sequence 3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was used for designing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RT-PCR 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primers for </w:t>
      </w:r>
      <w:r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GH3.1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XM_010940836.2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probable indole-3-acetic acid-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amido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synthetase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GH3.1 (LOC105058058), mRNA</w:t>
      </w:r>
      <w:r w:rsidRPr="00667ADE">
        <w:rPr>
          <w:rFonts w:ascii="Times New Roman" w:hAnsi="Times New Roman" w:cs="Times New Roman"/>
          <w:sz w:val="24"/>
          <w:szCs w:val="24"/>
        </w:rPr>
        <w:tab/>
        <w:t>TGCTCGTACCAAGCAAAGATTAATAAACCAAATGGCCGTGGAAACCCCCATCCCCACCACGTCCTCCACATCCCTCGGCCCGGCCACGAACGAGAAAGATGCCGAGAAGCTCCGTTTTATCGATGAGATGACCGCCAACGCGGACACGGTCCAGGAGAAGGTGCTGGCCGAGATCCTTAGCCGGAACGCCGAGACCGAGTACGTCCAGAGGTACAAGCTTGGCAGTGCCACCGACCGTGCCACCTTTAAGGCTAAGATCCCCATGGTCACCTATAAGGACCTCCAGCCGGAGATCCAGCGCATCGCCAACGGAGACTGCTCTCCCATCCTCTCCGCCCTCCCCATCTCCGAATTCCTCACGAGCTCCGGGACATCGGCCGGTGAACGGAAGCTGATGCCTACCATCAAAGAAGAGCTGGACCGCCGGCAGCTCCTCTACAGCCTTCTCACTCCCGTCATGAACCTCTACGTGCCGGGACTGGACAAGGGGAAGGCCCTCTACTTTTACTTCGTGAAGTCGGAGACCAAGACTCCCGGCGGACTGTTGGCGCGGCCGGTGCTGACGAGCTACTACAAGAGCGAGCACTTCAAGAGCCGGCCATACGACCCCTACAACGTCATCACCAGCCCTACCCCCGCCATCCTCTGCGCTGACTCCTTCCAGAGCATGTACGTCCAAATGCTCTGCGGCCTCCTCCACCGCCTCGAAGTCCTCCGCGTCGGCGCCATTGAGGATCACGAGAAGTCATCACACTTCATGAATTACACAACGATCCTCACAAAGCTGAGAGAACTCTCTTGA</w:t>
      </w: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Sequence 4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was used for designing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RT-PCR</w:t>
      </w:r>
      <w:r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primers for </w:t>
      </w:r>
      <w:r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ARG7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XM_010942329.2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indole-3-acetic acid-induced protein ARG7-like (LOC105059115), mRNA</w:t>
      </w:r>
      <w:r w:rsidRPr="00667ADE">
        <w:rPr>
          <w:rFonts w:ascii="Times New Roman" w:hAnsi="Times New Roman" w:cs="Times New Roman"/>
          <w:sz w:val="24"/>
          <w:szCs w:val="24"/>
        </w:rPr>
        <w:tab/>
        <w:t>ATGGCCAAGGCAAACTTCATCAGGAGAAGCAGTGTTCTCAAGCATGCAGTTCGAGTGCTGCAGAGGATCAGTCTTCCATTATCAAAGATGAAGCCTGCTCCTCCAATGCGGGGTAATTTATCCGGTGAGTTCGAGGAGGCTGACAGAACTGGAATGGTGCCGGAGGATGTGAAGGAAGGCCACTTTGCAGTGGTGGCAGTCTTTGATGAGAAGCCAAAAAGATTTGTGGTGTCTTTGAGCTGCCTCTCACATCCTATGTTTCTGAGGTTATTGGAGTTGGCAGAAGAGGAGTTTGGCTTCCGGCAAGAGGGGCCCCTTGCTGTACCCTGCCGGCCGAGTGACCTGGAGAAGATAATCCTAGAGCTATGAGGAAGAGGACAAGTTTCATGTCAATTGGTTCTCCTCCATCACTACTTTTCTCTTTATATATATACATATTTATGTAGTTCTGTTGATCTAATGACAAGATCAAGGATCACATTGGATCCTATCAACCAGAAATCAGAGAAGCATGTACTATGTGGTATGCTACTGTTAGGCCAGCAATTAAAATGCGAATGATGATTGTAGCATATATATATATGGATGATTAAGATCA</w:t>
      </w: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4A27A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Sequence 5</w:t>
      </w:r>
      <w:r w:rsidR="00667ADE"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was used for designing</w:t>
      </w:r>
      <w:r w:rsidR="00667ADE">
        <w:rPr>
          <w:rFonts w:ascii="Times New Roman" w:hAnsi="Times New Roman" w:cs="Times New Roman"/>
          <w:b/>
          <w:bCs/>
          <w:sz w:val="24"/>
          <w:szCs w:val="24"/>
        </w:rPr>
        <w:t xml:space="preserve"> RT-PCR</w:t>
      </w:r>
      <w:r w:rsidR="00667ADE"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primers for </w:t>
      </w:r>
      <w:r w:rsidR="00667ADE"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 w:rsid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SAUR71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XM_010943300.2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auxin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>-responsive protein SAUR71-like (LOC105059840), mRNA</w:t>
      </w:r>
      <w:r w:rsidRPr="00667ADE">
        <w:rPr>
          <w:rFonts w:ascii="Times New Roman" w:hAnsi="Times New Roman" w:cs="Times New Roman"/>
          <w:sz w:val="24"/>
          <w:szCs w:val="24"/>
        </w:rPr>
        <w:tab/>
      </w:r>
    </w:p>
    <w:p w:rsid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>CCTCAGCCTACCTCCCCCCAACTCCTCCCCACGCTCTCCACGCCTATCTCTCTCTCTCTCTCTCTCGATTTGTCTCGAGATTGGCGATGAAGAGGTTGATCAGACGGCTGTCGAGGGTGGCCGACTCGTCGCAGTGCACGCCACCGCGGGAGGCGAAAGAGGAAGGAGGCGGCGGCGGCGGAGGGCGGCGCCGGAAGGTGCCGGAGGGGTACGTGCCGGTGTACGTGGGGGAGGAGATGAAGCGGTTCGAGGTCCGGGCGGAGCTACTGGGCCGGCCGGCCTTCGTCGAGCTCCTCCGCCGGTCCGCTCAGGAGTACGGCTACGACCAGCGCGGCGTCCTCCGCATCCCCTGCCCCGTCCCTCTCTTCCGCCAGGTCCTCTACTTTCTTGCCTCCGGCGCCGACGCGGGCGGCGATCTCGCCGTCGAGGAGCTCTTCCGCTCGCTCCCCGAGGAGATCCCGTCCGGCTCCCCTTCGTCGGGAGAAGCGCCTGTTTCCCATTTTGCCCTTTCTAACGACCCGTGTCCGTATAACGCAGTCTGAGGTGAATGAGGTGGAGGGCAATCTGGAGATTTTATTTTACTCTTCCTTTTTCTTTTTGCAATGGTAGTATGTAGGCAGGGGGAATCTAGCGGGATGGAGGCAGGGTTGGGCTGTGGACTTATTAGTGTAAAAAAAATAATCATAATAAAAAAAAAGAGATAAAATCACCTTTTCTTTTAA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67ADE" w:rsidRPr="00667ADE" w:rsidRDefault="004A27AE" w:rsidP="00667A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Sequence 6</w:t>
      </w:r>
      <w:r w:rsidR="00667ADE"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was used for designing</w:t>
      </w:r>
      <w:r w:rsidR="00667ADE">
        <w:rPr>
          <w:rFonts w:ascii="Times New Roman" w:hAnsi="Times New Roman" w:cs="Times New Roman"/>
          <w:b/>
          <w:bCs/>
          <w:sz w:val="24"/>
          <w:szCs w:val="24"/>
        </w:rPr>
        <w:t xml:space="preserve"> RT-PCR</w:t>
      </w:r>
      <w:r w:rsidR="00667ADE" w:rsidRPr="00667ADE">
        <w:rPr>
          <w:rFonts w:ascii="Times New Roman" w:hAnsi="Times New Roman" w:cs="Times New Roman"/>
          <w:b/>
          <w:bCs/>
          <w:sz w:val="24"/>
          <w:szCs w:val="24"/>
        </w:rPr>
        <w:t xml:space="preserve"> primers for </w:t>
      </w:r>
      <w:r w:rsidR="00667ADE" w:rsidRP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</w:t>
      </w:r>
      <w:r w:rsidR="00667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FMO1</w:t>
      </w:r>
    </w:p>
    <w:p w:rsidR="00667AD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</w:p>
    <w:p w:rsidR="00651AAE" w:rsidRPr="00667ADE" w:rsidRDefault="00667ADE" w:rsidP="00667ADE">
      <w:pPr>
        <w:rPr>
          <w:rFonts w:ascii="Times New Roman" w:hAnsi="Times New Roman" w:cs="Times New Roman"/>
          <w:sz w:val="24"/>
          <w:szCs w:val="24"/>
        </w:rPr>
      </w:pPr>
      <w:r w:rsidRPr="00667ADE">
        <w:rPr>
          <w:rFonts w:ascii="Times New Roman" w:hAnsi="Times New Roman" w:cs="Times New Roman"/>
          <w:sz w:val="24"/>
          <w:szCs w:val="24"/>
        </w:rPr>
        <w:t xml:space="preserve">XM_019853925.1 PREDICTED: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Elaeis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guineensis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probable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flavin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-containing </w:t>
      </w:r>
      <w:proofErr w:type="spellStart"/>
      <w:r w:rsidRPr="00667ADE">
        <w:rPr>
          <w:rFonts w:ascii="Times New Roman" w:hAnsi="Times New Roman" w:cs="Times New Roman"/>
          <w:sz w:val="24"/>
          <w:szCs w:val="24"/>
        </w:rPr>
        <w:t>monooxygenase</w:t>
      </w:r>
      <w:proofErr w:type="spellEnd"/>
      <w:r w:rsidRPr="00667ADE">
        <w:rPr>
          <w:rFonts w:ascii="Times New Roman" w:hAnsi="Times New Roman" w:cs="Times New Roman"/>
          <w:sz w:val="24"/>
          <w:szCs w:val="24"/>
        </w:rPr>
        <w:t xml:space="preserve"> 1 (LOC105055196), mRNA</w:t>
      </w:r>
      <w:r w:rsidRPr="00667ADE">
        <w:rPr>
          <w:rFonts w:ascii="Times New Roman" w:hAnsi="Times New Roman" w:cs="Times New Roman"/>
          <w:sz w:val="24"/>
          <w:szCs w:val="24"/>
        </w:rPr>
        <w:tab/>
        <w:t>AATTCGGACTTCTGTTTAACCCCAACCACTCGTTGGCCGATCTCATAAAATCTTTTCACAACCAATTTACCACTCGTTGGCCGATCTCATAAAATCTTTTCACAACCAATTTACCACTCCTTTTGTCCACTTCTTCGAAGATAATATCAAGAACCCTCCAGCTCATGGCTCAACTCCATTTATTTGCCACCCGGTAGTAAGAGGACACTGCACACCCTCTAGCCTCTAGGGGAAAGTTAGAGCGGAACTGCGCAAGAAAAGAAAGAGAGGAGGATGGAAAAGAAGAGAGTGGGCATAGTGGGGGCGGGCGTCAGTGGTCTGGTGGCGTGCAAGCACGCGTTGGAGAAAGGCTTCTTGCCGACCGTCTTCGAGGCCGAGGCCGACATCGGGGGAGTGTGGGCGCGCACGCTGGACTCAACGAAACTCCAGTCGCCGCGGCCGATCTACGAGTTCACGGACTTCCCGTGGCCAGCGAGCGTGACGGAGGCGGCGCCGGACCACCGGAAGGTGATGGACTACCTGCGGTCGTACGCCCGCCACTTCGACCTCCTTAGGTACGTCGAGTTCGAGGCGAGGGTGGTGGAAGTCGAGTACGTCGGGGCTAAGGAGGAGGAGATCATGGCGTGGGAGCTGTGGGCCGGAAACGGCGAGGCGTTCGGCGGTGGGCGGCGGGGGGAGTGGCACATCGCAGTGCAGAAAGGGGAGGATGGGTCCCCAGAGACATACCAAGTGGATTTTTTGATCCTTTGCATTGGGCGATTCAGCGGCACACCGAATATACCCACGTTTCCAGTAAACAAGGGTCCTGAAGTGTTTGATGGAAAGGTGATCCACTCCAGGGACTACTCAAACATGGGCAGTGCTCGCGCCACTGAACTGATTAAAGGAAAACGAGTTACAGTGGTAGGATTCCTGAAGTCAGCTTTGGACATTGCAGCAGAGTGCGCGAATGCAAATGGGGTGGAGTATCC</w:t>
      </w:r>
      <w:r w:rsidRPr="00667ADE">
        <w:rPr>
          <w:rFonts w:ascii="Times New Roman" w:hAnsi="Times New Roman" w:cs="Times New Roman"/>
          <w:sz w:val="24"/>
          <w:szCs w:val="24"/>
        </w:rPr>
        <w:lastRenderedPageBreak/>
        <w:t>ATGTACGATGATATGTAGGACTAAGCGTTGGAACGTAGATGACTTCTATGTTTGGGGAATCCCTATAGCTTATTTCTATTTTAATCGATTCTCGGAGCTCCTTGTTCACAAGCCTGGTGAAGGATTTCTGCTTTGGTTATTGGCCATCCTGTTGTCACCTATTAGATGGTTGTTTTCTAAATTTGTTGAGAGCTACTATCGATGGGCAATTCCTATGAAGAGGTATGGTATGGTACCGGAGCATAGTTTCTTTCAAGCAATAACTTCTTGTTTGCTGGCAGTTCTGCCGGAAAAGTTTTATGATAGAGTGGAAGAAGGGAGCATTGTTCTCAAGCCATCAAAATCCTTTAGCTTCTGTAAGAATGGTGTGATCATCGAAGGTGAAGCAGCACCTATAAAGACTGATATACTGATCTTTGCCACTGGATTCAAGGGTGATCAGAAGCTCAGAGACATCTTTAGTTCACCTTTCTTTCAGAGGATTGTAGCCGGTTCATCAACTACGACCATCCCTCTCTATAGGGAGTGCATCCACCCCCGGATTCCACAATTGGCAATTCTTGGTTACTCGGAGAGCTTTACGAACTTACATACATCGGAGATGAGATCTAAGTGGCTATTTCATTTCCTCGATGGCGGTTTTCAACTCCCCAGCATAAGAGAAATGGAAAAGAATGTTTTAGAATGGGAGAAGTACATGAAACGATATTCTGGTGAGTATTACCGAAGATCTAGTATTGCAGCTCTCCATATTTGGTACAATGATCAGCTGTGCCGAGACATGGGATGCAACCCAAGAAGGAAGAAGGGATTCTTGGCTGACATGTTCTTTGCTTATGGACCTACAGATTATGCCAATCTTAACCCTAGCAAATAAGTGTTTTCAGCCATAACACATGGCGTATATAGCCTCATTCTCGAGGTGATCAAAGACCTAATTAGTTCTATTGATGTAACAAAGATTGTGGTGAGGCTTTGGACATGGTCTAGTTTCTGTTCTTGTATGTCTCCGTTGTCGATGAACAATGAGGAACACTGGGGGTACGTATGCA</w:t>
      </w:r>
    </w:p>
    <w:sectPr w:rsidR="00651AAE" w:rsidRPr="00667A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DE"/>
    <w:rsid w:val="000661E6"/>
    <w:rsid w:val="00370261"/>
    <w:rsid w:val="004A27AE"/>
    <w:rsid w:val="00651AAE"/>
    <w:rsid w:val="00667ADE"/>
    <w:rsid w:val="006B343E"/>
    <w:rsid w:val="00861240"/>
    <w:rsid w:val="00881ABA"/>
    <w:rsid w:val="009979D1"/>
    <w:rsid w:val="00B91298"/>
    <w:rsid w:val="00E24F92"/>
    <w:rsid w:val="00E5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C8806-9AFF-4D31-89CA-C7ECF82F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61E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1E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E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nstda.or.th</Company>
  <LinksUpToDate>false</LinksUpToDate>
  <CharactersWithSpaces>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Suthasinee Somyong</dc:creator>
  <cp:keywords/>
  <dc:description/>
  <cp:lastModifiedBy>Suthasinee Somyong</cp:lastModifiedBy>
  <cp:revision>8</cp:revision>
  <dcterms:created xsi:type="dcterms:W3CDTF">2018-07-18T07:46:00Z</dcterms:created>
  <dcterms:modified xsi:type="dcterms:W3CDTF">2018-10-01T04:31:00Z</dcterms:modified>
</cp:coreProperties>
</file>