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27" w:rsidRPr="00273100" w:rsidRDefault="00273100">
      <w:pPr>
        <w:rPr>
          <w:rFonts w:ascii="Times New Roman" w:hAnsi="Times New Roman" w:cs="Times New Roman"/>
          <w:sz w:val="24"/>
          <w:szCs w:val="24"/>
        </w:rPr>
      </w:pPr>
      <w:r w:rsidRPr="00273100">
        <w:rPr>
          <w:rFonts w:ascii="Times New Roman" w:hAnsi="Times New Roman" w:cs="Times New Roman"/>
          <w:sz w:val="24"/>
          <w:szCs w:val="24"/>
        </w:rPr>
        <w:t>Systematic Review/</w:t>
      </w:r>
      <w:proofErr w:type="spellStart"/>
      <w:r w:rsidRPr="00273100">
        <w:rPr>
          <w:rFonts w:ascii="Times New Roman" w:hAnsi="Times New Roman" w:cs="Times New Roman"/>
          <w:sz w:val="24"/>
          <w:szCs w:val="24"/>
        </w:rPr>
        <w:t>Meta Analysis</w:t>
      </w:r>
      <w:proofErr w:type="spellEnd"/>
    </w:p>
    <w:p w:rsidR="00273100" w:rsidRPr="00273100" w:rsidRDefault="00273100" w:rsidP="00273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100">
        <w:rPr>
          <w:rFonts w:ascii="Times New Roman" w:hAnsi="Times New Roman" w:cs="Times New Roman"/>
          <w:sz w:val="24"/>
          <w:szCs w:val="24"/>
        </w:rPr>
        <w:t>The rationale for conducting the Systematic review/</w:t>
      </w:r>
      <w:proofErr w:type="spellStart"/>
      <w:r w:rsidRPr="00273100">
        <w:rPr>
          <w:rFonts w:ascii="Times New Roman" w:hAnsi="Times New Roman" w:cs="Times New Roman"/>
          <w:sz w:val="24"/>
          <w:szCs w:val="24"/>
        </w:rPr>
        <w:t>meta analysis</w:t>
      </w:r>
      <w:proofErr w:type="spellEnd"/>
      <w:r w:rsidRPr="00273100">
        <w:rPr>
          <w:rFonts w:ascii="Times New Roman" w:hAnsi="Times New Roman" w:cs="Times New Roman"/>
          <w:sz w:val="24"/>
          <w:szCs w:val="24"/>
        </w:rPr>
        <w:t>:</w:t>
      </w:r>
    </w:p>
    <w:p w:rsidR="00273100" w:rsidRPr="00273100" w:rsidRDefault="00273100" w:rsidP="0027310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73100" w:rsidRPr="00273100" w:rsidRDefault="00273100" w:rsidP="0027310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273100">
        <w:rPr>
          <w:rFonts w:ascii="Times New Roman" w:hAnsi="Times New Roman" w:cs="Times New Roman"/>
          <w:sz w:val="24"/>
          <w:szCs w:val="24"/>
          <w:lang w:val="en-US"/>
        </w:rPr>
        <w:t xml:space="preserve">We sought </w:t>
      </w:r>
      <w:proofErr w:type="gramStart"/>
      <w:r w:rsidRPr="00273100">
        <w:rPr>
          <w:rFonts w:ascii="Times New Roman" w:hAnsi="Times New Roman" w:cs="Times New Roman"/>
          <w:sz w:val="24"/>
          <w:szCs w:val="24"/>
          <w:lang w:val="en-US"/>
        </w:rPr>
        <w:t>to objectively assess</w:t>
      </w:r>
      <w:proofErr w:type="gramEnd"/>
      <w:r w:rsidRPr="00273100">
        <w:rPr>
          <w:rFonts w:ascii="Times New Roman" w:hAnsi="Times New Roman" w:cs="Times New Roman"/>
          <w:sz w:val="24"/>
          <w:szCs w:val="24"/>
          <w:lang w:val="en-US"/>
        </w:rPr>
        <w:t xml:space="preserve"> the validity and reliability of PDX models as a platform for preclinical research in the four most common cancers: breast, prostate, colon and lung.</w:t>
      </w:r>
    </w:p>
    <w:p w:rsidR="00273100" w:rsidRPr="00273100" w:rsidRDefault="00273100" w:rsidP="0027310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73100" w:rsidRPr="00273100" w:rsidRDefault="00273100" w:rsidP="00273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100">
        <w:rPr>
          <w:rFonts w:ascii="Times New Roman" w:hAnsi="Times New Roman" w:cs="Times New Roman"/>
          <w:sz w:val="24"/>
          <w:szCs w:val="24"/>
          <w:lang w:val="en-US"/>
        </w:rPr>
        <w:t>The contribution that the systematic review/</w:t>
      </w:r>
      <w:proofErr w:type="spellStart"/>
      <w:r w:rsidRPr="00273100">
        <w:rPr>
          <w:rFonts w:ascii="Times New Roman" w:hAnsi="Times New Roman" w:cs="Times New Roman"/>
          <w:sz w:val="24"/>
          <w:szCs w:val="24"/>
          <w:lang w:val="en-US"/>
        </w:rPr>
        <w:t>meta analysis</w:t>
      </w:r>
      <w:proofErr w:type="spellEnd"/>
      <w:r w:rsidRPr="00273100">
        <w:rPr>
          <w:rFonts w:ascii="Times New Roman" w:hAnsi="Times New Roman" w:cs="Times New Roman"/>
          <w:sz w:val="24"/>
          <w:szCs w:val="24"/>
          <w:lang w:val="en-US"/>
        </w:rPr>
        <w:t xml:space="preserve"> makes to knowledge in light of previously published related reports:</w:t>
      </w:r>
    </w:p>
    <w:p w:rsidR="00273100" w:rsidRPr="00273100" w:rsidRDefault="00273100" w:rsidP="002731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3100" w:rsidRDefault="00273100" w:rsidP="002731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3100">
        <w:rPr>
          <w:rFonts w:ascii="Times New Roman" w:hAnsi="Times New Roman" w:cs="Times New Roman"/>
          <w:sz w:val="24"/>
          <w:szCs w:val="24"/>
        </w:rPr>
        <w:t>This is the first systematic review of PDX models to provide a comprehensive assessment of their validity by developing a structured tool (Collins &amp; Lang, 2017) to assess quality based on empirical evidence. We identified three other systematic reviews of PDX models; one followed PRISMA guidance (Brown et al.</w:t>
      </w:r>
      <w:proofErr w:type="gramStart"/>
      <w:r w:rsidRPr="00273100">
        <w:rPr>
          <w:rFonts w:ascii="Times New Roman" w:hAnsi="Times New Roman" w:cs="Times New Roman"/>
          <w:sz w:val="24"/>
          <w:szCs w:val="24"/>
        </w:rPr>
        <w:t>,2016</w:t>
      </w:r>
      <w:proofErr w:type="gramEnd"/>
      <w:r w:rsidRPr="00273100">
        <w:rPr>
          <w:rFonts w:ascii="Times New Roman" w:hAnsi="Times New Roman" w:cs="Times New Roman"/>
          <w:sz w:val="24"/>
          <w:szCs w:val="24"/>
        </w:rPr>
        <w:t>) and two did not follow PRISMA (</w:t>
      </w:r>
      <w:proofErr w:type="spellStart"/>
      <w:r w:rsidRPr="00273100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273100">
        <w:rPr>
          <w:rFonts w:ascii="Times New Roman" w:hAnsi="Times New Roman" w:cs="Times New Roman"/>
          <w:sz w:val="24"/>
          <w:szCs w:val="24"/>
        </w:rPr>
        <w:t xml:space="preserve"> et al., 2010; Lopez-</w:t>
      </w:r>
      <w:proofErr w:type="spellStart"/>
      <w:r w:rsidRPr="00273100">
        <w:rPr>
          <w:rFonts w:ascii="Times New Roman" w:hAnsi="Times New Roman" w:cs="Times New Roman"/>
          <w:sz w:val="24"/>
          <w:szCs w:val="24"/>
        </w:rPr>
        <w:t>Barcons</w:t>
      </w:r>
      <w:proofErr w:type="spellEnd"/>
      <w:r w:rsidRPr="00273100">
        <w:rPr>
          <w:rFonts w:ascii="Times New Roman" w:hAnsi="Times New Roman" w:cs="Times New Roman"/>
          <w:sz w:val="24"/>
          <w:szCs w:val="24"/>
        </w:rPr>
        <w:t xml:space="preserve">, 2010). </w:t>
      </w:r>
      <w:r w:rsidRPr="00273100">
        <w:rPr>
          <w:rFonts w:ascii="Times New Roman" w:hAnsi="Times New Roman" w:cs="Times New Roman"/>
          <w:sz w:val="24"/>
          <w:szCs w:val="24"/>
        </w:rPr>
        <w:t>None of the systematic reviews formally presented any quality assessment of the primary studies</w:t>
      </w:r>
      <w:r>
        <w:rPr>
          <w:rFonts w:ascii="Times New Roman" w:hAnsi="Times New Roman" w:cs="Times New Roman"/>
          <w:sz w:val="24"/>
          <w:szCs w:val="24"/>
        </w:rPr>
        <w:t xml:space="preserve">. Our review represents a major step forward </w:t>
      </w:r>
      <w:r w:rsidR="008B2146">
        <w:rPr>
          <w:rFonts w:ascii="Times New Roman" w:hAnsi="Times New Roman" w:cs="Times New Roman"/>
          <w:sz w:val="24"/>
          <w:szCs w:val="24"/>
        </w:rPr>
        <w:t xml:space="preserve">following approved systematic review reporting guidelines (PRISMA); presenting a formal assessment (rather than subjective) of the validity/quality of the included studies. This work provides high quality evidence of the validity of PDX models, which </w:t>
      </w:r>
      <w:proofErr w:type="gramStart"/>
      <w:r w:rsidR="008B2146">
        <w:rPr>
          <w:rFonts w:ascii="Times New Roman" w:hAnsi="Times New Roman" w:cs="Times New Roman"/>
          <w:sz w:val="24"/>
          <w:szCs w:val="24"/>
        </w:rPr>
        <w:t>are frequently used</w:t>
      </w:r>
      <w:proofErr w:type="gramEnd"/>
      <w:r w:rsidR="008B2146">
        <w:rPr>
          <w:rFonts w:ascii="Times New Roman" w:hAnsi="Times New Roman" w:cs="Times New Roman"/>
          <w:sz w:val="24"/>
          <w:szCs w:val="24"/>
        </w:rPr>
        <w:t xml:space="preserve"> for translational studies and personalised medicine.  This evidence aids decision making in the selection of the best cancer models and identifies evidence gaps for future research. </w:t>
      </w:r>
    </w:p>
    <w:p w:rsidR="008B2146" w:rsidRDefault="008B2146" w:rsidP="002731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2146" w:rsidRDefault="008B2146" w:rsidP="0027310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Searches were performed by the authors (SHL and ATC)</w:t>
      </w:r>
      <w:proofErr w:type="gramEnd"/>
      <w:r>
        <w:rPr>
          <w:rFonts w:ascii="Times New Roman" w:hAnsi="Times New Roman" w:cs="Times New Roman"/>
          <w:sz w:val="24"/>
          <w:szCs w:val="24"/>
        </w:rPr>
        <w:t>.  Manuscript p5,</w:t>
      </w:r>
      <w:r w:rsidR="0067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 17</w:t>
      </w:r>
    </w:p>
    <w:p w:rsidR="008B2146" w:rsidRDefault="008B2146" w:rsidP="002731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2146" w:rsidRDefault="008B2146" w:rsidP="00273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discrepancies between reviewers were resolved through consensus. Manuscrip</w:t>
      </w:r>
      <w:r w:rsidR="00A11A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70B24">
        <w:rPr>
          <w:rFonts w:ascii="Times New Roman" w:hAnsi="Times New Roman" w:cs="Times New Roman"/>
          <w:sz w:val="24"/>
          <w:szCs w:val="24"/>
        </w:rPr>
        <w:t xml:space="preserve">6, lines 20-21. </w:t>
      </w:r>
    </w:p>
    <w:p w:rsidR="008B2146" w:rsidRDefault="008B2146" w:rsidP="002731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2146" w:rsidRDefault="008B2146" w:rsidP="00273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bookmarkStart w:id="0" w:name="_GoBack"/>
      <w:bookmarkEnd w:id="0"/>
    </w:p>
    <w:p w:rsidR="008B2146" w:rsidRPr="008B2146" w:rsidRDefault="008B2146" w:rsidP="008B2146">
      <w:pPr>
        <w:pStyle w:val="Bibliography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8B2146">
        <w:rPr>
          <w:rFonts w:ascii="Times New Roman" w:hAnsi="Times New Roman" w:cs="Times New Roman"/>
        </w:rPr>
        <w:t xml:space="preserve">Collins, A., Ross, J. &amp; Lang, S. H. A systematic review of the asymmetric inheritance of cellular organelles in eukaryotes: A critique of basic science validity and imprecision. </w:t>
      </w:r>
      <w:r w:rsidRPr="008B2146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PLOS ONE </w:t>
      </w:r>
      <w:r w:rsidRPr="008B2146"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>12</w:t>
      </w:r>
      <w:r w:rsidRPr="008B2146">
        <w:rPr>
          <w:rFonts w:ascii="Times New Roman" w:hAnsi="Times New Roman" w:cs="Times New Roman"/>
          <w:color w:val="333333"/>
          <w:szCs w:val="24"/>
          <w:shd w:val="clear" w:color="auto" w:fill="FFFFFF"/>
        </w:rPr>
        <w:t>, e0178645 (2017).</w:t>
      </w:r>
    </w:p>
    <w:p w:rsidR="008B2146" w:rsidRPr="008B2146" w:rsidRDefault="008B2146" w:rsidP="008B2146">
      <w:pPr>
        <w:pStyle w:val="Bibliography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</w:rPr>
      </w:pPr>
      <w:r w:rsidRPr="008B2146">
        <w:rPr>
          <w:rFonts w:ascii="Times New Roman" w:hAnsi="Times New Roman" w:cs="Times New Roman"/>
        </w:rPr>
        <w:t xml:space="preserve">Brown, K. M. </w:t>
      </w:r>
      <w:r w:rsidRPr="008B2146">
        <w:rPr>
          <w:rFonts w:ascii="Times New Roman" w:hAnsi="Times New Roman" w:cs="Times New Roman"/>
          <w:i/>
          <w:iCs/>
        </w:rPr>
        <w:t>et al.</w:t>
      </w:r>
      <w:r w:rsidRPr="008B2146">
        <w:rPr>
          <w:rFonts w:ascii="Times New Roman" w:hAnsi="Times New Roman" w:cs="Times New Roman"/>
        </w:rPr>
        <w:t xml:space="preserve"> Patient-derived xenograft models of colorectal cancer in pre-clinical research: a systematic review. </w:t>
      </w:r>
      <w:proofErr w:type="spellStart"/>
      <w:r w:rsidRPr="008B2146">
        <w:rPr>
          <w:rFonts w:ascii="Times New Roman" w:hAnsi="Times New Roman" w:cs="Times New Roman"/>
          <w:i/>
          <w:iCs/>
        </w:rPr>
        <w:t>Oncotarget</w:t>
      </w:r>
      <w:proofErr w:type="spellEnd"/>
      <w:r w:rsidRPr="008B2146">
        <w:rPr>
          <w:rFonts w:ascii="Times New Roman" w:hAnsi="Times New Roman" w:cs="Times New Roman"/>
        </w:rPr>
        <w:t xml:space="preserve"> </w:t>
      </w:r>
      <w:r w:rsidRPr="008B2146">
        <w:rPr>
          <w:rFonts w:ascii="Times New Roman" w:hAnsi="Times New Roman" w:cs="Times New Roman"/>
          <w:b/>
          <w:bCs/>
        </w:rPr>
        <w:t>7,</w:t>
      </w:r>
      <w:r w:rsidRPr="008B2146">
        <w:rPr>
          <w:rFonts w:ascii="Times New Roman" w:hAnsi="Times New Roman" w:cs="Times New Roman"/>
        </w:rPr>
        <w:t xml:space="preserve"> </w:t>
      </w:r>
      <w:r w:rsidRPr="008B2146">
        <w:rPr>
          <w:rFonts w:ascii="Times New Roman" w:hAnsi="Times New Roman" w:cs="Times New Roman"/>
          <w:color w:val="333333"/>
          <w:szCs w:val="24"/>
          <w:shd w:val="clear" w:color="auto" w:fill="FFFFFF"/>
        </w:rPr>
        <w:t>66212-66225</w:t>
      </w:r>
      <w:r w:rsidRPr="008B2146">
        <w:rPr>
          <w:rFonts w:ascii="Times New Roman" w:hAnsi="Times New Roman" w:cs="Times New Roman"/>
        </w:rPr>
        <w:t xml:space="preserve"> (2016).</w:t>
      </w:r>
    </w:p>
    <w:p w:rsidR="008B2146" w:rsidRPr="008B2146" w:rsidRDefault="008B2146" w:rsidP="008B2146">
      <w:pPr>
        <w:pStyle w:val="Bibliography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Cs w:val="24"/>
        </w:rPr>
      </w:pPr>
      <w:proofErr w:type="spellStart"/>
      <w:r w:rsidRPr="008B2146">
        <w:rPr>
          <w:rFonts w:ascii="Times New Roman" w:hAnsi="Times New Roman" w:cs="Times New Roman"/>
        </w:rPr>
        <w:t>Jin</w:t>
      </w:r>
      <w:proofErr w:type="spellEnd"/>
      <w:r w:rsidRPr="008B2146">
        <w:rPr>
          <w:rFonts w:ascii="Times New Roman" w:hAnsi="Times New Roman" w:cs="Times New Roman"/>
        </w:rPr>
        <w:t xml:space="preserve">, K. </w:t>
      </w:r>
      <w:r w:rsidRPr="008B2146">
        <w:rPr>
          <w:rFonts w:ascii="Times New Roman" w:hAnsi="Times New Roman" w:cs="Times New Roman"/>
          <w:i/>
          <w:iCs/>
        </w:rPr>
        <w:t>et al.</w:t>
      </w:r>
      <w:r w:rsidRPr="008B2146">
        <w:rPr>
          <w:rFonts w:ascii="Times New Roman" w:hAnsi="Times New Roman" w:cs="Times New Roman"/>
        </w:rPr>
        <w:t xml:space="preserve"> Patient-derived human tumour tissue xenografts in </w:t>
      </w:r>
      <w:proofErr w:type="spellStart"/>
      <w:r w:rsidRPr="008B2146">
        <w:rPr>
          <w:rFonts w:ascii="Times New Roman" w:hAnsi="Times New Roman" w:cs="Times New Roman"/>
        </w:rPr>
        <w:t>immunodeficient</w:t>
      </w:r>
      <w:proofErr w:type="spellEnd"/>
      <w:r w:rsidRPr="008B2146">
        <w:rPr>
          <w:rFonts w:ascii="Times New Roman" w:hAnsi="Times New Roman" w:cs="Times New Roman"/>
        </w:rPr>
        <w:t xml:space="preserve"> mice: A systematic review. </w:t>
      </w:r>
      <w:r w:rsidRPr="008B2146">
        <w:rPr>
          <w:rFonts w:ascii="Times New Roman" w:hAnsi="Times New Roman" w:cs="Times New Roman"/>
          <w:i/>
          <w:iCs/>
        </w:rPr>
        <w:t>Clinical and Translational Oncology</w:t>
      </w:r>
      <w:r w:rsidRPr="008B2146">
        <w:rPr>
          <w:rFonts w:ascii="Times New Roman" w:hAnsi="Times New Roman" w:cs="Times New Roman"/>
        </w:rPr>
        <w:t xml:space="preserve"> </w:t>
      </w:r>
      <w:r w:rsidRPr="008B2146">
        <w:rPr>
          <w:rFonts w:ascii="Times New Roman" w:hAnsi="Times New Roman" w:cs="Times New Roman"/>
          <w:b/>
          <w:bCs/>
        </w:rPr>
        <w:t>12,</w:t>
      </w:r>
      <w:r w:rsidRPr="008B2146">
        <w:rPr>
          <w:rFonts w:ascii="Times New Roman" w:hAnsi="Times New Roman" w:cs="Times New Roman"/>
        </w:rPr>
        <w:t xml:space="preserve"> 473–480 (2010).</w:t>
      </w:r>
    </w:p>
    <w:p w:rsidR="008B2146" w:rsidRPr="008B2146" w:rsidRDefault="008B2146" w:rsidP="008B2146">
      <w:pPr>
        <w:pStyle w:val="Bibliography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Cs w:val="24"/>
        </w:rPr>
      </w:pPr>
      <w:r w:rsidRPr="008B2146">
        <w:rPr>
          <w:rFonts w:ascii="Times New Roman" w:hAnsi="Times New Roman" w:cs="Times New Roman"/>
        </w:rPr>
        <w:t>Lopez-</w:t>
      </w:r>
      <w:proofErr w:type="spellStart"/>
      <w:r w:rsidRPr="008B2146">
        <w:rPr>
          <w:rFonts w:ascii="Times New Roman" w:hAnsi="Times New Roman" w:cs="Times New Roman"/>
        </w:rPr>
        <w:t>Barcons</w:t>
      </w:r>
      <w:proofErr w:type="spellEnd"/>
      <w:r w:rsidRPr="008B2146">
        <w:rPr>
          <w:rFonts w:ascii="Times New Roman" w:hAnsi="Times New Roman" w:cs="Times New Roman"/>
        </w:rPr>
        <w:t xml:space="preserve">, L. A. Human prostate cancer </w:t>
      </w:r>
      <w:proofErr w:type="spellStart"/>
      <w:r w:rsidRPr="008B2146">
        <w:rPr>
          <w:rFonts w:ascii="Times New Roman" w:hAnsi="Times New Roman" w:cs="Times New Roman"/>
        </w:rPr>
        <w:t>heterotransplants</w:t>
      </w:r>
      <w:proofErr w:type="spellEnd"/>
      <w:r w:rsidRPr="008B2146">
        <w:rPr>
          <w:rFonts w:ascii="Times New Roman" w:hAnsi="Times New Roman" w:cs="Times New Roman"/>
        </w:rPr>
        <w:t xml:space="preserve">: A review on this experimental model. </w:t>
      </w:r>
      <w:r w:rsidRPr="008B2146">
        <w:rPr>
          <w:rFonts w:ascii="Times New Roman" w:hAnsi="Times New Roman" w:cs="Times New Roman"/>
          <w:i/>
          <w:iCs/>
        </w:rPr>
        <w:t>Asian Journal of Andrology</w:t>
      </w:r>
      <w:r w:rsidRPr="008B2146">
        <w:rPr>
          <w:rFonts w:ascii="Times New Roman" w:hAnsi="Times New Roman" w:cs="Times New Roman"/>
        </w:rPr>
        <w:t xml:space="preserve"> </w:t>
      </w:r>
      <w:r w:rsidRPr="008B2146">
        <w:rPr>
          <w:rFonts w:ascii="Times New Roman" w:hAnsi="Times New Roman" w:cs="Times New Roman"/>
          <w:b/>
          <w:bCs/>
        </w:rPr>
        <w:t>12,</w:t>
      </w:r>
      <w:r w:rsidRPr="008B2146">
        <w:rPr>
          <w:rFonts w:ascii="Times New Roman" w:hAnsi="Times New Roman" w:cs="Times New Roman"/>
        </w:rPr>
        <w:t xml:space="preserve"> 509–518 (2010).</w:t>
      </w:r>
    </w:p>
    <w:p w:rsidR="008B2146" w:rsidRPr="008B2146" w:rsidRDefault="008B2146" w:rsidP="008B2146"/>
    <w:p w:rsidR="008B2146" w:rsidRPr="00273100" w:rsidRDefault="008B2146" w:rsidP="002731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B2146" w:rsidRPr="00273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3F4"/>
    <w:multiLevelType w:val="hybridMultilevel"/>
    <w:tmpl w:val="EF341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5733"/>
    <w:multiLevelType w:val="hybridMultilevel"/>
    <w:tmpl w:val="B09CE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00"/>
    <w:rsid w:val="000D6127"/>
    <w:rsid w:val="00273100"/>
    <w:rsid w:val="00646D56"/>
    <w:rsid w:val="00670B24"/>
    <w:rsid w:val="008B2146"/>
    <w:rsid w:val="00A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7FD6"/>
  <w15:chartTrackingRefBased/>
  <w15:docId w15:val="{31EEFEA4-759B-44FA-9F93-72E87CFF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00"/>
    <w:pPr>
      <w:ind w:left="720"/>
      <w:contextualSpacing/>
    </w:pPr>
  </w:style>
  <w:style w:type="character" w:customStyle="1" w:styleId="Heading1Char">
    <w:name w:val="Heading 1 Char"/>
    <w:uiPriority w:val="9"/>
    <w:rsid w:val="0027310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B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Collins</dc:creator>
  <cp:keywords/>
  <dc:description/>
  <cp:lastModifiedBy>Anne Collins</cp:lastModifiedBy>
  <cp:revision>2</cp:revision>
  <dcterms:created xsi:type="dcterms:W3CDTF">2018-07-24T10:04:00Z</dcterms:created>
  <dcterms:modified xsi:type="dcterms:W3CDTF">2018-07-24T10:48:00Z</dcterms:modified>
</cp:coreProperties>
</file>