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83" w:rsidRPr="00C17FF8" w:rsidRDefault="00096AA0" w:rsidP="0009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F8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65626D" w:rsidRPr="00C17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05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626D" w:rsidRPr="00C17FF8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C17FF8">
        <w:rPr>
          <w:rFonts w:ascii="Times New Roman" w:hAnsi="Times New Roman" w:cs="Times New Roman"/>
          <w:sz w:val="24"/>
          <w:szCs w:val="24"/>
        </w:rPr>
        <w:t xml:space="preserve"> Usage of initial and termination codons in five </w:t>
      </w:r>
      <w:r w:rsidRPr="00C17FF8">
        <w:rPr>
          <w:rFonts w:ascii="Times New Roman" w:hAnsi="Times New Roman" w:cs="Times New Roman"/>
          <w:i/>
          <w:iCs/>
          <w:sz w:val="24"/>
          <w:szCs w:val="24"/>
        </w:rPr>
        <w:t xml:space="preserve">Cyrtodactylus </w:t>
      </w:r>
      <w:r w:rsidRPr="00C17FF8">
        <w:rPr>
          <w:rFonts w:ascii="Times New Roman" w:hAnsi="Times New Roman" w:cs="Times New Roman"/>
          <w:sz w:val="24"/>
          <w:szCs w:val="24"/>
        </w:rPr>
        <w:t>species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1281"/>
        <w:gridCol w:w="1343"/>
        <w:gridCol w:w="1318"/>
        <w:gridCol w:w="1426"/>
        <w:gridCol w:w="1426"/>
        <w:gridCol w:w="1534"/>
        <w:gridCol w:w="1392"/>
        <w:gridCol w:w="1500"/>
        <w:gridCol w:w="1293"/>
        <w:gridCol w:w="1293"/>
      </w:tblGrid>
      <w:tr w:rsidR="00096AA0" w:rsidRPr="00C17FF8" w:rsidTr="00C17FF8">
        <w:trPr>
          <w:trHeight w:val="330"/>
        </w:trPr>
        <w:tc>
          <w:tcPr>
            <w:tcW w:w="51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Species/Gene</w:t>
            </w:r>
          </w:p>
        </w:tc>
        <w:tc>
          <w:tcPr>
            <w:tcW w:w="8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4F2160" w:rsidP="00BB7BF2">
            <w:pPr>
              <w:spacing w:after="0" w:line="240" w:lineRule="auto"/>
              <w:ind w:right="-90" w:hanging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Cyrtodactylus</w:t>
            </w:r>
            <w:r w:rsidR="00096AA0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peguensis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4F2160" w:rsidP="00BB7BF2">
            <w:pPr>
              <w:spacing w:after="0" w:line="240" w:lineRule="auto"/>
              <w:ind w:right="-90" w:hanging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Cyrtodactylus</w:t>
            </w:r>
            <w:r w:rsidR="00096AA0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thirakhupti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4F2160" w:rsidP="00BB7BF2">
            <w:pPr>
              <w:spacing w:after="0" w:line="240" w:lineRule="auto"/>
              <w:ind w:right="-90" w:hanging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Cyrtodactylus</w:t>
            </w:r>
            <w:r w:rsidR="00096AA0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auribalteatus</w:t>
            </w:r>
          </w:p>
        </w:tc>
        <w:tc>
          <w:tcPr>
            <w:tcW w:w="9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4F2160" w:rsidP="00BB7BF2">
            <w:pPr>
              <w:spacing w:after="0" w:line="240" w:lineRule="auto"/>
              <w:ind w:right="-90" w:hanging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Cyrtodactylus</w:t>
            </w:r>
            <w:r w:rsidR="00096AA0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chanhomeae</w:t>
            </w:r>
          </w:p>
        </w:tc>
        <w:tc>
          <w:tcPr>
            <w:tcW w:w="8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4F2160" w:rsidP="00BB7BF2">
            <w:pPr>
              <w:spacing w:after="0" w:line="240" w:lineRule="auto"/>
              <w:ind w:right="-90" w:hanging="10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Cyrtodactylus</w:t>
            </w:r>
            <w:r w:rsidR="00096AA0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tigroides </w:t>
            </w:r>
          </w:p>
        </w:tc>
      </w:tr>
      <w:tr w:rsidR="00BB7BF2" w:rsidRPr="00C17FF8" w:rsidTr="00C17FF8">
        <w:trPr>
          <w:trHeight w:val="330"/>
        </w:trPr>
        <w:tc>
          <w:tcPr>
            <w:tcW w:w="51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</w:t>
            </w:r>
            <w:r w:rsidR="00B23F86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</w:tr>
      <w:tr w:rsidR="00BB7BF2" w:rsidRPr="00C17FF8" w:rsidTr="00C17FF8">
        <w:trPr>
          <w:trHeight w:val="37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</w:t>
            </w:r>
            <w:r w:rsidR="00B23F86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ATPase8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ATPase6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</w:tr>
      <w:tr w:rsidR="00BB7BF2" w:rsidRPr="00C17FF8" w:rsidTr="00C17FF8">
        <w:trPr>
          <w:trHeight w:val="37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</w:t>
            </w:r>
            <w:r w:rsidR="00B23F86"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B7BF2" w:rsidRPr="00C17FF8" w:rsidTr="00C17FF8">
        <w:trPr>
          <w:trHeight w:val="37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</w:tr>
      <w:tr w:rsidR="00BB7BF2" w:rsidRPr="00C17FF8" w:rsidTr="00C17FF8">
        <w:trPr>
          <w:trHeight w:val="37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T++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</w:tr>
      <w:tr w:rsidR="00BB7BF2" w:rsidRPr="00C17FF8" w:rsidTr="00C17FF8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</w:tr>
      <w:tr w:rsidR="00BB7BF2" w:rsidRPr="00C17FF8" w:rsidTr="00C17FF8">
        <w:trPr>
          <w:trHeight w:val="390"/>
        </w:trPr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CYTB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TA+</w:t>
            </w: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AA0" w:rsidRPr="00C17FF8" w:rsidRDefault="00096AA0" w:rsidP="0009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</w:tr>
    </w:tbl>
    <w:p w:rsidR="00096AA0" w:rsidRPr="00C17FF8" w:rsidRDefault="00096AA0" w:rsidP="0009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17FF8">
        <w:rPr>
          <w:rFonts w:ascii="Times New Roman" w:hAnsi="Times New Roman" w:cs="Times New Roman"/>
          <w:sz w:val="24"/>
          <w:szCs w:val="24"/>
        </w:rPr>
        <w:t>TAA stop codon is completed by the addition of 3'A residues to mRNA</w:t>
      </w:r>
    </w:p>
    <w:p w:rsidR="00B23F86" w:rsidRPr="00C17FF8" w:rsidRDefault="00B23F86" w:rsidP="0009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F86" w:rsidRPr="00C17FF8" w:rsidRDefault="00B23F86" w:rsidP="00096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F86" w:rsidRPr="00C17FF8" w:rsidSect="00C17FF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96AA0"/>
    <w:rsid w:val="00127F83"/>
    <w:rsid w:val="0037158D"/>
    <w:rsid w:val="004C14C2"/>
    <w:rsid w:val="004F2160"/>
    <w:rsid w:val="0050405E"/>
    <w:rsid w:val="0065626D"/>
    <w:rsid w:val="00817404"/>
    <w:rsid w:val="00AD3681"/>
    <w:rsid w:val="00B23F86"/>
    <w:rsid w:val="00BB7BF2"/>
    <w:rsid w:val="00C17FF8"/>
    <w:rsid w:val="00DE20E1"/>
    <w:rsid w:val="00E14701"/>
    <w:rsid w:val="00E27CCD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AB21"/>
  <w15:chartTrackingRefBased/>
  <w15:docId w15:val="{560E6731-A1CE-4272-8DFA-1376565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</dc:creator>
  <cp:keywords/>
  <dc:description/>
  <cp:lastModifiedBy>Admintrator</cp:lastModifiedBy>
  <cp:revision>6</cp:revision>
  <dcterms:created xsi:type="dcterms:W3CDTF">2018-06-22T03:09:00Z</dcterms:created>
  <dcterms:modified xsi:type="dcterms:W3CDTF">2018-07-26T18:20:00Z</dcterms:modified>
</cp:coreProperties>
</file>