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8F5E" w14:textId="77777777" w:rsidR="003464B2" w:rsidRPr="00ED3365" w:rsidRDefault="003464B2" w:rsidP="003464B2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center"/>
        <w:rPr>
          <w:b/>
          <w:sz w:val="28"/>
          <w:szCs w:val="28"/>
        </w:rPr>
      </w:pPr>
      <w:bookmarkStart w:id="0" w:name="_GoBack"/>
      <w:bookmarkEnd w:id="0"/>
      <w:r w:rsidRPr="00ED3365">
        <w:rPr>
          <w:b/>
          <w:sz w:val="28"/>
          <w:szCs w:val="28"/>
          <w:lang w:val="en-US"/>
        </w:rPr>
        <w:t>Supplementary material</w:t>
      </w:r>
    </w:p>
    <w:p w14:paraId="3D81FF89" w14:textId="77777777" w:rsidR="003464B2" w:rsidRDefault="003464B2" w:rsidP="003464B2">
      <w:pPr>
        <w:widowControl w:val="0"/>
        <w:autoSpaceDE w:val="0"/>
        <w:autoSpaceDN w:val="0"/>
        <w:adjustRightInd w:val="0"/>
        <w:spacing w:line="240" w:lineRule="auto"/>
        <w:ind w:left="640" w:hanging="640"/>
      </w:pPr>
    </w:p>
    <w:p w14:paraId="3F35044F" w14:textId="2086A398" w:rsidR="000D0068" w:rsidRDefault="000D0068" w:rsidP="003464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TCOB Grammar</w:t>
      </w:r>
    </w:p>
    <w:p w14:paraId="6FF326DC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proofErr w:type="spellStart"/>
      <w:r w:rsidRPr="009946E1">
        <w:rPr>
          <w:rFonts w:ascii="Courier New" w:hAnsi="Courier New" w:cs="Courier New"/>
        </w:rPr>
        <w:t>class_</w:t>
      </w:r>
      <w:proofErr w:type="gramStart"/>
      <w:r w:rsidRPr="009946E1">
        <w:rPr>
          <w:rFonts w:ascii="Courier New" w:hAnsi="Courier New" w:cs="Courier New"/>
        </w:rPr>
        <w:t>definition</w:t>
      </w:r>
      <w:proofErr w:type="spellEnd"/>
      <w:r w:rsidRPr="009946E1">
        <w:rPr>
          <w:rFonts w:ascii="Courier New" w:hAnsi="Courier New" w:cs="Courier New"/>
        </w:rPr>
        <w:t xml:space="preserve"> ::=</w:t>
      </w:r>
      <w:proofErr w:type="gramEnd"/>
      <w:r w:rsidRPr="009946E1">
        <w:rPr>
          <w:rFonts w:ascii="Courier New" w:hAnsi="Courier New" w:cs="Courier New"/>
        </w:rPr>
        <w:t xml:space="preserve"> [ </w:t>
      </w:r>
      <w:r w:rsidRPr="009946E1">
        <w:rPr>
          <w:rFonts w:ascii="Courier New" w:hAnsi="Courier New" w:cs="Courier New"/>
          <w:b/>
          <w:bCs/>
        </w:rPr>
        <w:t>abstract</w:t>
      </w:r>
      <w:r w:rsidRPr="009946E1">
        <w:rPr>
          <w:rFonts w:ascii="Courier New" w:hAnsi="Courier New" w:cs="Courier New"/>
        </w:rPr>
        <w:t xml:space="preserve"> ] class </w:t>
      </w:r>
      <w:proofErr w:type="spellStart"/>
      <w:r w:rsidRPr="009946E1">
        <w:rPr>
          <w:rFonts w:ascii="Courier New" w:hAnsi="Courier New" w:cs="Courier New"/>
          <w:i/>
          <w:iCs/>
        </w:rPr>
        <w:t>class_id</w:t>
      </w:r>
      <w:proofErr w:type="spellEnd"/>
      <w:r w:rsidRPr="009946E1">
        <w:rPr>
          <w:rFonts w:ascii="Courier New" w:hAnsi="Courier New" w:cs="Courier New"/>
        </w:rPr>
        <w:t xml:space="preserve"> [ </w:t>
      </w:r>
      <w:r w:rsidRPr="009946E1">
        <w:rPr>
          <w:rFonts w:ascii="Courier New" w:hAnsi="Courier New" w:cs="Courier New"/>
          <w:b/>
          <w:bCs/>
        </w:rPr>
        <w:t>extends</w:t>
      </w:r>
      <w:r w:rsidRPr="009946E1">
        <w:rPr>
          <w:rFonts w:ascii="Courier New" w:hAnsi="Courier New" w:cs="Courier New"/>
        </w:rPr>
        <w:t xml:space="preserve"> </w:t>
      </w:r>
      <w:proofErr w:type="spellStart"/>
      <w:r w:rsidRPr="009946E1">
        <w:rPr>
          <w:rFonts w:ascii="Courier New" w:hAnsi="Courier New" w:cs="Courier New"/>
          <w:i/>
          <w:iCs/>
        </w:rPr>
        <w:t>class_id</w:t>
      </w:r>
      <w:proofErr w:type="spellEnd"/>
      <w:r w:rsidRPr="009946E1">
        <w:rPr>
          <w:rFonts w:ascii="Courier New" w:hAnsi="Courier New" w:cs="Courier New"/>
        </w:rPr>
        <w:t xml:space="preserve"> ]{ body }</w:t>
      </w:r>
    </w:p>
    <w:p w14:paraId="5E26AFCB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proofErr w:type="gramStart"/>
      <w:r w:rsidRPr="009946E1">
        <w:rPr>
          <w:rFonts w:ascii="Courier New" w:hAnsi="Courier New" w:cs="Courier New"/>
        </w:rPr>
        <w:t>body  :</w:t>
      </w:r>
      <w:proofErr w:type="gramEnd"/>
      <w:r w:rsidRPr="009946E1">
        <w:rPr>
          <w:rFonts w:ascii="Courier New" w:hAnsi="Courier New" w:cs="Courier New"/>
        </w:rPr>
        <w:t xml:space="preserve">:= [ </w:t>
      </w:r>
      <w:r w:rsidRPr="009946E1">
        <w:rPr>
          <w:rFonts w:ascii="Courier New" w:hAnsi="Courier New" w:cs="Courier New"/>
          <w:b/>
          <w:bCs/>
        </w:rPr>
        <w:t>attributes</w:t>
      </w:r>
      <w:r w:rsidRPr="009946E1">
        <w:rPr>
          <w:rFonts w:ascii="Courier New" w:hAnsi="Courier New" w:cs="Courier New"/>
        </w:rPr>
        <w:t xml:space="preserve"> </w:t>
      </w:r>
      <w:proofErr w:type="spellStart"/>
      <w:r w:rsidRPr="009946E1">
        <w:rPr>
          <w:rFonts w:ascii="Courier New" w:hAnsi="Courier New" w:cs="Courier New"/>
        </w:rPr>
        <w:t>attributes</w:t>
      </w:r>
      <w:proofErr w:type="spellEnd"/>
      <w:r w:rsidRPr="009946E1">
        <w:rPr>
          <w:rFonts w:ascii="Courier New" w:hAnsi="Courier New" w:cs="Courier New"/>
        </w:rPr>
        <w:t xml:space="preserve"> ]</w:t>
      </w:r>
    </w:p>
    <w:p w14:paraId="0D32F1EA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          [ </w:t>
      </w:r>
      <w:r w:rsidRPr="009946E1">
        <w:rPr>
          <w:rFonts w:ascii="Courier New" w:hAnsi="Courier New" w:cs="Courier New"/>
          <w:b/>
          <w:bCs/>
        </w:rPr>
        <w:t>constraints</w:t>
      </w:r>
      <w:r w:rsidRPr="009946E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946E1">
        <w:rPr>
          <w:rFonts w:ascii="Courier New" w:hAnsi="Courier New" w:cs="Courier New"/>
        </w:rPr>
        <w:t>constraints</w:t>
      </w:r>
      <w:proofErr w:type="spellEnd"/>
      <w:r w:rsidRPr="009946E1">
        <w:rPr>
          <w:rFonts w:ascii="Courier New" w:hAnsi="Courier New" w:cs="Courier New"/>
        </w:rPr>
        <w:t xml:space="preserve"> ]</w:t>
      </w:r>
      <w:proofErr w:type="gramEnd"/>
    </w:p>
    <w:p w14:paraId="76775873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          [ </w:t>
      </w:r>
      <w:r w:rsidRPr="009946E1">
        <w:rPr>
          <w:rFonts w:ascii="Courier New" w:hAnsi="Courier New" w:cs="Courier New"/>
          <w:b/>
          <w:bCs/>
        </w:rPr>
        <w:t>predicates</w:t>
      </w:r>
      <w:r w:rsidRPr="009946E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946E1">
        <w:rPr>
          <w:rFonts w:ascii="Courier New" w:hAnsi="Courier New" w:cs="Courier New"/>
        </w:rPr>
        <w:t>predicates</w:t>
      </w:r>
      <w:proofErr w:type="spellEnd"/>
      <w:r w:rsidRPr="009946E1">
        <w:rPr>
          <w:rFonts w:ascii="Courier New" w:hAnsi="Courier New" w:cs="Courier New"/>
        </w:rPr>
        <w:t xml:space="preserve"> ]</w:t>
      </w:r>
      <w:proofErr w:type="gramEnd"/>
    </w:p>
    <w:p w14:paraId="5B8927B1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          [ </w:t>
      </w:r>
      <w:r w:rsidRPr="009946E1">
        <w:rPr>
          <w:rFonts w:ascii="Courier New" w:hAnsi="Courier New" w:cs="Courier New"/>
          <w:b/>
          <w:bCs/>
        </w:rPr>
        <w:t>constructors</w:t>
      </w:r>
      <w:r w:rsidRPr="009946E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946E1">
        <w:rPr>
          <w:rFonts w:ascii="Courier New" w:hAnsi="Courier New" w:cs="Courier New"/>
        </w:rPr>
        <w:t>constructors</w:t>
      </w:r>
      <w:proofErr w:type="spellEnd"/>
      <w:r w:rsidRPr="009946E1">
        <w:rPr>
          <w:rFonts w:ascii="Courier New" w:hAnsi="Courier New" w:cs="Courier New"/>
        </w:rPr>
        <w:t xml:space="preserve"> ]</w:t>
      </w:r>
      <w:proofErr w:type="gramEnd"/>
    </w:p>
    <w:p w14:paraId="37C48B24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proofErr w:type="gramStart"/>
      <w:r w:rsidRPr="009946E1">
        <w:rPr>
          <w:rFonts w:ascii="Courier New" w:hAnsi="Courier New" w:cs="Courier New"/>
        </w:rPr>
        <w:t>attributes  :</w:t>
      </w:r>
      <w:proofErr w:type="gramEnd"/>
      <w:r w:rsidRPr="009946E1">
        <w:rPr>
          <w:rFonts w:ascii="Courier New" w:hAnsi="Courier New" w:cs="Courier New"/>
        </w:rPr>
        <w:t xml:space="preserve">:= [ </w:t>
      </w:r>
      <w:proofErr w:type="spellStart"/>
      <w:r w:rsidRPr="009946E1">
        <w:rPr>
          <w:rFonts w:ascii="Courier New" w:hAnsi="Courier New" w:cs="Courier New"/>
        </w:rPr>
        <w:t>decl</w:t>
      </w:r>
      <w:proofErr w:type="spellEnd"/>
      <w:r w:rsidRPr="009946E1">
        <w:rPr>
          <w:rFonts w:ascii="Courier New" w:hAnsi="Courier New" w:cs="Courier New"/>
        </w:rPr>
        <w:t xml:space="preserve"> ; ]+</w:t>
      </w:r>
    </w:p>
    <w:p w14:paraId="0A1AB5C1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proofErr w:type="spellStart"/>
      <w:proofErr w:type="gramStart"/>
      <w:r w:rsidRPr="009946E1">
        <w:rPr>
          <w:rFonts w:ascii="Courier New" w:hAnsi="Courier New" w:cs="Courier New"/>
        </w:rPr>
        <w:t>decl</w:t>
      </w:r>
      <w:proofErr w:type="spellEnd"/>
      <w:r w:rsidRPr="009946E1">
        <w:rPr>
          <w:rFonts w:ascii="Courier New" w:hAnsi="Courier New" w:cs="Courier New"/>
        </w:rPr>
        <w:t>  :</w:t>
      </w:r>
      <w:proofErr w:type="gramEnd"/>
      <w:r w:rsidRPr="009946E1">
        <w:rPr>
          <w:rFonts w:ascii="Courier New" w:hAnsi="Courier New" w:cs="Courier New"/>
        </w:rPr>
        <w:t>:= [</w:t>
      </w:r>
      <w:r w:rsidRPr="009946E1">
        <w:rPr>
          <w:rFonts w:ascii="Courier New" w:hAnsi="Courier New" w:cs="Courier New"/>
          <w:b/>
          <w:bCs/>
        </w:rPr>
        <w:t>series</w:t>
      </w:r>
      <w:r w:rsidRPr="009946E1">
        <w:rPr>
          <w:rFonts w:ascii="Courier New" w:hAnsi="Courier New" w:cs="Courier New"/>
        </w:rPr>
        <w:t>] type id list</w:t>
      </w:r>
    </w:p>
    <w:p w14:paraId="3DBB6024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proofErr w:type="gramStart"/>
      <w:r w:rsidRPr="009946E1">
        <w:rPr>
          <w:rFonts w:ascii="Courier New" w:hAnsi="Courier New" w:cs="Courier New"/>
        </w:rPr>
        <w:t>type  :</w:t>
      </w:r>
      <w:proofErr w:type="gramEnd"/>
      <w:r w:rsidRPr="009946E1">
        <w:rPr>
          <w:rFonts w:ascii="Courier New" w:hAnsi="Courier New" w:cs="Courier New"/>
        </w:rPr>
        <w:t>:= primitive | class id | type[ ]</w:t>
      </w:r>
    </w:p>
    <w:p w14:paraId="5864134D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proofErr w:type="gramStart"/>
      <w:r w:rsidRPr="009946E1">
        <w:rPr>
          <w:rFonts w:ascii="Courier New" w:hAnsi="Courier New" w:cs="Courier New"/>
        </w:rPr>
        <w:t>primitive ::=</w:t>
      </w:r>
      <w:proofErr w:type="gramEnd"/>
      <w:r w:rsidRPr="009946E1">
        <w:rPr>
          <w:rFonts w:ascii="Courier New" w:hAnsi="Courier New" w:cs="Courier New"/>
        </w:rPr>
        <w:t xml:space="preserve"> </w:t>
      </w:r>
      <w:r w:rsidRPr="009946E1">
        <w:rPr>
          <w:rFonts w:ascii="Courier New" w:hAnsi="Courier New" w:cs="Courier New"/>
          <w:b/>
          <w:bCs/>
        </w:rPr>
        <w:t>real</w:t>
      </w:r>
      <w:r w:rsidRPr="009946E1">
        <w:rPr>
          <w:rFonts w:ascii="Courier New" w:hAnsi="Courier New" w:cs="Courier New"/>
        </w:rPr>
        <w:t xml:space="preserve"> | </w:t>
      </w:r>
      <w:r w:rsidRPr="009946E1">
        <w:rPr>
          <w:rFonts w:ascii="Courier New" w:hAnsi="Courier New" w:cs="Courier New"/>
          <w:b/>
          <w:bCs/>
        </w:rPr>
        <w:t>int</w:t>
      </w:r>
      <w:r w:rsidRPr="009946E1">
        <w:rPr>
          <w:rFonts w:ascii="Courier New" w:hAnsi="Courier New" w:cs="Courier New"/>
        </w:rPr>
        <w:t xml:space="preserve"> | </w:t>
      </w:r>
      <w:r w:rsidRPr="009946E1">
        <w:rPr>
          <w:rFonts w:ascii="Courier New" w:hAnsi="Courier New" w:cs="Courier New"/>
          <w:b/>
          <w:bCs/>
        </w:rPr>
        <w:t>bool</w:t>
      </w:r>
      <w:r w:rsidRPr="009946E1">
        <w:rPr>
          <w:rFonts w:ascii="Courier New" w:hAnsi="Courier New" w:cs="Courier New"/>
        </w:rPr>
        <w:t xml:space="preserve"> | </w:t>
      </w:r>
      <w:r w:rsidRPr="009946E1">
        <w:rPr>
          <w:rFonts w:ascii="Courier New" w:hAnsi="Courier New" w:cs="Courier New"/>
          <w:b/>
          <w:bCs/>
        </w:rPr>
        <w:t>char</w:t>
      </w:r>
      <w:r w:rsidRPr="009946E1">
        <w:rPr>
          <w:rFonts w:ascii="Courier New" w:hAnsi="Courier New" w:cs="Courier New"/>
        </w:rPr>
        <w:t xml:space="preserve"> | </w:t>
      </w:r>
      <w:r w:rsidRPr="009946E1">
        <w:rPr>
          <w:rFonts w:ascii="Courier New" w:hAnsi="Courier New" w:cs="Courier New"/>
          <w:b/>
          <w:bCs/>
        </w:rPr>
        <w:t>string</w:t>
      </w:r>
    </w:p>
    <w:p w14:paraId="12456317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proofErr w:type="spellStart"/>
      <w:r w:rsidRPr="009946E1">
        <w:rPr>
          <w:rFonts w:ascii="Courier New" w:hAnsi="Courier New" w:cs="Courier New"/>
        </w:rPr>
        <w:t>id_</w:t>
      </w:r>
      <w:proofErr w:type="gramStart"/>
      <w:r w:rsidRPr="009946E1">
        <w:rPr>
          <w:rFonts w:ascii="Courier New" w:hAnsi="Courier New" w:cs="Courier New"/>
        </w:rPr>
        <w:t>list</w:t>
      </w:r>
      <w:proofErr w:type="spellEnd"/>
      <w:r w:rsidRPr="009946E1">
        <w:rPr>
          <w:rFonts w:ascii="Courier New" w:hAnsi="Courier New" w:cs="Courier New"/>
        </w:rPr>
        <w:t>  :</w:t>
      </w:r>
      <w:proofErr w:type="gramEnd"/>
      <w:r w:rsidRPr="009946E1">
        <w:rPr>
          <w:rFonts w:ascii="Courier New" w:hAnsi="Courier New" w:cs="Courier New"/>
        </w:rPr>
        <w:t xml:space="preserve">:= </w:t>
      </w:r>
      <w:proofErr w:type="spellStart"/>
      <w:r w:rsidRPr="009946E1">
        <w:rPr>
          <w:rFonts w:ascii="Courier New" w:hAnsi="Courier New" w:cs="Courier New"/>
        </w:rPr>
        <w:t>attribute_id</w:t>
      </w:r>
      <w:proofErr w:type="spellEnd"/>
      <w:r w:rsidRPr="009946E1">
        <w:rPr>
          <w:rFonts w:ascii="Courier New" w:hAnsi="Courier New" w:cs="Courier New"/>
        </w:rPr>
        <w:t xml:space="preserve"> [ , </w:t>
      </w:r>
      <w:proofErr w:type="spellStart"/>
      <w:r w:rsidRPr="009946E1">
        <w:rPr>
          <w:rFonts w:ascii="Courier New" w:hAnsi="Courier New" w:cs="Courier New"/>
        </w:rPr>
        <w:t>attribute_id</w:t>
      </w:r>
      <w:proofErr w:type="spellEnd"/>
      <w:r w:rsidRPr="009946E1">
        <w:rPr>
          <w:rFonts w:ascii="Courier New" w:hAnsi="Courier New" w:cs="Courier New"/>
        </w:rPr>
        <w:t xml:space="preserve"> ]+</w:t>
      </w:r>
    </w:p>
    <w:p w14:paraId="0AF73556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proofErr w:type="gramStart"/>
      <w:r w:rsidRPr="009946E1">
        <w:rPr>
          <w:rFonts w:ascii="Courier New" w:hAnsi="Courier New" w:cs="Courier New"/>
        </w:rPr>
        <w:t>constraints  :</w:t>
      </w:r>
      <w:proofErr w:type="gramEnd"/>
      <w:r w:rsidRPr="009946E1">
        <w:rPr>
          <w:rFonts w:ascii="Courier New" w:hAnsi="Courier New" w:cs="Courier New"/>
        </w:rPr>
        <w:t>:= [ constraint ;]+</w:t>
      </w:r>
    </w:p>
    <w:p w14:paraId="48C5DEC3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proofErr w:type="gramStart"/>
      <w:r w:rsidRPr="009946E1">
        <w:rPr>
          <w:rFonts w:ascii="Courier New" w:hAnsi="Courier New" w:cs="Courier New"/>
        </w:rPr>
        <w:t>constraint  :</w:t>
      </w:r>
      <w:proofErr w:type="gramEnd"/>
      <w:r w:rsidRPr="009946E1">
        <w:rPr>
          <w:rFonts w:ascii="Courier New" w:hAnsi="Courier New" w:cs="Courier New"/>
        </w:rPr>
        <w:t>:= creational | quantified | simple</w:t>
      </w:r>
    </w:p>
    <w:p w14:paraId="69FFB35B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proofErr w:type="gramStart"/>
      <w:r w:rsidRPr="009946E1">
        <w:rPr>
          <w:rFonts w:ascii="Courier New" w:hAnsi="Courier New" w:cs="Courier New"/>
        </w:rPr>
        <w:t>creational  :</w:t>
      </w:r>
      <w:proofErr w:type="gramEnd"/>
      <w:r w:rsidRPr="009946E1">
        <w:rPr>
          <w:rFonts w:ascii="Courier New" w:hAnsi="Courier New" w:cs="Courier New"/>
        </w:rPr>
        <w:t xml:space="preserve">:= attribute = </w:t>
      </w:r>
      <w:r w:rsidRPr="009946E1">
        <w:rPr>
          <w:rFonts w:ascii="Courier New" w:hAnsi="Courier New" w:cs="Courier New"/>
          <w:b/>
          <w:bCs/>
        </w:rPr>
        <w:t>new</w:t>
      </w:r>
      <w:r w:rsidRPr="009946E1">
        <w:rPr>
          <w:rFonts w:ascii="Courier New" w:hAnsi="Courier New" w:cs="Courier New"/>
        </w:rPr>
        <w:t xml:space="preserve"> </w:t>
      </w:r>
      <w:proofErr w:type="spellStart"/>
      <w:r w:rsidRPr="009946E1">
        <w:rPr>
          <w:rFonts w:ascii="Courier New" w:hAnsi="Courier New" w:cs="Courier New"/>
        </w:rPr>
        <w:t>class_id</w:t>
      </w:r>
      <w:proofErr w:type="spellEnd"/>
      <w:r w:rsidRPr="009946E1">
        <w:rPr>
          <w:rFonts w:ascii="Courier New" w:hAnsi="Courier New" w:cs="Courier New"/>
        </w:rPr>
        <w:t xml:space="preserve"> (terms)</w:t>
      </w:r>
    </w:p>
    <w:p w14:paraId="1190A611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proofErr w:type="gramStart"/>
      <w:r w:rsidRPr="009946E1">
        <w:rPr>
          <w:rFonts w:ascii="Courier New" w:hAnsi="Courier New" w:cs="Courier New"/>
        </w:rPr>
        <w:t>quantified  :</w:t>
      </w:r>
      <w:proofErr w:type="gramEnd"/>
      <w:r w:rsidRPr="009946E1">
        <w:rPr>
          <w:rFonts w:ascii="Courier New" w:hAnsi="Courier New" w:cs="Courier New"/>
        </w:rPr>
        <w:t xml:space="preserve">:= </w:t>
      </w:r>
      <w:proofErr w:type="spellStart"/>
      <w:r w:rsidRPr="009946E1">
        <w:rPr>
          <w:rFonts w:ascii="Courier New" w:hAnsi="Courier New" w:cs="Courier New"/>
          <w:b/>
          <w:bCs/>
        </w:rPr>
        <w:t>forall</w:t>
      </w:r>
      <w:proofErr w:type="spellEnd"/>
      <w:r w:rsidRPr="009946E1">
        <w:rPr>
          <w:rFonts w:ascii="Courier New" w:hAnsi="Courier New" w:cs="Courier New"/>
        </w:rPr>
        <w:t xml:space="preserve"> var in </w:t>
      </w:r>
      <w:proofErr w:type="spellStart"/>
      <w:r w:rsidRPr="009946E1">
        <w:rPr>
          <w:rFonts w:ascii="Courier New" w:hAnsi="Courier New" w:cs="Courier New"/>
        </w:rPr>
        <w:t>enum</w:t>
      </w:r>
      <w:proofErr w:type="spellEnd"/>
      <w:r w:rsidRPr="009946E1">
        <w:rPr>
          <w:rFonts w:ascii="Courier New" w:hAnsi="Courier New" w:cs="Courier New"/>
        </w:rPr>
        <w:t xml:space="preserve"> : constraint |</w:t>
      </w:r>
    </w:p>
    <w:p w14:paraId="753FA540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                </w:t>
      </w:r>
      <w:r w:rsidRPr="009946E1">
        <w:rPr>
          <w:rFonts w:ascii="Courier New" w:hAnsi="Courier New" w:cs="Courier New"/>
          <w:b/>
          <w:bCs/>
        </w:rPr>
        <w:t>exists</w:t>
      </w:r>
      <w:r w:rsidRPr="009946E1">
        <w:rPr>
          <w:rFonts w:ascii="Courier New" w:hAnsi="Courier New" w:cs="Courier New"/>
        </w:rPr>
        <w:t xml:space="preserve"> var in </w:t>
      </w:r>
      <w:proofErr w:type="spellStart"/>
      <w:proofErr w:type="gramStart"/>
      <w:r w:rsidRPr="009946E1">
        <w:rPr>
          <w:rFonts w:ascii="Courier New" w:hAnsi="Courier New" w:cs="Courier New"/>
        </w:rPr>
        <w:t>enum</w:t>
      </w:r>
      <w:proofErr w:type="spellEnd"/>
      <w:r w:rsidRPr="009946E1">
        <w:rPr>
          <w:rFonts w:ascii="Courier New" w:hAnsi="Courier New" w:cs="Courier New"/>
        </w:rPr>
        <w:t xml:space="preserve"> :</w:t>
      </w:r>
      <w:proofErr w:type="gramEnd"/>
      <w:r w:rsidRPr="009946E1">
        <w:rPr>
          <w:rFonts w:ascii="Courier New" w:hAnsi="Courier New" w:cs="Courier New"/>
        </w:rPr>
        <w:t xml:space="preserve"> constraint</w:t>
      </w:r>
    </w:p>
    <w:p w14:paraId="25B3889B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proofErr w:type="gramStart"/>
      <w:r w:rsidRPr="009946E1">
        <w:rPr>
          <w:rFonts w:ascii="Courier New" w:hAnsi="Courier New" w:cs="Courier New"/>
        </w:rPr>
        <w:t>simple  :</w:t>
      </w:r>
      <w:proofErr w:type="gramEnd"/>
      <w:r w:rsidRPr="009946E1">
        <w:rPr>
          <w:rFonts w:ascii="Courier New" w:hAnsi="Courier New" w:cs="Courier New"/>
        </w:rPr>
        <w:t xml:space="preserve">:= conditional | </w:t>
      </w:r>
      <w:proofErr w:type="spellStart"/>
      <w:r w:rsidRPr="009946E1">
        <w:rPr>
          <w:rFonts w:ascii="Courier New" w:hAnsi="Courier New" w:cs="Courier New"/>
        </w:rPr>
        <w:t>constraint_atom</w:t>
      </w:r>
      <w:proofErr w:type="spellEnd"/>
    </w:p>
    <w:p w14:paraId="738C5BA0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proofErr w:type="gramStart"/>
      <w:r w:rsidRPr="009946E1">
        <w:rPr>
          <w:rFonts w:ascii="Courier New" w:hAnsi="Courier New" w:cs="Courier New"/>
        </w:rPr>
        <w:t>conditional  :</w:t>
      </w:r>
      <w:proofErr w:type="gramEnd"/>
      <w:r w:rsidRPr="009946E1">
        <w:rPr>
          <w:rFonts w:ascii="Courier New" w:hAnsi="Courier New" w:cs="Courier New"/>
        </w:rPr>
        <w:t xml:space="preserve">:= literals −− &gt; </w:t>
      </w:r>
      <w:proofErr w:type="spellStart"/>
      <w:r w:rsidRPr="009946E1">
        <w:rPr>
          <w:rFonts w:ascii="Courier New" w:hAnsi="Courier New" w:cs="Courier New"/>
        </w:rPr>
        <w:t>condi</w:t>
      </w:r>
      <w:proofErr w:type="spellEnd"/>
      <w:r w:rsidRPr="009946E1">
        <w:rPr>
          <w:rFonts w:ascii="Courier New" w:hAnsi="Courier New" w:cs="Courier New"/>
        </w:rPr>
        <w:t xml:space="preserve"> body</w:t>
      </w:r>
    </w:p>
    <w:p w14:paraId="6AA4079A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proofErr w:type="spellStart"/>
      <w:r w:rsidRPr="009946E1">
        <w:rPr>
          <w:rFonts w:ascii="Courier New" w:hAnsi="Courier New" w:cs="Courier New"/>
        </w:rPr>
        <w:t>condi</w:t>
      </w:r>
      <w:proofErr w:type="spellEnd"/>
      <w:r w:rsidRPr="009946E1">
        <w:rPr>
          <w:rFonts w:ascii="Courier New" w:hAnsi="Courier New" w:cs="Courier New"/>
        </w:rPr>
        <w:t xml:space="preserve"> </w:t>
      </w:r>
      <w:proofErr w:type="gramStart"/>
      <w:r w:rsidRPr="009946E1">
        <w:rPr>
          <w:rFonts w:ascii="Courier New" w:hAnsi="Courier New" w:cs="Courier New"/>
        </w:rPr>
        <w:t>body  :</w:t>
      </w:r>
      <w:proofErr w:type="gramEnd"/>
      <w:r w:rsidRPr="009946E1">
        <w:rPr>
          <w:rFonts w:ascii="Courier New" w:hAnsi="Courier New" w:cs="Courier New"/>
        </w:rPr>
        <w:t xml:space="preserve">:= </w:t>
      </w:r>
      <w:proofErr w:type="spellStart"/>
      <w:r w:rsidRPr="009946E1">
        <w:rPr>
          <w:rFonts w:ascii="Courier New" w:hAnsi="Courier New" w:cs="Courier New"/>
        </w:rPr>
        <w:t>mto_literals</w:t>
      </w:r>
      <w:proofErr w:type="spellEnd"/>
      <w:r w:rsidRPr="009946E1">
        <w:rPr>
          <w:rFonts w:ascii="Courier New" w:hAnsi="Courier New" w:cs="Courier New"/>
        </w:rPr>
        <w:t xml:space="preserve"> [&amp; </w:t>
      </w:r>
      <w:proofErr w:type="spellStart"/>
      <w:r w:rsidRPr="009946E1">
        <w:rPr>
          <w:rFonts w:ascii="Courier New" w:hAnsi="Courier New" w:cs="Courier New"/>
        </w:rPr>
        <w:t>mto_literals</w:t>
      </w:r>
      <w:proofErr w:type="spellEnd"/>
      <w:r w:rsidRPr="009946E1">
        <w:rPr>
          <w:rFonts w:ascii="Courier New" w:hAnsi="Courier New" w:cs="Courier New"/>
        </w:rPr>
        <w:t>]+</w:t>
      </w:r>
    </w:p>
    <w:p w14:paraId="31C4902A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proofErr w:type="spellStart"/>
      <w:r w:rsidRPr="009946E1">
        <w:rPr>
          <w:rFonts w:ascii="Courier New" w:hAnsi="Courier New" w:cs="Courier New"/>
        </w:rPr>
        <w:t>mto_</w:t>
      </w:r>
      <w:proofErr w:type="gramStart"/>
      <w:r w:rsidRPr="009946E1">
        <w:rPr>
          <w:rFonts w:ascii="Courier New" w:hAnsi="Courier New" w:cs="Courier New"/>
        </w:rPr>
        <w:t>literals</w:t>
      </w:r>
      <w:proofErr w:type="spellEnd"/>
      <w:r w:rsidRPr="009946E1">
        <w:rPr>
          <w:rFonts w:ascii="Courier New" w:hAnsi="Courier New" w:cs="Courier New"/>
        </w:rPr>
        <w:t xml:space="preserve"> ::=</w:t>
      </w:r>
      <w:proofErr w:type="gramEnd"/>
      <w:r w:rsidRPr="009946E1">
        <w:rPr>
          <w:rFonts w:ascii="Courier New" w:hAnsi="Courier New" w:cs="Courier New"/>
        </w:rPr>
        <w:t xml:space="preserve"> literal | </w:t>
      </w:r>
      <w:proofErr w:type="spellStart"/>
      <w:r w:rsidRPr="009946E1">
        <w:rPr>
          <w:rFonts w:ascii="Courier New" w:hAnsi="Courier New" w:cs="Courier New"/>
        </w:rPr>
        <w:t>mto_constraint</w:t>
      </w:r>
      <w:proofErr w:type="spellEnd"/>
    </w:p>
    <w:p w14:paraId="5CDB6057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proofErr w:type="spellStart"/>
      <w:r w:rsidRPr="009946E1">
        <w:rPr>
          <w:rFonts w:ascii="Courier New" w:hAnsi="Courier New" w:cs="Courier New"/>
        </w:rPr>
        <w:t>mto_</w:t>
      </w:r>
      <w:proofErr w:type="gramStart"/>
      <w:r w:rsidRPr="009946E1">
        <w:rPr>
          <w:rFonts w:ascii="Courier New" w:hAnsi="Courier New" w:cs="Courier New"/>
        </w:rPr>
        <w:t>constraint</w:t>
      </w:r>
      <w:proofErr w:type="spellEnd"/>
      <w:r w:rsidRPr="009946E1">
        <w:rPr>
          <w:rFonts w:ascii="Courier New" w:hAnsi="Courier New" w:cs="Courier New"/>
        </w:rPr>
        <w:t>  :</w:t>
      </w:r>
      <w:proofErr w:type="gramEnd"/>
      <w:r w:rsidRPr="009946E1">
        <w:rPr>
          <w:rFonts w:ascii="Courier New" w:hAnsi="Courier New" w:cs="Courier New"/>
        </w:rPr>
        <w:t xml:space="preserve">:= </w:t>
      </w:r>
      <w:r w:rsidRPr="009946E1">
        <w:rPr>
          <w:rFonts w:ascii="Courier New" w:hAnsi="Courier New" w:cs="Courier New"/>
          <w:b/>
          <w:bCs/>
        </w:rPr>
        <w:t>F</w:t>
      </w:r>
      <w:r w:rsidRPr="009946E1">
        <w:rPr>
          <w:rFonts w:ascii="Courier New" w:hAnsi="Courier New" w:cs="Courier New"/>
        </w:rPr>
        <w:t xml:space="preserve"> </w:t>
      </w:r>
      <w:proofErr w:type="spellStart"/>
      <w:r w:rsidRPr="009946E1">
        <w:rPr>
          <w:rFonts w:ascii="Courier New" w:hAnsi="Courier New" w:cs="Courier New"/>
        </w:rPr>
        <w:t>constraint_atom</w:t>
      </w:r>
      <w:proofErr w:type="spellEnd"/>
      <w:r w:rsidRPr="009946E1">
        <w:rPr>
          <w:rFonts w:ascii="Courier New" w:hAnsi="Courier New" w:cs="Courier New"/>
        </w:rPr>
        <w:t xml:space="preserve"> | </w:t>
      </w:r>
      <w:r w:rsidRPr="009946E1">
        <w:rPr>
          <w:rFonts w:ascii="Courier New" w:hAnsi="Courier New" w:cs="Courier New"/>
          <w:b/>
          <w:bCs/>
        </w:rPr>
        <w:t>F</w:t>
      </w:r>
      <w:r w:rsidRPr="009946E1">
        <w:rPr>
          <w:rFonts w:ascii="Courier New" w:hAnsi="Courier New" w:cs="Courier New"/>
        </w:rPr>
        <w:t xml:space="preserve"> &lt; interval &gt; </w:t>
      </w:r>
      <w:proofErr w:type="spellStart"/>
      <w:r w:rsidRPr="009946E1">
        <w:rPr>
          <w:rFonts w:ascii="Courier New" w:hAnsi="Courier New" w:cs="Courier New"/>
        </w:rPr>
        <w:t>constraint_atom</w:t>
      </w:r>
      <w:proofErr w:type="spellEnd"/>
      <w:r w:rsidRPr="009946E1">
        <w:rPr>
          <w:rFonts w:ascii="Courier New" w:hAnsi="Courier New" w:cs="Courier New"/>
        </w:rPr>
        <w:t xml:space="preserve"> |</w:t>
      </w:r>
    </w:p>
    <w:p w14:paraId="670BD593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                    </w:t>
      </w:r>
      <w:r w:rsidRPr="009946E1">
        <w:rPr>
          <w:rFonts w:ascii="Courier New" w:hAnsi="Courier New" w:cs="Courier New"/>
          <w:b/>
          <w:bCs/>
        </w:rPr>
        <w:t>F</w:t>
      </w:r>
      <w:r w:rsidRPr="009946E1">
        <w:rPr>
          <w:rFonts w:ascii="Courier New" w:hAnsi="Courier New" w:cs="Courier New"/>
        </w:rPr>
        <w:t xml:space="preserve"> &lt; interval, interval &gt; </w:t>
      </w:r>
      <w:proofErr w:type="spellStart"/>
      <w:r w:rsidRPr="009946E1">
        <w:rPr>
          <w:rFonts w:ascii="Courier New" w:hAnsi="Courier New" w:cs="Courier New"/>
        </w:rPr>
        <w:t>constraint_atom</w:t>
      </w:r>
      <w:proofErr w:type="spellEnd"/>
      <w:r w:rsidRPr="009946E1">
        <w:rPr>
          <w:rFonts w:ascii="Courier New" w:hAnsi="Courier New" w:cs="Courier New"/>
        </w:rPr>
        <w:t xml:space="preserve"> | G </w:t>
      </w:r>
      <w:proofErr w:type="spellStart"/>
      <w:r w:rsidRPr="009946E1">
        <w:rPr>
          <w:rFonts w:ascii="Courier New" w:hAnsi="Courier New" w:cs="Courier New"/>
        </w:rPr>
        <w:t>constraint_atom</w:t>
      </w:r>
      <w:proofErr w:type="spellEnd"/>
      <w:r w:rsidRPr="009946E1">
        <w:rPr>
          <w:rFonts w:ascii="Courier New" w:hAnsi="Courier New" w:cs="Courier New"/>
        </w:rPr>
        <w:t xml:space="preserve"> |</w:t>
      </w:r>
    </w:p>
    <w:p w14:paraId="4C0D5ECA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                    </w:t>
      </w:r>
      <w:r w:rsidRPr="009946E1">
        <w:rPr>
          <w:rFonts w:ascii="Courier New" w:hAnsi="Courier New" w:cs="Courier New"/>
          <w:b/>
          <w:bCs/>
        </w:rPr>
        <w:t>G</w:t>
      </w:r>
      <w:r w:rsidRPr="009946E1">
        <w:rPr>
          <w:rFonts w:ascii="Courier New" w:hAnsi="Courier New" w:cs="Courier New"/>
        </w:rPr>
        <w:t xml:space="preserve"> &lt; interval &gt; </w:t>
      </w:r>
      <w:proofErr w:type="spellStart"/>
      <w:r w:rsidRPr="009946E1">
        <w:rPr>
          <w:rFonts w:ascii="Courier New" w:hAnsi="Courier New" w:cs="Courier New"/>
        </w:rPr>
        <w:t>constraint_atom</w:t>
      </w:r>
      <w:proofErr w:type="spellEnd"/>
      <w:r w:rsidRPr="009946E1">
        <w:rPr>
          <w:rFonts w:ascii="Courier New" w:hAnsi="Courier New" w:cs="Courier New"/>
        </w:rPr>
        <w:t xml:space="preserve"> |</w:t>
      </w:r>
    </w:p>
    <w:p w14:paraId="37FA44EC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                    </w:t>
      </w:r>
      <w:r w:rsidRPr="009946E1">
        <w:rPr>
          <w:rFonts w:ascii="Courier New" w:hAnsi="Courier New" w:cs="Courier New"/>
          <w:b/>
          <w:bCs/>
        </w:rPr>
        <w:t>G</w:t>
      </w:r>
      <w:r w:rsidRPr="009946E1">
        <w:rPr>
          <w:rFonts w:ascii="Courier New" w:hAnsi="Courier New" w:cs="Courier New"/>
        </w:rPr>
        <w:t xml:space="preserve"> &lt; interval, interval &gt; </w:t>
      </w:r>
      <w:proofErr w:type="spellStart"/>
      <w:r w:rsidRPr="009946E1">
        <w:rPr>
          <w:rFonts w:ascii="Courier New" w:hAnsi="Courier New" w:cs="Courier New"/>
        </w:rPr>
        <w:t>constraint_atom</w:t>
      </w:r>
      <w:proofErr w:type="spellEnd"/>
    </w:p>
    <w:p w14:paraId="1732EDE6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proofErr w:type="spellStart"/>
      <w:r w:rsidRPr="009946E1">
        <w:rPr>
          <w:rFonts w:ascii="Courier New" w:hAnsi="Courier New" w:cs="Courier New"/>
        </w:rPr>
        <w:t>constraint_</w:t>
      </w:r>
      <w:proofErr w:type="gramStart"/>
      <w:r w:rsidRPr="009946E1">
        <w:rPr>
          <w:rFonts w:ascii="Courier New" w:hAnsi="Courier New" w:cs="Courier New"/>
        </w:rPr>
        <w:t>atom</w:t>
      </w:r>
      <w:proofErr w:type="spellEnd"/>
      <w:r w:rsidRPr="009946E1">
        <w:rPr>
          <w:rFonts w:ascii="Courier New" w:hAnsi="Courier New" w:cs="Courier New"/>
        </w:rPr>
        <w:t>  :</w:t>
      </w:r>
      <w:proofErr w:type="gramEnd"/>
      <w:r w:rsidRPr="009946E1">
        <w:rPr>
          <w:rFonts w:ascii="Courier New" w:hAnsi="Courier New" w:cs="Courier New"/>
        </w:rPr>
        <w:t xml:space="preserve">:= term </w:t>
      </w:r>
      <w:proofErr w:type="spellStart"/>
      <w:r w:rsidRPr="009946E1">
        <w:rPr>
          <w:rFonts w:ascii="Courier New" w:hAnsi="Courier New" w:cs="Courier New"/>
        </w:rPr>
        <w:t>relop</w:t>
      </w:r>
      <w:proofErr w:type="spellEnd"/>
      <w:r w:rsidRPr="009946E1">
        <w:rPr>
          <w:rFonts w:ascii="Courier New" w:hAnsi="Courier New" w:cs="Courier New"/>
        </w:rPr>
        <w:t xml:space="preserve"> term | </w:t>
      </w:r>
      <w:proofErr w:type="spellStart"/>
      <w:r w:rsidRPr="009946E1">
        <w:rPr>
          <w:rFonts w:ascii="Courier New" w:hAnsi="Courier New" w:cs="Courier New"/>
        </w:rPr>
        <w:t>cpred_id</w:t>
      </w:r>
      <w:proofErr w:type="spellEnd"/>
      <w:r w:rsidRPr="009946E1">
        <w:rPr>
          <w:rFonts w:ascii="Courier New" w:hAnsi="Courier New" w:cs="Courier New"/>
        </w:rPr>
        <w:t xml:space="preserve"> (terms)</w:t>
      </w:r>
    </w:p>
    <w:p w14:paraId="17DD5411" w14:textId="77777777" w:rsidR="000D0068" w:rsidRPr="009946E1" w:rsidRDefault="000D0068" w:rsidP="009946E1">
      <w:pPr>
        <w:spacing w:line="360" w:lineRule="auto"/>
        <w:rPr>
          <w:rFonts w:ascii="Courier New" w:hAnsi="Courier New" w:cs="Courier New"/>
        </w:rPr>
      </w:pPr>
      <w:proofErr w:type="spellStart"/>
      <w:proofErr w:type="gramStart"/>
      <w:r w:rsidRPr="009946E1">
        <w:rPr>
          <w:rFonts w:ascii="Courier New" w:hAnsi="Courier New" w:cs="Courier New"/>
        </w:rPr>
        <w:t>relop</w:t>
      </w:r>
      <w:proofErr w:type="spellEnd"/>
      <w:r w:rsidRPr="009946E1">
        <w:rPr>
          <w:rFonts w:ascii="Courier New" w:hAnsi="Courier New" w:cs="Courier New"/>
        </w:rPr>
        <w:t xml:space="preserve"> ::=</w:t>
      </w:r>
      <w:proofErr w:type="gramEnd"/>
      <w:r w:rsidRPr="009946E1">
        <w:rPr>
          <w:rFonts w:ascii="Courier New" w:hAnsi="Courier New" w:cs="Courier New"/>
        </w:rPr>
        <w:t xml:space="preserve"> = | ! = | &gt; | &lt; | &gt;= | &lt;=</w:t>
      </w:r>
    </w:p>
    <w:p w14:paraId="069D63C3" w14:textId="77777777" w:rsidR="000D0068" w:rsidRDefault="000D0068" w:rsidP="000D0068">
      <w:pPr>
        <w:pStyle w:val="ListParagraph"/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F08DB26" w14:textId="77777777" w:rsidR="003464B2" w:rsidRDefault="003464B2" w:rsidP="003464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Sample TCOB code representing AdEx-type neurons</w:t>
      </w:r>
    </w:p>
    <w:p w14:paraId="71CC1A31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>{</w:t>
      </w:r>
      <w:proofErr w:type="spellStart"/>
      <w:r w:rsidRPr="009946E1">
        <w:rPr>
          <w:rFonts w:ascii="Courier New" w:hAnsi="Courier New" w:cs="Courier New"/>
        </w:rPr>
        <w:t>simulation_time</w:t>
      </w:r>
      <w:proofErr w:type="spellEnd"/>
      <w:r w:rsidRPr="009946E1">
        <w:rPr>
          <w:rFonts w:ascii="Courier New" w:hAnsi="Courier New" w:cs="Courier New"/>
        </w:rPr>
        <w:t xml:space="preserve"> = 5000, </w:t>
      </w:r>
      <w:proofErr w:type="spellStart"/>
      <w:r w:rsidRPr="009946E1">
        <w:rPr>
          <w:rFonts w:ascii="Courier New" w:hAnsi="Courier New" w:cs="Courier New"/>
        </w:rPr>
        <w:lastRenderedPageBreak/>
        <w:t>start_time</w:t>
      </w:r>
      <w:proofErr w:type="spellEnd"/>
      <w:r w:rsidRPr="009946E1">
        <w:rPr>
          <w:rFonts w:ascii="Courier New" w:hAnsi="Courier New" w:cs="Courier New"/>
        </w:rPr>
        <w:t>([adexneuron,2</w:t>
      </w:r>
      <w:proofErr w:type="gramStart"/>
      <w:r w:rsidRPr="009946E1">
        <w:rPr>
          <w:rFonts w:ascii="Courier New" w:hAnsi="Courier New" w:cs="Courier New"/>
        </w:rPr>
        <w:t>],[</w:t>
      </w:r>
      <w:proofErr w:type="gramEnd"/>
      <w:r w:rsidRPr="009946E1">
        <w:rPr>
          <w:rFonts w:ascii="Courier New" w:hAnsi="Courier New" w:cs="Courier New"/>
        </w:rPr>
        <w:t>adexmodel,0])} %for 100 ms simulation time</w:t>
      </w:r>
    </w:p>
    <w:p w14:paraId="3E15BE64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class </w:t>
      </w:r>
      <w:proofErr w:type="spellStart"/>
      <w:r w:rsidRPr="009946E1">
        <w:rPr>
          <w:rFonts w:ascii="Courier New" w:hAnsi="Courier New" w:cs="Courier New"/>
        </w:rPr>
        <w:t>adexneuron</w:t>
      </w:r>
      <w:proofErr w:type="spellEnd"/>
    </w:p>
    <w:p w14:paraId="6335CE14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>{</w:t>
      </w:r>
    </w:p>
    <w:p w14:paraId="222FC79C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attributes</w:t>
      </w:r>
    </w:p>
    <w:p w14:paraId="1E096631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 real </w:t>
      </w:r>
      <w:proofErr w:type="gramStart"/>
      <w:r w:rsidRPr="009946E1">
        <w:rPr>
          <w:rFonts w:ascii="Courier New" w:hAnsi="Courier New" w:cs="Courier New"/>
        </w:rPr>
        <w:t>C;  %</w:t>
      </w:r>
      <w:proofErr w:type="gramEnd"/>
      <w:r w:rsidRPr="009946E1">
        <w:rPr>
          <w:rFonts w:ascii="Courier New" w:hAnsi="Courier New" w:cs="Courier New"/>
        </w:rPr>
        <w:t>capacitance</w:t>
      </w:r>
    </w:p>
    <w:p w14:paraId="69A23A51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% scaling Parameters</w:t>
      </w:r>
    </w:p>
    <w:p w14:paraId="0FA4316F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real </w:t>
      </w:r>
      <w:proofErr w:type="spellStart"/>
      <w:proofErr w:type="gramStart"/>
      <w:r w:rsidRPr="009946E1">
        <w:rPr>
          <w:rFonts w:ascii="Courier New" w:hAnsi="Courier New" w:cs="Courier New"/>
        </w:rPr>
        <w:t>Gleak</w:t>
      </w:r>
      <w:proofErr w:type="spellEnd"/>
      <w:r w:rsidRPr="009946E1">
        <w:rPr>
          <w:rFonts w:ascii="Courier New" w:hAnsi="Courier New" w:cs="Courier New"/>
        </w:rPr>
        <w:t>;  %</w:t>
      </w:r>
      <w:proofErr w:type="gramEnd"/>
      <w:r w:rsidRPr="009946E1">
        <w:rPr>
          <w:rFonts w:ascii="Courier New" w:hAnsi="Courier New" w:cs="Courier New"/>
        </w:rPr>
        <w:t>Leak conductance</w:t>
      </w:r>
    </w:p>
    <w:p w14:paraId="29093A67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real </w:t>
      </w:r>
      <w:proofErr w:type="spellStart"/>
      <w:proofErr w:type="gramStart"/>
      <w:r w:rsidRPr="009946E1">
        <w:rPr>
          <w:rFonts w:ascii="Courier New" w:hAnsi="Courier New" w:cs="Courier New"/>
        </w:rPr>
        <w:t>Eleak</w:t>
      </w:r>
      <w:proofErr w:type="spellEnd"/>
      <w:r w:rsidRPr="009946E1">
        <w:rPr>
          <w:rFonts w:ascii="Courier New" w:hAnsi="Courier New" w:cs="Courier New"/>
        </w:rPr>
        <w:t>;  %</w:t>
      </w:r>
      <w:proofErr w:type="gramEnd"/>
      <w:r w:rsidRPr="009946E1">
        <w:rPr>
          <w:rFonts w:ascii="Courier New" w:hAnsi="Courier New" w:cs="Courier New"/>
        </w:rPr>
        <w:t>Leak reversal potential</w:t>
      </w:r>
    </w:p>
    <w:p w14:paraId="62125B68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real Delta; % The slope factor</w:t>
      </w:r>
    </w:p>
    <w:p w14:paraId="75498463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real </w:t>
      </w:r>
      <w:proofErr w:type="gramStart"/>
      <w:r w:rsidRPr="009946E1">
        <w:rPr>
          <w:rFonts w:ascii="Courier New" w:hAnsi="Courier New" w:cs="Courier New"/>
        </w:rPr>
        <w:t>Vt;  %</w:t>
      </w:r>
      <w:proofErr w:type="gramEnd"/>
      <w:r w:rsidRPr="009946E1">
        <w:rPr>
          <w:rFonts w:ascii="Courier New" w:hAnsi="Courier New" w:cs="Courier New"/>
        </w:rPr>
        <w:t>Threshold voltage</w:t>
      </w:r>
    </w:p>
    <w:p w14:paraId="2068C17A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</w:p>
    <w:p w14:paraId="6DD3345E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%Bifurcation Parameters</w:t>
      </w:r>
    </w:p>
    <w:p w14:paraId="5A8CEC30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real </w:t>
      </w:r>
      <w:proofErr w:type="gramStart"/>
      <w:r w:rsidRPr="009946E1">
        <w:rPr>
          <w:rFonts w:ascii="Courier New" w:hAnsi="Courier New" w:cs="Courier New"/>
        </w:rPr>
        <w:t>A;  %</w:t>
      </w:r>
      <w:proofErr w:type="gramEnd"/>
      <w:r w:rsidRPr="009946E1">
        <w:rPr>
          <w:rFonts w:ascii="Courier New" w:hAnsi="Courier New" w:cs="Courier New"/>
        </w:rPr>
        <w:t xml:space="preserve"> Adaptation coupling parameter</w:t>
      </w:r>
    </w:p>
    <w:p w14:paraId="6B4DD8F5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real </w:t>
      </w:r>
      <w:proofErr w:type="gramStart"/>
      <w:r w:rsidRPr="009946E1">
        <w:rPr>
          <w:rFonts w:ascii="Courier New" w:hAnsi="Courier New" w:cs="Courier New"/>
        </w:rPr>
        <w:t>B ;</w:t>
      </w:r>
      <w:proofErr w:type="gramEnd"/>
      <w:r w:rsidRPr="009946E1">
        <w:rPr>
          <w:rFonts w:ascii="Courier New" w:hAnsi="Courier New" w:cs="Courier New"/>
        </w:rPr>
        <w:t xml:space="preserve">  %reset adaptation value</w:t>
      </w:r>
    </w:p>
    <w:p w14:paraId="248921F2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real </w:t>
      </w:r>
      <w:proofErr w:type="gramStart"/>
      <w:r w:rsidRPr="009946E1">
        <w:rPr>
          <w:rFonts w:ascii="Courier New" w:hAnsi="Courier New" w:cs="Courier New"/>
        </w:rPr>
        <w:t>Tw;  %</w:t>
      </w:r>
      <w:proofErr w:type="gramEnd"/>
      <w:r w:rsidRPr="009946E1">
        <w:rPr>
          <w:rFonts w:ascii="Courier New" w:hAnsi="Courier New" w:cs="Courier New"/>
        </w:rPr>
        <w:t xml:space="preserve"> Adaptation Time constant;</w:t>
      </w:r>
    </w:p>
    <w:p w14:paraId="3BE80CF8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real </w:t>
      </w:r>
      <w:proofErr w:type="spellStart"/>
      <w:proofErr w:type="gramStart"/>
      <w:r w:rsidRPr="009946E1">
        <w:rPr>
          <w:rFonts w:ascii="Courier New" w:hAnsi="Courier New" w:cs="Courier New"/>
        </w:rPr>
        <w:t>Vr</w:t>
      </w:r>
      <w:proofErr w:type="spellEnd"/>
      <w:r w:rsidRPr="009946E1">
        <w:rPr>
          <w:rFonts w:ascii="Courier New" w:hAnsi="Courier New" w:cs="Courier New"/>
        </w:rPr>
        <w:t>;  %</w:t>
      </w:r>
      <w:proofErr w:type="gramEnd"/>
      <w:r w:rsidRPr="009946E1">
        <w:rPr>
          <w:rFonts w:ascii="Courier New" w:hAnsi="Courier New" w:cs="Courier New"/>
        </w:rPr>
        <w:t>Reset voltage</w:t>
      </w:r>
    </w:p>
    <w:p w14:paraId="50464795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</w:p>
    <w:p w14:paraId="3334EF87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series real </w:t>
      </w:r>
      <w:proofErr w:type="gramStart"/>
      <w:r w:rsidRPr="009946E1">
        <w:rPr>
          <w:rFonts w:ascii="Courier New" w:hAnsi="Courier New" w:cs="Courier New"/>
        </w:rPr>
        <w:t>W ;</w:t>
      </w:r>
      <w:proofErr w:type="gramEnd"/>
      <w:r w:rsidRPr="009946E1">
        <w:rPr>
          <w:rFonts w:ascii="Courier New" w:hAnsi="Courier New" w:cs="Courier New"/>
        </w:rPr>
        <w:t xml:space="preserve">  %adaptation variable</w:t>
      </w:r>
    </w:p>
    <w:p w14:paraId="10D5E410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series real </w:t>
      </w:r>
      <w:proofErr w:type="spellStart"/>
      <w:r w:rsidRPr="009946E1">
        <w:rPr>
          <w:rFonts w:ascii="Courier New" w:hAnsi="Courier New" w:cs="Courier New"/>
        </w:rPr>
        <w:t>Vm</w:t>
      </w:r>
      <w:proofErr w:type="spellEnd"/>
      <w:r w:rsidRPr="009946E1">
        <w:rPr>
          <w:rFonts w:ascii="Courier New" w:hAnsi="Courier New" w:cs="Courier New"/>
        </w:rPr>
        <w:t>;</w:t>
      </w:r>
    </w:p>
    <w:p w14:paraId="789B015E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series int Flag;</w:t>
      </w:r>
    </w:p>
    <w:p w14:paraId="6D905EE5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series real </w:t>
      </w:r>
      <w:proofErr w:type="spellStart"/>
      <w:r w:rsidRPr="009946E1">
        <w:rPr>
          <w:rFonts w:ascii="Courier New" w:hAnsi="Courier New" w:cs="Courier New"/>
        </w:rPr>
        <w:t>Varray</w:t>
      </w:r>
      <w:proofErr w:type="spellEnd"/>
      <w:r w:rsidRPr="009946E1">
        <w:rPr>
          <w:rFonts w:ascii="Courier New" w:hAnsi="Courier New" w:cs="Courier New"/>
        </w:rPr>
        <w:t>;</w:t>
      </w:r>
    </w:p>
    <w:p w14:paraId="569558D2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real </w:t>
      </w:r>
      <w:proofErr w:type="spellStart"/>
      <w:r w:rsidRPr="009946E1">
        <w:rPr>
          <w:rFonts w:ascii="Courier New" w:hAnsi="Courier New" w:cs="Courier New"/>
        </w:rPr>
        <w:t>Iin</w:t>
      </w:r>
      <w:proofErr w:type="spellEnd"/>
      <w:r w:rsidRPr="009946E1">
        <w:rPr>
          <w:rFonts w:ascii="Courier New" w:hAnsi="Courier New" w:cs="Courier New"/>
        </w:rPr>
        <w:t>; % Input current</w:t>
      </w:r>
    </w:p>
    <w:p w14:paraId="3A7D6434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real V;</w:t>
      </w:r>
    </w:p>
    <w:p w14:paraId="7779F8A7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real E;</w:t>
      </w:r>
    </w:p>
    <w:p w14:paraId="1D450FBD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real Dt;</w:t>
      </w:r>
    </w:p>
    <w:p w14:paraId="7D797CE1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constraints</w:t>
      </w:r>
    </w:p>
    <w:p w14:paraId="489B6AAB" w14:textId="77777777" w:rsid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Flag=1 --&gt; </w:t>
      </w:r>
      <w:proofErr w:type="gramStart"/>
      <w:r w:rsidRPr="009946E1">
        <w:rPr>
          <w:rFonts w:ascii="Courier New" w:hAnsi="Courier New" w:cs="Courier New"/>
        </w:rPr>
        <w:t>( C</w:t>
      </w:r>
      <w:proofErr w:type="gramEnd"/>
      <w:r w:rsidRPr="009946E1">
        <w:rPr>
          <w:rFonts w:ascii="Courier New" w:hAnsi="Courier New" w:cs="Courier New"/>
        </w:rPr>
        <w:t xml:space="preserve"> * (</w:t>
      </w:r>
      <w:proofErr w:type="spellStart"/>
      <w:r w:rsidRPr="009946E1">
        <w:rPr>
          <w:rFonts w:ascii="Courier New" w:hAnsi="Courier New" w:cs="Courier New"/>
        </w:rPr>
        <w:t>Vm</w:t>
      </w:r>
      <w:proofErr w:type="spellEnd"/>
      <w:r w:rsidRPr="009946E1">
        <w:rPr>
          <w:rFonts w:ascii="Courier New" w:hAnsi="Courier New" w:cs="Courier New"/>
        </w:rPr>
        <w:t xml:space="preserve"> -` </w:t>
      </w:r>
      <w:proofErr w:type="spellStart"/>
      <w:r w:rsidRPr="009946E1">
        <w:rPr>
          <w:rFonts w:ascii="Courier New" w:hAnsi="Courier New" w:cs="Courier New"/>
        </w:rPr>
        <w:t>Vm</w:t>
      </w:r>
      <w:proofErr w:type="spellEnd"/>
      <w:r w:rsidRPr="009946E1">
        <w:rPr>
          <w:rFonts w:ascii="Courier New" w:hAnsi="Courier New" w:cs="Courier New"/>
        </w:rPr>
        <w:t>) /Dt=</w:t>
      </w:r>
      <w:r w:rsidR="009946E1">
        <w:rPr>
          <w:rFonts w:ascii="Courier New" w:hAnsi="Courier New" w:cs="Courier New"/>
        </w:rPr>
        <w:t>-</w:t>
      </w:r>
      <w:r w:rsidRPr="009946E1">
        <w:rPr>
          <w:rFonts w:ascii="Courier New" w:hAnsi="Courier New" w:cs="Courier New"/>
        </w:rPr>
        <w:t xml:space="preserve"> </w:t>
      </w:r>
      <w:proofErr w:type="spellStart"/>
      <w:r w:rsidRPr="009946E1">
        <w:rPr>
          <w:rFonts w:ascii="Courier New" w:hAnsi="Courier New" w:cs="Courier New"/>
        </w:rPr>
        <w:t>Gleak</w:t>
      </w:r>
      <w:proofErr w:type="spellEnd"/>
      <w:r w:rsidRPr="009946E1">
        <w:rPr>
          <w:rFonts w:ascii="Courier New" w:hAnsi="Courier New" w:cs="Courier New"/>
        </w:rPr>
        <w:t>*(`</w:t>
      </w:r>
      <w:proofErr w:type="spellStart"/>
      <w:r w:rsidRPr="009946E1">
        <w:rPr>
          <w:rFonts w:ascii="Courier New" w:hAnsi="Courier New" w:cs="Courier New"/>
        </w:rPr>
        <w:t>Vm</w:t>
      </w:r>
      <w:proofErr w:type="spellEnd"/>
      <w:r w:rsidRPr="009946E1">
        <w:rPr>
          <w:rFonts w:ascii="Courier New" w:hAnsi="Courier New" w:cs="Courier New"/>
        </w:rPr>
        <w:t xml:space="preserve"> - </w:t>
      </w:r>
      <w:r w:rsidR="009946E1">
        <w:rPr>
          <w:rFonts w:ascii="Courier New" w:hAnsi="Courier New" w:cs="Courier New"/>
        </w:rPr>
        <w:t xml:space="preserve"> </w:t>
      </w:r>
    </w:p>
    <w:p w14:paraId="50F09B6C" w14:textId="40579A59" w:rsidR="003464B2" w:rsidRPr="009946E1" w:rsidRDefault="009946E1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lang w:val="it-IT"/>
        </w:rPr>
      </w:pPr>
      <w:r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432B8E">
        <w:rPr>
          <w:rFonts w:ascii="Courier New" w:hAnsi="Courier New" w:cs="Courier New"/>
          <w:lang w:val="it-IT"/>
        </w:rPr>
        <w:t>Eleak</w:t>
      </w:r>
      <w:proofErr w:type="spellEnd"/>
      <w:r w:rsidRPr="00432B8E">
        <w:rPr>
          <w:rFonts w:ascii="Courier New" w:hAnsi="Courier New" w:cs="Courier New"/>
          <w:lang w:val="it-IT"/>
        </w:rPr>
        <w:t>)–</w:t>
      </w:r>
      <w:proofErr w:type="gramEnd"/>
      <w:r w:rsidRPr="00432B8E">
        <w:rPr>
          <w:rFonts w:ascii="Courier New" w:hAnsi="Courier New" w:cs="Courier New"/>
          <w:lang w:val="it-IT"/>
        </w:rPr>
        <w:t xml:space="preserve"> `W +</w:t>
      </w:r>
      <w:proofErr w:type="spellStart"/>
      <w:r w:rsidR="003464B2" w:rsidRPr="00432B8E">
        <w:rPr>
          <w:rFonts w:ascii="Courier New" w:hAnsi="Courier New" w:cs="Courier New"/>
          <w:lang w:val="it-IT"/>
        </w:rPr>
        <w:t>Iin</w:t>
      </w:r>
      <w:proofErr w:type="spellEnd"/>
      <w:r w:rsidRPr="00432B8E">
        <w:rPr>
          <w:rFonts w:ascii="Courier New" w:hAnsi="Courier New" w:cs="Courier New"/>
          <w:lang w:val="it-IT"/>
        </w:rPr>
        <w:t xml:space="preserve"> </w:t>
      </w:r>
      <w:r w:rsidR="003464B2" w:rsidRPr="009946E1">
        <w:rPr>
          <w:rFonts w:ascii="Courier New" w:hAnsi="Courier New" w:cs="Courier New"/>
          <w:lang w:val="it-IT"/>
        </w:rPr>
        <w:t xml:space="preserve">+ </w:t>
      </w:r>
      <w:proofErr w:type="spellStart"/>
      <w:r w:rsidR="003464B2" w:rsidRPr="009946E1">
        <w:rPr>
          <w:rFonts w:ascii="Courier New" w:hAnsi="Courier New" w:cs="Courier New"/>
          <w:lang w:val="it-IT"/>
        </w:rPr>
        <w:t>Gleak</w:t>
      </w:r>
      <w:proofErr w:type="spellEnd"/>
      <w:r w:rsidR="003464B2" w:rsidRPr="009946E1">
        <w:rPr>
          <w:rFonts w:ascii="Courier New" w:hAnsi="Courier New" w:cs="Courier New"/>
          <w:lang w:val="it-IT"/>
        </w:rPr>
        <w:t>*Delta*</w:t>
      </w:r>
      <w:proofErr w:type="spellStart"/>
      <w:r w:rsidR="003464B2" w:rsidRPr="009946E1">
        <w:rPr>
          <w:rFonts w:ascii="Courier New" w:hAnsi="Courier New" w:cs="Courier New"/>
          <w:lang w:val="it-IT"/>
        </w:rPr>
        <w:t>pow</w:t>
      </w:r>
      <w:proofErr w:type="spellEnd"/>
      <w:r w:rsidR="003464B2" w:rsidRPr="009946E1">
        <w:rPr>
          <w:rFonts w:ascii="Courier New" w:hAnsi="Courier New" w:cs="Courier New"/>
          <w:lang w:val="it-IT"/>
        </w:rPr>
        <w:t>(E,(`</w:t>
      </w:r>
      <w:proofErr w:type="spellStart"/>
      <w:r w:rsidR="003464B2" w:rsidRPr="009946E1">
        <w:rPr>
          <w:rFonts w:ascii="Courier New" w:hAnsi="Courier New" w:cs="Courier New"/>
          <w:lang w:val="it-IT"/>
        </w:rPr>
        <w:t>Vm-Vt</w:t>
      </w:r>
      <w:proofErr w:type="spellEnd"/>
      <w:r w:rsidR="003464B2" w:rsidRPr="009946E1">
        <w:rPr>
          <w:rFonts w:ascii="Courier New" w:hAnsi="Courier New" w:cs="Courier New"/>
          <w:lang w:val="it-IT"/>
        </w:rPr>
        <w:t>)/Delta)) ;</w:t>
      </w:r>
    </w:p>
    <w:p w14:paraId="398759B9" w14:textId="39102CC0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  <w:lang w:val="it-IT"/>
        </w:rPr>
        <w:t xml:space="preserve">        </w:t>
      </w:r>
      <w:r w:rsidR="009946E1">
        <w:rPr>
          <w:rFonts w:ascii="Courier New" w:hAnsi="Courier New" w:cs="Courier New"/>
        </w:rPr>
        <w:t>Flag=1 --</w:t>
      </w:r>
      <w:proofErr w:type="gramStart"/>
      <w:r w:rsidR="009946E1">
        <w:rPr>
          <w:rFonts w:ascii="Courier New" w:hAnsi="Courier New" w:cs="Courier New"/>
        </w:rPr>
        <w:t>&gt;(</w:t>
      </w:r>
      <w:proofErr w:type="gramEnd"/>
      <w:r w:rsidR="009946E1">
        <w:rPr>
          <w:rFonts w:ascii="Courier New" w:hAnsi="Courier New" w:cs="Courier New"/>
        </w:rPr>
        <w:t>Tw*(W - `W)/Dt= A *(`</w:t>
      </w:r>
      <w:proofErr w:type="spellStart"/>
      <w:r w:rsidR="009946E1">
        <w:rPr>
          <w:rFonts w:ascii="Courier New" w:hAnsi="Courier New" w:cs="Courier New"/>
        </w:rPr>
        <w:t>Vm</w:t>
      </w:r>
      <w:proofErr w:type="spellEnd"/>
      <w:r w:rsidR="009946E1">
        <w:rPr>
          <w:rFonts w:ascii="Courier New" w:hAnsi="Courier New" w:cs="Courier New"/>
        </w:rPr>
        <w:t xml:space="preserve"> - </w:t>
      </w:r>
      <w:proofErr w:type="spellStart"/>
      <w:r w:rsidR="009946E1">
        <w:rPr>
          <w:rFonts w:ascii="Courier New" w:hAnsi="Courier New" w:cs="Courier New"/>
        </w:rPr>
        <w:t>Eleak</w:t>
      </w:r>
      <w:proofErr w:type="spellEnd"/>
      <w:r w:rsidR="009946E1">
        <w:rPr>
          <w:rFonts w:ascii="Courier New" w:hAnsi="Courier New" w:cs="Courier New"/>
        </w:rPr>
        <w:t xml:space="preserve"> )</w:t>
      </w:r>
      <w:r w:rsidRPr="009946E1">
        <w:rPr>
          <w:rFonts w:ascii="Courier New" w:hAnsi="Courier New" w:cs="Courier New"/>
        </w:rPr>
        <w:t>- `W) ;</w:t>
      </w:r>
    </w:p>
    <w:p w14:paraId="1889DFBB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Flag =1 --&gt; </w:t>
      </w:r>
      <w:proofErr w:type="spellStart"/>
      <w:r w:rsidRPr="009946E1">
        <w:rPr>
          <w:rFonts w:ascii="Courier New" w:hAnsi="Courier New" w:cs="Courier New"/>
        </w:rPr>
        <w:t>Varray</w:t>
      </w:r>
      <w:proofErr w:type="spellEnd"/>
      <w:r w:rsidRPr="009946E1">
        <w:rPr>
          <w:rFonts w:ascii="Courier New" w:hAnsi="Courier New" w:cs="Courier New"/>
        </w:rPr>
        <w:t>=</w:t>
      </w:r>
      <w:proofErr w:type="spellStart"/>
      <w:r w:rsidRPr="009946E1">
        <w:rPr>
          <w:rFonts w:ascii="Courier New" w:hAnsi="Courier New" w:cs="Courier New"/>
        </w:rPr>
        <w:t>Vm</w:t>
      </w:r>
      <w:proofErr w:type="spellEnd"/>
      <w:r w:rsidRPr="009946E1">
        <w:rPr>
          <w:rFonts w:ascii="Courier New" w:hAnsi="Courier New" w:cs="Courier New"/>
        </w:rPr>
        <w:t>;</w:t>
      </w:r>
    </w:p>
    <w:p w14:paraId="7C58D462" w14:textId="77777777" w:rsidR="003464B2" w:rsidRPr="009946E1" w:rsidRDefault="00F35FC0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</w:t>
      </w:r>
      <w:proofErr w:type="spellStart"/>
      <w:r w:rsidRPr="009946E1">
        <w:rPr>
          <w:rFonts w:ascii="Courier New" w:hAnsi="Courier New" w:cs="Courier New"/>
        </w:rPr>
        <w:t>Vm</w:t>
      </w:r>
      <w:proofErr w:type="spellEnd"/>
      <w:r w:rsidRPr="009946E1">
        <w:rPr>
          <w:rFonts w:ascii="Courier New" w:hAnsi="Courier New" w:cs="Courier New"/>
        </w:rPr>
        <w:t xml:space="preserve"> &gt; </w:t>
      </w:r>
      <w:proofErr w:type="gramStart"/>
      <w:r w:rsidRPr="009946E1">
        <w:rPr>
          <w:rFonts w:ascii="Courier New" w:hAnsi="Courier New" w:cs="Courier New"/>
        </w:rPr>
        <w:t>30</w:t>
      </w:r>
      <w:r w:rsidR="003464B2" w:rsidRPr="009946E1">
        <w:rPr>
          <w:rFonts w:ascii="Courier New" w:hAnsi="Courier New" w:cs="Courier New"/>
        </w:rPr>
        <w:t xml:space="preserve">  --</w:t>
      </w:r>
      <w:proofErr w:type="gramEnd"/>
      <w:r w:rsidR="003464B2" w:rsidRPr="009946E1">
        <w:rPr>
          <w:rFonts w:ascii="Courier New" w:hAnsi="Courier New" w:cs="Courier New"/>
        </w:rPr>
        <w:t>&gt; (</w:t>
      </w:r>
      <w:proofErr w:type="spellStart"/>
      <w:r w:rsidR="003464B2" w:rsidRPr="009946E1">
        <w:rPr>
          <w:rFonts w:ascii="Courier New" w:hAnsi="Courier New" w:cs="Courier New"/>
        </w:rPr>
        <w:t>Vm</w:t>
      </w:r>
      <w:proofErr w:type="spellEnd"/>
      <w:r w:rsidR="003464B2" w:rsidRPr="009946E1">
        <w:rPr>
          <w:rFonts w:ascii="Courier New" w:hAnsi="Courier New" w:cs="Courier New"/>
        </w:rPr>
        <w:t xml:space="preserve">` = </w:t>
      </w:r>
      <w:proofErr w:type="spellStart"/>
      <w:r w:rsidR="003464B2" w:rsidRPr="009946E1">
        <w:rPr>
          <w:rFonts w:ascii="Courier New" w:hAnsi="Courier New" w:cs="Courier New"/>
        </w:rPr>
        <w:t>Vr</w:t>
      </w:r>
      <w:proofErr w:type="spellEnd"/>
      <w:r w:rsidR="003464B2" w:rsidRPr="009946E1">
        <w:rPr>
          <w:rFonts w:ascii="Courier New" w:hAnsi="Courier New" w:cs="Courier New"/>
        </w:rPr>
        <w:t>) ;</w:t>
      </w:r>
    </w:p>
    <w:p w14:paraId="76D8B06E" w14:textId="77777777" w:rsidR="003464B2" w:rsidRPr="009946E1" w:rsidRDefault="00F35FC0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</w:t>
      </w:r>
      <w:proofErr w:type="spellStart"/>
      <w:r w:rsidRPr="009946E1">
        <w:rPr>
          <w:rFonts w:ascii="Courier New" w:hAnsi="Courier New" w:cs="Courier New"/>
        </w:rPr>
        <w:t>Vm</w:t>
      </w:r>
      <w:proofErr w:type="spellEnd"/>
      <w:r w:rsidRPr="009946E1">
        <w:rPr>
          <w:rFonts w:ascii="Courier New" w:hAnsi="Courier New" w:cs="Courier New"/>
        </w:rPr>
        <w:t xml:space="preserve">&gt; </w:t>
      </w:r>
      <w:proofErr w:type="gramStart"/>
      <w:r w:rsidRPr="009946E1">
        <w:rPr>
          <w:rFonts w:ascii="Courier New" w:hAnsi="Courier New" w:cs="Courier New"/>
        </w:rPr>
        <w:t>30</w:t>
      </w:r>
      <w:r w:rsidR="003464B2" w:rsidRPr="009946E1">
        <w:rPr>
          <w:rFonts w:ascii="Courier New" w:hAnsi="Courier New" w:cs="Courier New"/>
        </w:rPr>
        <w:t xml:space="preserve">  --</w:t>
      </w:r>
      <w:proofErr w:type="gramEnd"/>
      <w:r w:rsidR="003464B2" w:rsidRPr="009946E1">
        <w:rPr>
          <w:rFonts w:ascii="Courier New" w:hAnsi="Courier New" w:cs="Courier New"/>
        </w:rPr>
        <w:t>&gt; (W`= W + B) ;</w:t>
      </w:r>
    </w:p>
    <w:p w14:paraId="71F55D79" w14:textId="77777777" w:rsidR="003464B2" w:rsidRPr="009946E1" w:rsidRDefault="00F35FC0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</w:t>
      </w:r>
      <w:proofErr w:type="spellStart"/>
      <w:r w:rsidRPr="009946E1">
        <w:rPr>
          <w:rFonts w:ascii="Courier New" w:hAnsi="Courier New" w:cs="Courier New"/>
        </w:rPr>
        <w:t>Vm</w:t>
      </w:r>
      <w:proofErr w:type="spellEnd"/>
      <w:r w:rsidRPr="009946E1">
        <w:rPr>
          <w:rFonts w:ascii="Courier New" w:hAnsi="Courier New" w:cs="Courier New"/>
        </w:rPr>
        <w:t xml:space="preserve"> &gt; </w:t>
      </w:r>
      <w:proofErr w:type="gramStart"/>
      <w:r w:rsidRPr="009946E1">
        <w:rPr>
          <w:rFonts w:ascii="Courier New" w:hAnsi="Courier New" w:cs="Courier New"/>
        </w:rPr>
        <w:t>30</w:t>
      </w:r>
      <w:r w:rsidR="003464B2" w:rsidRPr="009946E1">
        <w:rPr>
          <w:rFonts w:ascii="Courier New" w:hAnsi="Courier New" w:cs="Courier New"/>
        </w:rPr>
        <w:t xml:space="preserve">  --</w:t>
      </w:r>
      <w:proofErr w:type="gramEnd"/>
      <w:r w:rsidR="003464B2" w:rsidRPr="009946E1">
        <w:rPr>
          <w:rFonts w:ascii="Courier New" w:hAnsi="Courier New" w:cs="Courier New"/>
        </w:rPr>
        <w:t>&gt;  Flag`=0;</w:t>
      </w:r>
    </w:p>
    <w:p w14:paraId="6D0FF25A" w14:textId="77777777" w:rsidR="003464B2" w:rsidRPr="009946E1" w:rsidRDefault="00F35FC0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lastRenderedPageBreak/>
        <w:t xml:space="preserve">        </w:t>
      </w:r>
      <w:proofErr w:type="spellStart"/>
      <w:r w:rsidRPr="009946E1">
        <w:rPr>
          <w:rFonts w:ascii="Courier New" w:hAnsi="Courier New" w:cs="Courier New"/>
        </w:rPr>
        <w:t>Vm</w:t>
      </w:r>
      <w:proofErr w:type="spellEnd"/>
      <w:r w:rsidRPr="009946E1">
        <w:rPr>
          <w:rFonts w:ascii="Courier New" w:hAnsi="Courier New" w:cs="Courier New"/>
        </w:rPr>
        <w:t xml:space="preserve"> &lt;= </w:t>
      </w:r>
      <w:proofErr w:type="gramStart"/>
      <w:r w:rsidRPr="009946E1">
        <w:rPr>
          <w:rFonts w:ascii="Courier New" w:hAnsi="Courier New" w:cs="Courier New"/>
        </w:rPr>
        <w:t>30</w:t>
      </w:r>
      <w:r w:rsidR="003464B2" w:rsidRPr="009946E1">
        <w:rPr>
          <w:rFonts w:ascii="Courier New" w:hAnsi="Courier New" w:cs="Courier New"/>
        </w:rPr>
        <w:t xml:space="preserve">  --</w:t>
      </w:r>
      <w:proofErr w:type="gramEnd"/>
      <w:r w:rsidR="003464B2" w:rsidRPr="009946E1">
        <w:rPr>
          <w:rFonts w:ascii="Courier New" w:hAnsi="Courier New" w:cs="Courier New"/>
        </w:rPr>
        <w:t>&gt;  Flag`=1 ;</w:t>
      </w:r>
    </w:p>
    <w:p w14:paraId="17D1493B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Flag = 0 --&gt; </w:t>
      </w:r>
      <w:proofErr w:type="spellStart"/>
      <w:r w:rsidRPr="009946E1">
        <w:rPr>
          <w:rFonts w:ascii="Courier New" w:hAnsi="Courier New" w:cs="Courier New"/>
        </w:rPr>
        <w:t>Varray</w:t>
      </w:r>
      <w:proofErr w:type="spellEnd"/>
      <w:r w:rsidRPr="009946E1">
        <w:rPr>
          <w:rFonts w:ascii="Courier New" w:hAnsi="Courier New" w:cs="Courier New"/>
        </w:rPr>
        <w:t xml:space="preserve"> = 30.0;</w:t>
      </w:r>
    </w:p>
    <w:p w14:paraId="52F30A83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constructor </w:t>
      </w:r>
      <w:proofErr w:type="spellStart"/>
      <w:r w:rsidRPr="009946E1">
        <w:rPr>
          <w:rFonts w:ascii="Courier New" w:hAnsi="Courier New" w:cs="Courier New"/>
        </w:rPr>
        <w:t>adexneuron</w:t>
      </w:r>
      <w:proofErr w:type="spellEnd"/>
      <w:r w:rsidRPr="009946E1">
        <w:rPr>
          <w:rFonts w:ascii="Courier New" w:hAnsi="Courier New" w:cs="Courier New"/>
        </w:rPr>
        <w:t>(Cap,GV,EE,D1,V1,A1,B1,WW,T1,Vr1,I1){</w:t>
      </w:r>
    </w:p>
    <w:p w14:paraId="50E738A1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C=Cap;</w:t>
      </w:r>
    </w:p>
    <w:p w14:paraId="6E2E4130" w14:textId="77777777" w:rsid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</w:t>
      </w:r>
      <w:proofErr w:type="spellStart"/>
      <w:r w:rsidRPr="009946E1">
        <w:rPr>
          <w:rFonts w:ascii="Courier New" w:hAnsi="Courier New" w:cs="Courier New"/>
        </w:rPr>
        <w:t>Gleak</w:t>
      </w:r>
      <w:proofErr w:type="spellEnd"/>
      <w:r w:rsidRPr="009946E1">
        <w:rPr>
          <w:rFonts w:ascii="Courier New" w:hAnsi="Courier New" w:cs="Courier New"/>
        </w:rPr>
        <w:t>=</w:t>
      </w:r>
      <w:proofErr w:type="spellStart"/>
      <w:proofErr w:type="gramStart"/>
      <w:r w:rsidRPr="009946E1">
        <w:rPr>
          <w:rFonts w:ascii="Courier New" w:hAnsi="Courier New" w:cs="Courier New"/>
        </w:rPr>
        <w:t>GV;Eleak</w:t>
      </w:r>
      <w:proofErr w:type="spellEnd"/>
      <w:proofErr w:type="gramEnd"/>
      <w:r w:rsidRPr="009946E1">
        <w:rPr>
          <w:rFonts w:ascii="Courier New" w:hAnsi="Courier New" w:cs="Courier New"/>
        </w:rPr>
        <w:t>=</w:t>
      </w:r>
      <w:proofErr w:type="spellStart"/>
      <w:r w:rsidRPr="009946E1">
        <w:rPr>
          <w:rFonts w:ascii="Courier New" w:hAnsi="Courier New" w:cs="Courier New"/>
        </w:rPr>
        <w:t>EE;Delta</w:t>
      </w:r>
      <w:proofErr w:type="spellEnd"/>
      <w:r w:rsidRPr="009946E1">
        <w:rPr>
          <w:rFonts w:ascii="Courier New" w:hAnsi="Courier New" w:cs="Courier New"/>
        </w:rPr>
        <w:t>=D1;Vt=V1;A=A1;B=B1;</w:t>
      </w:r>
    </w:p>
    <w:p w14:paraId="517447B0" w14:textId="350C164B" w:rsidR="003464B2" w:rsidRPr="009946E1" w:rsidRDefault="009946E1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3464B2" w:rsidRPr="009946E1">
        <w:rPr>
          <w:rFonts w:ascii="Courier New" w:hAnsi="Courier New" w:cs="Courier New"/>
        </w:rPr>
        <w:t>WW=W&lt;1</w:t>
      </w:r>
      <w:proofErr w:type="gramStart"/>
      <w:r w:rsidR="003464B2" w:rsidRPr="009946E1">
        <w:rPr>
          <w:rFonts w:ascii="Courier New" w:hAnsi="Courier New" w:cs="Courier New"/>
        </w:rPr>
        <w:t>&gt;;Tw</w:t>
      </w:r>
      <w:proofErr w:type="gramEnd"/>
      <w:r w:rsidR="003464B2" w:rsidRPr="009946E1">
        <w:rPr>
          <w:rFonts w:ascii="Courier New" w:hAnsi="Courier New" w:cs="Courier New"/>
        </w:rPr>
        <w:t>=T1;Vr=Vr1;Iin=I1;</w:t>
      </w:r>
    </w:p>
    <w:p w14:paraId="74EF048D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E = 2.71828;</w:t>
      </w:r>
    </w:p>
    <w:p w14:paraId="108E785B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V = -60;</w:t>
      </w:r>
    </w:p>
    <w:p w14:paraId="44ABFA86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Dt=0.02;</w:t>
      </w:r>
    </w:p>
    <w:p w14:paraId="14B6BAC1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Flag&lt;2&gt; = 1;</w:t>
      </w:r>
    </w:p>
    <w:p w14:paraId="412729F2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</w:t>
      </w:r>
      <w:proofErr w:type="spellStart"/>
      <w:r w:rsidRPr="009946E1">
        <w:rPr>
          <w:rFonts w:ascii="Courier New" w:hAnsi="Courier New" w:cs="Courier New"/>
        </w:rPr>
        <w:t>Vm</w:t>
      </w:r>
      <w:proofErr w:type="spellEnd"/>
      <w:r w:rsidRPr="009946E1">
        <w:rPr>
          <w:rFonts w:ascii="Courier New" w:hAnsi="Courier New" w:cs="Courier New"/>
        </w:rPr>
        <w:t>&lt;1</w:t>
      </w:r>
      <w:proofErr w:type="gramStart"/>
      <w:r w:rsidRPr="009946E1">
        <w:rPr>
          <w:rFonts w:ascii="Courier New" w:hAnsi="Courier New" w:cs="Courier New"/>
        </w:rPr>
        <w:t>&gt;  =</w:t>
      </w:r>
      <w:proofErr w:type="gramEnd"/>
      <w:r w:rsidRPr="009946E1">
        <w:rPr>
          <w:rFonts w:ascii="Courier New" w:hAnsi="Courier New" w:cs="Courier New"/>
        </w:rPr>
        <w:t xml:space="preserve"> -60;</w:t>
      </w:r>
    </w:p>
    <w:p w14:paraId="16810CB9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}</w:t>
      </w:r>
    </w:p>
    <w:p w14:paraId="6FD1C695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>}</w:t>
      </w:r>
    </w:p>
    <w:p w14:paraId="5DBC36DE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class </w:t>
      </w:r>
      <w:proofErr w:type="spellStart"/>
      <w:r w:rsidRPr="009946E1">
        <w:rPr>
          <w:rFonts w:ascii="Courier New" w:hAnsi="Courier New" w:cs="Courier New"/>
        </w:rPr>
        <w:t>adexmodel</w:t>
      </w:r>
      <w:proofErr w:type="spellEnd"/>
    </w:p>
    <w:p w14:paraId="1891BC7D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>{</w:t>
      </w:r>
    </w:p>
    <w:p w14:paraId="29F8D915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attributes</w:t>
      </w:r>
    </w:p>
    <w:p w14:paraId="4AACD405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</w:t>
      </w:r>
      <w:proofErr w:type="spellStart"/>
      <w:r w:rsidRPr="009946E1">
        <w:rPr>
          <w:rFonts w:ascii="Courier New" w:hAnsi="Courier New" w:cs="Courier New"/>
        </w:rPr>
        <w:t>adexneuron</w:t>
      </w:r>
      <w:proofErr w:type="spellEnd"/>
      <w:r w:rsidRPr="009946E1">
        <w:rPr>
          <w:rFonts w:ascii="Courier New" w:hAnsi="Courier New" w:cs="Courier New"/>
        </w:rPr>
        <w:t xml:space="preserve"> </w:t>
      </w:r>
      <w:proofErr w:type="spellStart"/>
      <w:r w:rsidRPr="009946E1">
        <w:rPr>
          <w:rFonts w:ascii="Courier New" w:hAnsi="Courier New" w:cs="Courier New"/>
        </w:rPr>
        <w:t>Adex</w:t>
      </w:r>
      <w:proofErr w:type="spellEnd"/>
      <w:r w:rsidRPr="009946E1">
        <w:rPr>
          <w:rFonts w:ascii="Courier New" w:hAnsi="Courier New" w:cs="Courier New"/>
        </w:rPr>
        <w:t>;</w:t>
      </w:r>
    </w:p>
    <w:p w14:paraId="634E920A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constructor </w:t>
      </w:r>
      <w:proofErr w:type="spellStart"/>
      <w:proofErr w:type="gramStart"/>
      <w:r w:rsidRPr="009946E1">
        <w:rPr>
          <w:rFonts w:ascii="Courier New" w:hAnsi="Courier New" w:cs="Courier New"/>
        </w:rPr>
        <w:t>adexmodel</w:t>
      </w:r>
      <w:proofErr w:type="spellEnd"/>
      <w:r w:rsidRPr="009946E1">
        <w:rPr>
          <w:rFonts w:ascii="Courier New" w:hAnsi="Courier New" w:cs="Courier New"/>
        </w:rPr>
        <w:t>(</w:t>
      </w:r>
      <w:proofErr w:type="gramEnd"/>
      <w:r w:rsidRPr="009946E1">
        <w:rPr>
          <w:rFonts w:ascii="Courier New" w:hAnsi="Courier New" w:cs="Courier New"/>
        </w:rPr>
        <w:t>){</w:t>
      </w:r>
    </w:p>
    <w:p w14:paraId="7CA940B9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%parameters for tonic spiking</w:t>
      </w:r>
    </w:p>
    <w:p w14:paraId="784CEE07" w14:textId="77777777" w:rsid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</w:t>
      </w:r>
      <w:proofErr w:type="spellStart"/>
      <w:r w:rsidRPr="009946E1">
        <w:rPr>
          <w:rFonts w:ascii="Courier New" w:hAnsi="Courier New" w:cs="Courier New"/>
        </w:rPr>
        <w:t>Adex</w:t>
      </w:r>
      <w:proofErr w:type="spellEnd"/>
      <w:r w:rsidRPr="009946E1">
        <w:rPr>
          <w:rFonts w:ascii="Courier New" w:hAnsi="Courier New" w:cs="Courier New"/>
        </w:rPr>
        <w:t xml:space="preserve"> = new </w:t>
      </w:r>
      <w:proofErr w:type="spellStart"/>
      <w:proofErr w:type="gramStart"/>
      <w:r w:rsidRPr="009946E1">
        <w:rPr>
          <w:rFonts w:ascii="Courier New" w:hAnsi="Courier New" w:cs="Courier New"/>
        </w:rPr>
        <w:t>adexneuron</w:t>
      </w:r>
      <w:proofErr w:type="spellEnd"/>
      <w:r w:rsidRPr="009946E1">
        <w:rPr>
          <w:rFonts w:ascii="Courier New" w:hAnsi="Courier New" w:cs="Courier New"/>
        </w:rPr>
        <w:t>(</w:t>
      </w:r>
      <w:proofErr w:type="gramEnd"/>
      <w:r w:rsidRPr="009946E1">
        <w:rPr>
          <w:rFonts w:ascii="Courier New" w:hAnsi="Courier New" w:cs="Courier New"/>
        </w:rPr>
        <w:t>200,12.0,-70.0,2.0,-50.0,</w:t>
      </w:r>
    </w:p>
    <w:p w14:paraId="04250075" w14:textId="63BF57AE" w:rsidR="003464B2" w:rsidRPr="009946E1" w:rsidRDefault="009946E1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</w:t>
      </w:r>
      <w:r w:rsidR="003464B2" w:rsidRPr="009946E1">
        <w:rPr>
          <w:rFonts w:ascii="Courier New" w:hAnsi="Courier New" w:cs="Courier New"/>
        </w:rPr>
        <w:t>-10.0,0.0,0.0,300.</w:t>
      </w:r>
      <w:proofErr w:type="gramStart"/>
      <w:r w:rsidR="003464B2" w:rsidRPr="009946E1">
        <w:rPr>
          <w:rFonts w:ascii="Courier New" w:hAnsi="Courier New" w:cs="Courier New"/>
        </w:rPr>
        <w:t>0,-</w:t>
      </w:r>
      <w:proofErr w:type="gramEnd"/>
      <w:r w:rsidR="003464B2" w:rsidRPr="009946E1">
        <w:rPr>
          <w:rFonts w:ascii="Courier New" w:hAnsi="Courier New" w:cs="Courier New"/>
        </w:rPr>
        <w:t>58.0,300.0);</w:t>
      </w:r>
    </w:p>
    <w:p w14:paraId="1A8F36BD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   </w:t>
      </w:r>
      <w:proofErr w:type="spellStart"/>
      <w:r w:rsidRPr="009946E1">
        <w:rPr>
          <w:rFonts w:ascii="Courier New" w:hAnsi="Courier New" w:cs="Courier New"/>
        </w:rPr>
        <w:t>dump_to_file</w:t>
      </w:r>
      <w:proofErr w:type="spellEnd"/>
      <w:r w:rsidRPr="009946E1">
        <w:rPr>
          <w:rFonts w:ascii="Courier New" w:hAnsi="Courier New" w:cs="Courier New"/>
        </w:rPr>
        <w:t>(['</w:t>
      </w:r>
      <w:proofErr w:type="spellStart"/>
      <w:r w:rsidRPr="009946E1">
        <w:rPr>
          <w:rFonts w:ascii="Courier New" w:hAnsi="Courier New" w:cs="Courier New"/>
        </w:rPr>
        <w:t>Vm</w:t>
      </w:r>
      <w:proofErr w:type="spellEnd"/>
      <w:r w:rsidRPr="009946E1">
        <w:rPr>
          <w:rFonts w:ascii="Courier New" w:hAnsi="Courier New" w:cs="Courier New"/>
        </w:rPr>
        <w:t>','W'</w:t>
      </w:r>
      <w:proofErr w:type="gramStart"/>
      <w:r w:rsidRPr="009946E1">
        <w:rPr>
          <w:rFonts w:ascii="Courier New" w:hAnsi="Courier New" w:cs="Courier New"/>
        </w:rPr>
        <w:t>],[</w:t>
      </w:r>
      <w:proofErr w:type="spellStart"/>
      <w:proofErr w:type="gramEnd"/>
      <w:r w:rsidRPr="009946E1">
        <w:rPr>
          <w:rFonts w:ascii="Courier New" w:hAnsi="Courier New" w:cs="Courier New"/>
        </w:rPr>
        <w:t>Adex.Varray,Adex.W</w:t>
      </w:r>
      <w:proofErr w:type="spellEnd"/>
      <w:r w:rsidRPr="009946E1">
        <w:rPr>
          <w:rFonts w:ascii="Courier New" w:hAnsi="Courier New" w:cs="Courier New"/>
        </w:rPr>
        <w:t>]);</w:t>
      </w:r>
    </w:p>
    <w:p w14:paraId="6F96FF99" w14:textId="69FEF77F" w:rsidR="003464B2" w:rsidRPr="009946E1" w:rsidRDefault="009946E1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464B2" w:rsidRPr="009946E1">
        <w:rPr>
          <w:rFonts w:ascii="Courier New" w:hAnsi="Courier New" w:cs="Courier New"/>
        </w:rPr>
        <w:t>}</w:t>
      </w:r>
    </w:p>
    <w:p w14:paraId="0ED89151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>}</w:t>
      </w:r>
    </w:p>
    <w:p w14:paraId="24AEBFD0" w14:textId="77777777" w:rsidR="003464B2" w:rsidRPr="00315508" w:rsidRDefault="003464B2" w:rsidP="003464B2">
      <w:pPr>
        <w:widowControl w:val="0"/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p w14:paraId="5F014FC0" w14:textId="77777777" w:rsidR="003464B2" w:rsidRPr="00153344" w:rsidRDefault="003464B2" w:rsidP="003464B2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14:paraId="505D53A3" w14:textId="77777777" w:rsidR="003464B2" w:rsidRDefault="003464B2" w:rsidP="003464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Compiling and executing TCOB programs</w:t>
      </w:r>
    </w:p>
    <w:p w14:paraId="275E7AB8" w14:textId="6C325E73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946E1">
        <w:t>TCOB is a constrained-object programming language, a temporal extension of the constrained-object language COB. This section contains instructions to cre</w:t>
      </w:r>
      <w:r w:rsidR="009946E1">
        <w:t>ate and run TCOB programs in SWI</w:t>
      </w:r>
      <w:r w:rsidRPr="009946E1">
        <w:t>-</w:t>
      </w:r>
      <w:proofErr w:type="spellStart"/>
      <w:r w:rsidRPr="009946E1">
        <w:t>prolog</w:t>
      </w:r>
      <w:proofErr w:type="spellEnd"/>
      <w:r w:rsidRPr="009946E1">
        <w:t xml:space="preserve"> environment.</w:t>
      </w:r>
    </w:p>
    <w:p w14:paraId="6E96AAE6" w14:textId="77777777" w:rsidR="003464B2" w:rsidRPr="009946E1" w:rsidRDefault="003464B2" w:rsidP="009946E1">
      <w:pPr>
        <w:widowControl w:val="0"/>
        <w:autoSpaceDE w:val="0"/>
        <w:autoSpaceDN w:val="0"/>
        <w:adjustRightInd w:val="0"/>
        <w:spacing w:line="360" w:lineRule="auto"/>
      </w:pPr>
    </w:p>
    <w:p w14:paraId="631B7AD7" w14:textId="5EB8FD02" w:rsidR="00772E75" w:rsidRPr="009946E1" w:rsidRDefault="009946E1" w:rsidP="009946E1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</w:rPr>
        <w:t>SWI</w:t>
      </w:r>
      <w:r w:rsidR="00772E75" w:rsidRPr="009946E1">
        <w:rPr>
          <w:b/>
        </w:rPr>
        <w:t>-</w:t>
      </w:r>
      <w:proofErr w:type="spellStart"/>
      <w:r w:rsidR="00772E75" w:rsidRPr="009946E1">
        <w:rPr>
          <w:b/>
        </w:rPr>
        <w:t>prolog</w:t>
      </w:r>
      <w:proofErr w:type="spellEnd"/>
      <w:r>
        <w:rPr>
          <w:b/>
        </w:rPr>
        <w:t xml:space="preserve">: </w:t>
      </w:r>
      <w:r w:rsidR="00772E75" w:rsidRPr="009946E1">
        <w:t xml:space="preserve"> The TCOB compiler translates a TCOB program into a CLP(R) program in the SWI-</w:t>
      </w:r>
      <w:proofErr w:type="spellStart"/>
      <w:r w:rsidR="00772E75" w:rsidRPr="009946E1">
        <w:t>Prolog</w:t>
      </w:r>
      <w:proofErr w:type="spellEnd"/>
      <w:r w:rsidR="00772E75" w:rsidRPr="009946E1">
        <w:t xml:space="preserve"> </w:t>
      </w:r>
      <w:proofErr w:type="spellStart"/>
      <w:proofErr w:type="gramStart"/>
      <w:r w:rsidR="00772E75" w:rsidRPr="009946E1">
        <w:t>environment.In</w:t>
      </w:r>
      <w:proofErr w:type="spellEnd"/>
      <w:proofErr w:type="gramEnd"/>
      <w:r w:rsidR="00772E75" w:rsidRPr="009946E1">
        <w:t xml:space="preserve"> order to work with the compiler, the system must have a </w:t>
      </w:r>
      <w:r>
        <w:t xml:space="preserve"> latest SWI</w:t>
      </w:r>
      <w:r w:rsidR="00772E75" w:rsidRPr="009946E1">
        <w:t>-</w:t>
      </w:r>
      <w:proofErr w:type="spellStart"/>
      <w:r w:rsidR="00772E75" w:rsidRPr="009946E1">
        <w:t>prolog</w:t>
      </w:r>
      <w:proofErr w:type="spellEnd"/>
      <w:r w:rsidR="00772E75" w:rsidRPr="009946E1">
        <w:t xml:space="preserve"> installation. </w:t>
      </w:r>
    </w:p>
    <w:p w14:paraId="27CF937B" w14:textId="77777777" w:rsid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lastRenderedPageBreak/>
        <w:t xml:space="preserve">       </w:t>
      </w:r>
      <w:r w:rsidR="009946E1">
        <w:t>You can download and install SWI</w:t>
      </w:r>
      <w:r w:rsidRPr="009946E1">
        <w:t>-</w:t>
      </w:r>
      <w:proofErr w:type="spellStart"/>
      <w:r w:rsidRPr="009946E1">
        <w:t>prolog</w:t>
      </w:r>
      <w:proofErr w:type="spellEnd"/>
      <w:r w:rsidRPr="009946E1">
        <w:t xml:space="preserve"> from </w:t>
      </w:r>
    </w:p>
    <w:p w14:paraId="304482BE" w14:textId="25AAC01D" w:rsidR="00772E75" w:rsidRPr="009946E1" w:rsidRDefault="009946E1" w:rsidP="009946E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</w:t>
      </w:r>
      <w:r w:rsidR="00772E75" w:rsidRPr="009946E1">
        <w:t xml:space="preserve">http://www.swi-prolog.org/download/stable. </w:t>
      </w:r>
    </w:p>
    <w:p w14:paraId="2298DD3F" w14:textId="77777777" w:rsid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   The user-manual and documentation of </w:t>
      </w:r>
      <w:proofErr w:type="spellStart"/>
      <w:r w:rsidRPr="009946E1">
        <w:t>Swi-prolog</w:t>
      </w:r>
      <w:proofErr w:type="spellEnd"/>
      <w:r w:rsidRPr="009946E1">
        <w:t xml:space="preserve"> available on </w:t>
      </w:r>
    </w:p>
    <w:p w14:paraId="4F58776F" w14:textId="797B2F9E" w:rsidR="00772E75" w:rsidRPr="009946E1" w:rsidRDefault="009946E1" w:rsidP="009946E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="00772E75" w:rsidRPr="009946E1">
        <w:t>http://www.swi-prolog.org/pldoc/index.htm.</w:t>
      </w:r>
    </w:p>
    <w:p w14:paraId="399302AA" w14:textId="2258671A" w:rsidR="00772E75" w:rsidRPr="009946E1" w:rsidRDefault="009946E1" w:rsidP="009946E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9946E1">
        <w:rPr>
          <w:b/>
        </w:rPr>
        <w:t xml:space="preserve"> </w:t>
      </w:r>
      <w:r w:rsidR="00772E75" w:rsidRPr="009946E1">
        <w:rPr>
          <w:b/>
        </w:rPr>
        <w:t>TCOB Compiler</w:t>
      </w:r>
    </w:p>
    <w:p w14:paraId="57DA09ED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 o </w:t>
      </w:r>
      <w:proofErr w:type="gramStart"/>
      <w:r w:rsidRPr="009946E1">
        <w:t>The</w:t>
      </w:r>
      <w:proofErr w:type="gramEnd"/>
      <w:r w:rsidRPr="009946E1">
        <w:t xml:space="preserve"> compiler contains following Prolog files</w:t>
      </w:r>
    </w:p>
    <w:p w14:paraId="52BFEA5C" w14:textId="4C45C336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  a) tcob2swi.pl - TCOB compiler source, which translates a TCOB program into a CLP program     </w:t>
      </w:r>
    </w:p>
    <w:p w14:paraId="278EADA8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  b) helper clpr.pl - A collection of TCOB built-in predicates.</w:t>
      </w:r>
    </w:p>
    <w:p w14:paraId="58AEE49E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The following section describes steps to compile the </w:t>
      </w:r>
      <w:proofErr w:type="spellStart"/>
      <w:r w:rsidRPr="009946E1">
        <w:t>accircuit.tcob</w:t>
      </w:r>
      <w:proofErr w:type="spellEnd"/>
      <w:r w:rsidRPr="009946E1">
        <w:t xml:space="preserve"> program. </w:t>
      </w:r>
      <w:proofErr w:type="gramStart"/>
      <w:r w:rsidRPr="009946E1">
        <w:t>Here ?</w:t>
      </w:r>
      <w:proofErr w:type="gramEnd"/>
      <w:r w:rsidRPr="009946E1">
        <w:t>- is the Prolog prompt for commands.</w:t>
      </w:r>
    </w:p>
    <w:p w14:paraId="488568B9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</w:p>
    <w:p w14:paraId="410F6D8E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rPr>
          <w:b/>
        </w:rPr>
        <w:t>Step 1</w:t>
      </w:r>
      <w:r w:rsidRPr="009946E1">
        <w:t xml:space="preserve"> Open SWI-Prolog environment and load the compiler.</w:t>
      </w:r>
    </w:p>
    <w:p w14:paraId="50FF104A" w14:textId="60B7CC70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      $</w:t>
      </w:r>
      <w:proofErr w:type="spellStart"/>
      <w:r w:rsidRPr="009946E1">
        <w:t>swipl</w:t>
      </w:r>
      <w:proofErr w:type="spellEnd"/>
    </w:p>
    <w:p w14:paraId="6420C4EA" w14:textId="71126A5E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 </w:t>
      </w:r>
      <w:r w:rsidR="009946E1">
        <w:t xml:space="preserve">        </w:t>
      </w:r>
      <w:r w:rsidRPr="009946E1">
        <w:t>?- [tcob2swi].</w:t>
      </w:r>
    </w:p>
    <w:p w14:paraId="28429D02" w14:textId="3634FD3A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rPr>
          <w:b/>
        </w:rPr>
        <w:t>Step 2</w:t>
      </w:r>
      <w:r w:rsidRPr="009946E1">
        <w:t xml:space="preserve"> Compile TCOB using the tcob2swi/2 command. It tak</w:t>
      </w:r>
      <w:r w:rsidR="009946E1">
        <w:t xml:space="preserve">es the TCOB </w:t>
      </w:r>
      <w:r w:rsidRPr="009946E1">
        <w:t>program and driver class constructor as the input and creates the corresponding</w:t>
      </w:r>
      <w:r w:rsidR="009946E1">
        <w:t xml:space="preserve"> </w:t>
      </w:r>
      <w:r w:rsidRPr="009946E1">
        <w:t>CLP(R) program.</w:t>
      </w:r>
    </w:p>
    <w:p w14:paraId="4B6B3165" w14:textId="51115D5C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 </w:t>
      </w:r>
      <w:r w:rsidR="009946E1">
        <w:t xml:space="preserve"> </w:t>
      </w:r>
      <w:r w:rsidRPr="009946E1">
        <w:t xml:space="preserve">     </w:t>
      </w:r>
      <w:proofErr w:type="gramStart"/>
      <w:r w:rsidRPr="009946E1">
        <w:t>?-</w:t>
      </w:r>
      <w:proofErr w:type="gramEnd"/>
      <w:r w:rsidRPr="009946E1">
        <w:t xml:space="preserve"> tcob2swi('</w:t>
      </w:r>
      <w:proofErr w:type="spellStart"/>
      <w:r w:rsidRPr="009946E1">
        <w:t>ac_circuit.tcob</w:t>
      </w:r>
      <w:proofErr w:type="spellEnd"/>
      <w:r w:rsidRPr="009946E1">
        <w:t>', '</w:t>
      </w:r>
      <w:proofErr w:type="spellStart"/>
      <w:r w:rsidRPr="009946E1">
        <w:t>samplecircuit</w:t>
      </w:r>
      <w:proofErr w:type="spellEnd"/>
      <w:r w:rsidRPr="009946E1">
        <w:t>()').</w:t>
      </w:r>
    </w:p>
    <w:p w14:paraId="084332F7" w14:textId="4A62BE82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  It creates </w:t>
      </w:r>
      <w:proofErr w:type="gramStart"/>
      <w:r w:rsidRPr="009946E1">
        <w:t>a  file</w:t>
      </w:r>
      <w:proofErr w:type="gramEnd"/>
      <w:r w:rsidRPr="009946E1">
        <w:t xml:space="preserve"> with a .pl extension and with same name as the TCOB program.</w:t>
      </w:r>
    </w:p>
    <w:p w14:paraId="1506E747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rPr>
          <w:b/>
        </w:rPr>
        <w:t>Step 3</w:t>
      </w:r>
      <w:r w:rsidRPr="009946E1">
        <w:t xml:space="preserve"> Load the compiled code using standard Prolog load command.</w:t>
      </w:r>
    </w:p>
    <w:p w14:paraId="44E35573" w14:textId="6068FA2C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</w:t>
      </w:r>
      <w:r w:rsidR="009946E1">
        <w:t xml:space="preserve">     </w:t>
      </w:r>
      <w:r w:rsidRPr="009946E1">
        <w:t xml:space="preserve">  ?- [</w:t>
      </w:r>
      <w:proofErr w:type="spellStart"/>
      <w:r w:rsidRPr="009946E1">
        <w:t>ac_circuit</w:t>
      </w:r>
      <w:proofErr w:type="spellEnd"/>
      <w:r w:rsidRPr="009946E1">
        <w:t>].</w:t>
      </w:r>
    </w:p>
    <w:p w14:paraId="7E93E2EE" w14:textId="7CE3D50D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946E1">
        <w:t xml:space="preserve">     The compiler adds a main class to regulate th</w:t>
      </w:r>
      <w:r w:rsidR="009946E1">
        <w:t>e simulation time based on user-</w:t>
      </w:r>
      <w:r w:rsidRPr="009946E1">
        <w:t>supplied parameters and it invokes the driver class constructor. The generated</w:t>
      </w:r>
      <w:r w:rsidR="009946E1">
        <w:t xml:space="preserve"> </w:t>
      </w:r>
      <w:r w:rsidRPr="009946E1">
        <w:t xml:space="preserve">     program has two arguments, the first denotes the list of attributes in the class and second denotes the list of arguments to the constructor. If you are not</w:t>
      </w:r>
      <w:r w:rsidR="009946E1">
        <w:t xml:space="preserve"> </w:t>
      </w:r>
      <w:r w:rsidRPr="009946E1">
        <w:t xml:space="preserve">   taking any input values, it can be represent by _ character.     </w:t>
      </w:r>
    </w:p>
    <w:p w14:paraId="0A75B887" w14:textId="4DFDAB8D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</w:t>
      </w:r>
      <w:r w:rsidR="009946E1">
        <w:t xml:space="preserve">      </w:t>
      </w:r>
      <w:r w:rsidRPr="009946E1">
        <w:t xml:space="preserve"> </w:t>
      </w:r>
      <w:proofErr w:type="gramStart"/>
      <w:r w:rsidRPr="009946E1">
        <w:t>?-</w:t>
      </w:r>
      <w:proofErr w:type="gramEnd"/>
      <w:r w:rsidRPr="009946E1">
        <w:t xml:space="preserve"> main(_,_).</w:t>
      </w:r>
    </w:p>
    <w:p w14:paraId="6134D474" w14:textId="330BAD45" w:rsidR="00772E75" w:rsidRPr="009946E1" w:rsidRDefault="009946E1" w:rsidP="009946E1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772E75" w:rsidRPr="009946E1">
        <w:t>The result will be 'true' for a successful execution (all the constraints are satisfied), otherwise the result will be 'false'.</w:t>
      </w:r>
    </w:p>
    <w:p w14:paraId="42C755EF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# ---------------------------------------------------------------------------------------------    </w:t>
      </w:r>
    </w:p>
    <w:p w14:paraId="74388BF6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 To know the values of variables, we can use the following methods.</w:t>
      </w:r>
    </w:p>
    <w:p w14:paraId="6AB9C678" w14:textId="54D129EC" w:rsidR="00772E75" w:rsidRPr="009946E1" w:rsidRDefault="009946E1" w:rsidP="009946E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772E75" w:rsidRPr="009946E1">
        <w:t xml:space="preserve"> * </w:t>
      </w:r>
      <w:r>
        <w:rPr>
          <w:b/>
        </w:rPr>
        <w:t>Using write predicates</w:t>
      </w:r>
      <w:r w:rsidRPr="009946E1">
        <w:rPr>
          <w:b/>
        </w:rPr>
        <w:t>:</w:t>
      </w:r>
      <w:r>
        <w:t xml:space="preserve"> </w:t>
      </w:r>
      <w:r w:rsidR="00772E75" w:rsidRPr="009946E1">
        <w:t xml:space="preserve">TCOB supports the write/1 and </w:t>
      </w:r>
      <w:proofErr w:type="spellStart"/>
      <w:r w:rsidR="00772E75" w:rsidRPr="009946E1">
        <w:t>writeln</w:t>
      </w:r>
      <w:proofErr w:type="spellEnd"/>
      <w:r w:rsidR="00772E75" w:rsidRPr="009946E1">
        <w:t xml:space="preserve"> predicates of SWI-</w:t>
      </w:r>
      <w:proofErr w:type="spellStart"/>
      <w:r w:rsidR="00772E75" w:rsidRPr="009946E1">
        <w:t>Prolog</w:t>
      </w:r>
      <w:proofErr w:type="spellEnd"/>
      <w:r w:rsidR="00772E75" w:rsidRPr="009946E1">
        <w:t xml:space="preserve"> in order to print the value of variable. The user may use</w:t>
      </w:r>
      <w:r>
        <w:t xml:space="preserve"> </w:t>
      </w:r>
      <w:r w:rsidR="00772E75" w:rsidRPr="009946E1">
        <w:t>these predicates in constraints, predicates and constructors of a TCOB class.</w:t>
      </w:r>
    </w:p>
    <w:p w14:paraId="73FFEBBE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lastRenderedPageBreak/>
        <w:t xml:space="preserve">     </w:t>
      </w:r>
    </w:p>
    <w:p w14:paraId="3C03C56B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Example:</w:t>
      </w:r>
    </w:p>
    <w:p w14:paraId="77B97B33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 </w:t>
      </w:r>
    </w:p>
    <w:p w14:paraId="21B851DC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t xml:space="preserve">     </w:t>
      </w:r>
      <w:r w:rsidRPr="009946E1">
        <w:rPr>
          <w:rFonts w:ascii="Courier New" w:hAnsi="Courier New" w:cs="Courier New"/>
        </w:rPr>
        <w:t>class resistor</w:t>
      </w:r>
    </w:p>
    <w:p w14:paraId="372921FD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extends </w:t>
      </w:r>
      <w:proofErr w:type="gramStart"/>
      <w:r w:rsidRPr="009946E1">
        <w:rPr>
          <w:rFonts w:ascii="Courier New" w:hAnsi="Courier New" w:cs="Courier New"/>
        </w:rPr>
        <w:t>component{</w:t>
      </w:r>
      <w:proofErr w:type="gramEnd"/>
    </w:p>
    <w:p w14:paraId="4009C22C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attributes</w:t>
      </w:r>
    </w:p>
    <w:p w14:paraId="516AF4F7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real R;</w:t>
      </w:r>
    </w:p>
    <w:p w14:paraId="0F447F8D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constraints</w:t>
      </w:r>
    </w:p>
    <w:p w14:paraId="51DDF334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V = I * R;</w:t>
      </w:r>
    </w:p>
    <w:p w14:paraId="4AC7E775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</w:t>
      </w:r>
      <w:proofErr w:type="spellStart"/>
      <w:r w:rsidRPr="009946E1">
        <w:rPr>
          <w:rFonts w:ascii="Courier New" w:hAnsi="Courier New" w:cs="Courier New"/>
        </w:rPr>
        <w:t>writeln</w:t>
      </w:r>
      <w:proofErr w:type="spellEnd"/>
      <w:r w:rsidRPr="009946E1">
        <w:rPr>
          <w:rFonts w:ascii="Courier New" w:hAnsi="Courier New" w:cs="Courier New"/>
        </w:rPr>
        <w:t>(`I);</w:t>
      </w:r>
    </w:p>
    <w:p w14:paraId="72075DF9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constructor resistor(R1)</w:t>
      </w:r>
    </w:p>
    <w:p w14:paraId="1FAD1DEF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</w:t>
      </w:r>
      <w:proofErr w:type="gramStart"/>
      <w:r w:rsidRPr="009946E1">
        <w:rPr>
          <w:rFonts w:ascii="Courier New" w:hAnsi="Courier New" w:cs="Courier New"/>
        </w:rPr>
        <w:t>{ R</w:t>
      </w:r>
      <w:proofErr w:type="gramEnd"/>
      <w:r w:rsidRPr="009946E1">
        <w:rPr>
          <w:rFonts w:ascii="Courier New" w:hAnsi="Courier New" w:cs="Courier New"/>
        </w:rPr>
        <w:t xml:space="preserve"> = R1; }</w:t>
      </w:r>
    </w:p>
    <w:p w14:paraId="4F6212B2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}</w:t>
      </w:r>
    </w:p>
    <w:p w14:paraId="00740B56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 </w:t>
      </w:r>
    </w:p>
    <w:p w14:paraId="7D6934B3" w14:textId="3D05F920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946E1">
        <w:t xml:space="preserve">    * </w:t>
      </w:r>
      <w:r w:rsidRPr="009946E1">
        <w:rPr>
          <w:b/>
        </w:rPr>
        <w:t xml:space="preserve">Using constructor </w:t>
      </w:r>
      <w:proofErr w:type="gramStart"/>
      <w:r w:rsidRPr="009946E1">
        <w:rPr>
          <w:b/>
        </w:rPr>
        <w:t>parameters</w:t>
      </w:r>
      <w:r w:rsidRPr="009946E1">
        <w:t xml:space="preserve"> </w:t>
      </w:r>
      <w:r w:rsidR="009946E1">
        <w:t>:</w:t>
      </w:r>
      <w:r w:rsidRPr="009946E1">
        <w:t>A</w:t>
      </w:r>
      <w:proofErr w:type="gramEnd"/>
      <w:r w:rsidRPr="009946E1">
        <w:t xml:space="preserve"> constructor can accept any number of parameters which can be used in order to get the values of variables after the</w:t>
      </w:r>
      <w:r w:rsidR="009946E1">
        <w:t xml:space="preserve"> </w:t>
      </w:r>
      <w:r w:rsidRPr="009946E1">
        <w:t xml:space="preserve">     execution. </w:t>
      </w:r>
    </w:p>
    <w:p w14:paraId="4817C3AB" w14:textId="2E27B7B0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 Consider the following modification in the </w:t>
      </w:r>
      <w:proofErr w:type="spellStart"/>
      <w:r w:rsidRPr="009946E1">
        <w:t>samplecircuit</w:t>
      </w:r>
      <w:proofErr w:type="spellEnd"/>
      <w:r w:rsidRPr="009946E1">
        <w:t xml:space="preserve"> class in   order to get the value of I</w:t>
      </w:r>
      <w:r w:rsidR="009946E1">
        <w:t>,</w:t>
      </w:r>
      <w:r w:rsidRPr="009946E1">
        <w:t xml:space="preserve"> from the resistor class.</w:t>
      </w:r>
    </w:p>
    <w:p w14:paraId="52BA4EB6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 </w:t>
      </w:r>
    </w:p>
    <w:p w14:paraId="506A82EB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t xml:space="preserve">     </w:t>
      </w:r>
      <w:r w:rsidRPr="009946E1">
        <w:rPr>
          <w:rFonts w:ascii="Courier New" w:hAnsi="Courier New" w:cs="Courier New"/>
        </w:rPr>
        <w:t xml:space="preserve">class </w:t>
      </w:r>
      <w:proofErr w:type="spellStart"/>
      <w:r w:rsidRPr="009946E1">
        <w:rPr>
          <w:rFonts w:ascii="Courier New" w:hAnsi="Courier New" w:cs="Courier New"/>
        </w:rPr>
        <w:t>samplecircuit</w:t>
      </w:r>
      <w:proofErr w:type="spellEnd"/>
      <w:r w:rsidRPr="009946E1">
        <w:rPr>
          <w:rFonts w:ascii="Courier New" w:hAnsi="Courier New" w:cs="Courier New"/>
        </w:rPr>
        <w:t xml:space="preserve"> {</w:t>
      </w:r>
    </w:p>
    <w:p w14:paraId="212D534E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attributes</w:t>
      </w:r>
    </w:p>
    <w:p w14:paraId="62E19A52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source AC;</w:t>
      </w:r>
    </w:p>
    <w:p w14:paraId="03EA2478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....</w:t>
      </w:r>
    </w:p>
    <w:p w14:paraId="4885B98E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constructor </w:t>
      </w:r>
      <w:proofErr w:type="spellStart"/>
      <w:r w:rsidRPr="009946E1">
        <w:rPr>
          <w:rFonts w:ascii="Courier New" w:hAnsi="Courier New" w:cs="Courier New"/>
        </w:rPr>
        <w:t>samplecircuit</w:t>
      </w:r>
      <w:proofErr w:type="spellEnd"/>
      <w:r w:rsidRPr="009946E1">
        <w:rPr>
          <w:rFonts w:ascii="Courier New" w:hAnsi="Courier New" w:cs="Courier New"/>
        </w:rPr>
        <w:t>(RI) {</w:t>
      </w:r>
    </w:p>
    <w:p w14:paraId="4D2C4BA3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R1 = new </w:t>
      </w:r>
      <w:proofErr w:type="gramStart"/>
      <w:r w:rsidRPr="009946E1">
        <w:rPr>
          <w:rFonts w:ascii="Courier New" w:hAnsi="Courier New" w:cs="Courier New"/>
        </w:rPr>
        <w:t>resistor(</w:t>
      </w:r>
      <w:proofErr w:type="gramEnd"/>
      <w:r w:rsidRPr="009946E1">
        <w:rPr>
          <w:rFonts w:ascii="Courier New" w:hAnsi="Courier New" w:cs="Courier New"/>
        </w:rPr>
        <w:t>10.0);</w:t>
      </w:r>
    </w:p>
    <w:p w14:paraId="375E77E5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....</w:t>
      </w:r>
    </w:p>
    <w:p w14:paraId="3E2A5133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RI = R1.I;</w:t>
      </w:r>
    </w:p>
    <w:p w14:paraId="7879F687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}</w:t>
      </w:r>
    </w:p>
    <w:p w14:paraId="79F3938C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9946E1">
        <w:rPr>
          <w:rFonts w:ascii="Courier New" w:hAnsi="Courier New" w:cs="Courier New"/>
        </w:rPr>
        <w:t xml:space="preserve">     }</w:t>
      </w:r>
    </w:p>
    <w:p w14:paraId="4257D298" w14:textId="501AB9B0" w:rsidR="00772E75" w:rsidRPr="009946E1" w:rsidRDefault="009946E1" w:rsidP="009946E1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r w:rsidR="00772E75" w:rsidRPr="009946E1">
        <w:t xml:space="preserve">  The compilation steps are as follows.</w:t>
      </w:r>
    </w:p>
    <w:p w14:paraId="3E36EC2F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 </w:t>
      </w:r>
      <w:proofErr w:type="gramStart"/>
      <w:r w:rsidRPr="009946E1">
        <w:t>?-</w:t>
      </w:r>
      <w:proofErr w:type="gramEnd"/>
      <w:r w:rsidRPr="009946E1">
        <w:t xml:space="preserve"> tcob2swi('</w:t>
      </w:r>
      <w:proofErr w:type="spellStart"/>
      <w:r w:rsidRPr="009946E1">
        <w:t>ac_circuit.tcob</w:t>
      </w:r>
      <w:proofErr w:type="spellEnd"/>
      <w:r w:rsidRPr="009946E1">
        <w:t>', '</w:t>
      </w:r>
      <w:proofErr w:type="spellStart"/>
      <w:r w:rsidRPr="009946E1">
        <w:t>samplecircuit</w:t>
      </w:r>
      <w:proofErr w:type="spellEnd"/>
      <w:r w:rsidRPr="009946E1">
        <w:t>(RI)').</w:t>
      </w:r>
    </w:p>
    <w:p w14:paraId="5C0F8E2E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 ?- [</w:t>
      </w:r>
      <w:proofErr w:type="spellStart"/>
      <w:r w:rsidRPr="009946E1">
        <w:t>ac_circuit</w:t>
      </w:r>
      <w:proofErr w:type="spellEnd"/>
      <w:r w:rsidRPr="009946E1">
        <w:t>].</w:t>
      </w:r>
    </w:p>
    <w:p w14:paraId="5BCE6302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 The value of RI after execution can be obtained as follows:</w:t>
      </w:r>
    </w:p>
    <w:p w14:paraId="17B93DF0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lastRenderedPageBreak/>
        <w:t xml:space="preserve">     </w:t>
      </w:r>
      <w:proofErr w:type="gramStart"/>
      <w:r w:rsidRPr="009946E1">
        <w:t>?-</w:t>
      </w:r>
      <w:proofErr w:type="gramEnd"/>
      <w:r w:rsidRPr="009946E1">
        <w:t xml:space="preserve"> main(_,[R1]).</w:t>
      </w:r>
    </w:p>
    <w:p w14:paraId="3889DD7B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 R1 = [0.028415544588302557,</w:t>
      </w:r>
    </w:p>
    <w:p w14:paraId="1C02817E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 -0.0026938858952047884,-0.0318564641884161,-0.030040285877712104</w:t>
      </w:r>
    </w:p>
    <w:p w14:paraId="272E6F07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 0.0006954638679985727, 0.031661681297034526, 0.03408940847804451</w:t>
      </w:r>
    </w:p>
    <w:p w14:paraId="3B66387C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 0.005549458734292934]</w:t>
      </w:r>
    </w:p>
    <w:p w14:paraId="5B91B7D3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>true.</w:t>
      </w:r>
    </w:p>
    <w:p w14:paraId="18332815" w14:textId="65844CCF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</w:t>
      </w:r>
    </w:p>
    <w:p w14:paraId="7D957D47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946E1">
        <w:t xml:space="preserve">   *</w:t>
      </w:r>
      <w:proofErr w:type="spellStart"/>
      <w:r w:rsidRPr="009946E1">
        <w:rPr>
          <w:b/>
        </w:rPr>
        <w:t>dump_to_file</w:t>
      </w:r>
      <w:proofErr w:type="spellEnd"/>
      <w:r w:rsidRPr="009946E1">
        <w:rPr>
          <w:b/>
        </w:rPr>
        <w:t>(N,V)</w:t>
      </w:r>
      <w:r w:rsidRPr="009946E1">
        <w:t xml:space="preserve"> - Dump the values of variables to a CSV file called     output.csv, where N is the list of variable names and V is the list of     values of variable. Each row in the CSV starts with the name of the     variable. </w:t>
      </w:r>
    </w:p>
    <w:p w14:paraId="2C867042" w14:textId="7F0DD5CB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     </w:t>
      </w:r>
      <w:proofErr w:type="spellStart"/>
      <w:r w:rsidRPr="009946E1">
        <w:t>eg</w:t>
      </w:r>
      <w:proofErr w:type="spellEnd"/>
      <w:r w:rsidRPr="009946E1">
        <w:t xml:space="preserve">: </w:t>
      </w:r>
      <w:proofErr w:type="spellStart"/>
      <w:r w:rsidRPr="009946E1">
        <w:t>dump_to_file</w:t>
      </w:r>
      <w:proofErr w:type="spellEnd"/>
      <w:r w:rsidRPr="009946E1">
        <w:t>(['V','A], [</w:t>
      </w:r>
      <w:proofErr w:type="gramStart"/>
      <w:r w:rsidRPr="009946E1">
        <w:t>V,A</w:t>
      </w:r>
      <w:proofErr w:type="gramEnd"/>
      <w:r w:rsidRPr="009946E1">
        <w:t>])</w:t>
      </w:r>
    </w:p>
    <w:p w14:paraId="4EE212F9" w14:textId="23631D1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946E1">
        <w:t xml:space="preserve">     *</w:t>
      </w:r>
      <w:r w:rsidRPr="009946E1">
        <w:rPr>
          <w:b/>
        </w:rPr>
        <w:t>plot_graph(Title,V,XLo,XHi,YLo,YHi,Width,Height,Spacing,TimeFactor)-</w:t>
      </w:r>
      <w:r w:rsidRPr="009946E1">
        <w:t xml:space="preserve"> Plot     the list of value in variable V against time. In X-axis time starts from     </w:t>
      </w:r>
      <w:proofErr w:type="spellStart"/>
      <w:r w:rsidRPr="009946E1">
        <w:t>XLo</w:t>
      </w:r>
      <w:proofErr w:type="spellEnd"/>
      <w:r w:rsidRPr="009946E1">
        <w:t xml:space="preserve"> and incremented by </w:t>
      </w:r>
      <w:proofErr w:type="spellStart"/>
      <w:r w:rsidRPr="009946E1">
        <w:t>TimeFactor</w:t>
      </w:r>
      <w:proofErr w:type="spellEnd"/>
      <w:r w:rsidRPr="009946E1">
        <w:t xml:space="preserve"> unit up to </w:t>
      </w:r>
      <w:proofErr w:type="spellStart"/>
      <w:r w:rsidRPr="009946E1">
        <w:t>XHi</w:t>
      </w:r>
      <w:proofErr w:type="spellEnd"/>
      <w:r w:rsidRPr="009946E1">
        <w:t xml:space="preserve">. </w:t>
      </w:r>
      <w:proofErr w:type="spellStart"/>
      <w:r w:rsidRPr="009946E1">
        <w:t>YLo</w:t>
      </w:r>
      <w:proofErr w:type="spellEnd"/>
      <w:r w:rsidRPr="009946E1">
        <w:t xml:space="preserve"> and </w:t>
      </w:r>
      <w:proofErr w:type="spellStart"/>
      <w:r w:rsidRPr="009946E1">
        <w:t>YHi</w:t>
      </w:r>
      <w:proofErr w:type="spellEnd"/>
      <w:r w:rsidRPr="009946E1">
        <w:t xml:space="preserve"> specifies     the range of Y-axis, Width and Height are the dimensions of chart and     Spacing determines the spacing of labels in X and Y axis</w:t>
      </w:r>
    </w:p>
    <w:p w14:paraId="51FEA8AE" w14:textId="77777777" w:rsidR="00772E75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</w:t>
      </w:r>
    </w:p>
    <w:p w14:paraId="718D6599" w14:textId="319A0D54" w:rsidR="003464B2" w:rsidRPr="009946E1" w:rsidRDefault="00772E75" w:rsidP="009946E1">
      <w:pPr>
        <w:widowControl w:val="0"/>
        <w:autoSpaceDE w:val="0"/>
        <w:autoSpaceDN w:val="0"/>
        <w:adjustRightInd w:val="0"/>
        <w:spacing w:line="360" w:lineRule="auto"/>
      </w:pPr>
      <w:r w:rsidRPr="009946E1">
        <w:t xml:space="preserve">    </w:t>
      </w:r>
      <w:proofErr w:type="spellStart"/>
      <w:r w:rsidRPr="009946E1">
        <w:t>eg</w:t>
      </w:r>
      <w:proofErr w:type="spellEnd"/>
      <w:r w:rsidRPr="009946E1">
        <w:t xml:space="preserve">: </w:t>
      </w:r>
      <w:proofErr w:type="spellStart"/>
      <w:r w:rsidRPr="009946E1">
        <w:t>plot_graph</w:t>
      </w:r>
      <w:proofErr w:type="spellEnd"/>
      <w:r w:rsidRPr="009946E1">
        <w:t>('Voltage',V,2, 100,-80,35,720,500,5,0.02);</w:t>
      </w:r>
    </w:p>
    <w:p w14:paraId="1E6FB478" w14:textId="77777777" w:rsidR="00B94D90" w:rsidRPr="00CF2B83" w:rsidRDefault="00B94D90" w:rsidP="003464B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587FA048" w14:textId="77777777" w:rsidR="000D0068" w:rsidRPr="00ED3365" w:rsidRDefault="000D0068" w:rsidP="000D00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Modelling</w:t>
      </w:r>
      <w:r w:rsidRPr="00ED3365">
        <w:rPr>
          <w:rFonts w:ascii="Times New Roman" w:hAnsi="Times New Roman" w:cs="Times New Roman"/>
          <w:b/>
          <w:sz w:val="24"/>
          <w:szCs w:val="24"/>
        </w:rPr>
        <w:t xml:space="preserve"> Excitatory and Inhibitory synapses</w:t>
      </w:r>
    </w:p>
    <w:p w14:paraId="0CBCC361" w14:textId="77777777" w:rsidR="000D0068" w:rsidRPr="009946E1" w:rsidRDefault="000D0068" w:rsidP="009946E1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46E1">
        <w:rPr>
          <w:rFonts w:ascii="Times New Roman" w:hAnsi="Times New Roman" w:cs="Times New Roman"/>
          <w:sz w:val="24"/>
          <w:szCs w:val="24"/>
          <w:lang w:val="en-GB"/>
        </w:rPr>
        <w:t xml:space="preserve">Glutamatergic (excitatory) and GABAergic (inhibitory) neuro-receptors were modelled and temporal dynamics of the post-synaptic currents was represented. Excitatory synapses were modelled using AMPA and NMDA synaptic dynamics (see </w:t>
      </w:r>
      <w:proofErr w:type="gramStart"/>
      <w:r w:rsidRPr="009946E1">
        <w:rPr>
          <w:rFonts w:ascii="Times New Roman" w:hAnsi="Times New Roman" w:cs="Times New Roman"/>
          <w:sz w:val="24"/>
          <w:szCs w:val="24"/>
          <w:lang w:val="en-GB"/>
        </w:rPr>
        <w:t>Equations  A</w:t>
      </w:r>
      <w:proofErr w:type="gramEnd"/>
      <w:r w:rsidRPr="009946E1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9946E1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a </w:t>
      </w:r>
      <w:r w:rsidRPr="009946E1">
        <w:rPr>
          <w:rFonts w:ascii="Times New Roman" w:hAnsi="Times New Roman" w:cs="Times New Roman"/>
          <w:sz w:val="24"/>
          <w:szCs w:val="24"/>
          <w:lang w:val="en-GB"/>
        </w:rPr>
        <w:t>–A1</w:t>
      </w:r>
      <w:r w:rsidRPr="009946E1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</w:t>
      </w:r>
      <w:r w:rsidRPr="009946E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0A00B79" w14:textId="77777777" w:rsidR="000D0068" w:rsidRPr="009946E1" w:rsidRDefault="00432B8E" w:rsidP="009946E1">
      <w:pPr>
        <w:pStyle w:val="Normal1"/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AMPA</m:t>
            </m:r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)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AMPAMax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×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–t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18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×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1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–t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GB"/>
                          </w:rPr>
                          <m:t>2.2</m:t>
                        </m:r>
                      </m:den>
                    </m:f>
                  </m:sup>
                </m:sSup>
              </m:e>
            </m:d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0.68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                                        </m:t>
        </m:r>
      </m:oMath>
      <w:r w:rsidR="000D0068" w:rsidRPr="009946E1">
        <w:rPr>
          <w:rFonts w:ascii="Times New Roman" w:hAnsi="Times New Roman" w:cs="Times New Roman"/>
          <w:sz w:val="24"/>
          <w:szCs w:val="24"/>
          <w:lang w:val="en-GB"/>
        </w:rPr>
        <w:t>(A1</w:t>
      </w:r>
      <w:r w:rsidR="000D0068" w:rsidRPr="009946E1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</w:t>
      </w:r>
      <w:r w:rsidR="000D0068" w:rsidRPr="009946E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56E4F361" w14:textId="77777777" w:rsidR="000D0068" w:rsidRPr="009946E1" w:rsidRDefault="00432B8E" w:rsidP="009946E1">
      <w:pPr>
        <w:pStyle w:val="Normal1"/>
        <w:spacing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AMPA</m:t>
            </m:r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)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GB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AMPA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AMPA</m:t>
            </m:r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)</m:t>
            </m:r>
          </m:sub>
        </m:sSub>
      </m:oMath>
      <w:r w:rsidR="000D0068" w:rsidRPr="009946E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(A1</w:t>
      </w:r>
      <w:r w:rsidR="000D0068" w:rsidRPr="009946E1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b</w:t>
      </w:r>
      <w:r w:rsidR="000D0068" w:rsidRPr="009946E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859A296" w14:textId="77777777" w:rsidR="000D0068" w:rsidRPr="009946E1" w:rsidRDefault="00432B8E" w:rsidP="009946E1">
      <w:pPr>
        <w:pStyle w:val="Normal1"/>
        <w:spacing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NMDA</m:t>
            </m:r>
            <m:r>
              <w:rPr>
                <w:rFonts w:ascii="Cambria Math" w:hAnsi="Times New Roman" w:cs="Times New Roman"/>
                <w:sz w:val="24"/>
                <w:szCs w:val="24"/>
                <w:lang w:val="it-IT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  <w:lang w:val="it-IT"/>
              </w:rPr>
              <m:t>)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it-IT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NMDAMax</m:t>
            </m:r>
          </m:sub>
        </m:sSub>
        <m:r>
          <w:rPr>
            <w:rFonts w:ascii="Cambria Math" w:hAnsi="Cambria Math" w:cs="Times New Roman"/>
            <w:sz w:val="24"/>
            <w:szCs w:val="24"/>
            <w:lang w:val="it-IT"/>
          </w:rPr>
          <m:t>×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g</m:t>
                </m:r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it-IT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hAnsi="Times New Roman" w:cs="Times New Roman"/>
                <w:sz w:val="24"/>
                <w:szCs w:val="24"/>
                <w:lang w:val="it-IT"/>
              </w:rPr>
              <m:t>×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it-IT"/>
                  </w:rPr>
                  <m:t>–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it-IT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it-IT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it-IT"/>
                  </w:rPr>
                  <m:t>5)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it-IT"/>
                  </w:rPr>
                  <m:t>71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  <w:lang w:val="it-IT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it-IT"/>
                  </w:rPr>
                  <m:t>1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it-IT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t-IT"/>
                          </w:rPr>
                          <m:t>–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it-IT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t-IT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it-IT"/>
                          </w:rPr>
                          <m:t>5)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it-IT"/>
                          </w:rPr>
                          <m:t>13.2</m:t>
                        </m:r>
                      </m:den>
                    </m:f>
                  </m:sup>
                </m:sSup>
              </m:e>
            </m:d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it-IT"/>
              </w:rPr>
              <m:t>0.60</m:t>
            </m:r>
          </m:den>
        </m:f>
      </m:oMath>
      <w:r w:rsidR="000D0068" w:rsidRPr="009946E1">
        <w:rPr>
          <w:rFonts w:ascii="Times New Roman" w:hAnsi="Times New Roman" w:cs="Times New Roman"/>
          <w:sz w:val="24"/>
          <w:szCs w:val="24"/>
          <w:lang w:val="it-IT"/>
        </w:rPr>
        <w:t xml:space="preserve">               (A1</w:t>
      </w:r>
      <w:r w:rsidR="000D0068" w:rsidRPr="009946E1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c</w:t>
      </w:r>
      <w:r w:rsidR="000D0068" w:rsidRPr="009946E1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11BF1FE0" w14:textId="77777777" w:rsidR="000D0068" w:rsidRPr="009946E1" w:rsidRDefault="00432B8E" w:rsidP="009946E1">
      <w:pPr>
        <w:pStyle w:val="Normal1"/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g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it-IT"/>
                  </w:rPr>
                  <m:t>0</m:t>
                </m:r>
              </m:sub>
            </m:sSub>
          </m:den>
        </m:f>
        <m:r>
          <w:rPr>
            <w:rFonts w:ascii="Cambria Math" w:hAnsi="Times New Roman" w:cs="Times New Roman"/>
            <w:sz w:val="24"/>
            <w:szCs w:val="24"/>
            <w:lang w:val="it-IT"/>
          </w:rPr>
          <m:t>=1</m:t>
        </m:r>
        <m:r>
          <w:rPr>
            <w:rFonts w:ascii="Cambria Math" w:hAnsi="Times New Roman" w:cs="Times New Roman"/>
            <w:sz w:val="24"/>
            <w:szCs w:val="24"/>
            <w:lang w:val="it-IT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it-IT"/>
              </w:rPr>
              <m:t>1+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Kmg</m:t>
                </m:r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it-IT"/>
                      </w:rPr>
                      <m:t>[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Mg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it-IT"/>
                      </w:rPr>
                      <m:t>0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it-IT"/>
                  </w:rPr>
                  <m:t>]</m:t>
                </m:r>
              </m:den>
            </m:f>
          </m:den>
        </m:f>
      </m:oMath>
      <w:r w:rsidR="000D0068" w:rsidRPr="009946E1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(A1</w:t>
      </w:r>
      <w:r w:rsidR="000D0068" w:rsidRPr="009946E1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d</w:t>
      </w:r>
      <w:r w:rsidR="000D0068" w:rsidRPr="009946E1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6C367D82" w14:textId="77777777" w:rsidR="000D0068" w:rsidRPr="009946E1" w:rsidRDefault="000D0068" w:rsidP="009946E1">
      <w:pPr>
        <w:pStyle w:val="Normal1"/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m:oMath>
        <m:r>
          <w:rPr>
            <w:rFonts w:ascii="Cambria Math" w:hAnsi="Cambria Math" w:cs="Times New Roman"/>
            <w:sz w:val="24"/>
            <w:szCs w:val="24"/>
            <w:lang w:val="en-GB"/>
          </w:rPr>
          <m:t>Kmg</m:t>
        </m:r>
        <m:r>
          <w:rPr>
            <w:rFonts w:ascii="Cambria Math" w:hAnsi="Times New Roman" w:cs="Times New Roman"/>
            <w:sz w:val="24"/>
            <w:szCs w:val="24"/>
            <w:lang w:val="it-IT"/>
          </w:rPr>
          <m:t>=0.00107</m:t>
        </m:r>
        <m:r>
          <w:rPr>
            <w:rFonts w:ascii="Cambria Math" w:hAnsi="Times New Roman" w:cs="Times New Roman"/>
            <w:sz w:val="24"/>
            <w:szCs w:val="24"/>
            <w:lang w:val="it-IT"/>
          </w:rPr>
          <m:t>×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it-IT"/>
              </w:rPr>
              <m:t xml:space="preserve">2 </m:t>
            </m:r>
            <m:r>
              <w:rPr>
                <w:rFonts w:ascii="Cambria Math" w:hAnsi="Times New Roman" w:cs="Times New Roman"/>
                <w:sz w:val="24"/>
                <w:szCs w:val="24"/>
                <w:lang w:val="it-IT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  <w:lang w:val="it-IT"/>
              </w:rPr>
              <m:t>0.73</m:t>
            </m:r>
            <m:r>
              <w:rPr>
                <w:rFonts w:ascii="Cambria Math" w:hAnsi="Times New Roman" w:cs="Times New Roman"/>
                <w:sz w:val="24"/>
                <w:szCs w:val="24"/>
                <w:lang w:val="it-IT"/>
              </w:rPr>
              <m:t>×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VF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RT</m:t>
                </m:r>
              </m:den>
            </m:f>
          </m:sup>
        </m:sSup>
        <m:r>
          <w:rPr>
            <w:rFonts w:ascii="Cambria Math" w:hAnsi="Times New Roman" w:cs="Times New Roman"/>
            <w:sz w:val="24"/>
            <w:szCs w:val="24"/>
            <w:lang w:val="it-IT"/>
          </w:rPr>
          <m:t xml:space="preserve">                                        </m:t>
        </m:r>
      </m:oMath>
      <w:r w:rsidRPr="009946E1">
        <w:rPr>
          <w:rFonts w:ascii="Times New Roman" w:hAnsi="Times New Roman" w:cs="Times New Roman"/>
          <w:sz w:val="24"/>
          <w:szCs w:val="24"/>
          <w:lang w:val="it-IT"/>
        </w:rPr>
        <w:t>(A1</w:t>
      </w:r>
      <w:r w:rsidRPr="009946E1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e</w:t>
      </w:r>
      <w:r w:rsidRPr="009946E1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0179D9B8" w14:textId="77777777" w:rsidR="000D0068" w:rsidRPr="009946E1" w:rsidRDefault="00432B8E" w:rsidP="009946E1">
      <w:pPr>
        <w:pStyle w:val="Normal1"/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NMDA</m:t>
            </m:r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)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GB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NMDA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NMDA</m:t>
            </m:r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)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                               </m:t>
        </m:r>
      </m:oMath>
      <w:r w:rsidR="000D0068" w:rsidRPr="009946E1">
        <w:rPr>
          <w:rFonts w:ascii="Times New Roman" w:hAnsi="Times New Roman" w:cs="Times New Roman"/>
          <w:sz w:val="24"/>
          <w:szCs w:val="24"/>
          <w:lang w:val="en-GB"/>
        </w:rPr>
        <w:t>(A1</w:t>
      </w:r>
      <w:r w:rsidR="000D0068" w:rsidRPr="009946E1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f</w:t>
      </w:r>
      <w:r w:rsidR="000D0068" w:rsidRPr="009946E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AA21421" w14:textId="77777777" w:rsidR="000D0068" w:rsidRPr="009946E1" w:rsidRDefault="000D0068" w:rsidP="009946E1">
      <w:pPr>
        <w:pStyle w:val="Normal1"/>
        <w:spacing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6EAF6E0" w14:textId="77777777" w:rsidR="000D0068" w:rsidRPr="009946E1" w:rsidRDefault="000D0068" w:rsidP="009946E1">
      <w:pPr>
        <w:spacing w:line="360" w:lineRule="auto"/>
        <w:jc w:val="both"/>
      </w:pPr>
      <w:r w:rsidRPr="009946E1">
        <w:lastRenderedPageBreak/>
        <w:t>where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 xml:space="preserve"> [</m:t>
            </m:r>
            <m:r>
              <w:rPr>
                <w:rFonts w:ascii="Cambria Math" w:hAnsi="Cambria Math"/>
              </w:rPr>
              <m:t>Mg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/>
          </w:rPr>
          <m:t>]</m:t>
        </m:r>
      </m:oMath>
      <w:r w:rsidRPr="009946E1">
        <w:t xml:space="preserve"> is the Magnesium concentration, </w:t>
      </w:r>
      <w:r w:rsidRPr="009946E1">
        <w:rPr>
          <w:i/>
        </w:rPr>
        <w:t>F</w:t>
      </w:r>
      <w:r w:rsidRPr="009946E1">
        <w:t xml:space="preserve"> is the Faraday’s constant, </w:t>
      </w:r>
      <w:r w:rsidRPr="009946E1">
        <w:rPr>
          <w:i/>
          <w:iCs/>
        </w:rPr>
        <w:t>R</w:t>
      </w:r>
      <w:r w:rsidRPr="009946E1">
        <w:t xml:space="preserve"> is the universal gas constant and </w:t>
      </w:r>
      <w:r w:rsidRPr="009946E1">
        <w:rPr>
          <w:i/>
        </w:rPr>
        <w:t>T</w:t>
      </w:r>
      <w:r w:rsidRPr="009946E1">
        <w:t xml:space="preserve"> is the temperature in </w:t>
      </w:r>
      <w:proofErr w:type="gramStart"/>
      <w:r w:rsidRPr="009946E1">
        <w:t>Kelvin.</w:t>
      </w:r>
      <w:proofErr w:type="gramEnd"/>
    </w:p>
    <w:p w14:paraId="2F0DE038" w14:textId="77777777" w:rsidR="000D0068" w:rsidRPr="009946E1" w:rsidRDefault="000D0068" w:rsidP="009946E1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46E1">
        <w:rPr>
          <w:rFonts w:ascii="Times New Roman" w:hAnsi="Times New Roman" w:cs="Times New Roman"/>
          <w:sz w:val="24"/>
          <w:szCs w:val="24"/>
          <w:lang w:val="en-GB"/>
        </w:rPr>
        <w:t>Inhibitory synapses were modeled using GABA synaptic dynamics (see Equations A1</w:t>
      </w:r>
      <w:r w:rsidRPr="009946E1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g – </w:t>
      </w:r>
      <w:r w:rsidRPr="009946E1">
        <w:rPr>
          <w:rFonts w:ascii="Times New Roman" w:hAnsi="Times New Roman" w:cs="Times New Roman"/>
          <w:sz w:val="24"/>
          <w:szCs w:val="24"/>
          <w:lang w:val="en-GB"/>
        </w:rPr>
        <w:t>A1</w:t>
      </w:r>
      <w:r w:rsidRPr="009946E1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k</w:t>
      </w:r>
      <w:r w:rsidRPr="009946E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25F8D19" w14:textId="77777777" w:rsidR="000D0068" w:rsidRPr="009946E1" w:rsidRDefault="00432B8E" w:rsidP="009946E1">
      <w:pPr>
        <w:pStyle w:val="Normal1"/>
        <w:spacing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g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GABA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A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)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g</m:t>
                </m:r>
              </m:e>
              <m: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GABA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Max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×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–t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25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×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1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–t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GB"/>
                          </w:rPr>
                          <m:t>1.0</m:t>
                        </m:r>
                      </m:den>
                    </m:f>
                  </m:sup>
                </m:sSup>
              </m:e>
            </m:d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0.84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                               </m:t>
        </m:r>
      </m:oMath>
      <w:r w:rsidR="000D0068" w:rsidRPr="009946E1">
        <w:rPr>
          <w:rFonts w:ascii="Times New Roman" w:hAnsi="Times New Roman" w:cs="Times New Roman"/>
          <w:sz w:val="24"/>
          <w:szCs w:val="24"/>
          <w:lang w:val="en-GB"/>
        </w:rPr>
        <w:t>(A1</w:t>
      </w:r>
      <w:r w:rsidR="000D0068" w:rsidRPr="009946E1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g</w:t>
      </w:r>
      <w:r w:rsidR="000D0068" w:rsidRPr="009946E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6B4E03B" w14:textId="77777777" w:rsidR="000D0068" w:rsidRPr="009946E1" w:rsidRDefault="00432B8E" w:rsidP="009946E1">
      <w:pPr>
        <w:pStyle w:val="Normal1"/>
        <w:spacing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g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GABA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B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)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g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GABA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Max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GB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en-GB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 xml:space="preserve">0.84 </m:t>
            </m:r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×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–t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283</m:t>
                </m:r>
              </m:den>
            </m:f>
          </m:sup>
        </m:sSup>
        <m:r>
          <w:rPr>
            <w:rFonts w:ascii="Cambria Math" w:hAnsi="Times New Roman" w:cs="Times New Roman"/>
            <w:sz w:val="24"/>
            <w:szCs w:val="24"/>
            <w:lang w:val="en-GB"/>
          </w:rPr>
          <m:t>+0.16</m:t>
        </m:r>
        <m:r>
          <w:rPr>
            <w:rFonts w:ascii="Cambria Math" w:hAnsi="Times New Roman" w:cs="Times New Roman"/>
            <w:sz w:val="24"/>
            <w:szCs w:val="24"/>
            <w:lang w:val="en-GB"/>
          </w:rPr>
          <m:t>×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–t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 xml:space="preserve">10226 </m:t>
                </m:r>
              </m:den>
            </m:f>
          </m:sup>
        </m:sSup>
        <m:r>
          <w:rPr>
            <w:rFonts w:ascii="Cambria Math" w:hAnsi="Times New Roman" w:cs="Times New Roman"/>
            <w:sz w:val="24"/>
            <w:szCs w:val="24"/>
            <w:lang w:val="en-GB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e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–t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m:t>112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4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0.31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 </m:t>
        </m:r>
      </m:oMath>
      <w:r w:rsidR="000D0068" w:rsidRPr="009946E1">
        <w:rPr>
          <w:rFonts w:ascii="Times New Roman" w:hAnsi="Times New Roman" w:cs="Times New Roman"/>
          <w:sz w:val="24"/>
          <w:szCs w:val="24"/>
          <w:lang w:val="en-GB"/>
        </w:rPr>
        <w:t>(A1</w:t>
      </w:r>
      <w:r w:rsidR="000D0068" w:rsidRPr="009946E1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h</w:t>
      </w:r>
      <w:r w:rsidR="000D0068" w:rsidRPr="009946E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40B23B4" w14:textId="77777777" w:rsidR="000D0068" w:rsidRPr="009946E1" w:rsidRDefault="00432B8E" w:rsidP="009946E1">
      <w:pPr>
        <w:pStyle w:val="Normal1"/>
        <w:spacing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I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GABA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A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  <w:lang w:val="it-IT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  <w:lang w:val="it-IT"/>
              </w:rPr>
              <m:t>)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it-IT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it-IT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GABA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it-IT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g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GABA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A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  <w:lang w:val="it-IT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  <w:lang w:val="it-IT"/>
              </w:rPr>
              <m:t>)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it-IT"/>
          </w:rPr>
          <m:t xml:space="preserve">                            </m:t>
        </m:r>
      </m:oMath>
      <w:r w:rsidR="000D0068" w:rsidRPr="009946E1">
        <w:rPr>
          <w:rFonts w:ascii="Times New Roman" w:hAnsi="Times New Roman" w:cs="Times New Roman"/>
          <w:sz w:val="24"/>
          <w:szCs w:val="24"/>
          <w:lang w:val="it-IT"/>
        </w:rPr>
        <w:t>(A1</w:t>
      </w:r>
      <w:r w:rsidR="000D0068" w:rsidRPr="009946E1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i</w:t>
      </w:r>
      <w:r w:rsidR="000D0068" w:rsidRPr="009946E1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7A659C49" w14:textId="77777777" w:rsidR="000D0068" w:rsidRPr="009946E1" w:rsidRDefault="00432B8E" w:rsidP="009946E1">
      <w:pPr>
        <w:pStyle w:val="Normal1"/>
        <w:spacing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I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GABA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B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)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GB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GABA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g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GABA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B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)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                            </m:t>
        </m:r>
      </m:oMath>
      <w:r w:rsidR="000D0068" w:rsidRPr="009946E1">
        <w:rPr>
          <w:rFonts w:ascii="Times New Roman" w:hAnsi="Times New Roman" w:cs="Times New Roman"/>
          <w:sz w:val="24"/>
          <w:szCs w:val="24"/>
          <w:lang w:val="en-GB"/>
        </w:rPr>
        <w:t>(A1</w:t>
      </w:r>
      <w:r w:rsidR="000D0068" w:rsidRPr="009946E1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j</w:t>
      </w:r>
      <w:r w:rsidR="000D0068" w:rsidRPr="009946E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7298BF1" w14:textId="77777777" w:rsidR="000D0068" w:rsidRPr="009946E1" w:rsidRDefault="00432B8E" w:rsidP="009946E1">
      <w:pPr>
        <w:pStyle w:val="Normal1"/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GABA</m:t>
            </m:r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)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GB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sSub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I</m:t>
                </m:r>
              </m:e>
              <m: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GABA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A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)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 xml:space="preserve"> + 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I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GABA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B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)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                                    </m:t>
        </m:r>
      </m:oMath>
      <w:r w:rsidR="000D0068" w:rsidRPr="009946E1">
        <w:rPr>
          <w:rFonts w:ascii="Times New Roman" w:hAnsi="Times New Roman" w:cs="Times New Roman"/>
          <w:sz w:val="24"/>
          <w:szCs w:val="24"/>
          <w:lang w:val="en-GB"/>
        </w:rPr>
        <w:t>(A1</w:t>
      </w:r>
      <w:r w:rsidR="000D0068" w:rsidRPr="009946E1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k</w:t>
      </w:r>
      <w:r w:rsidR="000D0068" w:rsidRPr="009946E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FEA53EB" w14:textId="77777777" w:rsidR="000D0068" w:rsidRPr="009946E1" w:rsidRDefault="000D0068" w:rsidP="009946E1">
      <w:pPr>
        <w:pStyle w:val="Normal1"/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59914E05" w14:textId="188150F8" w:rsidR="008D45E2" w:rsidRPr="009946E1" w:rsidRDefault="000D0068" w:rsidP="00432B8E">
      <w:pPr>
        <w:pStyle w:val="Normal1"/>
        <w:spacing w:line="360" w:lineRule="auto"/>
        <w:jc w:val="both"/>
      </w:pPr>
      <w:r w:rsidRPr="009946E1">
        <w:rPr>
          <w:rFonts w:ascii="Times New Roman" w:hAnsi="Times New Roman" w:cs="Times New Roman"/>
          <w:sz w:val="24"/>
          <w:szCs w:val="24"/>
          <w:lang w:val="en-GB"/>
        </w:rPr>
        <w:t xml:space="preserve">where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AMPA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NMDA</m:t>
            </m:r>
          </m:sub>
        </m:sSub>
      </m:oMath>
      <w:r w:rsidRPr="009946E1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GABA</m:t>
            </m:r>
          </m:sub>
        </m:sSub>
      </m:oMath>
      <w:r w:rsidRPr="009946E1">
        <w:rPr>
          <w:rFonts w:ascii="Times New Roman" w:hAnsi="Times New Roman" w:cs="Times New Roman"/>
          <w:sz w:val="24"/>
          <w:szCs w:val="24"/>
          <w:lang w:val="en-GB"/>
        </w:rPr>
        <w:t xml:space="preserve">  are the reversal potential of AMPA, NMDA and GABA synapses.  The synaptic currents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AMPA</m:t>
            </m:r>
          </m:sub>
        </m:sSub>
      </m:oMath>
      <w:r w:rsidRPr="009946E1">
        <w:rPr>
          <w:rFonts w:ascii="Times New Roman" w:hAnsi="Times New Roman" w:cs="Times New Roman"/>
          <w:sz w:val="24"/>
          <w:szCs w:val="24"/>
          <w:lang w:val="en-GB"/>
        </w:rPr>
        <w:t>,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NMDA</m:t>
            </m:r>
          </m:sub>
        </m:sSub>
      </m:oMath>
      <w:r w:rsidRPr="009946E1">
        <w:rPr>
          <w:rFonts w:ascii="Times New Roman" w:hAnsi="Times New Roman" w:cs="Times New Roman"/>
          <w:sz w:val="24"/>
          <w:szCs w:val="24"/>
          <w:lang w:val="en-GB"/>
        </w:rPr>
        <w:t xml:space="preserve">and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GABA</m:t>
            </m:r>
          </m:sub>
        </m:sSub>
      </m:oMath>
      <w:r w:rsidRPr="009946E1">
        <w:rPr>
          <w:rFonts w:ascii="Times New Roman" w:hAnsi="Times New Roman" w:cs="Times New Roman"/>
          <w:sz w:val="24"/>
          <w:szCs w:val="24"/>
          <w:lang w:val="en-GB"/>
        </w:rPr>
        <w:t xml:space="preserve"> were modelled as ohmic </w:t>
      </w:r>
      <w:proofErr w:type="spellStart"/>
      <w:r w:rsidRPr="009946E1">
        <w:rPr>
          <w:rFonts w:ascii="Times New Roman" w:hAnsi="Times New Roman" w:cs="Times New Roman"/>
          <w:sz w:val="24"/>
          <w:szCs w:val="24"/>
          <w:lang w:val="en-GB"/>
        </w:rPr>
        <w:t>conductances</w:t>
      </w:r>
      <w:proofErr w:type="spellEnd"/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 xml:space="preserve"> 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AMPA</m:t>
            </m:r>
          </m:sub>
        </m:sSub>
      </m:oMath>
      <w:r w:rsidRPr="009946E1">
        <w:rPr>
          <w:rFonts w:ascii="Times New Roman" w:hAnsi="Times New Roman" w:cs="Times New Roman"/>
          <w:sz w:val="24"/>
          <w:szCs w:val="24"/>
          <w:lang w:val="en-GB"/>
        </w:rPr>
        <w:t>,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 xml:space="preserve"> 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NMDA</m:t>
            </m:r>
          </m:sub>
        </m:sSub>
      </m:oMath>
      <w:r w:rsidRPr="009946E1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GABA</m:t>
            </m:r>
          </m:sub>
        </m:sSub>
      </m:oMath>
      <w:r w:rsidRPr="009946E1">
        <w:rPr>
          <w:rFonts w:ascii="Times New Roman" w:hAnsi="Times New Roman" w:cs="Times New Roman"/>
          <w:sz w:val="24"/>
          <w:szCs w:val="24"/>
          <w:lang w:val="en-GB"/>
        </w:rPr>
        <w:t xml:space="preserve"> multiplied by the driving force which was the difference between the membrane potential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m</m:t>
            </m:r>
          </m:sub>
        </m:sSub>
      </m:oMath>
      <w:r w:rsidRPr="009946E1">
        <w:rPr>
          <w:rFonts w:ascii="Times New Roman" w:hAnsi="Times New Roman" w:cs="Times New Roman"/>
          <w:sz w:val="24"/>
          <w:szCs w:val="24"/>
          <w:lang w:val="en-GB"/>
        </w:rPr>
        <w:t xml:space="preserve">and the reversal potential. </w:t>
      </w:r>
    </w:p>
    <w:sectPr w:rsidR="008D45E2" w:rsidRPr="009946E1" w:rsidSect="000C35E6">
      <w:pgSz w:w="11901" w:h="16840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60C4"/>
    <w:multiLevelType w:val="multilevel"/>
    <w:tmpl w:val="2F3A1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390A27"/>
    <w:multiLevelType w:val="hybridMultilevel"/>
    <w:tmpl w:val="597A19F4"/>
    <w:lvl w:ilvl="0" w:tplc="04090017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" w15:restartNumberingAfterBreak="0">
    <w:nsid w:val="421F70BA"/>
    <w:multiLevelType w:val="multilevel"/>
    <w:tmpl w:val="DEFC1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3735710"/>
    <w:multiLevelType w:val="hybridMultilevel"/>
    <w:tmpl w:val="06705C12"/>
    <w:lvl w:ilvl="0" w:tplc="04090017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4B2"/>
    <w:rsid w:val="0002354A"/>
    <w:rsid w:val="000C35E6"/>
    <w:rsid w:val="000D0068"/>
    <w:rsid w:val="00315508"/>
    <w:rsid w:val="003464B2"/>
    <w:rsid w:val="00432B8E"/>
    <w:rsid w:val="004C596E"/>
    <w:rsid w:val="005864E5"/>
    <w:rsid w:val="00655E74"/>
    <w:rsid w:val="00723E1E"/>
    <w:rsid w:val="00772E75"/>
    <w:rsid w:val="00776102"/>
    <w:rsid w:val="008D45E2"/>
    <w:rsid w:val="009946E1"/>
    <w:rsid w:val="009D139E"/>
    <w:rsid w:val="00A25310"/>
    <w:rsid w:val="00B94D90"/>
    <w:rsid w:val="00BC6C77"/>
    <w:rsid w:val="00CF2B83"/>
    <w:rsid w:val="00D43498"/>
    <w:rsid w:val="00E113D8"/>
    <w:rsid w:val="00F3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7569"/>
  <w15:docId w15:val="{517AA3E8-BECF-4522-8225-ED427EF8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4B2"/>
    <w:pPr>
      <w:spacing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64B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464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nhideWhenUsed/>
    <w:rsid w:val="003464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B2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m-7881284640624060924m-7829033600463830724gmail-gingersoftwaremark">
    <w:name w:val="m_-7881284640624060924m_-7829033600463830724gmail-ginger_software_mark"/>
    <w:basedOn w:val="DefaultParagraphFont"/>
    <w:rsid w:val="000D0068"/>
  </w:style>
  <w:style w:type="character" w:styleId="LineNumber">
    <w:name w:val="line number"/>
    <w:basedOn w:val="DefaultParagraphFont"/>
    <w:uiPriority w:val="99"/>
    <w:semiHidden/>
    <w:unhideWhenUsed/>
    <w:rsid w:val="000C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Shyam Diwakar</cp:lastModifiedBy>
  <cp:revision>9</cp:revision>
  <dcterms:created xsi:type="dcterms:W3CDTF">2017-11-08T06:00:00Z</dcterms:created>
  <dcterms:modified xsi:type="dcterms:W3CDTF">2018-05-17T17:35:00Z</dcterms:modified>
</cp:coreProperties>
</file>