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8" w:rsidRPr="00375118" w:rsidRDefault="00375118" w:rsidP="00860D6A">
      <w:pPr>
        <w:shd w:val="clear" w:color="auto" w:fill="FFFFFF"/>
        <w:rPr>
          <w:rFonts w:ascii="Times New Roman" w:eastAsia="MS Mincho" w:hAnsi="Times New Roman" w:cs="Times New Roman"/>
          <w:b/>
          <w:lang w:eastAsia="ja-JP"/>
        </w:rPr>
      </w:pPr>
      <w:r w:rsidRPr="00375118">
        <w:rPr>
          <w:rFonts w:ascii="Times New Roman" w:eastAsia="MS Mincho" w:hAnsi="Times New Roman" w:cs="Times New Roman"/>
          <w:b/>
          <w:lang w:eastAsia="ja-JP"/>
        </w:rPr>
        <w:t>Supplemental Methods: Canine aggression assessment</w:t>
      </w:r>
    </w:p>
    <w:p w:rsidR="00375118" w:rsidRDefault="00375118" w:rsidP="00860D6A">
      <w:p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860D6A" w:rsidRDefault="00860D6A" w:rsidP="00860D6A">
      <w:p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 w:rsidRPr="007B3B87">
        <w:rPr>
          <w:rFonts w:ascii="Times New Roman" w:eastAsia="MS Mincho" w:hAnsi="Times New Roman" w:cs="Times New Roman"/>
          <w:lang w:eastAsia="ja-JP"/>
        </w:rPr>
        <w:t xml:space="preserve">The animal welfare organization used </w:t>
      </w:r>
      <w:r w:rsidR="00375118">
        <w:rPr>
          <w:rFonts w:ascii="Times New Roman" w:eastAsia="MS Mincho" w:hAnsi="Times New Roman" w:cs="Times New Roman"/>
          <w:lang w:eastAsia="ja-JP"/>
        </w:rPr>
        <w:t xml:space="preserve">a multistep procedure </w:t>
      </w:r>
      <w:r w:rsidRPr="007B3B87">
        <w:rPr>
          <w:rFonts w:ascii="Times New Roman" w:eastAsia="MS Mincho" w:hAnsi="Times New Roman" w:cs="Times New Roman"/>
          <w:lang w:eastAsia="ja-JP"/>
        </w:rPr>
        <w:t>to assess aggression</w:t>
      </w:r>
      <w:r w:rsidR="00375118">
        <w:rPr>
          <w:rFonts w:ascii="Times New Roman" w:eastAsia="MS Mincho" w:hAnsi="Times New Roman" w:cs="Times New Roman"/>
          <w:lang w:eastAsia="ja-JP"/>
        </w:rPr>
        <w:t xml:space="preserve">. Specifically, the following procedure was implemented in the order itemized below. </w:t>
      </w:r>
    </w:p>
    <w:p w:rsidR="00375118" w:rsidRPr="007B3B87" w:rsidRDefault="00375118" w:rsidP="00860D6A">
      <w:pPr>
        <w:shd w:val="clear" w:color="auto" w:fill="FFFFFF"/>
        <w:rPr>
          <w:rFonts w:ascii="Times New Roman" w:eastAsia="MS Mincho" w:hAnsi="Times New Roman" w:cs="Times New Roman"/>
          <w:lang w:eastAsia="ja-JP"/>
        </w:rPr>
      </w:pPr>
    </w:p>
    <w:p w:rsidR="00860D6A" w:rsidRPr="00375118" w:rsidRDefault="00E915C7" w:rsidP="0037511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 w:rsidRPr="00375118">
        <w:rPr>
          <w:rFonts w:ascii="Times New Roman" w:eastAsia="MS Mincho" w:hAnsi="Times New Roman" w:cs="Times New Roman"/>
          <w:lang w:eastAsia="ja-JP"/>
        </w:rPr>
        <w:t>The dog is on a wide collar and leash while</w:t>
      </w:r>
      <w:r w:rsidR="00860D6A" w:rsidRPr="00375118">
        <w:rPr>
          <w:rFonts w:ascii="Times New Roman" w:eastAsia="MS Mincho" w:hAnsi="Times New Roman" w:cs="Times New Roman"/>
          <w:lang w:eastAsia="ja-JP"/>
        </w:rPr>
        <w:t xml:space="preserve"> attached to an experienced handler</w:t>
      </w:r>
      <w:r w:rsidRPr="00375118">
        <w:rPr>
          <w:rFonts w:ascii="Times New Roman" w:eastAsia="MS Mincho" w:hAnsi="Times New Roman" w:cs="Times New Roman"/>
          <w:lang w:eastAsia="ja-JP"/>
        </w:rPr>
        <w:t>.</w:t>
      </w:r>
      <w:r w:rsidR="00C379CF">
        <w:rPr>
          <w:rFonts w:ascii="Times New Roman" w:eastAsia="MS Mincho" w:hAnsi="Times New Roman" w:cs="Times New Roman"/>
          <w:lang w:eastAsia="ja-JP"/>
        </w:rPr>
        <w:t xml:space="preserve"> </w:t>
      </w:r>
      <w:r w:rsidRPr="00375118">
        <w:rPr>
          <w:rFonts w:ascii="Times New Roman" w:eastAsia="MS Mincho" w:hAnsi="Times New Roman" w:cs="Times New Roman"/>
          <w:lang w:eastAsia="ja-JP"/>
        </w:rPr>
        <w:t xml:space="preserve">The wide collar is used </w:t>
      </w:r>
      <w:r w:rsidR="00860D6A" w:rsidRPr="00375118">
        <w:rPr>
          <w:rFonts w:ascii="Times New Roman" w:eastAsia="MS Mincho" w:hAnsi="Times New Roman" w:cs="Times New Roman"/>
          <w:lang w:eastAsia="ja-JP"/>
        </w:rPr>
        <w:t>to prevent damage to the neck if the dog pulls or lunges</w:t>
      </w:r>
      <w:r w:rsidRPr="00375118">
        <w:rPr>
          <w:rFonts w:ascii="Times New Roman" w:eastAsia="MS Mincho" w:hAnsi="Times New Roman" w:cs="Times New Roman"/>
          <w:lang w:eastAsia="ja-JP"/>
        </w:rPr>
        <w:t>.</w:t>
      </w:r>
    </w:p>
    <w:p w:rsidR="00375118" w:rsidRDefault="00860D6A" w:rsidP="00860D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 w:rsidRPr="00375118">
        <w:rPr>
          <w:rFonts w:ascii="Times New Roman" w:eastAsia="MS Mincho" w:hAnsi="Times New Roman" w:cs="Times New Roman"/>
          <w:lang w:eastAsia="ja-JP"/>
        </w:rPr>
        <w:t>The dog is presented with a life-size plush dog that resembles a yellow Labrador retriever</w:t>
      </w:r>
      <w:r w:rsidR="00E915C7" w:rsidRPr="00375118">
        <w:rPr>
          <w:rFonts w:ascii="Times New Roman" w:eastAsia="MS Mincho" w:hAnsi="Times New Roman" w:cs="Times New Roman"/>
          <w:lang w:eastAsia="ja-JP"/>
        </w:rPr>
        <w:t>.</w:t>
      </w:r>
    </w:p>
    <w:p w:rsidR="00375118" w:rsidRDefault="00860D6A" w:rsidP="00860D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 w:rsidRPr="00375118">
        <w:rPr>
          <w:rFonts w:ascii="Times New Roman" w:eastAsia="MS Mincho" w:hAnsi="Times New Roman" w:cs="Times New Roman"/>
          <w:lang w:eastAsia="ja-JP"/>
        </w:rPr>
        <w:t>The dog is permitted to interact freely with the plush dog</w:t>
      </w:r>
      <w:r w:rsidR="00E915C7" w:rsidRPr="00375118">
        <w:rPr>
          <w:rFonts w:ascii="Times New Roman" w:eastAsia="MS Mincho" w:hAnsi="Times New Roman" w:cs="Times New Roman"/>
          <w:lang w:eastAsia="ja-JP"/>
        </w:rPr>
        <w:t>.</w:t>
      </w:r>
    </w:p>
    <w:p w:rsidR="00375118" w:rsidRDefault="00860D6A" w:rsidP="00860D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 w:rsidRPr="00375118">
        <w:rPr>
          <w:rFonts w:ascii="Times New Roman" w:eastAsia="MS Mincho" w:hAnsi="Times New Roman" w:cs="Times New Roman"/>
          <w:lang w:eastAsia="ja-JP"/>
        </w:rPr>
        <w:t>If the dog exhibits clear-cut displays of aggression toward the plush dog (growling, snarling, biting, biting and holding, biting and shaking, combined with tense body inconsistent with obje</w:t>
      </w:r>
      <w:r w:rsidR="00E915C7" w:rsidRPr="00375118">
        <w:rPr>
          <w:rFonts w:ascii="Times New Roman" w:eastAsia="MS Mincho" w:hAnsi="Times New Roman" w:cs="Times New Roman"/>
          <w:lang w:eastAsia="ja-JP"/>
        </w:rPr>
        <w:t xml:space="preserve">ct play), the dog is deemed </w:t>
      </w:r>
      <w:r w:rsidRPr="00375118">
        <w:rPr>
          <w:rFonts w:ascii="Times New Roman" w:eastAsia="MS Mincho" w:hAnsi="Times New Roman" w:cs="Times New Roman"/>
          <w:lang w:eastAsia="ja-JP"/>
        </w:rPr>
        <w:t>aggressive and testing is terminated</w:t>
      </w:r>
      <w:r w:rsidR="00E915C7" w:rsidRPr="00375118">
        <w:rPr>
          <w:rFonts w:ascii="Times New Roman" w:eastAsia="MS Mincho" w:hAnsi="Times New Roman" w:cs="Times New Roman"/>
          <w:lang w:eastAsia="ja-JP"/>
        </w:rPr>
        <w:t>.</w:t>
      </w:r>
    </w:p>
    <w:p w:rsidR="00375118" w:rsidRDefault="00860D6A" w:rsidP="00860D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MS Mincho" w:hAnsi="Times New Roman" w:cs="Times New Roman"/>
          <w:lang w:eastAsia="ja-JP"/>
        </w:rPr>
      </w:pPr>
      <w:r w:rsidRPr="00375118">
        <w:rPr>
          <w:rFonts w:ascii="Times New Roman" w:eastAsia="MS Mincho" w:hAnsi="Times New Roman" w:cs="Times New Roman"/>
          <w:lang w:eastAsia="ja-JP"/>
        </w:rPr>
        <w:t>If the dog does not exhibit clear-cut displays of aggression, the next step is to allow the dog to meet another dog (</w:t>
      </w:r>
      <w:r w:rsidR="00E95407">
        <w:rPr>
          <w:rFonts w:ascii="Times New Roman" w:eastAsia="MS Mincho" w:hAnsi="Times New Roman" w:cs="Times New Roman"/>
          <w:lang w:eastAsia="ja-JP"/>
        </w:rPr>
        <w:t xml:space="preserve">i.e., </w:t>
      </w:r>
      <w:r w:rsidRPr="00375118">
        <w:rPr>
          <w:rFonts w:ascii="Times New Roman" w:eastAsia="MS Mincho" w:hAnsi="Times New Roman" w:cs="Times New Roman"/>
          <w:lang w:eastAsia="ja-JP"/>
        </w:rPr>
        <w:t>a social “stimulus dog” of the same sex) behind a barrier. The barrier is a wire magnum panel so the dogs can see, hear, smell</w:t>
      </w:r>
      <w:r w:rsidR="00E915C7" w:rsidRPr="00375118">
        <w:rPr>
          <w:rFonts w:ascii="Times New Roman" w:eastAsia="MS Mincho" w:hAnsi="Times New Roman" w:cs="Times New Roman"/>
          <w:lang w:eastAsia="ja-JP"/>
        </w:rPr>
        <w:t>,</w:t>
      </w:r>
      <w:r w:rsidRPr="00375118">
        <w:rPr>
          <w:rFonts w:ascii="Times New Roman" w:eastAsia="MS Mincho" w:hAnsi="Times New Roman" w:cs="Times New Roman"/>
          <w:lang w:eastAsia="ja-JP"/>
        </w:rPr>
        <w:t xml:space="preserve"> and even potentially touch. Both dogs are leashed and attached to experienced handlers. If the dog being tested exhibits aggression, testing is discontinued.</w:t>
      </w:r>
    </w:p>
    <w:p w:rsidR="0085167F" w:rsidRPr="008E07B2" w:rsidRDefault="00860D6A" w:rsidP="00975FBC">
      <w:pPr>
        <w:pStyle w:val="ListParagraph"/>
        <w:numPr>
          <w:ilvl w:val="0"/>
          <w:numId w:val="1"/>
        </w:numPr>
        <w:shd w:val="clear" w:color="auto" w:fill="FFFFFF"/>
      </w:pPr>
      <w:r w:rsidRPr="002D2EC5">
        <w:rPr>
          <w:rFonts w:ascii="Times New Roman" w:eastAsia="MS Mincho" w:hAnsi="Times New Roman" w:cs="Times New Roman"/>
          <w:lang w:eastAsia="ja-JP"/>
        </w:rPr>
        <w:t>If no aggression</w:t>
      </w:r>
      <w:r w:rsidR="00E915C7" w:rsidRPr="002D2EC5">
        <w:rPr>
          <w:rFonts w:ascii="Times New Roman" w:eastAsia="MS Mincho" w:hAnsi="Times New Roman" w:cs="Times New Roman"/>
          <w:lang w:eastAsia="ja-JP"/>
        </w:rPr>
        <w:t xml:space="preserve"> is exhibited</w:t>
      </w:r>
      <w:r w:rsidRPr="002D2EC5">
        <w:rPr>
          <w:rFonts w:ascii="Times New Roman" w:eastAsia="MS Mincho" w:hAnsi="Times New Roman" w:cs="Times New Roman"/>
          <w:lang w:eastAsia="ja-JP"/>
        </w:rPr>
        <w:t>, the barrier is removed, the stimulus dog is brought into the room</w:t>
      </w:r>
      <w:r w:rsidR="00E915C7" w:rsidRPr="002D2EC5">
        <w:rPr>
          <w:rFonts w:ascii="Times New Roman" w:eastAsia="MS Mincho" w:hAnsi="Times New Roman" w:cs="Times New Roman"/>
          <w:lang w:eastAsia="ja-JP"/>
        </w:rPr>
        <w:t>,</w:t>
      </w:r>
      <w:r w:rsidRPr="002D2EC5">
        <w:rPr>
          <w:rFonts w:ascii="Times New Roman" w:eastAsia="MS Mincho" w:hAnsi="Times New Roman" w:cs="Times New Roman"/>
          <w:lang w:eastAsia="ja-JP"/>
        </w:rPr>
        <w:t xml:space="preserve"> and t</w:t>
      </w:r>
      <w:r w:rsidR="00E95407" w:rsidRPr="002D2EC5">
        <w:rPr>
          <w:rFonts w:ascii="Times New Roman" w:eastAsia="MS Mincho" w:hAnsi="Times New Roman" w:cs="Times New Roman"/>
          <w:lang w:eastAsia="ja-JP"/>
        </w:rPr>
        <w:t>he dogs are permitted to greet. If the test dog</w:t>
      </w:r>
      <w:r w:rsidRPr="002D2EC5">
        <w:rPr>
          <w:rFonts w:ascii="Times New Roman" w:eastAsia="MS Mincho" w:hAnsi="Times New Roman" w:cs="Times New Roman"/>
          <w:lang w:eastAsia="ja-JP"/>
        </w:rPr>
        <w:t xml:space="preserve"> become</w:t>
      </w:r>
      <w:r w:rsidR="008E07B2">
        <w:rPr>
          <w:rFonts w:ascii="Times New Roman" w:eastAsia="MS Mincho" w:hAnsi="Times New Roman" w:cs="Times New Roman"/>
          <w:lang w:eastAsia="ja-JP"/>
        </w:rPr>
        <w:t>s</w:t>
      </w:r>
      <w:r w:rsidRPr="002D2EC5">
        <w:rPr>
          <w:rFonts w:ascii="Times New Roman" w:eastAsia="MS Mincho" w:hAnsi="Times New Roman" w:cs="Times New Roman"/>
          <w:lang w:eastAsia="ja-JP"/>
        </w:rPr>
        <w:t xml:space="preserve"> aggressive before</w:t>
      </w:r>
      <w:r w:rsidR="00E95407" w:rsidRPr="002D2EC5">
        <w:rPr>
          <w:rFonts w:ascii="Times New Roman" w:eastAsia="MS Mincho" w:hAnsi="Times New Roman" w:cs="Times New Roman"/>
          <w:lang w:eastAsia="ja-JP"/>
        </w:rPr>
        <w:t xml:space="preserve"> or as</w:t>
      </w:r>
      <w:r w:rsidRPr="002D2EC5">
        <w:rPr>
          <w:rFonts w:ascii="Times New Roman" w:eastAsia="MS Mincho" w:hAnsi="Times New Roman" w:cs="Times New Roman"/>
          <w:lang w:eastAsia="ja-JP"/>
        </w:rPr>
        <w:t xml:space="preserve"> the dogs get close to each other</w:t>
      </w:r>
      <w:r w:rsidR="00E95407" w:rsidRPr="002D2EC5">
        <w:rPr>
          <w:rFonts w:ascii="Times New Roman" w:eastAsia="MS Mincho" w:hAnsi="Times New Roman" w:cs="Times New Roman"/>
          <w:lang w:eastAsia="ja-JP"/>
        </w:rPr>
        <w:t xml:space="preserve">, testing is terminated, the dogs are separated, and the test dog is labeled as aggressive. </w:t>
      </w:r>
    </w:p>
    <w:p w:rsidR="008E07B2" w:rsidRDefault="008E07B2" w:rsidP="008E07B2">
      <w:pPr>
        <w:shd w:val="clear" w:color="auto" w:fill="FFFFFF"/>
      </w:pPr>
    </w:p>
    <w:p w:rsidR="008E07B2" w:rsidRPr="008E07B2" w:rsidRDefault="008E07B2" w:rsidP="008E07B2">
      <w:pPr>
        <w:rPr>
          <w:rFonts w:ascii="Times New Roman" w:eastAsia="ＭＳ 明朝" w:hAnsi="Times New Roman" w:cs="Times New Roman"/>
          <w:lang w:eastAsia="ja-JP"/>
        </w:rPr>
      </w:pPr>
      <w:r>
        <w:rPr>
          <w:rFonts w:ascii="Times New Roman" w:eastAsia="ＭＳ 明朝" w:hAnsi="Times New Roman" w:cs="Times New Roman"/>
          <w:color w:val="222222"/>
          <w:shd w:val="clear" w:color="auto" w:fill="FFFFFF"/>
          <w:lang w:eastAsia="ja-JP"/>
        </w:rPr>
        <w:t xml:space="preserve">The outcome of this assessment (i.e., </w:t>
      </w:r>
      <w:r w:rsidRPr="008E07B2">
        <w:rPr>
          <w:rFonts w:ascii="Times New Roman" w:eastAsia="ＭＳ 明朝" w:hAnsi="Times New Roman" w:cs="Times New Roman"/>
          <w:color w:val="222222"/>
          <w:shd w:val="clear" w:color="auto" w:fill="FFFFFF"/>
          <w:lang w:eastAsia="ja-JP"/>
        </w:rPr>
        <w:t>whether a</w:t>
      </w:r>
      <w:r>
        <w:rPr>
          <w:rFonts w:ascii="Times New Roman" w:eastAsia="ＭＳ 明朝" w:hAnsi="Times New Roman" w:cs="Times New Roman"/>
          <w:color w:val="222222"/>
          <w:shd w:val="clear" w:color="auto" w:fill="FFFFFF"/>
          <w:lang w:eastAsia="ja-JP"/>
        </w:rPr>
        <w:t>ggressive behavior was observed or not</w:t>
      </w:r>
      <w:bookmarkStart w:id="0" w:name="_GoBack"/>
      <w:bookmarkEnd w:id="0"/>
      <w:r>
        <w:rPr>
          <w:rFonts w:ascii="Times New Roman" w:eastAsia="ＭＳ 明朝" w:hAnsi="Times New Roman" w:cs="Times New Roman"/>
          <w:color w:val="222222"/>
          <w:shd w:val="clear" w:color="auto" w:fill="FFFFFF"/>
          <w:lang w:eastAsia="ja-JP"/>
        </w:rPr>
        <w:t>)</w:t>
      </w:r>
      <w:r w:rsidRPr="008E07B2">
        <w:rPr>
          <w:rFonts w:ascii="Times New Roman" w:eastAsia="ＭＳ 明朝" w:hAnsi="Times New Roman" w:cs="Times New Roman"/>
          <w:color w:val="222222"/>
          <w:shd w:val="clear" w:color="auto" w:fill="FFFFFF"/>
          <w:lang w:eastAsia="ja-JP"/>
        </w:rPr>
        <w:t xml:space="preserve"> was assigned to each dog by the welfare organization and the final designation was sent to the study team along with associated stool samples for analysis and comparison.</w:t>
      </w:r>
    </w:p>
    <w:p w:rsidR="008E07B2" w:rsidRDefault="008E07B2" w:rsidP="008E07B2">
      <w:pPr>
        <w:shd w:val="clear" w:color="auto" w:fill="FFFFFF"/>
      </w:pPr>
    </w:p>
    <w:sectPr w:rsidR="008E07B2" w:rsidSect="00851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127"/>
    <w:multiLevelType w:val="hybridMultilevel"/>
    <w:tmpl w:val="A414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A"/>
    <w:rsid w:val="002D2EC5"/>
    <w:rsid w:val="003666DA"/>
    <w:rsid w:val="00375118"/>
    <w:rsid w:val="0085167F"/>
    <w:rsid w:val="00860D6A"/>
    <w:rsid w:val="008E07B2"/>
    <w:rsid w:val="00C379CF"/>
    <w:rsid w:val="00E20AC8"/>
    <w:rsid w:val="00E915C7"/>
    <w:rsid w:val="00E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Unviersity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Kirchoff</dc:creator>
  <cp:keywords/>
  <dc:description/>
  <cp:lastModifiedBy>Nicole Kirchoff</cp:lastModifiedBy>
  <cp:revision>2</cp:revision>
  <dcterms:created xsi:type="dcterms:W3CDTF">2018-10-18T22:08:00Z</dcterms:created>
  <dcterms:modified xsi:type="dcterms:W3CDTF">2018-10-18T22:08:00Z</dcterms:modified>
</cp:coreProperties>
</file>