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3D" w:rsidRPr="00835512" w:rsidRDefault="00E0303D" w:rsidP="00A060C6">
      <w:pPr>
        <w:spacing w:line="480" w:lineRule="auto"/>
        <w:jc w:val="center"/>
        <w:rPr>
          <w:rFonts w:ascii="Times New Roman" w:hAnsi="Times New Roman"/>
          <w:b/>
          <w:color w:val="000099"/>
          <w:sz w:val="24"/>
          <w:szCs w:val="24"/>
          <w:shd w:val="clear" w:color="auto" w:fill="FFFFFF"/>
          <w:lang w:val="en-US"/>
        </w:rPr>
      </w:pPr>
      <w:r w:rsidRPr="007A6072">
        <w:rPr>
          <w:rFonts w:ascii="Times New Roman" w:hAnsi="Times New Roman"/>
          <w:b/>
          <w:color w:val="0000FF"/>
          <w:sz w:val="24"/>
          <w:szCs w:val="24"/>
          <w:shd w:val="clear" w:color="auto" w:fill="FFFFFF"/>
          <w:lang w:val="en-US"/>
        </w:rPr>
        <w:t xml:space="preserve">Influence of light intensity, fertilizing and season on the cirsiliol content, a chemical marker of </w:t>
      </w:r>
      <w:r w:rsidRPr="007A6072">
        <w:rPr>
          <w:rFonts w:ascii="Times New Roman" w:hAnsi="Times New Roman"/>
          <w:b/>
          <w:i/>
          <w:color w:val="0000FF"/>
          <w:sz w:val="24"/>
          <w:szCs w:val="24"/>
          <w:shd w:val="clear" w:color="auto" w:fill="FFFFFF"/>
          <w:lang w:val="en-US"/>
        </w:rPr>
        <w:t>Leonotis nepetifolia</w:t>
      </w:r>
      <w:r w:rsidRPr="007A6072">
        <w:rPr>
          <w:rFonts w:ascii="Times New Roman" w:hAnsi="Times New Roman"/>
          <w:b/>
          <w:color w:val="0000FF"/>
          <w:sz w:val="24"/>
          <w:szCs w:val="24"/>
          <w:shd w:val="clear" w:color="auto" w:fill="FFFFFF"/>
          <w:lang w:val="en-US"/>
        </w:rPr>
        <w:t xml:space="preserve"> (Lamiaceae)</w:t>
      </w:r>
    </w:p>
    <w:p w:rsidR="00E0303D" w:rsidRPr="00835512" w:rsidRDefault="00E0303D" w:rsidP="00941AA3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0303D" w:rsidRPr="00835512" w:rsidRDefault="00E0303D" w:rsidP="00A060C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35512">
        <w:rPr>
          <w:rFonts w:ascii="Times New Roman" w:hAnsi="Times New Roman"/>
          <w:b/>
          <w:sz w:val="24"/>
          <w:szCs w:val="24"/>
          <w:lang w:val="en-US"/>
        </w:rPr>
        <w:t>Supplementary material</w:t>
      </w:r>
    </w:p>
    <w:p w:rsidR="00E0303D" w:rsidRPr="00835512" w:rsidRDefault="00E0303D" w:rsidP="00A060C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0303D" w:rsidRPr="00835512" w:rsidRDefault="00E0303D" w:rsidP="008E26B4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35512">
        <w:rPr>
          <w:rFonts w:ascii="Times New Roman" w:hAnsi="Times New Roman"/>
          <w:sz w:val="24"/>
          <w:szCs w:val="24"/>
          <w:lang w:val="en-US"/>
        </w:rPr>
        <w:t xml:space="preserve">Table S1 </w:t>
      </w:r>
      <w:r w:rsidRPr="00835512">
        <w:rPr>
          <w:rFonts w:ascii="Times New Roman" w:hAnsi="Times New Roman"/>
          <w:b/>
          <w:sz w:val="24"/>
          <w:szCs w:val="24"/>
          <w:lang w:val="en-US"/>
        </w:rPr>
        <w:t>Content of cirsiliol per treatment and season</w:t>
      </w:r>
      <w:r w:rsidRPr="00835512">
        <w:rPr>
          <w:rFonts w:ascii="Times New Roman" w:hAnsi="Times New Roman"/>
          <w:sz w:val="24"/>
          <w:szCs w:val="24"/>
          <w:lang w:val="en-US"/>
        </w:rPr>
        <w:t xml:space="preserve">. Mean of values of cirsiliol content expressed as μg.mg-1 of extracts; US: unfertilized soil; FS: fertilized soil with 50% of earthworm humus; 0: plants grown without shading; 30:  plants grown with 30% shading; 50:  plants grown with 50% shading; 70:  plants grown with 70% shading; Groups with lowercase letters present statistically significant difference when compared to their respective capital letters using two-way </w:t>
      </w:r>
      <w:r w:rsidR="007153F0" w:rsidRPr="00835512">
        <w:rPr>
          <w:rFonts w:ascii="Times New Roman" w:hAnsi="Times New Roman"/>
          <w:sz w:val="24"/>
          <w:szCs w:val="24"/>
          <w:lang w:val="en-US"/>
        </w:rPr>
        <w:t xml:space="preserve">ANOVA </w:t>
      </w:r>
      <w:r w:rsidRPr="00835512">
        <w:rPr>
          <w:rFonts w:ascii="Times New Roman" w:hAnsi="Times New Roman"/>
          <w:sz w:val="24"/>
          <w:szCs w:val="24"/>
          <w:lang w:val="en-US"/>
        </w:rPr>
        <w:t xml:space="preserve">and </w:t>
      </w:r>
      <w:proofErr w:type="spellStart"/>
      <w:r w:rsidRPr="00835512">
        <w:rPr>
          <w:rFonts w:ascii="Times New Roman" w:hAnsi="Times New Roman"/>
          <w:sz w:val="24"/>
          <w:szCs w:val="24"/>
          <w:lang w:val="en-US"/>
        </w:rPr>
        <w:t>Tukey</w:t>
      </w:r>
      <w:proofErr w:type="spellEnd"/>
      <w:r w:rsidRPr="00835512">
        <w:rPr>
          <w:rFonts w:ascii="Times New Roman" w:hAnsi="Times New Roman"/>
          <w:sz w:val="24"/>
          <w:szCs w:val="24"/>
          <w:lang w:val="en-US"/>
        </w:rPr>
        <w:t xml:space="preserve"> as post-test; the difference was considered significant when p &lt; 0.05</w:t>
      </w:r>
      <w:r w:rsidR="007153F0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526"/>
        <w:gridCol w:w="1701"/>
        <w:gridCol w:w="1843"/>
        <w:gridCol w:w="1839"/>
        <w:gridCol w:w="1811"/>
      </w:tblGrid>
      <w:tr w:rsidR="00E0303D" w:rsidRPr="0018571C" w:rsidTr="0018571C"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Treatment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Summer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Autumn</w:t>
            </w:r>
          </w:p>
        </w:tc>
      </w:tr>
      <w:tr w:rsidR="00E0303D" w:rsidRPr="0018571C" w:rsidTr="0018571C">
        <w:tc>
          <w:tcPr>
            <w:tcW w:w="1526" w:type="dxa"/>
            <w:tcBorders>
              <w:left w:val="nil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US 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2.75 ± 0.01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5.04 ± 1.65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5.78 ± 3.19</w:t>
            </w:r>
          </w:p>
        </w:tc>
        <w:tc>
          <w:tcPr>
            <w:tcW w:w="1811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4.37 ± 2.25</w:t>
            </w:r>
          </w:p>
        </w:tc>
      </w:tr>
      <w:tr w:rsidR="00E0303D" w:rsidRPr="0018571C" w:rsidTr="0018571C">
        <w:tc>
          <w:tcPr>
            <w:tcW w:w="1526" w:type="dxa"/>
          </w:tcPr>
          <w:p w:rsidR="00E0303D" w:rsidRPr="0018571C" w:rsidRDefault="00E0303D" w:rsidP="0018571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FS 0</w:t>
            </w:r>
          </w:p>
        </w:tc>
        <w:tc>
          <w:tcPr>
            <w:tcW w:w="1701" w:type="dxa"/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1.62 ± 0.61</w:t>
            </w:r>
          </w:p>
        </w:tc>
        <w:tc>
          <w:tcPr>
            <w:tcW w:w="1843" w:type="dxa"/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2.66 ± </w:t>
            </w:r>
            <w:smartTag w:uri="urn:schemas-microsoft-com:office:smarttags" w:element="metricconverter">
              <w:smartTagPr>
                <w:attr w:name="ProductID" w:val="2.41 A"/>
              </w:smartTagPr>
              <w:r w:rsidRPr="0018571C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2.41</w:t>
              </w:r>
              <w:r w:rsidRPr="0018571C">
                <w:rPr>
                  <w:rFonts w:ascii="Times New Roman" w:hAnsi="Times New Roman"/>
                  <w:color w:val="000000"/>
                  <w:sz w:val="24"/>
                  <w:szCs w:val="24"/>
                  <w:vertAlign w:val="superscript"/>
                  <w:lang w:val="en-US"/>
                </w:rPr>
                <w:t xml:space="preserve"> A</w:t>
              </w:r>
            </w:smartTag>
          </w:p>
        </w:tc>
        <w:tc>
          <w:tcPr>
            <w:tcW w:w="1839" w:type="dxa"/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.43 ± 2.55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1" w:type="dxa"/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4.46 ± 1.77</w:t>
            </w:r>
          </w:p>
        </w:tc>
      </w:tr>
      <w:tr w:rsidR="00E0303D" w:rsidRPr="0018571C" w:rsidTr="0018571C">
        <w:tc>
          <w:tcPr>
            <w:tcW w:w="1526" w:type="dxa"/>
            <w:tcBorders>
              <w:left w:val="nil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57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 30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2.39 ± 0.78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2.68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1.07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6.97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2.22ª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,B</w:t>
            </w:r>
          </w:p>
        </w:tc>
        <w:tc>
          <w:tcPr>
            <w:tcW w:w="1811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4.74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1.02ª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,b</w:t>
            </w:r>
          </w:p>
        </w:tc>
      </w:tr>
      <w:tr w:rsidR="00E0303D" w:rsidRPr="0018571C" w:rsidTr="0018571C">
        <w:tc>
          <w:tcPr>
            <w:tcW w:w="1526" w:type="dxa"/>
          </w:tcPr>
          <w:p w:rsidR="00E0303D" w:rsidRPr="0018571C" w:rsidRDefault="00E0303D" w:rsidP="0018571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FS 30</w:t>
            </w:r>
          </w:p>
        </w:tc>
        <w:tc>
          <w:tcPr>
            <w:tcW w:w="1701" w:type="dxa"/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3.15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1.39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2.36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1.30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39" w:type="dxa"/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5.57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2.35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1" w:type="dxa"/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4.27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2.01</w:t>
            </w:r>
          </w:p>
        </w:tc>
      </w:tr>
      <w:tr w:rsidR="00E0303D" w:rsidRPr="0018571C" w:rsidTr="0018571C">
        <w:tc>
          <w:tcPr>
            <w:tcW w:w="1526" w:type="dxa"/>
            <w:tcBorders>
              <w:left w:val="nil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US 50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2.37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1.33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3.47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1.40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6.85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2.36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1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3.93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0.28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E0303D" w:rsidRPr="0018571C" w:rsidTr="0018571C">
        <w:tc>
          <w:tcPr>
            <w:tcW w:w="1526" w:type="dxa"/>
          </w:tcPr>
          <w:p w:rsidR="00E0303D" w:rsidRPr="0018571C" w:rsidRDefault="00E0303D" w:rsidP="0018571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FS 50</w:t>
            </w:r>
          </w:p>
        </w:tc>
        <w:tc>
          <w:tcPr>
            <w:tcW w:w="1701" w:type="dxa"/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1.56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0.85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3.05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1.66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39" w:type="dxa"/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6.06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1.65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1" w:type="dxa"/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3.53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1.34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E0303D" w:rsidRPr="0018571C" w:rsidTr="0018571C">
        <w:tc>
          <w:tcPr>
            <w:tcW w:w="1526" w:type="dxa"/>
            <w:tcBorders>
              <w:left w:val="nil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US 70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1.93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0.62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2.46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0.75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6.90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2.29ª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,b</w:t>
            </w:r>
          </w:p>
        </w:tc>
        <w:tc>
          <w:tcPr>
            <w:tcW w:w="1811" w:type="dxa"/>
            <w:tcBorders>
              <w:left w:val="nil"/>
              <w:right w:val="nil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5.82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2.81</w:t>
            </w:r>
          </w:p>
        </w:tc>
      </w:tr>
      <w:tr w:rsidR="00E0303D" w:rsidRPr="0018571C" w:rsidTr="0018571C">
        <w:tc>
          <w:tcPr>
            <w:tcW w:w="1526" w:type="dxa"/>
            <w:tcBorders>
              <w:bottom w:val="single" w:sz="8" w:space="0" w:color="000000"/>
            </w:tcBorders>
          </w:tcPr>
          <w:p w:rsidR="00E0303D" w:rsidRPr="0018571C" w:rsidRDefault="00E0303D" w:rsidP="0018571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FS 70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0.66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0.36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2.64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1.68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ª,B</w:t>
            </w:r>
          </w:p>
        </w:tc>
        <w:tc>
          <w:tcPr>
            <w:tcW w:w="1839" w:type="dxa"/>
            <w:tcBorders>
              <w:bottom w:val="single" w:sz="8" w:space="0" w:color="000000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5.37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1.09ª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,b</w:t>
            </w:r>
          </w:p>
        </w:tc>
        <w:tc>
          <w:tcPr>
            <w:tcW w:w="1811" w:type="dxa"/>
            <w:tcBorders>
              <w:bottom w:val="single" w:sz="8" w:space="0" w:color="000000"/>
            </w:tcBorders>
          </w:tcPr>
          <w:p w:rsidR="00E0303D" w:rsidRPr="0018571C" w:rsidRDefault="00E0303D" w:rsidP="007A607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5.14 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</w:rPr>
              <w:t>± 2.40ª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,b</w:t>
            </w:r>
          </w:p>
        </w:tc>
      </w:tr>
    </w:tbl>
    <w:p w:rsidR="00E0303D" w:rsidRPr="00835512" w:rsidRDefault="00E0303D" w:rsidP="00941AA3">
      <w:pPr>
        <w:spacing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</w:p>
    <w:p w:rsidR="00E0303D" w:rsidRPr="00835512" w:rsidRDefault="00E0303D" w:rsidP="00941AA3">
      <w:pPr>
        <w:spacing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</w:p>
    <w:p w:rsidR="00E0303D" w:rsidRPr="00835512" w:rsidRDefault="00E0303D" w:rsidP="00941AA3">
      <w:pPr>
        <w:spacing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</w:p>
    <w:p w:rsidR="00E0303D" w:rsidRPr="00835512" w:rsidRDefault="00E0303D" w:rsidP="00941AA3">
      <w:pPr>
        <w:spacing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</w:p>
    <w:p w:rsidR="00E0303D" w:rsidRPr="00835512" w:rsidRDefault="00E0303D" w:rsidP="00941AA3">
      <w:pPr>
        <w:spacing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</w:p>
    <w:p w:rsidR="00E0303D" w:rsidRPr="00835512" w:rsidRDefault="00E0303D" w:rsidP="00941AA3">
      <w:pPr>
        <w:spacing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</w:p>
    <w:p w:rsidR="00E0303D" w:rsidRPr="00835512" w:rsidRDefault="00E0303D" w:rsidP="00941A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83551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lastRenderedPageBreak/>
        <w:t xml:space="preserve">Table S2 </w:t>
      </w:r>
      <w:r w:rsidRPr="0083551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Height of plants per treatment</w:t>
      </w:r>
      <w:r w:rsidRPr="0083551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Values in cm expressed as media ± standard deviation; US: unfertilized soil; FS: fertilized soil with 50% of earthworm humus; 0: plants grown without shading; 30:  plants grown with 30% shading; 50:  plants grown with 50% shading; 70:  plants grown with 70% shading; Groups with lowercase letters present statistically significant difference when compared to their respective capital letters using two-way </w:t>
      </w:r>
      <w:r w:rsidR="007153F0" w:rsidRPr="0083551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ANOVA </w:t>
      </w:r>
      <w:r w:rsidRPr="0083551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and </w:t>
      </w:r>
      <w:proofErr w:type="spellStart"/>
      <w:r w:rsidRPr="0083551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Tukey</w:t>
      </w:r>
      <w:proofErr w:type="spellEnd"/>
      <w:r w:rsidRPr="0083551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as post-test; the difference was considered significant when p &lt; 0.05</w:t>
      </w:r>
      <w:r w:rsidR="007153F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bookmarkStart w:id="0" w:name="_GoBack"/>
      <w:bookmarkEnd w:id="0"/>
    </w:p>
    <w:tbl>
      <w:tblPr>
        <w:tblW w:w="8988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985"/>
        <w:gridCol w:w="1984"/>
        <w:gridCol w:w="2053"/>
        <w:gridCol w:w="2286"/>
      </w:tblGrid>
      <w:tr w:rsidR="00E0303D" w:rsidRPr="0018571C" w:rsidTr="0018571C">
        <w:trPr>
          <w:trHeight w:val="418"/>
          <w:jc w:val="center"/>
        </w:trPr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30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50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70</w:t>
            </w:r>
          </w:p>
        </w:tc>
      </w:tr>
      <w:tr w:rsidR="00E0303D" w:rsidRPr="0018571C" w:rsidTr="0018571C">
        <w:trPr>
          <w:trHeight w:val="418"/>
          <w:jc w:val="center"/>
        </w:trPr>
        <w:tc>
          <w:tcPr>
            <w:tcW w:w="680" w:type="dxa"/>
            <w:tcBorders>
              <w:left w:val="nil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US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38.00 ± 16.15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45.20 ± 6.76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b,C</w:t>
            </w: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41.75 ± 9.22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b,d,E</w:t>
            </w:r>
          </w:p>
        </w:tc>
        <w:tc>
          <w:tcPr>
            <w:tcW w:w="2286" w:type="dxa"/>
            <w:tcBorders>
              <w:left w:val="nil"/>
              <w:right w:val="nil"/>
            </w:tcBorders>
          </w:tcPr>
          <w:p w:rsidR="00E0303D" w:rsidRPr="0018571C" w:rsidRDefault="00E0303D" w:rsidP="001857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67.00 ± 11.73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a,d,c,F</w:t>
            </w:r>
          </w:p>
        </w:tc>
      </w:tr>
      <w:tr w:rsidR="00E0303D" w:rsidRPr="0018571C" w:rsidTr="0018571C">
        <w:trPr>
          <w:trHeight w:val="436"/>
          <w:jc w:val="center"/>
        </w:trPr>
        <w:tc>
          <w:tcPr>
            <w:tcW w:w="680" w:type="dxa"/>
            <w:tcBorders>
              <w:bottom w:val="single" w:sz="8" w:space="0" w:color="000000"/>
            </w:tcBorders>
          </w:tcPr>
          <w:p w:rsidR="00E0303D" w:rsidRPr="0018571C" w:rsidRDefault="00E0303D" w:rsidP="0018571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FS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:rsidR="00E0303D" w:rsidRPr="0018571C" w:rsidRDefault="00E0303D" w:rsidP="001857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75.25 ± 9.95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a,B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:rsidR="00E0303D" w:rsidRPr="0018571C" w:rsidRDefault="00E0303D" w:rsidP="001857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94.00 ± 1.87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a,c,D</w:t>
            </w:r>
          </w:p>
        </w:tc>
        <w:tc>
          <w:tcPr>
            <w:tcW w:w="2053" w:type="dxa"/>
            <w:tcBorders>
              <w:bottom w:val="single" w:sz="8" w:space="0" w:color="000000"/>
            </w:tcBorders>
          </w:tcPr>
          <w:p w:rsidR="00E0303D" w:rsidRPr="0018571C" w:rsidRDefault="00E0303D" w:rsidP="001857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92.50 ± 16.90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a,c,e</w:t>
            </w:r>
          </w:p>
        </w:tc>
        <w:tc>
          <w:tcPr>
            <w:tcW w:w="2286" w:type="dxa"/>
            <w:tcBorders>
              <w:bottom w:val="single" w:sz="8" w:space="0" w:color="000000"/>
            </w:tcBorders>
          </w:tcPr>
          <w:p w:rsidR="00E0303D" w:rsidRPr="0018571C" w:rsidRDefault="00E0303D" w:rsidP="001857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113.8 ± 13.95</w:t>
            </w:r>
            <w:r w:rsidRPr="001857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a,b,c,f</w:t>
            </w:r>
          </w:p>
        </w:tc>
      </w:tr>
    </w:tbl>
    <w:p w:rsidR="00E0303D" w:rsidRPr="00835512" w:rsidRDefault="00E0303D" w:rsidP="0061390A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E0303D" w:rsidRPr="00835512" w:rsidSect="00077C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D2" w:rsidRDefault="00C666D2" w:rsidP="00183968">
      <w:pPr>
        <w:spacing w:after="0" w:line="240" w:lineRule="auto"/>
      </w:pPr>
      <w:r>
        <w:separator/>
      </w:r>
    </w:p>
  </w:endnote>
  <w:endnote w:type="continuationSeparator" w:id="0">
    <w:p w:rsidR="00C666D2" w:rsidRDefault="00C666D2" w:rsidP="0018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D2" w:rsidRDefault="00C666D2" w:rsidP="00183968">
      <w:pPr>
        <w:spacing w:after="0" w:line="240" w:lineRule="auto"/>
      </w:pPr>
      <w:r>
        <w:separator/>
      </w:r>
    </w:p>
  </w:footnote>
  <w:footnote w:type="continuationSeparator" w:id="0">
    <w:p w:rsidR="00C666D2" w:rsidRDefault="00C666D2" w:rsidP="0018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3D" w:rsidRDefault="000D6FC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7153F0">
      <w:rPr>
        <w:noProof/>
      </w:rPr>
      <w:t>2</w:t>
    </w:r>
    <w:r>
      <w:rPr>
        <w:noProof/>
      </w:rPr>
      <w:fldChar w:fldCharType="end"/>
    </w:r>
  </w:p>
  <w:p w:rsidR="00E0303D" w:rsidRDefault="00E030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3A"/>
    <w:rsid w:val="000245D3"/>
    <w:rsid w:val="00077C89"/>
    <w:rsid w:val="000D6FC5"/>
    <w:rsid w:val="00183968"/>
    <w:rsid w:val="0018571C"/>
    <w:rsid w:val="001B607A"/>
    <w:rsid w:val="0025263A"/>
    <w:rsid w:val="002D68EE"/>
    <w:rsid w:val="003A4CEF"/>
    <w:rsid w:val="003E5813"/>
    <w:rsid w:val="0061390A"/>
    <w:rsid w:val="006169B9"/>
    <w:rsid w:val="006B0CA6"/>
    <w:rsid w:val="006C3558"/>
    <w:rsid w:val="00700AB4"/>
    <w:rsid w:val="007153F0"/>
    <w:rsid w:val="00740C72"/>
    <w:rsid w:val="007A6072"/>
    <w:rsid w:val="00835512"/>
    <w:rsid w:val="008A0F68"/>
    <w:rsid w:val="008E26B4"/>
    <w:rsid w:val="00941AA3"/>
    <w:rsid w:val="00A060C6"/>
    <w:rsid w:val="00C666D2"/>
    <w:rsid w:val="00D52125"/>
    <w:rsid w:val="00DA1B2D"/>
    <w:rsid w:val="00E0303D"/>
    <w:rsid w:val="00E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89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2526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941AA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iPriority w:val="99"/>
    <w:rsid w:val="00183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83968"/>
    <w:rPr>
      <w:rFonts w:cs="Times New Roman"/>
    </w:rPr>
  </w:style>
  <w:style w:type="paragraph" w:styleId="Rodap">
    <w:name w:val="footer"/>
    <w:basedOn w:val="Normal"/>
    <w:link w:val="RodapChar"/>
    <w:uiPriority w:val="99"/>
    <w:rsid w:val="00183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839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89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2526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941AA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iPriority w:val="99"/>
    <w:rsid w:val="00183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83968"/>
    <w:rPr>
      <w:rFonts w:cs="Times New Roman"/>
    </w:rPr>
  </w:style>
  <w:style w:type="paragraph" w:styleId="Rodap">
    <w:name w:val="footer"/>
    <w:basedOn w:val="Normal"/>
    <w:link w:val="RodapChar"/>
    <w:uiPriority w:val="99"/>
    <w:rsid w:val="00183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839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Jackson</cp:lastModifiedBy>
  <cp:revision>3</cp:revision>
  <dcterms:created xsi:type="dcterms:W3CDTF">2018-11-22T21:37:00Z</dcterms:created>
  <dcterms:modified xsi:type="dcterms:W3CDTF">2018-11-24T18:42:00Z</dcterms:modified>
</cp:coreProperties>
</file>